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FAB" w:rsidRDefault="00960E65">
      <w:pPr>
        <w:jc w:val="center"/>
        <w:rPr>
          <w:sz w:val="26"/>
        </w:rPr>
      </w:pPr>
      <w:r>
        <w:rPr>
          <w:sz w:val="26"/>
        </w:rPr>
        <w:t>Проект г</w:t>
      </w:r>
      <w:r w:rsidR="00AD5FE6">
        <w:rPr>
          <w:sz w:val="26"/>
        </w:rPr>
        <w:t>осударственного</w:t>
      </w:r>
      <w:r w:rsidR="0038557F">
        <w:rPr>
          <w:sz w:val="26"/>
        </w:rPr>
        <w:t xml:space="preserve"> </w:t>
      </w:r>
      <w:r w:rsidR="00AD5FE6">
        <w:rPr>
          <w:sz w:val="26"/>
        </w:rPr>
        <w:t>контракта №</w:t>
      </w:r>
    </w:p>
    <w:p w:rsidR="003E5FAB" w:rsidRDefault="00AD5FE6" w:rsidP="00AD5FE6">
      <w:pPr>
        <w:jc w:val="center"/>
        <w:rPr>
          <w:sz w:val="26"/>
        </w:rPr>
      </w:pPr>
      <w:r>
        <w:rPr>
          <w:sz w:val="26"/>
        </w:rPr>
        <w:t>на оказание услуг</w:t>
      </w:r>
      <w:r w:rsidR="0038557F">
        <w:rPr>
          <w:sz w:val="26"/>
        </w:rPr>
        <w:t xml:space="preserve"> по обязательному страхова</w:t>
      </w:r>
      <w:r>
        <w:rPr>
          <w:sz w:val="26"/>
        </w:rPr>
        <w:t xml:space="preserve">нию гражданской ответственности </w:t>
      </w:r>
      <w:r w:rsidR="0038557F">
        <w:rPr>
          <w:sz w:val="26"/>
        </w:rPr>
        <w:t xml:space="preserve">владельца </w:t>
      </w:r>
      <w:r w:rsidR="000D6A08">
        <w:rPr>
          <w:sz w:val="26"/>
        </w:rPr>
        <w:t>транспортного</w:t>
      </w:r>
      <w:r>
        <w:rPr>
          <w:sz w:val="26"/>
        </w:rPr>
        <w:t xml:space="preserve"> </w:t>
      </w:r>
      <w:r w:rsidR="000D6A08">
        <w:rPr>
          <w:sz w:val="26"/>
        </w:rPr>
        <w:t>средства</w:t>
      </w:r>
    </w:p>
    <w:p w:rsidR="003E5FAB" w:rsidRDefault="003E5FAB">
      <w:pPr>
        <w:jc w:val="center"/>
        <w:rPr>
          <w:sz w:val="26"/>
        </w:rPr>
      </w:pPr>
    </w:p>
    <w:p w:rsidR="003E5FAB" w:rsidRDefault="0038557F">
      <w:pPr>
        <w:tabs>
          <w:tab w:val="left" w:pos="7797"/>
        </w:tabs>
        <w:jc w:val="both"/>
        <w:rPr>
          <w:sz w:val="26"/>
        </w:rPr>
      </w:pPr>
      <w:r>
        <w:rPr>
          <w:sz w:val="26"/>
        </w:rPr>
        <w:t>г.</w:t>
      </w:r>
      <w:r w:rsidR="00151DFB">
        <w:rPr>
          <w:sz w:val="26"/>
        </w:rPr>
        <w:t xml:space="preserve"> Волгоград            </w:t>
      </w:r>
      <w:r>
        <w:rPr>
          <w:sz w:val="26"/>
        </w:rPr>
        <w:t xml:space="preserve">                                              </w:t>
      </w:r>
      <w:r w:rsidR="00E1333C">
        <w:rPr>
          <w:sz w:val="26"/>
        </w:rPr>
        <w:t xml:space="preserve">                       </w:t>
      </w:r>
      <w:r w:rsidR="00BD337D">
        <w:rPr>
          <w:sz w:val="26"/>
        </w:rPr>
        <w:t xml:space="preserve">  </w:t>
      </w:r>
      <w:r w:rsidR="00F93B72">
        <w:rPr>
          <w:sz w:val="26"/>
        </w:rPr>
        <w:t xml:space="preserve"> «___»________2026</w:t>
      </w:r>
      <w:r>
        <w:rPr>
          <w:sz w:val="26"/>
        </w:rPr>
        <w:t xml:space="preserve"> г.</w:t>
      </w:r>
    </w:p>
    <w:p w:rsidR="003E5FAB" w:rsidRDefault="0038557F">
      <w:pPr>
        <w:tabs>
          <w:tab w:val="left" w:pos="7797"/>
        </w:tabs>
        <w:jc w:val="both"/>
        <w:rPr>
          <w:sz w:val="26"/>
        </w:rPr>
      </w:pPr>
      <w:r>
        <w:rPr>
          <w:sz w:val="26"/>
        </w:rPr>
        <w:t xml:space="preserve">    </w:t>
      </w:r>
    </w:p>
    <w:p w:rsidR="002B062C" w:rsidRPr="00CB299C" w:rsidRDefault="002B062C" w:rsidP="002B062C">
      <w:pPr>
        <w:tabs>
          <w:tab w:val="left" w:pos="7797"/>
        </w:tabs>
        <w:ind w:firstLine="709"/>
        <w:contextualSpacing/>
        <w:jc w:val="both"/>
        <w:rPr>
          <w:sz w:val="26"/>
        </w:rPr>
      </w:pPr>
      <w:r w:rsidRPr="00CB299C">
        <w:rPr>
          <w:sz w:val="26"/>
        </w:rPr>
        <w:t xml:space="preserve">Федеральное казенное учреждение «База материально-технического </w:t>
      </w:r>
      <w:r>
        <w:rPr>
          <w:sz w:val="26"/>
        </w:rPr>
        <w:br/>
      </w:r>
      <w:r w:rsidRPr="00CB299C">
        <w:rPr>
          <w:sz w:val="26"/>
        </w:rPr>
        <w:t xml:space="preserve">и военного снабжения Управления Федеральной службы исполнения наказаний </w:t>
      </w:r>
      <w:r>
        <w:rPr>
          <w:sz w:val="26"/>
        </w:rPr>
        <w:br/>
      </w:r>
      <w:r w:rsidRPr="00CB299C">
        <w:rPr>
          <w:sz w:val="26"/>
        </w:rPr>
        <w:t xml:space="preserve">по Волгоградской области» (далее – ФКУ БМТ и </w:t>
      </w:r>
      <w:proofErr w:type="gramStart"/>
      <w:r w:rsidRPr="00CB299C">
        <w:rPr>
          <w:sz w:val="26"/>
        </w:rPr>
        <w:t>ВС</w:t>
      </w:r>
      <w:proofErr w:type="gramEnd"/>
      <w:r w:rsidRPr="00CB299C">
        <w:rPr>
          <w:sz w:val="26"/>
        </w:rPr>
        <w:t xml:space="preserve"> УФСИН России </w:t>
      </w:r>
      <w:r>
        <w:rPr>
          <w:sz w:val="26"/>
        </w:rPr>
        <w:br/>
      </w:r>
      <w:r w:rsidRPr="00CB299C">
        <w:rPr>
          <w:sz w:val="26"/>
        </w:rPr>
        <w:t>по Волгоградской области), выступающее от имени Российской Федерации, в целях обеспече</w:t>
      </w:r>
      <w:r w:rsidR="00F93B72">
        <w:rPr>
          <w:sz w:val="26"/>
        </w:rPr>
        <w:t>ния государственных нужд на 2026</w:t>
      </w:r>
      <w:r w:rsidRPr="00CB299C">
        <w:rPr>
          <w:sz w:val="26"/>
        </w:rPr>
        <w:t xml:space="preserve"> год, именуемое в дальнейшем «Страхователь», в лице </w:t>
      </w:r>
      <w:r w:rsidR="00F93B72">
        <w:rPr>
          <w:sz w:val="26"/>
        </w:rPr>
        <w:t>___________________________________________________</w:t>
      </w:r>
      <w:r w:rsidRPr="00CB299C">
        <w:rPr>
          <w:sz w:val="26"/>
        </w:rPr>
        <w:t xml:space="preserve"> с одной стороны, и </w:t>
      </w:r>
      <w:r w:rsidR="00F93B72">
        <w:rPr>
          <w:sz w:val="26"/>
        </w:rPr>
        <w:t>__________________________________________________</w:t>
      </w:r>
      <w:r w:rsidRPr="0039726D">
        <w:rPr>
          <w:sz w:val="26"/>
        </w:rPr>
        <w:t xml:space="preserve"> в лице </w:t>
      </w:r>
      <w:r w:rsidR="00F93B72">
        <w:rPr>
          <w:sz w:val="26"/>
        </w:rPr>
        <w:t>______________________________</w:t>
      </w:r>
      <w:r w:rsidRPr="0039726D">
        <w:rPr>
          <w:sz w:val="26"/>
        </w:rPr>
        <w:t>, именуем</w:t>
      </w:r>
      <w:r>
        <w:rPr>
          <w:sz w:val="26"/>
        </w:rPr>
        <w:t>ое</w:t>
      </w:r>
      <w:r w:rsidRPr="0039726D">
        <w:rPr>
          <w:sz w:val="26"/>
        </w:rPr>
        <w:t xml:space="preserve"> в дальнейшем «Страховщик»</w:t>
      </w:r>
      <w:r>
        <w:rPr>
          <w:sz w:val="26"/>
        </w:rPr>
        <w:t>,</w:t>
      </w:r>
      <w:r w:rsidRPr="0039726D">
        <w:rPr>
          <w:sz w:val="26"/>
        </w:rPr>
        <w:t xml:space="preserve"> </w:t>
      </w:r>
      <w:r w:rsidR="00F93B72">
        <w:rPr>
          <w:sz w:val="26"/>
        </w:rPr>
        <w:t>______________________________________________</w:t>
      </w:r>
      <w:r w:rsidRPr="00CB299C">
        <w:rPr>
          <w:sz w:val="26"/>
        </w:rPr>
        <w:t xml:space="preserve">, с другой стороны, и каждый </w:t>
      </w:r>
      <w:r>
        <w:rPr>
          <w:sz w:val="26"/>
        </w:rPr>
        <w:br/>
      </w:r>
      <w:proofErr w:type="gramStart"/>
      <w:r w:rsidRPr="00CB299C">
        <w:rPr>
          <w:sz w:val="26"/>
        </w:rPr>
        <w:t xml:space="preserve">в отдельности «Сторона», с соблюдением требований Гражданского кодекса Российской Федерации, в соответствии с пунктом 4 части 1 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путем осуществления закупки у единственного поставщика (подрядчика, исполнителя), заключили настоящий Государственный контракт (далее – Контракт) </w:t>
      </w:r>
      <w:r>
        <w:rPr>
          <w:sz w:val="26"/>
        </w:rPr>
        <w:br/>
      </w:r>
      <w:r w:rsidRPr="00CB299C">
        <w:rPr>
          <w:sz w:val="26"/>
        </w:rPr>
        <w:t>о нижеследующем:</w:t>
      </w:r>
      <w:proofErr w:type="gramEnd"/>
    </w:p>
    <w:p w:rsidR="003E5FAB" w:rsidRDefault="003E5FAB">
      <w:pPr>
        <w:tabs>
          <w:tab w:val="left" w:pos="7797"/>
        </w:tabs>
        <w:contextualSpacing/>
        <w:jc w:val="both"/>
        <w:rPr>
          <w:sz w:val="26"/>
        </w:rPr>
      </w:pPr>
    </w:p>
    <w:p w:rsidR="003E5FAB" w:rsidRDefault="0038557F">
      <w:pPr>
        <w:numPr>
          <w:ilvl w:val="0"/>
          <w:numId w:val="1"/>
        </w:numPr>
        <w:contextualSpacing/>
        <w:jc w:val="center"/>
        <w:rPr>
          <w:b/>
          <w:sz w:val="26"/>
        </w:rPr>
      </w:pPr>
      <w:r>
        <w:rPr>
          <w:b/>
          <w:sz w:val="26"/>
        </w:rPr>
        <w:t>Предмет контракта.</w:t>
      </w:r>
    </w:p>
    <w:p w:rsidR="003E5FAB" w:rsidRDefault="0038557F">
      <w:pPr>
        <w:ind w:firstLine="709"/>
        <w:contextualSpacing/>
        <w:jc w:val="both"/>
        <w:rPr>
          <w:sz w:val="26"/>
        </w:rPr>
      </w:pPr>
      <w:r>
        <w:rPr>
          <w:sz w:val="26"/>
        </w:rPr>
        <w:t>1.1. Предметом настоящего Контракта является: Оказание услуг по обязательному страхованию гражда</w:t>
      </w:r>
      <w:r w:rsidR="000D6A08">
        <w:rPr>
          <w:sz w:val="26"/>
        </w:rPr>
        <w:t>нской ответственности владельца</w:t>
      </w:r>
      <w:r>
        <w:rPr>
          <w:sz w:val="26"/>
        </w:rPr>
        <w:t xml:space="preserve"> </w:t>
      </w:r>
      <w:r w:rsidR="000D6A08">
        <w:rPr>
          <w:sz w:val="26"/>
        </w:rPr>
        <w:t>транспортного</w:t>
      </w:r>
      <w:r>
        <w:rPr>
          <w:sz w:val="26"/>
        </w:rPr>
        <w:t xml:space="preserve"> </w:t>
      </w:r>
      <w:r w:rsidR="000D6A08">
        <w:rPr>
          <w:sz w:val="26"/>
        </w:rPr>
        <w:t>средства</w:t>
      </w:r>
      <w:r>
        <w:rPr>
          <w:sz w:val="26"/>
        </w:rPr>
        <w:t>, с оформлением и предоставлением страховых полисов;</w:t>
      </w:r>
    </w:p>
    <w:p w:rsidR="003E5FAB" w:rsidRDefault="0038557F">
      <w:pPr>
        <w:ind w:firstLine="709"/>
        <w:jc w:val="both"/>
        <w:rPr>
          <w:sz w:val="26"/>
        </w:rPr>
      </w:pPr>
      <w:r>
        <w:rPr>
          <w:sz w:val="26"/>
        </w:rPr>
        <w:t>1.2. Основные понятия, используемые в настоящем Контракте:</w:t>
      </w:r>
    </w:p>
    <w:p w:rsidR="003E5FAB" w:rsidRDefault="0038557F">
      <w:pPr>
        <w:ind w:firstLine="709"/>
        <w:jc w:val="both"/>
        <w:outlineLvl w:val="1"/>
        <w:rPr>
          <w:sz w:val="26"/>
        </w:rPr>
      </w:pPr>
      <w:r>
        <w:rPr>
          <w:sz w:val="26"/>
        </w:rPr>
        <w:t xml:space="preserve"> «потерпевший» – лицо, жизни, здоровью или имуществу которого был причинен вред при использовании транспортного </w:t>
      </w:r>
      <w:r w:rsidR="000D6A08">
        <w:rPr>
          <w:sz w:val="26"/>
        </w:rPr>
        <w:t>средства</w:t>
      </w:r>
      <w:r>
        <w:rPr>
          <w:sz w:val="26"/>
        </w:rPr>
        <w:t xml:space="preserve"> иным лицом, в том числе пешеход, водитель транспортного </w:t>
      </w:r>
      <w:r w:rsidR="000D6A08">
        <w:rPr>
          <w:sz w:val="26"/>
        </w:rPr>
        <w:t>средства</w:t>
      </w:r>
      <w:r>
        <w:rPr>
          <w:sz w:val="26"/>
        </w:rPr>
        <w:t xml:space="preserve">, которым причинен вред, и пассажир транспортного </w:t>
      </w:r>
      <w:r w:rsidR="000D6A08">
        <w:rPr>
          <w:sz w:val="26"/>
        </w:rPr>
        <w:t>средства</w:t>
      </w:r>
      <w:r>
        <w:rPr>
          <w:sz w:val="26"/>
        </w:rPr>
        <w:t xml:space="preserve"> – участник дорожно-транспортного происшествия;</w:t>
      </w:r>
    </w:p>
    <w:p w:rsidR="003E5FAB" w:rsidRDefault="0038557F">
      <w:pPr>
        <w:ind w:firstLine="709"/>
        <w:jc w:val="both"/>
        <w:outlineLvl w:val="1"/>
        <w:rPr>
          <w:sz w:val="26"/>
        </w:rPr>
      </w:pPr>
      <w:r>
        <w:rPr>
          <w:sz w:val="26"/>
        </w:rPr>
        <w:t>«страховая выплата» – денежная сумма, которую в соответствии  с договором обязательного страхования Страховщик обязан выплатить потерпевшим в счет возмещения вреда, причиненного их жизни, здоровью  или имуществу при наступлении страхового случая. При причинении вреда имуществу Страховщик с согласия потерпевшего вправе заменить страховую выплату компенсацией ущерба в натуральной форме, организовать ремонт или замену пострадавшего имущества в пределах страховой суммы;</w:t>
      </w:r>
    </w:p>
    <w:p w:rsidR="003E5FAB" w:rsidRDefault="0038557F">
      <w:pPr>
        <w:ind w:firstLine="709"/>
        <w:jc w:val="both"/>
        <w:outlineLvl w:val="1"/>
        <w:rPr>
          <w:sz w:val="26"/>
        </w:rPr>
      </w:pPr>
      <w:r>
        <w:rPr>
          <w:sz w:val="26"/>
        </w:rPr>
        <w:t>«страховой полис обязательного страхования» – документ установленного образца, удостоверяющий осуществление обязательного страхования (далее – Полис);</w:t>
      </w:r>
    </w:p>
    <w:p w:rsidR="003E5FAB" w:rsidRDefault="0038557F">
      <w:pPr>
        <w:ind w:firstLine="709"/>
        <w:jc w:val="both"/>
        <w:outlineLvl w:val="1"/>
        <w:rPr>
          <w:sz w:val="26"/>
        </w:rPr>
      </w:pPr>
      <w:r>
        <w:rPr>
          <w:sz w:val="26"/>
        </w:rPr>
        <w:t>«страховая премия» – денежная сумма в валюте Российской Федерации, которую Страхователь обязан уплатить Страховщику в соответствии  с договором обязательного страхования;</w:t>
      </w:r>
    </w:p>
    <w:p w:rsidR="003E5FAB" w:rsidRDefault="0038557F">
      <w:pPr>
        <w:ind w:firstLine="709"/>
        <w:jc w:val="both"/>
        <w:rPr>
          <w:sz w:val="26"/>
        </w:rPr>
      </w:pPr>
      <w:r>
        <w:rPr>
          <w:sz w:val="26"/>
        </w:rPr>
        <w:t xml:space="preserve"> «страховым случаем» признается наступление гражданской ответственности владельца транспортного </w:t>
      </w:r>
      <w:r w:rsidR="000D6A08">
        <w:rPr>
          <w:sz w:val="26"/>
        </w:rPr>
        <w:t>средства</w:t>
      </w:r>
      <w:r>
        <w:rPr>
          <w:sz w:val="26"/>
        </w:rPr>
        <w:t xml:space="preserve"> за причинение вреда жизни, здоровью или имуществу потерпевшего при использовании транспортного </w:t>
      </w:r>
      <w:r w:rsidR="000D6A08">
        <w:rPr>
          <w:sz w:val="26"/>
        </w:rPr>
        <w:t>средства</w:t>
      </w:r>
      <w:r>
        <w:rPr>
          <w:sz w:val="26"/>
        </w:rPr>
        <w:t>, влекущее за собой в соответствии с Контрактом обязанность Страховщика осуществить страховую выплату;</w:t>
      </w:r>
    </w:p>
    <w:p w:rsidR="003E5FAB" w:rsidRDefault="0038557F">
      <w:pPr>
        <w:ind w:firstLine="709"/>
        <w:jc w:val="both"/>
        <w:outlineLvl w:val="1"/>
        <w:rPr>
          <w:sz w:val="26"/>
        </w:rPr>
      </w:pPr>
      <w:r>
        <w:rPr>
          <w:sz w:val="26"/>
        </w:rPr>
        <w:lastRenderedPageBreak/>
        <w:t>«страховая сумма» – определенная Федеральным законом от 25.04.2002 № 40-ФЗ «Об обязательном страховании гражданской ответственност</w:t>
      </w:r>
      <w:r w:rsidR="00B82387">
        <w:rPr>
          <w:sz w:val="26"/>
        </w:rPr>
        <w:t>и владельца</w:t>
      </w:r>
      <w:r>
        <w:rPr>
          <w:sz w:val="26"/>
        </w:rPr>
        <w:t xml:space="preserve"> </w:t>
      </w:r>
      <w:r w:rsidR="000D6A08">
        <w:rPr>
          <w:sz w:val="26"/>
        </w:rPr>
        <w:t>транспортного</w:t>
      </w:r>
      <w:r>
        <w:rPr>
          <w:sz w:val="26"/>
        </w:rPr>
        <w:t xml:space="preserve"> </w:t>
      </w:r>
      <w:r w:rsidR="000D6A08">
        <w:rPr>
          <w:sz w:val="26"/>
        </w:rPr>
        <w:t>средства</w:t>
      </w:r>
      <w:r>
        <w:rPr>
          <w:sz w:val="26"/>
        </w:rPr>
        <w:t>» (далее – Закон № 40-ФЗ) денежная сумма в валюте   Российской Федерации, в пределах которой Страховщик обязуется при наступлении каждого страхового случая (независимо от их числа в течение срока действия   Контракта обязательного страхования) возместить потерпевшим причиненный вред.</w:t>
      </w:r>
    </w:p>
    <w:p w:rsidR="003E5FAB" w:rsidRDefault="0038557F">
      <w:pPr>
        <w:keepNext/>
        <w:widowControl w:val="0"/>
        <w:ind w:firstLine="709"/>
        <w:jc w:val="both"/>
        <w:rPr>
          <w:sz w:val="26"/>
        </w:rPr>
      </w:pPr>
      <w:r>
        <w:rPr>
          <w:sz w:val="26"/>
        </w:rPr>
        <w:t xml:space="preserve">1.2. Иные понятия, используемые в Государственном контракте, имеют значение и подлежат </w:t>
      </w:r>
      <w:proofErr w:type="gramStart"/>
      <w:r>
        <w:rPr>
          <w:sz w:val="26"/>
        </w:rPr>
        <w:t>толкованию</w:t>
      </w:r>
      <w:proofErr w:type="gramEnd"/>
      <w:r>
        <w:rPr>
          <w:sz w:val="26"/>
        </w:rPr>
        <w:t xml:space="preserve"> таким образом, как они изложены в Федеральном законе «Об обязательном страховании гражда</w:t>
      </w:r>
      <w:r w:rsidR="00B82387">
        <w:rPr>
          <w:sz w:val="26"/>
        </w:rPr>
        <w:t>нской ответственности владельца</w:t>
      </w:r>
      <w:r>
        <w:rPr>
          <w:sz w:val="26"/>
        </w:rPr>
        <w:t xml:space="preserve"> </w:t>
      </w:r>
      <w:r w:rsidR="000D6A08">
        <w:rPr>
          <w:sz w:val="26"/>
        </w:rPr>
        <w:t>транспортного</w:t>
      </w:r>
      <w:r>
        <w:rPr>
          <w:sz w:val="26"/>
        </w:rPr>
        <w:t xml:space="preserve"> </w:t>
      </w:r>
      <w:r w:rsidR="000D6A08">
        <w:rPr>
          <w:sz w:val="26"/>
        </w:rPr>
        <w:t>средства</w:t>
      </w:r>
      <w:r>
        <w:rPr>
          <w:sz w:val="26"/>
        </w:rPr>
        <w:t xml:space="preserve">» №40-ФЗ от 25.04.2002 г. и Положении Банка России </w:t>
      </w:r>
      <w:r w:rsidR="00A82A5A">
        <w:rPr>
          <w:sz w:val="26"/>
        </w:rPr>
        <w:br/>
      </w:r>
      <w:r w:rsidR="0005247E">
        <w:rPr>
          <w:sz w:val="26"/>
        </w:rPr>
        <w:t>от 01 апреля 2024 г. № 837</w:t>
      </w:r>
      <w:r>
        <w:rPr>
          <w:sz w:val="26"/>
        </w:rPr>
        <w:t>-П «О правилах обязательного страхования гражда</w:t>
      </w:r>
      <w:r w:rsidR="00B82387">
        <w:rPr>
          <w:sz w:val="26"/>
        </w:rPr>
        <w:t>нской ответственности владельца</w:t>
      </w:r>
      <w:r>
        <w:rPr>
          <w:sz w:val="26"/>
        </w:rPr>
        <w:t xml:space="preserve"> </w:t>
      </w:r>
      <w:r w:rsidR="000D6A08">
        <w:rPr>
          <w:sz w:val="26"/>
        </w:rPr>
        <w:t>транспортного</w:t>
      </w:r>
      <w:r>
        <w:rPr>
          <w:sz w:val="26"/>
        </w:rPr>
        <w:t xml:space="preserve"> </w:t>
      </w:r>
      <w:r w:rsidR="000D6A08">
        <w:rPr>
          <w:sz w:val="26"/>
        </w:rPr>
        <w:t>средства</w:t>
      </w:r>
      <w:r>
        <w:rPr>
          <w:sz w:val="26"/>
        </w:rPr>
        <w:t>»</w:t>
      </w:r>
      <w:r w:rsidR="00A82A5A">
        <w:rPr>
          <w:sz w:val="26"/>
        </w:rPr>
        <w:t>.</w:t>
      </w:r>
    </w:p>
    <w:p w:rsidR="003E5FAB" w:rsidRDefault="0038557F">
      <w:pPr>
        <w:pStyle w:val="ConsNormal"/>
        <w:widowControl/>
        <w:ind w:firstLine="709"/>
        <w:contextualSpacing/>
        <w:jc w:val="both"/>
        <w:rPr>
          <w:rFonts w:ascii="Times New Roman" w:hAnsi="Times New Roman"/>
          <w:sz w:val="26"/>
        </w:rPr>
      </w:pPr>
      <w:r>
        <w:rPr>
          <w:rFonts w:ascii="Times New Roman" w:hAnsi="Times New Roman"/>
          <w:sz w:val="26"/>
        </w:rPr>
        <w:t xml:space="preserve">1.3.Страховщик обязуется за обусловленную Контрактом плату (страховую премию) при наступлении предусмотренного в контракте события (страхового случая) возместить потерпевшим причинённый в результате этого события вред </w:t>
      </w:r>
      <w:r>
        <w:rPr>
          <w:rFonts w:ascii="Times New Roman" w:hAnsi="Times New Roman"/>
          <w:sz w:val="26"/>
        </w:rPr>
        <w:br/>
        <w:t>их жизни, здоровью или имуществу (осуществить страховую выплату), в пределах определённой Контрактом суммы (страховой суммы), а «Ст</w:t>
      </w:r>
      <w:r w:rsidR="00151DFB">
        <w:rPr>
          <w:rFonts w:ascii="Times New Roman" w:hAnsi="Times New Roman"/>
          <w:sz w:val="26"/>
        </w:rPr>
        <w:t xml:space="preserve">рахователь» обязуется уплатить </w:t>
      </w:r>
      <w:r>
        <w:rPr>
          <w:rFonts w:ascii="Times New Roman" w:hAnsi="Times New Roman"/>
          <w:sz w:val="26"/>
        </w:rPr>
        <w:t>страховую премию в размере и порядке, установленных Контрактом.</w:t>
      </w:r>
    </w:p>
    <w:p w:rsidR="003E5FAB" w:rsidRDefault="0038557F">
      <w:pPr>
        <w:ind w:firstLine="709"/>
        <w:jc w:val="both"/>
        <w:rPr>
          <w:sz w:val="26"/>
        </w:rPr>
      </w:pPr>
      <w:r>
        <w:rPr>
          <w:sz w:val="26"/>
        </w:rPr>
        <w:t xml:space="preserve">1.4. </w:t>
      </w:r>
      <w:proofErr w:type="gramStart"/>
      <w:r>
        <w:rPr>
          <w:sz w:val="26"/>
        </w:rPr>
        <w:t>«Страховщик» оказывает услуги, являющиеся предметом настоящего Контракта, в соответствии с Федеральным законом от 25 апреля 2002 г. № 40-ФЗ «Об обязательном страховании гражда</w:t>
      </w:r>
      <w:r w:rsidR="00B82387">
        <w:rPr>
          <w:sz w:val="26"/>
        </w:rPr>
        <w:t>нской ответственности владельца</w:t>
      </w:r>
      <w:r>
        <w:rPr>
          <w:sz w:val="26"/>
        </w:rPr>
        <w:t xml:space="preserve"> </w:t>
      </w:r>
      <w:r w:rsidR="000D6A08">
        <w:rPr>
          <w:sz w:val="26"/>
        </w:rPr>
        <w:t>транспортного</w:t>
      </w:r>
      <w:r>
        <w:rPr>
          <w:sz w:val="26"/>
        </w:rPr>
        <w:t xml:space="preserve"> </w:t>
      </w:r>
      <w:r w:rsidR="000D6A08">
        <w:rPr>
          <w:sz w:val="26"/>
        </w:rPr>
        <w:t>средства</w:t>
      </w:r>
      <w:r>
        <w:rPr>
          <w:sz w:val="26"/>
        </w:rPr>
        <w:t xml:space="preserve">», Указанием Банка России </w:t>
      </w:r>
      <w:r>
        <w:rPr>
          <w:sz w:val="24"/>
        </w:rPr>
        <w:t>08.12.2021 № 6007-У "О страховых тарифах по обязательному страхованию гражда</w:t>
      </w:r>
      <w:r w:rsidR="00B82387">
        <w:rPr>
          <w:sz w:val="24"/>
        </w:rPr>
        <w:t>нской ответственности владельца</w:t>
      </w:r>
      <w:r>
        <w:rPr>
          <w:sz w:val="24"/>
        </w:rPr>
        <w:t xml:space="preserve"> </w:t>
      </w:r>
      <w:r w:rsidR="000D6A08">
        <w:rPr>
          <w:sz w:val="24"/>
        </w:rPr>
        <w:t>транспортного</w:t>
      </w:r>
      <w:r>
        <w:rPr>
          <w:sz w:val="24"/>
        </w:rPr>
        <w:t xml:space="preserve"> </w:t>
      </w:r>
      <w:r w:rsidR="000D6A08">
        <w:rPr>
          <w:sz w:val="24"/>
        </w:rPr>
        <w:t>средства</w:t>
      </w:r>
      <w:r>
        <w:rPr>
          <w:sz w:val="24"/>
        </w:rPr>
        <w:t>",</w:t>
      </w:r>
      <w:r w:rsidR="0005247E">
        <w:rPr>
          <w:sz w:val="26"/>
        </w:rPr>
        <w:t xml:space="preserve"> Положением Банка России от 01 апреля 2024 г. № 837-П </w:t>
      </w:r>
      <w:r>
        <w:rPr>
          <w:sz w:val="26"/>
        </w:rPr>
        <w:t>«О правилах обязательного страхования гражда</w:t>
      </w:r>
      <w:r w:rsidR="00B82387">
        <w:rPr>
          <w:sz w:val="26"/>
        </w:rPr>
        <w:t>нской ответственности владельца</w:t>
      </w:r>
      <w:r>
        <w:rPr>
          <w:sz w:val="26"/>
        </w:rPr>
        <w:t xml:space="preserve"> </w:t>
      </w:r>
      <w:r w:rsidR="000D6A08">
        <w:rPr>
          <w:sz w:val="26"/>
        </w:rPr>
        <w:t>транспортного</w:t>
      </w:r>
      <w:r>
        <w:rPr>
          <w:sz w:val="26"/>
        </w:rPr>
        <w:t xml:space="preserve"> </w:t>
      </w:r>
      <w:r w:rsidR="000D6A08">
        <w:rPr>
          <w:sz w:val="26"/>
        </w:rPr>
        <w:t>средства</w:t>
      </w:r>
      <w:proofErr w:type="gramEnd"/>
      <w:r>
        <w:rPr>
          <w:sz w:val="26"/>
        </w:rPr>
        <w:t>»; иными нормативно-правовыми актами.</w:t>
      </w:r>
    </w:p>
    <w:p w:rsidR="003E5FAB" w:rsidRDefault="0038557F">
      <w:pPr>
        <w:pStyle w:val="ConsNormal"/>
        <w:widowControl/>
        <w:ind w:firstLine="709"/>
        <w:contextualSpacing/>
        <w:jc w:val="both"/>
        <w:rPr>
          <w:rFonts w:ascii="Times New Roman" w:hAnsi="Times New Roman"/>
          <w:sz w:val="26"/>
        </w:rPr>
      </w:pPr>
      <w:r>
        <w:rPr>
          <w:rFonts w:ascii="Times New Roman" w:hAnsi="Times New Roman"/>
          <w:sz w:val="26"/>
        </w:rPr>
        <w:t xml:space="preserve">1.5. </w:t>
      </w:r>
      <w:proofErr w:type="gramStart"/>
      <w:r>
        <w:rPr>
          <w:rFonts w:ascii="Times New Roman" w:hAnsi="Times New Roman"/>
          <w:sz w:val="26"/>
        </w:rPr>
        <w:t xml:space="preserve">Перечень </w:t>
      </w:r>
      <w:r w:rsidR="00B82387">
        <w:rPr>
          <w:rFonts w:ascii="Times New Roman" w:hAnsi="Times New Roman"/>
          <w:sz w:val="26"/>
        </w:rPr>
        <w:t>транспортных</w:t>
      </w:r>
      <w:r>
        <w:rPr>
          <w:rFonts w:ascii="Times New Roman" w:hAnsi="Times New Roman"/>
          <w:sz w:val="26"/>
        </w:rPr>
        <w:t xml:space="preserve"> </w:t>
      </w:r>
      <w:r w:rsidR="00B82387">
        <w:rPr>
          <w:rFonts w:ascii="Times New Roman" w:hAnsi="Times New Roman"/>
          <w:sz w:val="26"/>
        </w:rPr>
        <w:t>средств</w:t>
      </w:r>
      <w:r>
        <w:rPr>
          <w:rFonts w:ascii="Times New Roman" w:hAnsi="Times New Roman"/>
          <w:sz w:val="26"/>
        </w:rPr>
        <w:t xml:space="preserve">, заявленных «Страхователем», </w:t>
      </w:r>
      <w:r>
        <w:rPr>
          <w:rFonts w:ascii="Times New Roman" w:hAnsi="Times New Roman"/>
          <w:sz w:val="26"/>
        </w:rPr>
        <w:br/>
        <w:t>и сведения о них указаны в спецификации (приложение к настоящему контракту), являющемся неотъемлемой частью Контракта.</w:t>
      </w:r>
      <w:proofErr w:type="gramEnd"/>
    </w:p>
    <w:p w:rsidR="003E5FAB" w:rsidRDefault="0038557F">
      <w:pPr>
        <w:pStyle w:val="ConsNormal"/>
        <w:widowControl/>
        <w:ind w:firstLine="709"/>
        <w:contextualSpacing/>
        <w:jc w:val="both"/>
        <w:rPr>
          <w:rFonts w:ascii="Times New Roman" w:hAnsi="Times New Roman"/>
          <w:sz w:val="26"/>
        </w:rPr>
      </w:pPr>
      <w:r>
        <w:rPr>
          <w:rFonts w:ascii="Times New Roman" w:hAnsi="Times New Roman"/>
          <w:sz w:val="26"/>
        </w:rPr>
        <w:t xml:space="preserve">1.6. </w:t>
      </w:r>
      <w:r w:rsidR="006A6E7E" w:rsidRPr="006A6E7E">
        <w:rPr>
          <w:rFonts w:ascii="Times New Roman" w:hAnsi="Times New Roman"/>
          <w:sz w:val="26"/>
        </w:rPr>
        <w:t>Срок оказания услуг: с момента заключения</w:t>
      </w:r>
      <w:r w:rsidR="006A6E7E">
        <w:rPr>
          <w:rFonts w:ascii="Times New Roman" w:hAnsi="Times New Roman"/>
          <w:sz w:val="26"/>
        </w:rPr>
        <w:t xml:space="preserve"> Государственного контракта, </w:t>
      </w:r>
      <w:r>
        <w:rPr>
          <w:rFonts w:ascii="Times New Roman" w:hAnsi="Times New Roman"/>
          <w:sz w:val="26"/>
        </w:rPr>
        <w:t>по мере необходимости. Территория страхового покрытия: Российская Федерация. Время действия страховки: круглосуточно.</w:t>
      </w:r>
      <w:r>
        <w:rPr>
          <w:rFonts w:ascii="Times New Roman" w:hAnsi="Times New Roman"/>
          <w:sz w:val="24"/>
        </w:rPr>
        <w:t xml:space="preserve"> </w:t>
      </w:r>
      <w:r>
        <w:rPr>
          <w:rFonts w:ascii="Times New Roman" w:hAnsi="Times New Roman"/>
          <w:sz w:val="26"/>
        </w:rPr>
        <w:t>Место предоставления оформленных страховых полисов</w:t>
      </w:r>
      <w:r w:rsidR="00EE7E1C">
        <w:rPr>
          <w:rFonts w:ascii="Times New Roman" w:hAnsi="Times New Roman"/>
          <w:sz w:val="26"/>
        </w:rPr>
        <w:t>:</w:t>
      </w:r>
      <w:r w:rsidR="00EE7E1C" w:rsidRPr="00EE7E1C">
        <w:rPr>
          <w:rFonts w:ascii="Times New Roman" w:hAnsi="Times New Roman"/>
          <w:sz w:val="26"/>
        </w:rPr>
        <w:t xml:space="preserve">400066. г. Волгоград, ул. </w:t>
      </w:r>
      <w:proofErr w:type="gramStart"/>
      <w:r w:rsidR="00EE7E1C" w:rsidRPr="00EE7E1C">
        <w:rPr>
          <w:rFonts w:ascii="Times New Roman" w:hAnsi="Times New Roman"/>
          <w:sz w:val="26"/>
        </w:rPr>
        <w:t>Голубинская</w:t>
      </w:r>
      <w:proofErr w:type="gramEnd"/>
      <w:r w:rsidR="00EE7E1C" w:rsidRPr="00EE7E1C">
        <w:rPr>
          <w:rFonts w:ascii="Times New Roman" w:hAnsi="Times New Roman"/>
          <w:sz w:val="26"/>
        </w:rPr>
        <w:t>, 5, в будние дни, с 09 часов до 16 часов (с 09 часов до 15 часов в пятницу).</w:t>
      </w:r>
    </w:p>
    <w:p w:rsidR="003E5FAB" w:rsidRPr="00151DFB" w:rsidRDefault="000D6A08" w:rsidP="000D6A08">
      <w:pPr>
        <w:widowControl w:val="0"/>
        <w:rPr>
          <w:color w:val="auto"/>
          <w:sz w:val="26"/>
          <w:szCs w:val="26"/>
        </w:rPr>
      </w:pPr>
      <w:r>
        <w:rPr>
          <w:sz w:val="26"/>
        </w:rPr>
        <w:t xml:space="preserve">    </w:t>
      </w:r>
      <w:r w:rsidR="0038557F">
        <w:rPr>
          <w:sz w:val="26"/>
        </w:rPr>
        <w:t xml:space="preserve">1.7. Идентификационный код </w:t>
      </w:r>
      <w:r>
        <w:rPr>
          <w:color w:val="auto"/>
          <w:sz w:val="26"/>
        </w:rPr>
        <w:t xml:space="preserve">закупки </w:t>
      </w:r>
      <w:r w:rsidR="00F93B72">
        <w:rPr>
          <w:sz w:val="26"/>
          <w:szCs w:val="26"/>
        </w:rPr>
        <w:t>26</w:t>
      </w:r>
      <w:r w:rsidR="00151DFB" w:rsidRPr="00151DFB">
        <w:rPr>
          <w:sz w:val="26"/>
          <w:szCs w:val="26"/>
        </w:rPr>
        <w:t>1344406813334440100100040000000244</w:t>
      </w:r>
    </w:p>
    <w:p w:rsidR="00EE7E1C" w:rsidRDefault="0038557F" w:rsidP="00EE7E1C">
      <w:pPr>
        <w:widowControl w:val="0"/>
        <w:ind w:firstLine="284"/>
        <w:rPr>
          <w:color w:val="auto"/>
          <w:sz w:val="26"/>
        </w:rPr>
      </w:pPr>
      <w:r w:rsidRPr="006C2A6A">
        <w:rPr>
          <w:color w:val="auto"/>
          <w:sz w:val="24"/>
        </w:rPr>
        <w:t xml:space="preserve">1.8. ОКПД 2 -  </w:t>
      </w:r>
      <w:r w:rsidRPr="006C2A6A">
        <w:rPr>
          <w:color w:val="auto"/>
          <w:sz w:val="26"/>
        </w:rPr>
        <w:t>65.12.21.000</w:t>
      </w:r>
      <w:r w:rsidR="00964B61">
        <w:rPr>
          <w:color w:val="auto"/>
          <w:sz w:val="26"/>
        </w:rPr>
        <w:t xml:space="preserve"> </w:t>
      </w:r>
    </w:p>
    <w:p w:rsidR="0089773E" w:rsidRDefault="0089773E" w:rsidP="00EE7E1C">
      <w:pPr>
        <w:widowControl w:val="0"/>
        <w:ind w:firstLine="284"/>
        <w:rPr>
          <w:color w:val="auto"/>
          <w:sz w:val="26"/>
        </w:rPr>
      </w:pPr>
    </w:p>
    <w:p w:rsidR="0089773E" w:rsidRDefault="0089773E" w:rsidP="00EE7E1C">
      <w:pPr>
        <w:widowControl w:val="0"/>
        <w:ind w:firstLine="284"/>
        <w:rPr>
          <w:color w:val="auto"/>
          <w:sz w:val="26"/>
        </w:rPr>
      </w:pPr>
    </w:p>
    <w:p w:rsidR="003E5FAB" w:rsidRDefault="0038557F" w:rsidP="00EE7E1C">
      <w:pPr>
        <w:widowControl w:val="0"/>
        <w:ind w:firstLine="284"/>
        <w:jc w:val="center"/>
        <w:rPr>
          <w:b/>
          <w:sz w:val="26"/>
        </w:rPr>
      </w:pPr>
      <w:r>
        <w:rPr>
          <w:b/>
          <w:sz w:val="26"/>
        </w:rPr>
        <w:t>Права и обязанности Сторон</w:t>
      </w:r>
    </w:p>
    <w:p w:rsidR="003E5FAB" w:rsidRDefault="0038557F">
      <w:pPr>
        <w:widowControl w:val="0"/>
        <w:ind w:firstLine="709"/>
        <w:contextualSpacing/>
        <w:jc w:val="both"/>
        <w:rPr>
          <w:b/>
          <w:sz w:val="26"/>
        </w:rPr>
      </w:pPr>
      <w:r>
        <w:rPr>
          <w:b/>
          <w:sz w:val="26"/>
        </w:rPr>
        <w:t>2.1. Страхователь обязуется</w:t>
      </w:r>
    </w:p>
    <w:p w:rsidR="003E5FAB" w:rsidRDefault="0038557F">
      <w:pPr>
        <w:widowControl w:val="0"/>
        <w:ind w:firstLine="709"/>
        <w:contextualSpacing/>
        <w:jc w:val="both"/>
        <w:rPr>
          <w:sz w:val="26"/>
        </w:rPr>
      </w:pPr>
      <w:r>
        <w:rPr>
          <w:sz w:val="26"/>
        </w:rPr>
        <w:t xml:space="preserve">2.1.1. Сообщать страховщику достоверную информацию о количестве Застрахованных </w:t>
      </w:r>
      <w:r w:rsidR="00B82387">
        <w:rPr>
          <w:sz w:val="26"/>
        </w:rPr>
        <w:t>транспортных</w:t>
      </w:r>
      <w:r>
        <w:rPr>
          <w:sz w:val="26"/>
        </w:rPr>
        <w:t xml:space="preserve"> </w:t>
      </w:r>
      <w:r w:rsidR="00B82387">
        <w:rPr>
          <w:sz w:val="26"/>
        </w:rPr>
        <w:t>средств</w:t>
      </w:r>
      <w:r>
        <w:rPr>
          <w:sz w:val="26"/>
        </w:rPr>
        <w:t>, обстоятельствах, влияющих на расчет страховой премии.</w:t>
      </w:r>
    </w:p>
    <w:p w:rsidR="003E5FAB" w:rsidRDefault="0038557F">
      <w:pPr>
        <w:widowControl w:val="0"/>
        <w:ind w:firstLine="709"/>
        <w:contextualSpacing/>
        <w:jc w:val="both"/>
        <w:rPr>
          <w:sz w:val="26"/>
        </w:rPr>
      </w:pPr>
      <w:r>
        <w:rPr>
          <w:sz w:val="26"/>
        </w:rPr>
        <w:t xml:space="preserve">2.1.2. Контролировать своевременность и полноту перечисления </w:t>
      </w:r>
      <w:r w:rsidR="00B82387">
        <w:rPr>
          <w:sz w:val="26"/>
        </w:rPr>
        <w:t>сре</w:t>
      </w:r>
      <w:proofErr w:type="gramStart"/>
      <w:r w:rsidR="00B82387">
        <w:rPr>
          <w:sz w:val="26"/>
        </w:rPr>
        <w:t>дств</w:t>
      </w:r>
      <w:r>
        <w:rPr>
          <w:sz w:val="26"/>
        </w:rPr>
        <w:t xml:space="preserve"> в сч</w:t>
      </w:r>
      <w:proofErr w:type="gramEnd"/>
      <w:r>
        <w:rPr>
          <w:sz w:val="26"/>
        </w:rPr>
        <w:t>ет уплаты страховой премии в размере и сроки, определенные Контрактом.</w:t>
      </w:r>
    </w:p>
    <w:p w:rsidR="003E5FAB" w:rsidRDefault="0038557F">
      <w:pPr>
        <w:widowControl w:val="0"/>
        <w:ind w:firstLine="709"/>
        <w:contextualSpacing/>
        <w:jc w:val="both"/>
        <w:rPr>
          <w:sz w:val="26"/>
        </w:rPr>
      </w:pPr>
      <w:r>
        <w:rPr>
          <w:sz w:val="26"/>
        </w:rPr>
        <w:t>2.1.3. Страхователь производит экспертизу предоставляемых услуг по обязательному страхованию гражда</w:t>
      </w:r>
      <w:r w:rsidR="00B82387">
        <w:rPr>
          <w:sz w:val="26"/>
        </w:rPr>
        <w:t>нской ответственности владельца</w:t>
      </w:r>
      <w:r>
        <w:rPr>
          <w:sz w:val="26"/>
        </w:rPr>
        <w:t xml:space="preserve"> </w:t>
      </w:r>
      <w:r w:rsidR="000D6A08">
        <w:rPr>
          <w:sz w:val="26"/>
        </w:rPr>
        <w:t>транспортного</w:t>
      </w:r>
      <w:r>
        <w:rPr>
          <w:sz w:val="26"/>
        </w:rPr>
        <w:t xml:space="preserve"> </w:t>
      </w:r>
      <w:r w:rsidR="000D6A08">
        <w:rPr>
          <w:sz w:val="26"/>
        </w:rPr>
        <w:t>средства</w:t>
      </w:r>
      <w:r>
        <w:rPr>
          <w:sz w:val="26"/>
        </w:rPr>
        <w:t xml:space="preserve"> собственными силами и </w:t>
      </w:r>
      <w:r w:rsidR="000D6A08">
        <w:rPr>
          <w:sz w:val="26"/>
        </w:rPr>
        <w:t>средства</w:t>
      </w:r>
      <w:r>
        <w:rPr>
          <w:sz w:val="26"/>
        </w:rPr>
        <w:t xml:space="preserve">ми либо с привлечением экспертной организации в порядке, предусмотренном статьей 94 Федерального закона от 05 апреля 2013 года № 44-ФЗ «О контрактной системе в сфере закупок </w:t>
      </w:r>
      <w:r>
        <w:rPr>
          <w:sz w:val="26"/>
        </w:rPr>
        <w:lastRenderedPageBreak/>
        <w:t xml:space="preserve">товаров, работ, услуг для обеспечения государственных и муниципальных нужд». В </w:t>
      </w:r>
      <w:proofErr w:type="gramStart"/>
      <w:r>
        <w:rPr>
          <w:sz w:val="26"/>
        </w:rPr>
        <w:t>случаях, предусмотренных действующим законодательством Страхователь обязан</w:t>
      </w:r>
      <w:proofErr w:type="gramEnd"/>
      <w:r>
        <w:rPr>
          <w:sz w:val="26"/>
        </w:rPr>
        <w:t xml:space="preserve"> привлечь экспертную организацию (эксперта) для проведения экспертизы предоставляемых услуг по обязательному страхованию гражда</w:t>
      </w:r>
      <w:r w:rsidR="00B82387">
        <w:rPr>
          <w:sz w:val="26"/>
        </w:rPr>
        <w:t>нской ответственности владельца</w:t>
      </w:r>
      <w:r>
        <w:rPr>
          <w:sz w:val="26"/>
        </w:rPr>
        <w:t xml:space="preserve"> </w:t>
      </w:r>
      <w:r w:rsidR="000D6A08">
        <w:rPr>
          <w:sz w:val="26"/>
        </w:rPr>
        <w:t>транспортного</w:t>
      </w:r>
      <w:r>
        <w:rPr>
          <w:sz w:val="26"/>
        </w:rPr>
        <w:t xml:space="preserve"> </w:t>
      </w:r>
      <w:r w:rsidR="000D6A08">
        <w:rPr>
          <w:sz w:val="26"/>
        </w:rPr>
        <w:t>средства</w:t>
      </w:r>
      <w:r>
        <w:rPr>
          <w:sz w:val="26"/>
        </w:rPr>
        <w:t>.</w:t>
      </w:r>
    </w:p>
    <w:p w:rsidR="003E5FAB" w:rsidRDefault="0038557F">
      <w:pPr>
        <w:widowControl w:val="0"/>
        <w:ind w:firstLine="709"/>
        <w:contextualSpacing/>
        <w:jc w:val="both"/>
        <w:rPr>
          <w:sz w:val="26"/>
        </w:rPr>
      </w:pPr>
      <w:r>
        <w:rPr>
          <w:sz w:val="26"/>
        </w:rPr>
        <w:t>2.1.4. Осуществлять контроль за исполнением Страховщиком условий контракта в соответствии с законодательством Российской Федерации.</w:t>
      </w:r>
    </w:p>
    <w:p w:rsidR="003E5FAB" w:rsidRDefault="0038557F">
      <w:pPr>
        <w:widowControl w:val="0"/>
        <w:ind w:firstLine="709"/>
        <w:contextualSpacing/>
        <w:jc w:val="both"/>
        <w:rPr>
          <w:sz w:val="26"/>
        </w:rPr>
      </w:pPr>
      <w:r>
        <w:rPr>
          <w:sz w:val="26"/>
        </w:rPr>
        <w:t>2.1.5. Обеспечить оплату оказанных услуг в соответствии с условиями Контракта.</w:t>
      </w:r>
    </w:p>
    <w:p w:rsidR="003E5FAB" w:rsidRDefault="0038557F">
      <w:pPr>
        <w:widowControl w:val="0"/>
        <w:ind w:firstLine="709"/>
        <w:contextualSpacing/>
        <w:jc w:val="both"/>
        <w:rPr>
          <w:sz w:val="26"/>
        </w:rPr>
      </w:pPr>
      <w:r>
        <w:rPr>
          <w:sz w:val="26"/>
        </w:rPr>
        <w:t>2.1.6. В случае расторжения Контракта (по любым основаниям) оплатить Страховщику стоимость фактически оказанных услуг, на момент расторжения Контракта, при условии отсутствия претензий по их качеству.</w:t>
      </w:r>
    </w:p>
    <w:p w:rsidR="003E5FAB" w:rsidRDefault="0038557F">
      <w:pPr>
        <w:widowControl w:val="0"/>
        <w:ind w:firstLine="709"/>
        <w:contextualSpacing/>
        <w:jc w:val="both"/>
        <w:rPr>
          <w:sz w:val="26"/>
        </w:rPr>
      </w:pPr>
      <w:r>
        <w:rPr>
          <w:sz w:val="26"/>
        </w:rPr>
        <w:t>2.1.7 Направить в уполномоченный на осуществление контроля в сфере закупок федеральный орган исполнительной власти сведения о Страхователе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Страховщика от исполнения Контракта в связи с существенным нарушением Страхователем условий Контракта.</w:t>
      </w:r>
    </w:p>
    <w:p w:rsidR="003E5FAB" w:rsidRDefault="0038557F">
      <w:pPr>
        <w:widowControl w:val="0"/>
        <w:ind w:firstLine="709"/>
        <w:contextualSpacing/>
        <w:jc w:val="both"/>
        <w:rPr>
          <w:sz w:val="26"/>
        </w:rPr>
      </w:pPr>
      <w:r>
        <w:rPr>
          <w:sz w:val="26"/>
        </w:rPr>
        <w:t>2.1.8. Выполнять иные обязанности, предусмотренные законодательством Российской Федерации и Контрактом.</w:t>
      </w:r>
    </w:p>
    <w:p w:rsidR="003E5FAB" w:rsidRDefault="0038557F">
      <w:pPr>
        <w:widowControl w:val="0"/>
        <w:ind w:firstLine="709"/>
        <w:contextualSpacing/>
        <w:jc w:val="both"/>
        <w:rPr>
          <w:b/>
          <w:sz w:val="26"/>
        </w:rPr>
      </w:pPr>
      <w:r>
        <w:rPr>
          <w:b/>
          <w:sz w:val="26"/>
        </w:rPr>
        <w:t>2.2. Страхователь имеет право:</w:t>
      </w:r>
    </w:p>
    <w:p w:rsidR="003E5FAB" w:rsidRDefault="0038557F">
      <w:pPr>
        <w:widowControl w:val="0"/>
        <w:ind w:firstLine="709"/>
        <w:contextualSpacing/>
        <w:jc w:val="both"/>
        <w:rPr>
          <w:sz w:val="26"/>
        </w:rPr>
      </w:pPr>
      <w:r>
        <w:rPr>
          <w:sz w:val="26"/>
        </w:rPr>
        <w:t>2.2.1. Определять лиц, непо</w:t>
      </w:r>
      <w:r w:rsidR="000D6A08">
        <w:rPr>
          <w:sz w:val="26"/>
        </w:rPr>
        <w:t>средств</w:t>
      </w:r>
      <w:r>
        <w:rPr>
          <w:sz w:val="26"/>
        </w:rPr>
        <w:t xml:space="preserve">енно участвующих в </w:t>
      </w:r>
      <w:proofErr w:type="gramStart"/>
      <w:r>
        <w:rPr>
          <w:sz w:val="26"/>
        </w:rPr>
        <w:t>контроле за</w:t>
      </w:r>
      <w:proofErr w:type="gramEnd"/>
      <w:r>
        <w:rPr>
          <w:sz w:val="26"/>
        </w:rPr>
        <w:t xml:space="preserve"> выполнением услуг Страховщиком. </w:t>
      </w:r>
    </w:p>
    <w:p w:rsidR="003E5FAB" w:rsidRDefault="0038557F">
      <w:pPr>
        <w:widowControl w:val="0"/>
        <w:ind w:firstLine="709"/>
        <w:contextualSpacing/>
        <w:jc w:val="both"/>
        <w:rPr>
          <w:sz w:val="26"/>
        </w:rPr>
      </w:pPr>
      <w:r>
        <w:rPr>
          <w:sz w:val="26"/>
        </w:rPr>
        <w:t>2.2.2. Требовать уплату пеней и штрафа согласно условиям Контракта.</w:t>
      </w:r>
    </w:p>
    <w:p w:rsidR="003E5FAB" w:rsidRDefault="0038557F">
      <w:pPr>
        <w:widowControl w:val="0"/>
        <w:ind w:firstLine="709"/>
        <w:contextualSpacing/>
        <w:jc w:val="both"/>
        <w:rPr>
          <w:sz w:val="26"/>
        </w:rPr>
      </w:pPr>
      <w:r>
        <w:rPr>
          <w:sz w:val="26"/>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3E5FAB" w:rsidRDefault="0038557F">
      <w:pPr>
        <w:widowControl w:val="0"/>
        <w:ind w:firstLine="709"/>
        <w:contextualSpacing/>
        <w:jc w:val="both"/>
        <w:rPr>
          <w:b/>
          <w:sz w:val="26"/>
        </w:rPr>
      </w:pPr>
      <w:r>
        <w:rPr>
          <w:b/>
          <w:sz w:val="26"/>
        </w:rPr>
        <w:t>2.3. Страховщик обязуется:</w:t>
      </w:r>
    </w:p>
    <w:p w:rsidR="003E5FAB" w:rsidRDefault="0038557F">
      <w:pPr>
        <w:ind w:firstLine="567"/>
        <w:jc w:val="both"/>
        <w:rPr>
          <w:sz w:val="26"/>
        </w:rPr>
      </w:pPr>
      <w:r>
        <w:rPr>
          <w:sz w:val="26"/>
        </w:rPr>
        <w:t xml:space="preserve"> 2.3.1 иметь действующую лицензию на страхование авто</w:t>
      </w:r>
      <w:r w:rsidR="000D6A08">
        <w:rPr>
          <w:sz w:val="26"/>
        </w:rPr>
        <w:t>транспортного</w:t>
      </w:r>
      <w:r>
        <w:rPr>
          <w:sz w:val="26"/>
        </w:rPr>
        <w:t xml:space="preserve"> </w:t>
      </w:r>
      <w:r w:rsidR="000D6A08">
        <w:rPr>
          <w:sz w:val="26"/>
        </w:rPr>
        <w:t>средства</w:t>
      </w:r>
      <w:r>
        <w:rPr>
          <w:sz w:val="26"/>
        </w:rPr>
        <w:t>, подлежащих обязательному страхованию автогражданской ответственности (ОСАГО);</w:t>
      </w:r>
    </w:p>
    <w:p w:rsidR="003E5FAB" w:rsidRDefault="0038557F">
      <w:pPr>
        <w:ind w:firstLine="567"/>
        <w:jc w:val="both"/>
        <w:rPr>
          <w:sz w:val="26"/>
        </w:rPr>
      </w:pPr>
      <w:r>
        <w:rPr>
          <w:sz w:val="26"/>
        </w:rPr>
        <w:t xml:space="preserve"> 2.3.2 иметь свидетельство о членстве в Российском Союзе автостраховщиков (РСА);</w:t>
      </w:r>
    </w:p>
    <w:p w:rsidR="003E5FAB" w:rsidRDefault="0038557F">
      <w:pPr>
        <w:widowControl w:val="0"/>
        <w:ind w:firstLine="709"/>
        <w:contextualSpacing/>
        <w:jc w:val="both"/>
        <w:rPr>
          <w:sz w:val="26"/>
        </w:rPr>
      </w:pPr>
      <w:r>
        <w:rPr>
          <w:sz w:val="26"/>
        </w:rPr>
        <w:t xml:space="preserve">2.3.3. С использованием любых </w:t>
      </w:r>
      <w:r w:rsidR="00B82387">
        <w:rPr>
          <w:sz w:val="26"/>
        </w:rPr>
        <w:t>сре</w:t>
      </w:r>
      <w:proofErr w:type="gramStart"/>
      <w:r w:rsidR="00B82387">
        <w:rPr>
          <w:sz w:val="26"/>
        </w:rPr>
        <w:t>дств</w:t>
      </w:r>
      <w:r>
        <w:rPr>
          <w:sz w:val="26"/>
        </w:rPr>
        <w:t xml:space="preserve"> св</w:t>
      </w:r>
      <w:proofErr w:type="gramEnd"/>
      <w:r>
        <w:rPr>
          <w:sz w:val="26"/>
        </w:rPr>
        <w:t>язи известить Страхователя об окончании срока оказания услуг.</w:t>
      </w:r>
    </w:p>
    <w:p w:rsidR="003E5FAB" w:rsidRDefault="0038557F">
      <w:pPr>
        <w:widowControl w:val="0"/>
        <w:ind w:firstLine="709"/>
        <w:contextualSpacing/>
        <w:jc w:val="both"/>
        <w:rPr>
          <w:sz w:val="26"/>
        </w:rPr>
      </w:pPr>
      <w:r>
        <w:rPr>
          <w:sz w:val="26"/>
        </w:rPr>
        <w:t>2.3.4. Обеспечить соответствие оказанных услуг требованиям законодательства, нормативных и технических документов, иных актов Страхователя и условиям Контракта.</w:t>
      </w:r>
    </w:p>
    <w:p w:rsidR="003E5FAB" w:rsidRDefault="0038557F">
      <w:pPr>
        <w:widowControl w:val="0"/>
        <w:ind w:firstLine="709"/>
        <w:contextualSpacing/>
        <w:jc w:val="both"/>
        <w:rPr>
          <w:sz w:val="26"/>
        </w:rPr>
      </w:pPr>
      <w:r>
        <w:rPr>
          <w:sz w:val="26"/>
        </w:rPr>
        <w:t>2.3.5. Выполнять иные обязанности, предусмотренные законодательством Российской Федерации и Контрактом.</w:t>
      </w:r>
    </w:p>
    <w:p w:rsidR="003E5FAB" w:rsidRDefault="0038557F">
      <w:pPr>
        <w:widowControl w:val="0"/>
        <w:ind w:firstLine="709"/>
        <w:jc w:val="both"/>
        <w:rPr>
          <w:sz w:val="26"/>
        </w:rPr>
      </w:pPr>
      <w:r>
        <w:rPr>
          <w:sz w:val="26"/>
        </w:rPr>
        <w:t>2.3.6. При получении Полиса совместно со Страхователем осуществить проверку внесенных в Полис сведений на предмет соответствия внесенных в него данных, и подписать акт сдачи-приемки услуг, подтверждающий выдачу надлежаще оформленного Полиса. В случае выявления несоответствий данных Полиса условиям Контракта устранить недостатки путем выдачи надлежащего Полиса  в сроки, согласованные сторонами.</w:t>
      </w:r>
    </w:p>
    <w:p w:rsidR="003E5FAB" w:rsidRDefault="0038557F">
      <w:pPr>
        <w:widowControl w:val="0"/>
        <w:ind w:firstLine="709"/>
        <w:jc w:val="both"/>
        <w:rPr>
          <w:sz w:val="26"/>
        </w:rPr>
      </w:pPr>
      <w:r>
        <w:rPr>
          <w:sz w:val="26"/>
        </w:rPr>
        <w:t>2.3.7. Обеспечить конфиденциальность сведений, сообщенных Страхователем.</w:t>
      </w:r>
    </w:p>
    <w:p w:rsidR="003E5FAB" w:rsidRDefault="0038557F">
      <w:pPr>
        <w:widowControl w:val="0"/>
        <w:ind w:firstLine="709"/>
        <w:jc w:val="both"/>
        <w:rPr>
          <w:sz w:val="26"/>
        </w:rPr>
      </w:pPr>
      <w:r>
        <w:rPr>
          <w:sz w:val="26"/>
        </w:rPr>
        <w:t>2.3.8. Давать Страхователю компетентные разъяснения по вопросам проведения данного вида страхования.</w:t>
      </w:r>
    </w:p>
    <w:p w:rsidR="003E5FAB" w:rsidRDefault="0038557F">
      <w:pPr>
        <w:widowControl w:val="0"/>
        <w:ind w:firstLine="709"/>
        <w:jc w:val="both"/>
        <w:rPr>
          <w:sz w:val="26"/>
        </w:rPr>
      </w:pPr>
      <w:r>
        <w:rPr>
          <w:sz w:val="26"/>
        </w:rPr>
        <w:t>2.3.9. Осуществить страховое возмещение в сроки, установленные Контрактом.</w:t>
      </w:r>
    </w:p>
    <w:p w:rsidR="003E5FAB" w:rsidRDefault="0038557F">
      <w:pPr>
        <w:widowControl w:val="0"/>
        <w:ind w:firstLine="709"/>
        <w:jc w:val="both"/>
        <w:rPr>
          <w:sz w:val="26"/>
        </w:rPr>
      </w:pPr>
      <w:r>
        <w:rPr>
          <w:sz w:val="26"/>
        </w:rPr>
        <w:lastRenderedPageBreak/>
        <w:t>2.3.10. В случае принятия решения об отказе в выплате страховой суммы, письменно, в срок не более 10 (десяти) рабочих дней, уведомить об этом Страхователя с мотивированным обоснованием отказа.</w:t>
      </w:r>
    </w:p>
    <w:p w:rsidR="003E5FAB" w:rsidRDefault="0038557F">
      <w:pPr>
        <w:widowControl w:val="0"/>
        <w:ind w:firstLine="709"/>
        <w:jc w:val="both"/>
        <w:rPr>
          <w:sz w:val="26"/>
        </w:rPr>
      </w:pPr>
      <w:r>
        <w:rPr>
          <w:sz w:val="26"/>
        </w:rPr>
        <w:t>2.3.11. Своевременно представлять Страхователю документы и материалы, необходимые при наступлении страхового случая, в соответствии с условиями Контракта;</w:t>
      </w:r>
    </w:p>
    <w:p w:rsidR="003E5FAB" w:rsidRDefault="0038557F">
      <w:pPr>
        <w:widowControl w:val="0"/>
        <w:ind w:firstLine="709"/>
        <w:contextualSpacing/>
        <w:jc w:val="both"/>
        <w:rPr>
          <w:b/>
          <w:sz w:val="26"/>
        </w:rPr>
      </w:pPr>
      <w:r>
        <w:rPr>
          <w:b/>
          <w:sz w:val="26"/>
        </w:rPr>
        <w:t>2.4. Страховщик вправе:</w:t>
      </w:r>
    </w:p>
    <w:p w:rsidR="003E5FAB" w:rsidRDefault="0038557F">
      <w:pPr>
        <w:widowControl w:val="0"/>
        <w:ind w:firstLine="709"/>
        <w:contextualSpacing/>
        <w:jc w:val="both"/>
        <w:rPr>
          <w:sz w:val="26"/>
        </w:rPr>
      </w:pPr>
      <w:r>
        <w:rPr>
          <w:sz w:val="26"/>
        </w:rPr>
        <w:t>2.4.1. Требовать оплату надлежащим образом за оказанные услуги в соответствии с условиями настоящего Контракта.</w:t>
      </w:r>
    </w:p>
    <w:p w:rsidR="003E5FAB" w:rsidRDefault="0038557F">
      <w:pPr>
        <w:widowControl w:val="0"/>
        <w:ind w:firstLine="709"/>
        <w:contextualSpacing/>
        <w:jc w:val="both"/>
        <w:rPr>
          <w:sz w:val="26"/>
        </w:rPr>
      </w:pPr>
      <w:r>
        <w:rPr>
          <w:sz w:val="26"/>
        </w:rPr>
        <w:t>2.4.2. Требовать уплату пеней и штрафа согласно условиям Контракта.</w:t>
      </w:r>
    </w:p>
    <w:p w:rsidR="003E5FAB" w:rsidRDefault="0038557F">
      <w:pPr>
        <w:widowControl w:val="0"/>
        <w:ind w:firstLine="709"/>
        <w:contextualSpacing/>
        <w:jc w:val="both"/>
        <w:rPr>
          <w:sz w:val="26"/>
        </w:rPr>
      </w:pPr>
      <w:r>
        <w:rPr>
          <w:sz w:val="26"/>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3E5FAB" w:rsidRDefault="003E5FAB">
      <w:pPr>
        <w:widowControl w:val="0"/>
        <w:ind w:firstLine="709"/>
        <w:contextualSpacing/>
        <w:jc w:val="both"/>
        <w:rPr>
          <w:sz w:val="26"/>
        </w:rPr>
      </w:pPr>
    </w:p>
    <w:p w:rsidR="003E5FAB" w:rsidRDefault="0038557F">
      <w:pPr>
        <w:pStyle w:val="ConsNormal"/>
        <w:widowControl/>
        <w:ind w:firstLine="0"/>
        <w:contextualSpacing/>
        <w:jc w:val="center"/>
        <w:rPr>
          <w:rFonts w:ascii="Times New Roman" w:hAnsi="Times New Roman"/>
          <w:b/>
          <w:sz w:val="26"/>
        </w:rPr>
      </w:pPr>
      <w:r>
        <w:rPr>
          <w:rFonts w:ascii="Times New Roman" w:hAnsi="Times New Roman"/>
          <w:b/>
          <w:sz w:val="26"/>
        </w:rPr>
        <w:t>3. Объект обязательного страхования, страховой случай</w:t>
      </w:r>
    </w:p>
    <w:p w:rsidR="003E5FAB" w:rsidRDefault="0038557F">
      <w:pPr>
        <w:pStyle w:val="ConsNormal"/>
        <w:widowControl/>
        <w:ind w:firstLine="709"/>
        <w:contextualSpacing/>
        <w:jc w:val="both"/>
        <w:rPr>
          <w:rFonts w:ascii="Times New Roman" w:hAnsi="Times New Roman"/>
          <w:sz w:val="26"/>
        </w:rPr>
      </w:pPr>
      <w:r>
        <w:rPr>
          <w:rFonts w:ascii="Times New Roman" w:hAnsi="Times New Roman"/>
          <w:sz w:val="26"/>
        </w:rPr>
        <w:t xml:space="preserve">3.1. Объектом обязательного страхования являются имущественные интересы, связанные с риском гражданской ответственности владельца транспортного </w:t>
      </w:r>
      <w:r w:rsidR="000D6A08">
        <w:rPr>
          <w:rFonts w:ascii="Times New Roman" w:hAnsi="Times New Roman"/>
          <w:sz w:val="26"/>
        </w:rPr>
        <w:t>средства</w:t>
      </w:r>
      <w:r>
        <w:rPr>
          <w:rFonts w:ascii="Times New Roman" w:hAnsi="Times New Roman"/>
          <w:sz w:val="26"/>
        </w:rPr>
        <w:t xml:space="preserve"> (далее - ТС) по обязательствам, возникающим вследствие причинения вреда жизни, здоровью или имуществу потерпевших при использовании ТС на территории Российской Федерации.</w:t>
      </w:r>
    </w:p>
    <w:p w:rsidR="003E5FAB" w:rsidRDefault="0038557F">
      <w:pPr>
        <w:pStyle w:val="ConsNormal"/>
        <w:widowControl/>
        <w:ind w:firstLine="709"/>
        <w:contextualSpacing/>
        <w:jc w:val="both"/>
        <w:rPr>
          <w:rFonts w:ascii="Times New Roman" w:hAnsi="Times New Roman"/>
          <w:sz w:val="26"/>
        </w:rPr>
      </w:pPr>
      <w:r>
        <w:rPr>
          <w:rFonts w:ascii="Times New Roman" w:hAnsi="Times New Roman"/>
          <w:sz w:val="26"/>
        </w:rPr>
        <w:t xml:space="preserve">3.2. Страховым случаем признается наступление гражданской ответственности владельца транспортного </w:t>
      </w:r>
      <w:r w:rsidR="000D6A08">
        <w:rPr>
          <w:rFonts w:ascii="Times New Roman" w:hAnsi="Times New Roman"/>
          <w:sz w:val="26"/>
        </w:rPr>
        <w:t>средства</w:t>
      </w:r>
      <w:r>
        <w:rPr>
          <w:rFonts w:ascii="Times New Roman" w:hAnsi="Times New Roman"/>
          <w:sz w:val="26"/>
        </w:rPr>
        <w:t xml:space="preserve"> за причинение вреда жизни, здоровью или имуществу потерпевших при использовании транспортного </w:t>
      </w:r>
      <w:r w:rsidR="000D6A08">
        <w:rPr>
          <w:rFonts w:ascii="Times New Roman" w:hAnsi="Times New Roman"/>
          <w:sz w:val="26"/>
        </w:rPr>
        <w:t>средства</w:t>
      </w:r>
      <w:r>
        <w:rPr>
          <w:rFonts w:ascii="Times New Roman" w:hAnsi="Times New Roman"/>
          <w:sz w:val="26"/>
        </w:rPr>
        <w:t>, влекущее за собой в соответствии с договором обязательного страхования обязанность страховщика осуществить страховую выплату.</w:t>
      </w:r>
    </w:p>
    <w:p w:rsidR="003E5FAB" w:rsidRDefault="003E5FAB">
      <w:pPr>
        <w:pStyle w:val="ConsNormal"/>
        <w:widowControl/>
        <w:ind w:firstLine="0"/>
        <w:contextualSpacing/>
        <w:jc w:val="center"/>
        <w:rPr>
          <w:rFonts w:ascii="Times New Roman" w:hAnsi="Times New Roman"/>
          <w:b/>
          <w:sz w:val="26"/>
        </w:rPr>
      </w:pPr>
    </w:p>
    <w:p w:rsidR="003E5FAB" w:rsidRDefault="0038557F">
      <w:pPr>
        <w:pStyle w:val="ConsNormal"/>
        <w:widowControl/>
        <w:ind w:firstLine="0"/>
        <w:contextualSpacing/>
        <w:jc w:val="center"/>
        <w:rPr>
          <w:rFonts w:ascii="Times New Roman" w:hAnsi="Times New Roman"/>
          <w:b/>
          <w:sz w:val="26"/>
        </w:rPr>
      </w:pPr>
      <w:r>
        <w:rPr>
          <w:rFonts w:ascii="Times New Roman" w:hAnsi="Times New Roman"/>
          <w:b/>
          <w:sz w:val="26"/>
        </w:rPr>
        <w:t>4. Страховая сумма, страховая премия и порядок ее уплаты</w:t>
      </w:r>
    </w:p>
    <w:p w:rsidR="003E5FAB" w:rsidRDefault="0038557F">
      <w:pPr>
        <w:ind w:firstLine="709"/>
        <w:contextualSpacing/>
        <w:jc w:val="both"/>
        <w:rPr>
          <w:spacing w:val="-4"/>
          <w:sz w:val="26"/>
        </w:rPr>
      </w:pPr>
      <w:r>
        <w:rPr>
          <w:sz w:val="26"/>
        </w:rPr>
        <w:t xml:space="preserve">4.1. </w:t>
      </w:r>
      <w:r>
        <w:rPr>
          <w:spacing w:val="-4"/>
          <w:sz w:val="26"/>
        </w:rPr>
        <w:t xml:space="preserve">Страховая сумма, в пределах которой «Страховщик» обязуется при наступлении каждого страхового случая (независимо от их числа в течение срока действия Контракта) возместить потерпевшим причиненный вред, в соответствии с Федеральным законом от </w:t>
      </w:r>
      <w:r>
        <w:rPr>
          <w:sz w:val="26"/>
        </w:rPr>
        <w:t xml:space="preserve">25 апреля 2002 г. </w:t>
      </w:r>
      <w:r>
        <w:rPr>
          <w:spacing w:val="-4"/>
          <w:sz w:val="26"/>
        </w:rPr>
        <w:t>№ 40-ФЗ</w:t>
      </w:r>
      <w:r>
        <w:rPr>
          <w:sz w:val="26"/>
        </w:rPr>
        <w:t xml:space="preserve"> </w:t>
      </w:r>
      <w:r>
        <w:rPr>
          <w:spacing w:val="-4"/>
          <w:sz w:val="26"/>
        </w:rPr>
        <w:t>"Об обязательном страховании гражда</w:t>
      </w:r>
      <w:r w:rsidR="00B82387">
        <w:rPr>
          <w:spacing w:val="-4"/>
          <w:sz w:val="26"/>
        </w:rPr>
        <w:t>нской ответственности владельца</w:t>
      </w:r>
      <w:r>
        <w:rPr>
          <w:spacing w:val="-4"/>
          <w:sz w:val="26"/>
        </w:rPr>
        <w:t xml:space="preserve"> </w:t>
      </w:r>
      <w:r w:rsidR="000D6A08">
        <w:rPr>
          <w:spacing w:val="-4"/>
          <w:sz w:val="26"/>
        </w:rPr>
        <w:t>транспортного</w:t>
      </w:r>
      <w:r>
        <w:rPr>
          <w:spacing w:val="-4"/>
          <w:sz w:val="26"/>
        </w:rPr>
        <w:t xml:space="preserve"> </w:t>
      </w:r>
      <w:r w:rsidR="000D6A08">
        <w:rPr>
          <w:spacing w:val="-4"/>
          <w:sz w:val="26"/>
        </w:rPr>
        <w:t>средства</w:t>
      </w:r>
      <w:r>
        <w:rPr>
          <w:spacing w:val="-4"/>
          <w:sz w:val="26"/>
        </w:rPr>
        <w:t>" составляет:</w:t>
      </w:r>
    </w:p>
    <w:p w:rsidR="003E5FAB" w:rsidRDefault="0038557F">
      <w:pPr>
        <w:ind w:firstLine="709"/>
        <w:contextualSpacing/>
        <w:jc w:val="both"/>
        <w:rPr>
          <w:sz w:val="26"/>
        </w:rPr>
      </w:pPr>
      <w:r>
        <w:rPr>
          <w:sz w:val="26"/>
        </w:rPr>
        <w:t>- в части возмещения вреда, причиненного жизни или здоровью каждого потерпевшего, 500 тысяч рублей;</w:t>
      </w:r>
    </w:p>
    <w:p w:rsidR="003E5FAB" w:rsidRDefault="0038557F">
      <w:pPr>
        <w:ind w:firstLine="709"/>
        <w:contextualSpacing/>
        <w:jc w:val="both"/>
        <w:rPr>
          <w:sz w:val="26"/>
        </w:rPr>
      </w:pPr>
      <w:r>
        <w:rPr>
          <w:sz w:val="26"/>
        </w:rPr>
        <w:t>- в части возмещения вреда, причиненного имуществу каждого потерпевшего, 400 тысяч рублей.</w:t>
      </w:r>
    </w:p>
    <w:p w:rsidR="003E5FAB" w:rsidRDefault="0038557F">
      <w:pPr>
        <w:ind w:firstLine="709"/>
        <w:contextualSpacing/>
        <w:jc w:val="both"/>
        <w:rPr>
          <w:sz w:val="26"/>
        </w:rPr>
      </w:pPr>
      <w:r>
        <w:rPr>
          <w:sz w:val="26"/>
        </w:rPr>
        <w:t>4.2. Страховая премия определяется в соответствии с Федеральным законом</w:t>
      </w:r>
      <w:r>
        <w:rPr>
          <w:spacing w:val="-4"/>
          <w:sz w:val="26"/>
        </w:rPr>
        <w:t xml:space="preserve"> от </w:t>
      </w:r>
      <w:r>
        <w:rPr>
          <w:sz w:val="26"/>
        </w:rPr>
        <w:t xml:space="preserve">25 апреля 2002 г. </w:t>
      </w:r>
      <w:r>
        <w:rPr>
          <w:spacing w:val="-4"/>
          <w:sz w:val="26"/>
        </w:rPr>
        <w:t>№ 40-ФЗ</w:t>
      </w:r>
      <w:r>
        <w:rPr>
          <w:sz w:val="26"/>
        </w:rPr>
        <w:t xml:space="preserve"> «Об обязательном страховании гражда</w:t>
      </w:r>
      <w:r w:rsidR="00B82387">
        <w:rPr>
          <w:sz w:val="26"/>
        </w:rPr>
        <w:t>нской ответственности владельца</w:t>
      </w:r>
      <w:r>
        <w:rPr>
          <w:sz w:val="26"/>
        </w:rPr>
        <w:t xml:space="preserve"> </w:t>
      </w:r>
      <w:r w:rsidR="000D6A08">
        <w:rPr>
          <w:sz w:val="26"/>
        </w:rPr>
        <w:t>транспортного</w:t>
      </w:r>
      <w:r>
        <w:rPr>
          <w:sz w:val="26"/>
        </w:rPr>
        <w:t xml:space="preserve"> </w:t>
      </w:r>
      <w:r w:rsidR="000D6A08">
        <w:rPr>
          <w:sz w:val="26"/>
        </w:rPr>
        <w:t>средства</w:t>
      </w:r>
      <w:r>
        <w:rPr>
          <w:sz w:val="26"/>
        </w:rPr>
        <w:t xml:space="preserve">», при этом размер страховой премии по транспортному </w:t>
      </w:r>
      <w:r w:rsidR="000D6A08">
        <w:rPr>
          <w:sz w:val="26"/>
        </w:rPr>
        <w:t>средств</w:t>
      </w:r>
      <w:r>
        <w:rPr>
          <w:sz w:val="26"/>
        </w:rPr>
        <w:t>у указывается в страховом полисе, оформленном «Страховщиком».</w:t>
      </w:r>
    </w:p>
    <w:p w:rsidR="003E5FAB" w:rsidRDefault="0038557F">
      <w:pPr>
        <w:tabs>
          <w:tab w:val="left" w:pos="567"/>
        </w:tabs>
        <w:ind w:firstLine="709"/>
        <w:contextualSpacing/>
        <w:jc w:val="both"/>
        <w:rPr>
          <w:sz w:val="26"/>
        </w:rPr>
      </w:pPr>
      <w:r>
        <w:rPr>
          <w:spacing w:val="-4"/>
          <w:sz w:val="26"/>
        </w:rPr>
        <w:t xml:space="preserve">4.3. </w:t>
      </w:r>
      <w:r>
        <w:rPr>
          <w:sz w:val="26"/>
        </w:rPr>
        <w:t xml:space="preserve">Страховая премия является ценой настоящего Контракта по каждому транспортному </w:t>
      </w:r>
      <w:r w:rsidR="000D6A08">
        <w:rPr>
          <w:sz w:val="26"/>
        </w:rPr>
        <w:t>средств</w:t>
      </w:r>
      <w:r>
        <w:rPr>
          <w:sz w:val="26"/>
        </w:rPr>
        <w:t xml:space="preserve">у в соответствие с объемом оказываемых услуг, количеством, страховой историей и характеристикой </w:t>
      </w:r>
      <w:r w:rsidR="000D6A08">
        <w:rPr>
          <w:sz w:val="26"/>
        </w:rPr>
        <w:t>транспортного</w:t>
      </w:r>
      <w:r>
        <w:rPr>
          <w:sz w:val="26"/>
        </w:rPr>
        <w:t xml:space="preserve"> </w:t>
      </w:r>
      <w:r w:rsidR="000D6A08">
        <w:rPr>
          <w:sz w:val="26"/>
        </w:rPr>
        <w:t>средства</w:t>
      </w:r>
      <w:r>
        <w:rPr>
          <w:sz w:val="26"/>
        </w:rPr>
        <w:t xml:space="preserve"> необходимых для определения страховой премии (Приложением) </w:t>
      </w:r>
    </w:p>
    <w:p w:rsidR="003E5FAB" w:rsidRDefault="0038557F">
      <w:pPr>
        <w:tabs>
          <w:tab w:val="left" w:pos="567"/>
        </w:tabs>
        <w:ind w:firstLine="709"/>
        <w:contextualSpacing/>
        <w:jc w:val="both"/>
        <w:rPr>
          <w:b/>
          <w:spacing w:val="-4"/>
          <w:sz w:val="26"/>
        </w:rPr>
      </w:pPr>
      <w:r>
        <w:rPr>
          <w:sz w:val="26"/>
        </w:rPr>
        <w:t>4.4. Цена Контракта (страховая премия) составляет</w:t>
      </w:r>
      <w:proofErr w:type="gramStart"/>
      <w:r>
        <w:rPr>
          <w:sz w:val="26"/>
        </w:rPr>
        <w:t xml:space="preserve"> </w:t>
      </w:r>
      <w:r w:rsidR="0090682F">
        <w:rPr>
          <w:sz w:val="26"/>
        </w:rPr>
        <w:t>________</w:t>
      </w:r>
      <w:r w:rsidR="006C2A6A" w:rsidRPr="00151DFB">
        <w:rPr>
          <w:sz w:val="26"/>
        </w:rPr>
        <w:t xml:space="preserve"> (</w:t>
      </w:r>
      <w:r w:rsidR="0090682F">
        <w:rPr>
          <w:sz w:val="26"/>
        </w:rPr>
        <w:t>________________________________</w:t>
      </w:r>
      <w:r w:rsidR="002B062C">
        <w:rPr>
          <w:sz w:val="26"/>
        </w:rPr>
        <w:t xml:space="preserve">) </w:t>
      </w:r>
      <w:proofErr w:type="gramEnd"/>
      <w:r w:rsidR="002B062C">
        <w:rPr>
          <w:sz w:val="26"/>
        </w:rPr>
        <w:t>рубль</w:t>
      </w:r>
      <w:r w:rsidR="006C2A6A" w:rsidRPr="00151DFB">
        <w:rPr>
          <w:sz w:val="26"/>
        </w:rPr>
        <w:t xml:space="preserve"> </w:t>
      </w:r>
      <w:r w:rsidR="0090682F">
        <w:rPr>
          <w:sz w:val="26"/>
        </w:rPr>
        <w:t>____</w:t>
      </w:r>
      <w:r w:rsidR="002B062C">
        <w:rPr>
          <w:sz w:val="26"/>
        </w:rPr>
        <w:t xml:space="preserve"> копейки</w:t>
      </w:r>
      <w:r w:rsidRPr="00151DFB">
        <w:rPr>
          <w:sz w:val="26"/>
        </w:rPr>
        <w:t>.</w:t>
      </w:r>
      <w:r w:rsidRPr="006C2A6A">
        <w:rPr>
          <w:color w:val="FF0000"/>
          <w:sz w:val="26"/>
        </w:rPr>
        <w:t xml:space="preserve"> </w:t>
      </w:r>
      <w:r w:rsidRPr="006C2A6A">
        <w:rPr>
          <w:sz w:val="26"/>
        </w:rPr>
        <w:t>С</w:t>
      </w:r>
      <w:r>
        <w:rPr>
          <w:sz w:val="26"/>
        </w:rPr>
        <w:t xml:space="preserve">траховые премии на транспортные </w:t>
      </w:r>
      <w:r w:rsidR="000D6A08">
        <w:rPr>
          <w:sz w:val="26"/>
        </w:rPr>
        <w:t>средства</w:t>
      </w:r>
      <w:r>
        <w:rPr>
          <w:sz w:val="26"/>
        </w:rPr>
        <w:t xml:space="preserve"> приведены в спецификации (приложение №1). Цена настоящего Контракта включает в себя все затраты «Страховщика» на оказание услуг по настоящему Контракту, в том числе расходы, связанные с уплатой всех необходимых налогов и иных обязательных платежей. </w:t>
      </w:r>
    </w:p>
    <w:p w:rsidR="003E5FAB" w:rsidRDefault="0038557F">
      <w:pPr>
        <w:ind w:firstLine="709"/>
        <w:contextualSpacing/>
        <w:jc w:val="both"/>
        <w:rPr>
          <w:sz w:val="26"/>
        </w:rPr>
      </w:pPr>
      <w:r>
        <w:rPr>
          <w:sz w:val="26"/>
        </w:rPr>
        <w:lastRenderedPageBreak/>
        <w:t>4.5. Расчеты между Страхователем и Страховщиком за оказанные услуги производятся в течении 7 рабочих дней с даты подписания Сторонами акта оказанных услуг.</w:t>
      </w:r>
    </w:p>
    <w:p w:rsidR="003E5FAB" w:rsidRDefault="0038557F">
      <w:pPr>
        <w:widowControl w:val="0"/>
        <w:ind w:firstLine="709"/>
        <w:contextualSpacing/>
        <w:jc w:val="both"/>
        <w:rPr>
          <w:sz w:val="26"/>
        </w:rPr>
      </w:pPr>
      <w:r>
        <w:rPr>
          <w:sz w:val="26"/>
        </w:rPr>
        <w:t xml:space="preserve">4.6. Источник финансирования – </w:t>
      </w:r>
      <w:r w:rsidR="000D6A08">
        <w:rPr>
          <w:sz w:val="26"/>
        </w:rPr>
        <w:t>средства</w:t>
      </w:r>
      <w:r>
        <w:rPr>
          <w:sz w:val="26"/>
        </w:rPr>
        <w:t xml:space="preserve"> федерального бюджета в пределах доведенных лимитов бюджетных обязательств федерального бюджета и полученного финансирования по</w:t>
      </w:r>
      <w:r w:rsidR="006C2A6A">
        <w:rPr>
          <w:sz w:val="26"/>
        </w:rPr>
        <w:t xml:space="preserve"> </w:t>
      </w:r>
      <w:r w:rsidR="00151DFB" w:rsidRPr="00151DFB">
        <w:rPr>
          <w:sz w:val="26"/>
          <w:szCs w:val="26"/>
        </w:rPr>
        <w:t>320 РП 0305 ЦС 424 069 0049 ВР 244</w:t>
      </w:r>
      <w:r>
        <w:rPr>
          <w:sz w:val="26"/>
        </w:rPr>
        <w:t xml:space="preserve"> путем безналичного расчета.</w:t>
      </w:r>
    </w:p>
    <w:p w:rsidR="003E5FAB" w:rsidRDefault="0038557F">
      <w:pPr>
        <w:widowControl w:val="0"/>
        <w:ind w:firstLine="709"/>
        <w:contextualSpacing/>
        <w:jc w:val="both"/>
        <w:rPr>
          <w:sz w:val="26"/>
        </w:rPr>
      </w:pPr>
      <w:r>
        <w:rPr>
          <w:sz w:val="26"/>
        </w:rPr>
        <w:t>4.7.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3E5FAB" w:rsidRDefault="0038557F">
      <w:pPr>
        <w:widowControl w:val="0"/>
        <w:ind w:firstLine="709"/>
        <w:contextualSpacing/>
        <w:jc w:val="both"/>
        <w:rPr>
          <w:sz w:val="26"/>
        </w:rPr>
      </w:pPr>
      <w:r>
        <w:rPr>
          <w:sz w:val="26"/>
        </w:rPr>
        <w:t xml:space="preserve">4.8. Обязательства по оплате оказанных услуг считаются выполненными в день списания денежных </w:t>
      </w:r>
      <w:r w:rsidR="00B82387">
        <w:rPr>
          <w:sz w:val="26"/>
        </w:rPr>
        <w:t>средств</w:t>
      </w:r>
      <w:r>
        <w:rPr>
          <w:sz w:val="26"/>
        </w:rPr>
        <w:t xml:space="preserve"> со счетов Страхователя.</w:t>
      </w:r>
    </w:p>
    <w:p w:rsidR="003E5FAB" w:rsidRDefault="0038557F">
      <w:pPr>
        <w:widowControl w:val="0"/>
        <w:ind w:firstLine="709"/>
        <w:contextualSpacing/>
        <w:jc w:val="both"/>
        <w:rPr>
          <w:sz w:val="26"/>
        </w:rPr>
      </w:pPr>
      <w:r>
        <w:rPr>
          <w:sz w:val="26"/>
        </w:rPr>
        <w:t>4.9. В случае изменения банковских реквизитов Страховщик обязан в течение 3 (трех)</w:t>
      </w:r>
      <w:r>
        <w:rPr>
          <w:color w:val="FF0000"/>
          <w:sz w:val="26"/>
        </w:rPr>
        <w:t xml:space="preserve"> </w:t>
      </w:r>
      <w:r>
        <w:rPr>
          <w:sz w:val="26"/>
        </w:rPr>
        <w:t xml:space="preserve">рабочих дней в письменной форме сообщить об этом Страхователю с указанием новых реквизитов. В противном случае все риски, связанные с перечислением Страхователем денежных </w:t>
      </w:r>
      <w:r w:rsidR="00B82387">
        <w:rPr>
          <w:sz w:val="26"/>
        </w:rPr>
        <w:t>средств</w:t>
      </w:r>
      <w:r>
        <w:rPr>
          <w:sz w:val="26"/>
        </w:rPr>
        <w:t xml:space="preserve"> по указанным в Контракте реквизитам Страховщика, несет Страховщик.</w:t>
      </w:r>
    </w:p>
    <w:p w:rsidR="003E5FAB" w:rsidRDefault="003E5FAB">
      <w:pPr>
        <w:widowControl w:val="0"/>
        <w:contextualSpacing/>
        <w:jc w:val="center"/>
        <w:rPr>
          <w:sz w:val="26"/>
        </w:rPr>
      </w:pPr>
    </w:p>
    <w:p w:rsidR="003E5FAB" w:rsidRDefault="0038557F">
      <w:pPr>
        <w:widowControl w:val="0"/>
        <w:contextualSpacing/>
        <w:jc w:val="center"/>
        <w:rPr>
          <w:b/>
          <w:sz w:val="26"/>
        </w:rPr>
      </w:pPr>
      <w:r>
        <w:rPr>
          <w:b/>
          <w:sz w:val="26"/>
        </w:rPr>
        <w:t>5. Страховой полис обязательного страхования</w:t>
      </w:r>
    </w:p>
    <w:p w:rsidR="003E5FAB" w:rsidRDefault="0038557F">
      <w:pPr>
        <w:widowControl w:val="0"/>
        <w:ind w:firstLine="720"/>
        <w:contextualSpacing/>
        <w:jc w:val="both"/>
        <w:rPr>
          <w:sz w:val="26"/>
        </w:rPr>
      </w:pPr>
      <w:r>
        <w:rPr>
          <w:sz w:val="26"/>
        </w:rPr>
        <w:t>5.1. Страховщиком выдается Страхователю:</w:t>
      </w:r>
    </w:p>
    <w:p w:rsidR="003E5FAB" w:rsidRDefault="0038557F">
      <w:pPr>
        <w:widowControl w:val="0"/>
        <w:contextualSpacing/>
        <w:jc w:val="both"/>
        <w:rPr>
          <w:sz w:val="26"/>
        </w:rPr>
      </w:pPr>
      <w:r>
        <w:rPr>
          <w:sz w:val="26"/>
        </w:rPr>
        <w:t xml:space="preserve">а) оформленный страховой полис обязательного страхования с указанием эксплуатируемого транспортного </w:t>
      </w:r>
      <w:r w:rsidR="000D6A08">
        <w:rPr>
          <w:sz w:val="26"/>
        </w:rPr>
        <w:t>средства</w:t>
      </w:r>
      <w:r>
        <w:rPr>
          <w:sz w:val="26"/>
        </w:rPr>
        <w:t xml:space="preserve"> с прицепом или без;</w:t>
      </w:r>
    </w:p>
    <w:p w:rsidR="003E5FAB" w:rsidRDefault="0038557F">
      <w:pPr>
        <w:widowControl w:val="0"/>
        <w:contextualSpacing/>
        <w:jc w:val="both"/>
        <w:rPr>
          <w:sz w:val="26"/>
        </w:rPr>
      </w:pPr>
      <w:r>
        <w:rPr>
          <w:sz w:val="26"/>
        </w:rPr>
        <w:t xml:space="preserve">б) перечень представителей Страховщика в субъектах Российской Федерации, содержащий информацию о месте нахождения и почтовых адресах страховщика, а также </w:t>
      </w:r>
      <w:r w:rsidR="000D6A08">
        <w:rPr>
          <w:sz w:val="26"/>
        </w:rPr>
        <w:t>средства</w:t>
      </w:r>
      <w:r>
        <w:rPr>
          <w:sz w:val="26"/>
        </w:rPr>
        <w:t>х связи с ними и о времени их работы;</w:t>
      </w:r>
    </w:p>
    <w:p w:rsidR="003E5FAB" w:rsidRDefault="0038557F">
      <w:pPr>
        <w:widowControl w:val="0"/>
        <w:contextualSpacing/>
        <w:jc w:val="both"/>
        <w:rPr>
          <w:sz w:val="26"/>
        </w:rPr>
      </w:pPr>
      <w:r>
        <w:rPr>
          <w:sz w:val="26"/>
        </w:rPr>
        <w:t>в) два бланка извещения о дорожно-транспортном происшествии.</w:t>
      </w:r>
    </w:p>
    <w:p w:rsidR="003E5FAB" w:rsidRDefault="0038557F">
      <w:pPr>
        <w:widowControl w:val="0"/>
        <w:ind w:firstLine="720"/>
        <w:contextualSpacing/>
        <w:jc w:val="both"/>
        <w:rPr>
          <w:sz w:val="26"/>
        </w:rPr>
      </w:pPr>
      <w:r>
        <w:rPr>
          <w:sz w:val="26"/>
        </w:rPr>
        <w:t xml:space="preserve">5.2. Страховые полисы обязательного страхования на транспортные </w:t>
      </w:r>
      <w:r w:rsidR="000D6A08">
        <w:rPr>
          <w:sz w:val="26"/>
        </w:rPr>
        <w:t>средства</w:t>
      </w:r>
      <w:r>
        <w:rPr>
          <w:sz w:val="26"/>
        </w:rPr>
        <w:t xml:space="preserve"> выдаются Страхователю по его заявлению по мере необходимости, когда у </w:t>
      </w:r>
      <w:r w:rsidR="000D6A08">
        <w:rPr>
          <w:sz w:val="26"/>
        </w:rPr>
        <w:t>транспортного</w:t>
      </w:r>
      <w:r>
        <w:rPr>
          <w:sz w:val="26"/>
        </w:rPr>
        <w:t xml:space="preserve"> </w:t>
      </w:r>
      <w:r w:rsidR="000D6A08">
        <w:rPr>
          <w:sz w:val="26"/>
        </w:rPr>
        <w:t>средства</w:t>
      </w:r>
      <w:r>
        <w:rPr>
          <w:sz w:val="26"/>
        </w:rPr>
        <w:t xml:space="preserve"> закончится предыдущий период страхования и не позднее рабочего дня, следующего за днем перечисления на расчетный счет страховщика страховой премии. Доставка страховых полисов, документов для оплаты осуществляется силами и </w:t>
      </w:r>
      <w:r w:rsidR="000D6A08">
        <w:rPr>
          <w:sz w:val="26"/>
        </w:rPr>
        <w:t>средства</w:t>
      </w:r>
      <w:r>
        <w:rPr>
          <w:sz w:val="26"/>
        </w:rPr>
        <w:t>ми Страховщика по адресу, указанному  Страхователем.</w:t>
      </w:r>
    </w:p>
    <w:p w:rsidR="003E5FAB" w:rsidRDefault="0038557F">
      <w:pPr>
        <w:widowControl w:val="0"/>
        <w:ind w:firstLine="720"/>
        <w:contextualSpacing/>
        <w:jc w:val="both"/>
        <w:rPr>
          <w:sz w:val="26"/>
        </w:rPr>
      </w:pPr>
      <w:r>
        <w:rPr>
          <w:sz w:val="26"/>
        </w:rPr>
        <w:t>5.3. При утрате страхового полиса обязательного страхования Страховщик выдает Страхователю дубликаты бесплатно.</w:t>
      </w:r>
    </w:p>
    <w:p w:rsidR="003E5FAB" w:rsidRDefault="0038557F">
      <w:pPr>
        <w:widowControl w:val="0"/>
        <w:ind w:firstLine="720"/>
        <w:contextualSpacing/>
        <w:jc w:val="both"/>
        <w:rPr>
          <w:sz w:val="26"/>
        </w:rPr>
      </w:pPr>
      <w:r>
        <w:rPr>
          <w:sz w:val="26"/>
        </w:rPr>
        <w:t>5.4. Период действия страхового полиса обязательного страхования в соответствии с Приложением № 1 настоящего Контракта.</w:t>
      </w:r>
    </w:p>
    <w:p w:rsidR="003E5FAB" w:rsidRDefault="003E5FAB">
      <w:pPr>
        <w:widowControl w:val="0"/>
        <w:contextualSpacing/>
        <w:jc w:val="center"/>
        <w:rPr>
          <w:b/>
          <w:sz w:val="26"/>
        </w:rPr>
      </w:pPr>
    </w:p>
    <w:p w:rsidR="003E5FAB" w:rsidRDefault="0038557F">
      <w:pPr>
        <w:widowControl w:val="0"/>
        <w:contextualSpacing/>
        <w:jc w:val="center"/>
        <w:rPr>
          <w:b/>
          <w:sz w:val="26"/>
        </w:rPr>
      </w:pPr>
      <w:r>
        <w:rPr>
          <w:b/>
          <w:sz w:val="26"/>
        </w:rPr>
        <w:t>6. Расчет и обоснование цены Контракта</w:t>
      </w:r>
    </w:p>
    <w:p w:rsidR="003E5FAB" w:rsidRDefault="0038557F">
      <w:pPr>
        <w:ind w:firstLine="709"/>
        <w:contextualSpacing/>
        <w:jc w:val="both"/>
        <w:rPr>
          <w:sz w:val="26"/>
        </w:rPr>
      </w:pPr>
      <w:r>
        <w:rPr>
          <w:sz w:val="26"/>
        </w:rPr>
        <w:t>5.1. Цена настоящего Контракта определена и обоснована тарифным методом, в соответствии с пунктом 3 части 1, части 8 статьи 22 федерального закона от 05.04.2013  № 44-ФЗ «О контрактной системе в сфере закупок товаров, работ, услуг для государственных и муниципальных нужд», с учетом положений раздела VI приказа Министерства экономического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3E5FAB" w:rsidRDefault="003E5FAB">
      <w:pPr>
        <w:widowControl w:val="0"/>
        <w:contextualSpacing/>
        <w:rPr>
          <w:sz w:val="26"/>
        </w:rPr>
      </w:pPr>
    </w:p>
    <w:p w:rsidR="003E5FAB" w:rsidRDefault="0038557F">
      <w:pPr>
        <w:widowControl w:val="0"/>
        <w:contextualSpacing/>
        <w:jc w:val="center"/>
        <w:rPr>
          <w:b/>
          <w:sz w:val="26"/>
        </w:rPr>
      </w:pPr>
      <w:r>
        <w:rPr>
          <w:b/>
          <w:sz w:val="26"/>
        </w:rPr>
        <w:t>7. Ответственность Сторон</w:t>
      </w:r>
    </w:p>
    <w:p w:rsidR="003E5FAB" w:rsidRDefault="0038557F">
      <w:pPr>
        <w:ind w:firstLine="709"/>
        <w:jc w:val="both"/>
        <w:rPr>
          <w:sz w:val="26"/>
        </w:rPr>
      </w:pPr>
      <w:r>
        <w:rPr>
          <w:sz w:val="26"/>
        </w:rPr>
        <w:t xml:space="preserve">7.1. В случае неисполнения или ненадлежащего исполнения обязательств, предусмотренных Контрактом, виновная сторона несет ответственность, </w:t>
      </w:r>
      <w:r>
        <w:rPr>
          <w:sz w:val="26"/>
        </w:rPr>
        <w:lastRenderedPageBreak/>
        <w:t>установленную действующим законодательством Российской Федерации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Контрактом.</w:t>
      </w:r>
    </w:p>
    <w:p w:rsidR="003E5FAB" w:rsidRDefault="0038557F">
      <w:pPr>
        <w:ind w:firstLine="851"/>
        <w:jc w:val="both"/>
        <w:rPr>
          <w:sz w:val="26"/>
        </w:rPr>
      </w:pPr>
      <w:r>
        <w:rPr>
          <w:sz w:val="26"/>
        </w:rPr>
        <w:t>7.2.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просрочки исполнения обяз</w:t>
      </w:r>
      <w:r w:rsidR="0005247E">
        <w:rPr>
          <w:sz w:val="26"/>
        </w:rPr>
        <w:t>ательств) - 10 % цены контракта.</w:t>
      </w:r>
    </w:p>
    <w:p w:rsidR="003E5FAB" w:rsidRDefault="0038557F">
      <w:pPr>
        <w:ind w:firstLine="851"/>
        <w:jc w:val="both"/>
        <w:rPr>
          <w:sz w:val="26"/>
        </w:rPr>
      </w:pPr>
      <w:r>
        <w:rPr>
          <w:sz w:val="26"/>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5FAB" w:rsidRDefault="0038557F">
      <w:pPr>
        <w:ind w:firstLine="851"/>
        <w:jc w:val="both"/>
        <w:rPr>
          <w:sz w:val="26"/>
        </w:rPr>
      </w:pPr>
      <w:r>
        <w:rPr>
          <w:sz w:val="26"/>
        </w:rPr>
        <w:t>- 1000 рублей</w:t>
      </w:r>
      <w:r w:rsidR="0005247E">
        <w:rPr>
          <w:sz w:val="26"/>
        </w:rPr>
        <w:t>.</w:t>
      </w:r>
    </w:p>
    <w:p w:rsidR="003E5FAB" w:rsidRDefault="0038557F">
      <w:pPr>
        <w:ind w:firstLine="851"/>
        <w:jc w:val="both"/>
        <w:rPr>
          <w:sz w:val="26"/>
        </w:rPr>
      </w:pPr>
      <w:r>
        <w:rPr>
          <w:sz w:val="26"/>
        </w:rPr>
        <w:t>7.4.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E5FAB" w:rsidRDefault="0038557F">
      <w:pPr>
        <w:ind w:firstLine="851"/>
        <w:jc w:val="both"/>
        <w:rPr>
          <w:sz w:val="26"/>
        </w:rPr>
      </w:pPr>
      <w:r>
        <w:rPr>
          <w:sz w:val="26"/>
        </w:rPr>
        <w:t>7.5.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E5FAB" w:rsidRDefault="0038557F">
      <w:pPr>
        <w:ind w:firstLine="709"/>
        <w:jc w:val="both"/>
        <w:rPr>
          <w:sz w:val="26"/>
        </w:rPr>
      </w:pPr>
      <w:r>
        <w:rPr>
          <w:sz w:val="26"/>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E5FAB" w:rsidRDefault="0038557F">
      <w:pPr>
        <w:ind w:firstLine="709"/>
        <w:jc w:val="both"/>
        <w:rPr>
          <w:sz w:val="26"/>
        </w:rPr>
      </w:pPr>
      <w:r>
        <w:rPr>
          <w:sz w:val="26"/>
        </w:rPr>
        <w:t xml:space="preserve">7.7. Уплата </w:t>
      </w:r>
      <w:r w:rsidR="006A6E7E">
        <w:rPr>
          <w:sz w:val="26"/>
        </w:rPr>
        <w:t>Исполнителем</w:t>
      </w:r>
      <w:r>
        <w:rPr>
          <w:sz w:val="26"/>
        </w:rPr>
        <w:t xml:space="preserve"> неустойки или применение иной формы ответственности не освобождает его от исполнения обязательств по контракту.</w:t>
      </w:r>
    </w:p>
    <w:p w:rsidR="003E5FAB" w:rsidRDefault="0038557F">
      <w:pPr>
        <w:spacing w:line="216" w:lineRule="auto"/>
        <w:ind w:right="74" w:firstLine="709"/>
        <w:jc w:val="both"/>
        <w:rPr>
          <w:sz w:val="26"/>
        </w:rPr>
      </w:pPr>
      <w:r>
        <w:rPr>
          <w:sz w:val="26"/>
        </w:rPr>
        <w:t xml:space="preserve">7.8. Общая сумма начисленных штрафов за неисполнение или ненадлежащее исполнение </w:t>
      </w:r>
      <w:r w:rsidR="006A6E7E">
        <w:rPr>
          <w:sz w:val="26"/>
        </w:rPr>
        <w:t>Исполнителем</w:t>
      </w:r>
      <w:r>
        <w:rPr>
          <w:sz w:val="26"/>
        </w:rPr>
        <w:t xml:space="preserve"> обязательств, предусмотренных контрактом, не может превышать цену контракта.</w:t>
      </w:r>
    </w:p>
    <w:p w:rsidR="003E5FAB" w:rsidRDefault="0038557F">
      <w:pPr>
        <w:ind w:firstLine="709"/>
        <w:jc w:val="both"/>
        <w:rPr>
          <w:sz w:val="26"/>
        </w:rPr>
      </w:pPr>
      <w:r>
        <w:rPr>
          <w:sz w:val="26"/>
        </w:rPr>
        <w:lastRenderedPageBreak/>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E5FAB" w:rsidRDefault="003E5FAB">
      <w:pPr>
        <w:spacing w:line="216" w:lineRule="auto"/>
        <w:ind w:right="74" w:firstLine="709"/>
        <w:jc w:val="both"/>
        <w:rPr>
          <w:sz w:val="26"/>
        </w:rPr>
      </w:pPr>
    </w:p>
    <w:p w:rsidR="003E5FAB" w:rsidRDefault="0038557F">
      <w:pPr>
        <w:pStyle w:val="ConsNormal"/>
        <w:widowControl/>
        <w:ind w:firstLine="0"/>
        <w:contextualSpacing/>
        <w:jc w:val="center"/>
        <w:rPr>
          <w:rFonts w:ascii="Times New Roman" w:hAnsi="Times New Roman"/>
          <w:b/>
          <w:sz w:val="26"/>
        </w:rPr>
      </w:pPr>
      <w:r>
        <w:rPr>
          <w:rFonts w:ascii="Times New Roman" w:hAnsi="Times New Roman"/>
          <w:b/>
          <w:sz w:val="26"/>
        </w:rPr>
        <w:t>8. Срок действия, порядок заключения и изменения и прекращения</w:t>
      </w:r>
    </w:p>
    <w:p w:rsidR="003E5FAB" w:rsidRDefault="0038557F">
      <w:pPr>
        <w:pStyle w:val="ConsNormal"/>
        <w:widowControl/>
        <w:ind w:firstLine="0"/>
        <w:contextualSpacing/>
        <w:jc w:val="center"/>
        <w:rPr>
          <w:rFonts w:ascii="Times New Roman" w:hAnsi="Times New Roman"/>
          <w:b/>
          <w:sz w:val="26"/>
        </w:rPr>
      </w:pPr>
      <w:r>
        <w:rPr>
          <w:rFonts w:ascii="Times New Roman" w:hAnsi="Times New Roman"/>
          <w:b/>
          <w:sz w:val="26"/>
        </w:rPr>
        <w:t>Контракта по обязательному страхованию</w:t>
      </w:r>
    </w:p>
    <w:p w:rsidR="003E5FAB" w:rsidRDefault="003E5FAB">
      <w:pPr>
        <w:pStyle w:val="ConsNormal"/>
        <w:widowControl/>
        <w:ind w:firstLine="0"/>
        <w:contextualSpacing/>
        <w:jc w:val="center"/>
        <w:rPr>
          <w:rFonts w:ascii="Times New Roman" w:hAnsi="Times New Roman"/>
          <w:b/>
          <w:sz w:val="26"/>
        </w:rPr>
      </w:pPr>
    </w:p>
    <w:p w:rsidR="006A6E7E" w:rsidRDefault="006A6E7E" w:rsidP="006A6E7E">
      <w:pPr>
        <w:ind w:firstLine="709"/>
        <w:jc w:val="both"/>
        <w:rPr>
          <w:sz w:val="26"/>
        </w:rPr>
      </w:pPr>
      <w:r>
        <w:rPr>
          <w:sz w:val="26"/>
        </w:rPr>
        <w:t xml:space="preserve">8.1. Срок страхования по настоящему Контракту осуществляются в течение всего года по мере окончания срока действия предыдущих действующих страховых полисов на транспортные </w:t>
      </w:r>
      <w:r w:rsidR="000D6A08">
        <w:rPr>
          <w:sz w:val="26"/>
        </w:rPr>
        <w:t>средства</w:t>
      </w:r>
      <w:r>
        <w:rPr>
          <w:sz w:val="26"/>
        </w:rPr>
        <w:t xml:space="preserve"> указанные в спецификации (Приложение).</w:t>
      </w:r>
      <w:r>
        <w:rPr>
          <w:sz w:val="24"/>
        </w:rPr>
        <w:t xml:space="preserve"> </w:t>
      </w:r>
      <w:r>
        <w:rPr>
          <w:sz w:val="26"/>
        </w:rPr>
        <w:t xml:space="preserve">Срок действия Полиса, в отношении каждого транспортного </w:t>
      </w:r>
      <w:r w:rsidR="000D6A08">
        <w:rPr>
          <w:sz w:val="26"/>
        </w:rPr>
        <w:t>средства</w:t>
      </w:r>
      <w:r w:rsidR="00151DFB">
        <w:rPr>
          <w:sz w:val="26"/>
        </w:rPr>
        <w:t xml:space="preserve">, указанного в </w:t>
      </w:r>
      <w:r>
        <w:rPr>
          <w:sz w:val="26"/>
        </w:rPr>
        <w:t>приложении к Контрак</w:t>
      </w:r>
      <w:r w:rsidR="00151DFB">
        <w:rPr>
          <w:sz w:val="26"/>
        </w:rPr>
        <w:t xml:space="preserve">ту, составляет один год, </w:t>
      </w:r>
      <w:proofErr w:type="gramStart"/>
      <w:r w:rsidR="00151DFB">
        <w:rPr>
          <w:sz w:val="26"/>
        </w:rPr>
        <w:t xml:space="preserve">с даты </w:t>
      </w:r>
      <w:r>
        <w:rPr>
          <w:sz w:val="26"/>
        </w:rPr>
        <w:t>нача</w:t>
      </w:r>
      <w:r w:rsidR="00151DFB">
        <w:rPr>
          <w:sz w:val="26"/>
        </w:rPr>
        <w:t>ла</w:t>
      </w:r>
      <w:proofErr w:type="gramEnd"/>
      <w:r w:rsidR="00151DFB">
        <w:rPr>
          <w:sz w:val="26"/>
        </w:rPr>
        <w:t xml:space="preserve"> страхования и </w:t>
      </w:r>
      <w:r>
        <w:rPr>
          <w:sz w:val="26"/>
        </w:rPr>
        <w:t>указывается в каждом страховом полисе.</w:t>
      </w:r>
    </w:p>
    <w:p w:rsidR="006A6E7E" w:rsidRDefault="006A6E7E" w:rsidP="006A6E7E">
      <w:pPr>
        <w:ind w:firstLine="709"/>
        <w:jc w:val="both"/>
        <w:rPr>
          <w:sz w:val="26"/>
        </w:rPr>
      </w:pPr>
      <w:r>
        <w:rPr>
          <w:sz w:val="26"/>
        </w:rPr>
        <w:t>8.2. В случае просрочки Страхователем уплаты страховой премии по продленному Контракту не более чем на 30 календарных дней и наступления в этот период страхового случая Страховщик не освобождается от обязанности произвести страховую выплату.</w:t>
      </w:r>
    </w:p>
    <w:p w:rsidR="006A6E7E" w:rsidRDefault="006A6E7E" w:rsidP="006A6E7E">
      <w:pPr>
        <w:ind w:firstLine="709"/>
        <w:jc w:val="both"/>
        <w:rPr>
          <w:sz w:val="26"/>
        </w:rPr>
      </w:pPr>
      <w:r>
        <w:rPr>
          <w:sz w:val="26"/>
        </w:rPr>
        <w:t>8.3. В случае просрочки Страхователем уплаты страховой премии более чем на 30 календарных дней действие настоящего Контракта прекращается.</w:t>
      </w:r>
    </w:p>
    <w:p w:rsidR="006A6E7E" w:rsidRDefault="006A6E7E" w:rsidP="006A6E7E">
      <w:pPr>
        <w:ind w:firstLine="709"/>
        <w:jc w:val="both"/>
        <w:rPr>
          <w:sz w:val="26"/>
        </w:rPr>
      </w:pPr>
      <w:r>
        <w:rPr>
          <w:sz w:val="26"/>
        </w:rPr>
        <w:t>8.4. Действие настоящего Контракта может быть досрочно прекращено также в случае:</w:t>
      </w:r>
    </w:p>
    <w:p w:rsidR="006A6E7E" w:rsidRDefault="006A6E7E" w:rsidP="006A6E7E">
      <w:pPr>
        <w:ind w:firstLine="709"/>
        <w:jc w:val="both"/>
        <w:rPr>
          <w:sz w:val="26"/>
        </w:rPr>
      </w:pPr>
      <w:r>
        <w:rPr>
          <w:sz w:val="26"/>
        </w:rPr>
        <w:t>  - ликвидации Страхователя;</w:t>
      </w:r>
    </w:p>
    <w:p w:rsidR="006A6E7E" w:rsidRDefault="006A6E7E" w:rsidP="006A6E7E">
      <w:pPr>
        <w:ind w:firstLine="709"/>
        <w:jc w:val="both"/>
        <w:rPr>
          <w:sz w:val="26"/>
        </w:rPr>
      </w:pPr>
      <w:r>
        <w:rPr>
          <w:sz w:val="26"/>
        </w:rPr>
        <w:t>  - ликвидации Страховщика;</w:t>
      </w:r>
    </w:p>
    <w:p w:rsidR="006A6E7E" w:rsidRDefault="00F93B72" w:rsidP="006A6E7E">
      <w:pPr>
        <w:ind w:firstLine="709"/>
        <w:jc w:val="both"/>
        <w:rPr>
          <w:sz w:val="26"/>
        </w:rPr>
      </w:pPr>
      <w:r>
        <w:rPr>
          <w:sz w:val="26"/>
        </w:rPr>
        <w:t xml:space="preserve">  - </w:t>
      </w:r>
      <w:r w:rsidR="006A6E7E">
        <w:rPr>
          <w:sz w:val="26"/>
        </w:rPr>
        <w:t xml:space="preserve">гибели (утраты) </w:t>
      </w:r>
      <w:r w:rsidR="000D6A08">
        <w:rPr>
          <w:sz w:val="26"/>
        </w:rPr>
        <w:t>транспортного</w:t>
      </w:r>
      <w:r w:rsidR="006A6E7E">
        <w:rPr>
          <w:sz w:val="26"/>
        </w:rPr>
        <w:t xml:space="preserve"> </w:t>
      </w:r>
      <w:r w:rsidR="000D6A08">
        <w:rPr>
          <w:sz w:val="26"/>
        </w:rPr>
        <w:t>средства</w:t>
      </w:r>
      <w:r w:rsidR="006A6E7E">
        <w:rPr>
          <w:sz w:val="26"/>
        </w:rPr>
        <w:t xml:space="preserve">, </w:t>
      </w:r>
      <w:proofErr w:type="gramStart"/>
      <w:r w:rsidR="006A6E7E">
        <w:rPr>
          <w:sz w:val="26"/>
        </w:rPr>
        <w:t>указанных</w:t>
      </w:r>
      <w:proofErr w:type="gramEnd"/>
      <w:r w:rsidR="006A6E7E">
        <w:rPr>
          <w:sz w:val="26"/>
        </w:rPr>
        <w:t xml:space="preserve"> в настоящем Контракте.</w:t>
      </w:r>
    </w:p>
    <w:p w:rsidR="006A6E7E" w:rsidRDefault="006A6E7E" w:rsidP="006A6E7E">
      <w:pPr>
        <w:ind w:firstLine="709"/>
        <w:jc w:val="both"/>
        <w:rPr>
          <w:sz w:val="26"/>
        </w:rPr>
      </w:pPr>
      <w:r>
        <w:rPr>
          <w:sz w:val="26"/>
        </w:rPr>
        <w:t>8.5. Страхователь вправе досрочно расторгнуть настоящий Контракт в случае:</w:t>
      </w:r>
    </w:p>
    <w:p w:rsidR="006A6E7E" w:rsidRDefault="006A6E7E" w:rsidP="006A6E7E">
      <w:pPr>
        <w:ind w:firstLine="709"/>
        <w:jc w:val="both"/>
        <w:rPr>
          <w:sz w:val="26"/>
        </w:rPr>
      </w:pPr>
      <w:r>
        <w:rPr>
          <w:sz w:val="26"/>
        </w:rPr>
        <w:t>  - отзыва лицензии Страховщика;</w:t>
      </w:r>
    </w:p>
    <w:p w:rsidR="003E5FAB" w:rsidRDefault="006A6E7E" w:rsidP="006A6E7E">
      <w:pPr>
        <w:ind w:firstLine="709"/>
        <w:jc w:val="both"/>
        <w:rPr>
          <w:b/>
          <w:sz w:val="26"/>
        </w:rPr>
      </w:pPr>
      <w:r>
        <w:rPr>
          <w:sz w:val="26"/>
        </w:rPr>
        <w:t xml:space="preserve">  - замены собственника транспортного </w:t>
      </w:r>
      <w:r w:rsidR="000D6A08">
        <w:rPr>
          <w:sz w:val="26"/>
        </w:rPr>
        <w:t>средства</w:t>
      </w:r>
      <w:r>
        <w:rPr>
          <w:sz w:val="26"/>
        </w:rPr>
        <w:t>.</w:t>
      </w:r>
    </w:p>
    <w:p w:rsidR="003E5FAB" w:rsidRDefault="003E5FAB">
      <w:pPr>
        <w:widowControl w:val="0"/>
        <w:contextualSpacing/>
        <w:jc w:val="center"/>
        <w:rPr>
          <w:b/>
          <w:sz w:val="26"/>
        </w:rPr>
      </w:pPr>
    </w:p>
    <w:p w:rsidR="003E5FAB" w:rsidRDefault="0038557F">
      <w:pPr>
        <w:widowControl w:val="0"/>
        <w:contextualSpacing/>
        <w:jc w:val="center"/>
        <w:rPr>
          <w:b/>
          <w:sz w:val="26"/>
        </w:rPr>
      </w:pPr>
      <w:r>
        <w:rPr>
          <w:b/>
          <w:sz w:val="26"/>
        </w:rPr>
        <w:t>9. Форс-мажорные обстоятельства</w:t>
      </w:r>
    </w:p>
    <w:p w:rsidR="003E5FAB" w:rsidRDefault="003E5FAB">
      <w:pPr>
        <w:widowControl w:val="0"/>
        <w:contextualSpacing/>
        <w:jc w:val="center"/>
        <w:rPr>
          <w:b/>
          <w:sz w:val="26"/>
        </w:rPr>
      </w:pPr>
    </w:p>
    <w:p w:rsidR="003E5FAB" w:rsidRDefault="0038557F">
      <w:pPr>
        <w:widowControl w:val="0"/>
        <w:ind w:firstLine="709"/>
        <w:contextualSpacing/>
        <w:jc w:val="both"/>
        <w:rPr>
          <w:sz w:val="26"/>
        </w:rPr>
      </w:pPr>
      <w:r>
        <w:rPr>
          <w:sz w:val="26"/>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w:t>
      </w:r>
      <w:r>
        <w:rPr>
          <w:sz w:val="26"/>
        </w:rPr>
        <w:br/>
        <w:t>управления, влияющие на возможность исполнения Сторонами своих обязательств по Контракту.</w:t>
      </w:r>
    </w:p>
    <w:p w:rsidR="003E5FAB" w:rsidRDefault="0038557F">
      <w:pPr>
        <w:widowControl w:val="0"/>
        <w:contextualSpacing/>
        <w:jc w:val="both"/>
        <w:rPr>
          <w:sz w:val="26"/>
        </w:rPr>
      </w:pPr>
      <w:r>
        <w:rPr>
          <w:sz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E5FAB" w:rsidRDefault="0038557F">
      <w:pPr>
        <w:widowControl w:val="0"/>
        <w:ind w:firstLine="709"/>
        <w:contextualSpacing/>
        <w:jc w:val="both"/>
        <w:rPr>
          <w:sz w:val="26"/>
        </w:rPr>
      </w:pPr>
      <w:r>
        <w:rPr>
          <w:sz w:val="26"/>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E5FAB" w:rsidRDefault="0038557F">
      <w:pPr>
        <w:widowControl w:val="0"/>
        <w:ind w:firstLine="709"/>
        <w:contextualSpacing/>
        <w:jc w:val="both"/>
        <w:rPr>
          <w:sz w:val="26"/>
        </w:rPr>
      </w:pPr>
      <w:r>
        <w:rPr>
          <w:sz w:val="26"/>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w:t>
      </w:r>
      <w:r>
        <w:rPr>
          <w:sz w:val="26"/>
        </w:rPr>
        <w:lastRenderedPageBreak/>
        <w:t>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E5FAB" w:rsidRDefault="0038557F">
      <w:pPr>
        <w:widowControl w:val="0"/>
        <w:ind w:firstLine="709"/>
        <w:contextualSpacing/>
        <w:jc w:val="both"/>
        <w:rPr>
          <w:sz w:val="26"/>
        </w:rPr>
      </w:pPr>
      <w:r>
        <w:rPr>
          <w:sz w:val="26"/>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E5FAB" w:rsidRDefault="0038557F">
      <w:pPr>
        <w:widowControl w:val="0"/>
        <w:ind w:firstLine="709"/>
        <w:contextualSpacing/>
        <w:jc w:val="both"/>
        <w:rPr>
          <w:sz w:val="26"/>
        </w:rPr>
      </w:pPr>
      <w:r>
        <w:rPr>
          <w:sz w:val="26"/>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E5FAB" w:rsidRDefault="0038557F">
      <w:pPr>
        <w:widowControl w:val="0"/>
        <w:ind w:firstLine="709"/>
        <w:contextualSpacing/>
        <w:jc w:val="both"/>
        <w:rPr>
          <w:b/>
          <w:sz w:val="26"/>
        </w:rPr>
      </w:pPr>
      <w:r>
        <w:rPr>
          <w:sz w:val="26"/>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E5FAB" w:rsidRDefault="003E5FAB">
      <w:pPr>
        <w:widowControl w:val="0"/>
        <w:contextualSpacing/>
        <w:jc w:val="center"/>
        <w:rPr>
          <w:b/>
          <w:sz w:val="14"/>
        </w:rPr>
      </w:pPr>
    </w:p>
    <w:p w:rsidR="003E5FAB" w:rsidRDefault="0038557F">
      <w:pPr>
        <w:pStyle w:val="ConsPlusNormal"/>
        <w:ind w:firstLine="0"/>
        <w:jc w:val="center"/>
        <w:outlineLvl w:val="1"/>
        <w:rPr>
          <w:rFonts w:ascii="Times New Roman" w:hAnsi="Times New Roman"/>
          <w:b/>
          <w:sz w:val="26"/>
        </w:rPr>
      </w:pPr>
      <w:r>
        <w:rPr>
          <w:rFonts w:ascii="Times New Roman" w:hAnsi="Times New Roman"/>
          <w:b/>
          <w:sz w:val="26"/>
        </w:rPr>
        <w:t>10. Обстоятельства непреодолимой силы</w:t>
      </w:r>
    </w:p>
    <w:p w:rsidR="003E5FAB" w:rsidRDefault="003E5FAB">
      <w:pPr>
        <w:pStyle w:val="ConsPlusNormal"/>
        <w:ind w:firstLine="0"/>
        <w:jc w:val="center"/>
        <w:outlineLvl w:val="1"/>
        <w:rPr>
          <w:rFonts w:ascii="Times New Roman" w:hAnsi="Times New Roman"/>
          <w:b/>
          <w:sz w:val="12"/>
        </w:rPr>
      </w:pPr>
    </w:p>
    <w:p w:rsidR="003E5FAB" w:rsidRDefault="003E5FAB">
      <w:pPr>
        <w:pStyle w:val="ConsPlusNormal"/>
        <w:ind w:firstLine="0"/>
        <w:jc w:val="both"/>
        <w:rPr>
          <w:rFonts w:ascii="Times New Roman" w:hAnsi="Times New Roman"/>
          <w:sz w:val="6"/>
        </w:rPr>
      </w:pPr>
    </w:p>
    <w:p w:rsidR="003E5FAB" w:rsidRDefault="0038557F">
      <w:pPr>
        <w:pStyle w:val="ConsPlusNormal"/>
        <w:ind w:firstLine="539"/>
        <w:jc w:val="both"/>
        <w:rPr>
          <w:rFonts w:ascii="Times New Roman" w:hAnsi="Times New Roman"/>
          <w:sz w:val="26"/>
        </w:rPr>
      </w:pPr>
      <w:r>
        <w:rPr>
          <w:rFonts w:ascii="Times New Roman" w:hAnsi="Times New Roman"/>
          <w:sz w:val="26"/>
        </w:rPr>
        <w:t>10.1.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3E5FAB" w:rsidRDefault="0038557F">
      <w:pPr>
        <w:pStyle w:val="ConsPlusNormal"/>
        <w:ind w:firstLine="539"/>
        <w:jc w:val="both"/>
        <w:rPr>
          <w:rFonts w:ascii="Times New Roman" w:hAnsi="Times New Roman"/>
          <w:sz w:val="26"/>
        </w:rPr>
      </w:pPr>
      <w:r>
        <w:rPr>
          <w:rFonts w:ascii="Times New Roman" w:hAnsi="Times New Roman"/>
          <w:sz w:val="26"/>
        </w:rPr>
        <w:t>10.2.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E5FAB" w:rsidRDefault="0038557F">
      <w:pPr>
        <w:pStyle w:val="ConsPlusNormal"/>
        <w:ind w:firstLine="539"/>
        <w:jc w:val="both"/>
        <w:rPr>
          <w:rFonts w:ascii="Times New Roman" w:hAnsi="Times New Roman"/>
          <w:sz w:val="26"/>
        </w:rPr>
      </w:pPr>
      <w:r>
        <w:rPr>
          <w:rFonts w:ascii="Times New Roman" w:hAnsi="Times New Roman"/>
          <w:sz w:val="26"/>
        </w:rPr>
        <w:t>10.3.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3E5FAB" w:rsidRDefault="0038557F">
      <w:pPr>
        <w:pStyle w:val="ConsPlusNormal"/>
        <w:ind w:firstLine="539"/>
        <w:jc w:val="both"/>
        <w:rPr>
          <w:rFonts w:ascii="Times New Roman" w:hAnsi="Times New Roman"/>
          <w:sz w:val="26"/>
        </w:rPr>
      </w:pPr>
      <w:r>
        <w:rPr>
          <w:rFonts w:ascii="Times New Roman" w:hAnsi="Times New Roman"/>
          <w:sz w:val="26"/>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E5FAB" w:rsidRDefault="0038557F">
      <w:pPr>
        <w:pStyle w:val="ConsPlusNormal"/>
        <w:jc w:val="center"/>
        <w:outlineLvl w:val="1"/>
        <w:rPr>
          <w:rFonts w:ascii="Times New Roman" w:hAnsi="Times New Roman"/>
          <w:b/>
          <w:sz w:val="26"/>
        </w:rPr>
      </w:pPr>
      <w:r>
        <w:rPr>
          <w:rFonts w:ascii="Times New Roman" w:hAnsi="Times New Roman"/>
          <w:b/>
          <w:sz w:val="26"/>
        </w:rPr>
        <w:t>11. Рассмотрение и разрешение споров</w:t>
      </w:r>
    </w:p>
    <w:p w:rsidR="003E5FAB" w:rsidRDefault="003E5FAB">
      <w:pPr>
        <w:pStyle w:val="ConsPlusNormal"/>
        <w:jc w:val="center"/>
        <w:outlineLvl w:val="1"/>
        <w:rPr>
          <w:rFonts w:ascii="Times New Roman" w:hAnsi="Times New Roman"/>
          <w:b/>
          <w:sz w:val="14"/>
        </w:rPr>
      </w:pPr>
    </w:p>
    <w:p w:rsidR="003E5FAB" w:rsidRDefault="0038557F">
      <w:pPr>
        <w:pStyle w:val="ConsPlusNormal"/>
        <w:ind w:firstLine="540"/>
        <w:jc w:val="both"/>
        <w:rPr>
          <w:rFonts w:ascii="Times New Roman" w:hAnsi="Times New Roman"/>
          <w:sz w:val="26"/>
        </w:rPr>
      </w:pPr>
      <w:r>
        <w:rPr>
          <w:rFonts w:ascii="Times New Roman" w:hAnsi="Times New Roman"/>
          <w:sz w:val="26"/>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3E5FAB" w:rsidRDefault="0038557F">
      <w:pPr>
        <w:pStyle w:val="ConsPlusNormal"/>
        <w:ind w:firstLine="540"/>
        <w:jc w:val="both"/>
        <w:rPr>
          <w:rFonts w:ascii="Times New Roman" w:hAnsi="Times New Roman"/>
          <w:sz w:val="26"/>
        </w:rPr>
      </w:pPr>
      <w:r>
        <w:rPr>
          <w:rFonts w:ascii="Times New Roman" w:hAnsi="Times New Roman"/>
          <w:sz w:val="26"/>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E5FAB" w:rsidRDefault="0038557F">
      <w:pPr>
        <w:pStyle w:val="ConsPlusNormal"/>
        <w:ind w:firstLine="540"/>
        <w:jc w:val="both"/>
        <w:rPr>
          <w:rFonts w:ascii="Times New Roman" w:hAnsi="Times New Roman"/>
          <w:sz w:val="26"/>
        </w:rPr>
      </w:pPr>
      <w:r>
        <w:rPr>
          <w:rFonts w:ascii="Times New Roman" w:hAnsi="Times New Roman"/>
          <w:sz w:val="26"/>
        </w:rPr>
        <w:t>Срок рассмотрения претензии не может превышать 3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E5FAB" w:rsidRDefault="0038557F">
      <w:pPr>
        <w:pStyle w:val="ConsPlusNormal"/>
        <w:ind w:firstLine="540"/>
        <w:jc w:val="both"/>
        <w:rPr>
          <w:rFonts w:ascii="Times New Roman" w:hAnsi="Times New Roman"/>
          <w:sz w:val="26"/>
        </w:rPr>
      </w:pPr>
      <w:r>
        <w:rPr>
          <w:rFonts w:ascii="Times New Roman" w:hAnsi="Times New Roman"/>
          <w:sz w:val="26"/>
        </w:rPr>
        <w:t>11.3. При не урегулировании Сторонами спора в досудебном порядке спор разрешается в судебном порядке, в Арбитражном суде Волгоградской области.</w:t>
      </w:r>
    </w:p>
    <w:p w:rsidR="003E5FAB" w:rsidRDefault="0038557F">
      <w:pPr>
        <w:jc w:val="center"/>
        <w:rPr>
          <w:b/>
          <w:sz w:val="26"/>
        </w:rPr>
      </w:pPr>
      <w:r>
        <w:rPr>
          <w:b/>
          <w:sz w:val="26"/>
        </w:rPr>
        <w:t>12. Дополнительные условия исполнения Контракта</w:t>
      </w:r>
    </w:p>
    <w:p w:rsidR="003E5FAB" w:rsidRDefault="0038557F">
      <w:pPr>
        <w:spacing w:line="228" w:lineRule="auto"/>
        <w:ind w:firstLine="709"/>
        <w:jc w:val="both"/>
        <w:rPr>
          <w:sz w:val="26"/>
        </w:rPr>
      </w:pPr>
      <w:r>
        <w:rPr>
          <w:sz w:val="26"/>
        </w:rPr>
        <w:t>12.1. Страховщик выполняет дополнительные условия исполнения Контракта:</w:t>
      </w:r>
    </w:p>
    <w:p w:rsidR="003E5FAB" w:rsidRDefault="0038557F">
      <w:pPr>
        <w:ind w:firstLine="708"/>
        <w:jc w:val="both"/>
        <w:rPr>
          <w:sz w:val="26"/>
        </w:rPr>
      </w:pPr>
      <w:r>
        <w:rPr>
          <w:sz w:val="26"/>
        </w:rPr>
        <w:lastRenderedPageBreak/>
        <w:t>12.1.1. закрепляет персонального менеджера для решения всех возникающих при исполнении Контракта вопросов;</w:t>
      </w:r>
    </w:p>
    <w:p w:rsidR="003E5FAB" w:rsidRDefault="0038557F">
      <w:pPr>
        <w:ind w:firstLine="708"/>
        <w:jc w:val="both"/>
        <w:rPr>
          <w:sz w:val="26"/>
        </w:rPr>
      </w:pPr>
      <w:r>
        <w:rPr>
          <w:sz w:val="26"/>
        </w:rPr>
        <w:t>12.1.2 предоставление консультационной и юридической поддержки по вопросам, связанным со страховыми случаями;</w:t>
      </w:r>
    </w:p>
    <w:p w:rsidR="003E5FAB" w:rsidRDefault="0038557F">
      <w:pPr>
        <w:ind w:firstLine="708"/>
        <w:jc w:val="both"/>
        <w:rPr>
          <w:sz w:val="26"/>
        </w:rPr>
      </w:pPr>
      <w:r>
        <w:rPr>
          <w:sz w:val="26"/>
        </w:rPr>
        <w:t>12.1.3 возможность привлечения организации, проводящей независимую экспертизу по ДТП.</w:t>
      </w:r>
    </w:p>
    <w:p w:rsidR="003E5FAB" w:rsidRDefault="0038557F">
      <w:pPr>
        <w:ind w:firstLine="708"/>
        <w:jc w:val="both"/>
        <w:rPr>
          <w:sz w:val="26"/>
        </w:rPr>
      </w:pPr>
      <w:r>
        <w:rPr>
          <w:sz w:val="26"/>
        </w:rPr>
        <w:t>12.1.4. организовывает работу круглосуточной диспетчерской службы;</w:t>
      </w:r>
    </w:p>
    <w:p w:rsidR="003E5FAB" w:rsidRDefault="0038557F">
      <w:pPr>
        <w:tabs>
          <w:tab w:val="left" w:pos="252"/>
        </w:tabs>
        <w:ind w:left="19" w:right="26" w:firstLine="709"/>
        <w:jc w:val="both"/>
        <w:rPr>
          <w:sz w:val="26"/>
        </w:rPr>
      </w:pPr>
      <w:r>
        <w:rPr>
          <w:sz w:val="26"/>
        </w:rPr>
        <w:t xml:space="preserve">12.1.5. организовывает работу и оплату восстановительного ремонта поврежденного транспортного </w:t>
      </w:r>
      <w:r w:rsidR="000D6A08">
        <w:rPr>
          <w:sz w:val="26"/>
        </w:rPr>
        <w:t>средства</w:t>
      </w:r>
      <w:r>
        <w:rPr>
          <w:sz w:val="26"/>
        </w:rPr>
        <w:t xml:space="preserve"> в результате страхового случая ДТП </w:t>
      </w:r>
      <w:r>
        <w:rPr>
          <w:sz w:val="26"/>
        </w:rPr>
        <w:br/>
        <w:t>в соответствии Правилами страхования;</w:t>
      </w:r>
    </w:p>
    <w:p w:rsidR="003E5FAB" w:rsidRDefault="0038557F">
      <w:pPr>
        <w:tabs>
          <w:tab w:val="left" w:pos="252"/>
        </w:tabs>
        <w:ind w:left="19" w:right="26" w:firstLine="709"/>
        <w:jc w:val="both"/>
        <w:rPr>
          <w:sz w:val="26"/>
        </w:rPr>
      </w:pPr>
      <w:r>
        <w:rPr>
          <w:sz w:val="26"/>
        </w:rPr>
        <w:t xml:space="preserve">12.1.6. обеспечивает курьерскую доставку документов, связанных </w:t>
      </w:r>
      <w:r>
        <w:rPr>
          <w:sz w:val="26"/>
        </w:rPr>
        <w:br/>
        <w:t>с исполнением условий Контракта.</w:t>
      </w:r>
    </w:p>
    <w:p w:rsidR="003E5FAB" w:rsidRDefault="0038557F">
      <w:pPr>
        <w:ind w:firstLine="708"/>
        <w:jc w:val="both"/>
        <w:rPr>
          <w:sz w:val="26"/>
        </w:rPr>
      </w:pPr>
      <w:r>
        <w:rPr>
          <w:sz w:val="26"/>
        </w:rPr>
        <w:t>12.1.7. осуществляет вые</w:t>
      </w:r>
      <w:proofErr w:type="gramStart"/>
      <w:r>
        <w:rPr>
          <w:sz w:val="26"/>
        </w:rPr>
        <w:t>зд к Стр</w:t>
      </w:r>
      <w:proofErr w:type="gramEnd"/>
      <w:r>
        <w:rPr>
          <w:sz w:val="26"/>
        </w:rPr>
        <w:t>ахователю для оформления все</w:t>
      </w:r>
      <w:r w:rsidR="000D6A08">
        <w:rPr>
          <w:sz w:val="26"/>
        </w:rPr>
        <w:t>х документов связанных</w:t>
      </w:r>
      <w:r>
        <w:rPr>
          <w:sz w:val="26"/>
        </w:rPr>
        <w:t xml:space="preserve"> с исполнением Контракта;</w:t>
      </w:r>
    </w:p>
    <w:p w:rsidR="003E5FAB" w:rsidRDefault="0038557F">
      <w:pPr>
        <w:tabs>
          <w:tab w:val="left" w:pos="252"/>
        </w:tabs>
        <w:ind w:left="19" w:right="26" w:firstLine="709"/>
        <w:jc w:val="both"/>
        <w:rPr>
          <w:sz w:val="26"/>
        </w:rPr>
      </w:pPr>
      <w:r>
        <w:rPr>
          <w:sz w:val="26"/>
        </w:rPr>
        <w:t xml:space="preserve">12.1.8. осуществляет эвакуацию пострадавшего транспортного </w:t>
      </w:r>
      <w:r w:rsidR="000D6A08">
        <w:rPr>
          <w:sz w:val="26"/>
        </w:rPr>
        <w:t>средства</w:t>
      </w:r>
      <w:r>
        <w:rPr>
          <w:sz w:val="26"/>
        </w:rPr>
        <w:t xml:space="preserve"> в течение 2 (двух) часов с момента сообщения о дорожно-транспортном                 происшествии;</w:t>
      </w:r>
    </w:p>
    <w:p w:rsidR="003E5FAB" w:rsidRDefault="0038557F">
      <w:pPr>
        <w:tabs>
          <w:tab w:val="left" w:pos="252"/>
        </w:tabs>
        <w:ind w:left="19" w:right="26" w:firstLine="709"/>
        <w:jc w:val="both"/>
        <w:rPr>
          <w:sz w:val="26"/>
        </w:rPr>
      </w:pPr>
      <w:proofErr w:type="gramStart"/>
      <w:r>
        <w:rPr>
          <w:sz w:val="26"/>
        </w:rPr>
        <w:t>12.1.9. в разделе "особые отметки" Полиса, Страховщик указывает значение КБМ используемый при расчете страховой премии (например:</w:t>
      </w:r>
      <w:proofErr w:type="gramEnd"/>
      <w:r>
        <w:rPr>
          <w:sz w:val="26"/>
        </w:rPr>
        <w:t xml:space="preserve"> </w:t>
      </w:r>
      <w:proofErr w:type="gramStart"/>
      <w:r>
        <w:rPr>
          <w:sz w:val="26"/>
        </w:rPr>
        <w:t xml:space="preserve">Кбм=0,5). </w:t>
      </w:r>
      <w:proofErr w:type="gramEnd"/>
    </w:p>
    <w:p w:rsidR="003E5FAB" w:rsidRDefault="0038557F">
      <w:pPr>
        <w:tabs>
          <w:tab w:val="left" w:pos="252"/>
        </w:tabs>
        <w:ind w:left="19" w:right="26" w:firstLine="709"/>
        <w:jc w:val="both"/>
        <w:rPr>
          <w:sz w:val="26"/>
        </w:rPr>
      </w:pPr>
      <w:r>
        <w:rPr>
          <w:sz w:val="26"/>
        </w:rPr>
        <w:t>12.1.10. срок на осмотр поврежденного имущества и организацию его независимой экспертизы (оценки) должен составлять не более 5 (пяти) рабочих дней со дня получения от потерпевшего заявления о страховом возмещении и документов, предусмотренных Правилами ОСАГО.</w:t>
      </w:r>
    </w:p>
    <w:p w:rsidR="003E5FAB" w:rsidRDefault="003E5FAB">
      <w:pPr>
        <w:pStyle w:val="ConsPlusNormal"/>
        <w:ind w:firstLine="540"/>
        <w:jc w:val="both"/>
        <w:rPr>
          <w:rFonts w:ascii="Times New Roman" w:hAnsi="Times New Roman"/>
          <w:sz w:val="26"/>
        </w:rPr>
      </w:pPr>
    </w:p>
    <w:p w:rsidR="003E5FAB" w:rsidRDefault="0038557F">
      <w:pPr>
        <w:pStyle w:val="ConsPlusNormal"/>
        <w:ind w:firstLine="540"/>
        <w:jc w:val="center"/>
        <w:rPr>
          <w:rFonts w:ascii="Times New Roman" w:hAnsi="Times New Roman"/>
          <w:b/>
          <w:sz w:val="26"/>
        </w:rPr>
      </w:pPr>
      <w:r>
        <w:rPr>
          <w:rFonts w:ascii="Times New Roman" w:hAnsi="Times New Roman"/>
          <w:b/>
          <w:sz w:val="26"/>
        </w:rPr>
        <w:t>13. Прочие положения</w:t>
      </w:r>
    </w:p>
    <w:p w:rsidR="003E5FAB" w:rsidRDefault="003E5FAB">
      <w:pPr>
        <w:pStyle w:val="ConsPlusNormal"/>
        <w:ind w:firstLine="540"/>
        <w:jc w:val="center"/>
        <w:rPr>
          <w:rFonts w:ascii="Times New Roman" w:hAnsi="Times New Roman"/>
          <w:b/>
          <w:sz w:val="26"/>
        </w:rPr>
      </w:pPr>
    </w:p>
    <w:p w:rsidR="003E5FAB" w:rsidRDefault="000D6A08">
      <w:pPr>
        <w:widowControl w:val="0"/>
        <w:ind w:firstLine="709"/>
        <w:contextualSpacing/>
        <w:jc w:val="both"/>
        <w:rPr>
          <w:sz w:val="26"/>
        </w:rPr>
      </w:pPr>
      <w:r>
        <w:rPr>
          <w:sz w:val="26"/>
        </w:rPr>
        <w:t xml:space="preserve">13.1. </w:t>
      </w:r>
      <w:r w:rsidR="0038557F">
        <w:rPr>
          <w:sz w:val="26"/>
        </w:rPr>
        <w:t>Контракт составлен в двух подлинных экземплярах, имеющих одинаковую юридическую силу, по одному для каждой из Сторон.</w:t>
      </w:r>
    </w:p>
    <w:p w:rsidR="003E5FAB" w:rsidRDefault="0038557F">
      <w:pPr>
        <w:widowControl w:val="0"/>
        <w:ind w:firstLine="709"/>
        <w:contextualSpacing/>
        <w:jc w:val="both"/>
        <w:rPr>
          <w:sz w:val="26"/>
        </w:rPr>
      </w:pPr>
      <w:r>
        <w:rPr>
          <w:sz w:val="26"/>
        </w:rPr>
        <w:t>13.2.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3E5FAB" w:rsidRDefault="0038557F">
      <w:pPr>
        <w:widowControl w:val="0"/>
        <w:ind w:firstLine="709"/>
        <w:contextualSpacing/>
        <w:jc w:val="both"/>
        <w:rPr>
          <w:sz w:val="26"/>
        </w:rPr>
      </w:pPr>
      <w:r>
        <w:rPr>
          <w:sz w:val="26"/>
        </w:rPr>
        <w:t>13.3. При исполнении Контракта не допускается перемена Страховщика, за исключением случаев, когда новый Страховщик является правопреемником Страховщика по такому Контракту вследствие реорганизации юридического лица в форме преобразования, слияния или присоединения. В случае перемены Страхователя по Контракту его права и обязанности по такому Контракту переходят к новому Страхователю в том же объеме и на тех же условиях.</w:t>
      </w:r>
    </w:p>
    <w:p w:rsidR="003E5FAB" w:rsidRDefault="0038557F">
      <w:pPr>
        <w:widowControl w:val="0"/>
        <w:ind w:firstLine="709"/>
        <w:contextualSpacing/>
        <w:jc w:val="both"/>
        <w:rPr>
          <w:sz w:val="26"/>
        </w:rPr>
      </w:pPr>
      <w:r>
        <w:rPr>
          <w:sz w:val="26"/>
        </w:rPr>
        <w:t>13.4. Во всем остальном, что не предусмотрено Контрактом, Стороны руководствуются законодательством Российской Федерации.</w:t>
      </w:r>
    </w:p>
    <w:p w:rsidR="003E5FAB" w:rsidRDefault="0038557F">
      <w:pPr>
        <w:widowControl w:val="0"/>
        <w:ind w:firstLine="709"/>
        <w:contextualSpacing/>
        <w:jc w:val="both"/>
        <w:rPr>
          <w:sz w:val="26"/>
        </w:rPr>
      </w:pPr>
      <w:r>
        <w:rPr>
          <w:sz w:val="26"/>
        </w:rPr>
        <w:t>13.5. Приложения к Контракту, являющиеся его неотъемлемой частью:</w:t>
      </w:r>
    </w:p>
    <w:p w:rsidR="003E5FAB" w:rsidRDefault="0038557F">
      <w:pPr>
        <w:widowControl w:val="0"/>
        <w:contextualSpacing/>
        <w:jc w:val="both"/>
        <w:rPr>
          <w:sz w:val="26"/>
        </w:rPr>
      </w:pPr>
      <w:r>
        <w:rPr>
          <w:sz w:val="26"/>
        </w:rPr>
        <w:t>Приложение 1 – Спецификация;</w:t>
      </w:r>
    </w:p>
    <w:p w:rsidR="003E5FAB" w:rsidRDefault="00B82387">
      <w:pPr>
        <w:widowControl w:val="0"/>
        <w:contextualSpacing/>
        <w:jc w:val="both"/>
        <w:rPr>
          <w:sz w:val="26"/>
        </w:rPr>
      </w:pPr>
      <w:r>
        <w:rPr>
          <w:sz w:val="26"/>
        </w:rPr>
        <w:t>приложение 2 – ИНН организации</w:t>
      </w:r>
      <w:r w:rsidR="0038557F">
        <w:rPr>
          <w:sz w:val="26"/>
        </w:rPr>
        <w:t>.</w:t>
      </w:r>
    </w:p>
    <w:p w:rsidR="003E5FAB" w:rsidRDefault="003E5FAB">
      <w:pPr>
        <w:pStyle w:val="ConsPlusNormal"/>
        <w:ind w:firstLine="539"/>
        <w:jc w:val="both"/>
        <w:rPr>
          <w:sz w:val="26"/>
        </w:rPr>
      </w:pPr>
    </w:p>
    <w:p w:rsidR="003E5FAB" w:rsidRDefault="0038557F">
      <w:pPr>
        <w:pStyle w:val="ConsPlusNormal"/>
        <w:ind w:firstLine="0"/>
        <w:jc w:val="center"/>
        <w:outlineLvl w:val="1"/>
        <w:rPr>
          <w:rFonts w:ascii="Times New Roman" w:hAnsi="Times New Roman"/>
          <w:b/>
          <w:sz w:val="26"/>
        </w:rPr>
      </w:pPr>
      <w:r>
        <w:rPr>
          <w:rFonts w:ascii="Times New Roman" w:hAnsi="Times New Roman"/>
          <w:b/>
          <w:sz w:val="26"/>
        </w:rPr>
        <w:t>14. Срок действия Контракта</w:t>
      </w:r>
    </w:p>
    <w:p w:rsidR="003E5FAB" w:rsidRDefault="003E5FAB">
      <w:pPr>
        <w:pStyle w:val="ConsPlusNormal"/>
        <w:jc w:val="both"/>
        <w:rPr>
          <w:rFonts w:ascii="Times New Roman" w:hAnsi="Times New Roman"/>
          <w:sz w:val="10"/>
        </w:rPr>
      </w:pPr>
    </w:p>
    <w:p w:rsidR="00513816" w:rsidRDefault="0038557F" w:rsidP="00513816">
      <w:pPr>
        <w:spacing w:line="233" w:lineRule="auto"/>
        <w:ind w:right="28" w:firstLine="708"/>
        <w:jc w:val="both"/>
        <w:rPr>
          <w:sz w:val="26"/>
          <w:szCs w:val="26"/>
        </w:rPr>
      </w:pPr>
      <w:r>
        <w:rPr>
          <w:sz w:val="26"/>
        </w:rPr>
        <w:t xml:space="preserve">14.1. </w:t>
      </w:r>
      <w:r w:rsidR="00513816" w:rsidRPr="00513816">
        <w:rPr>
          <w:sz w:val="26"/>
          <w:szCs w:val="26"/>
        </w:rPr>
        <w:t>Настоящий Контра</w:t>
      </w:r>
      <w:proofErr w:type="gramStart"/>
      <w:r w:rsidR="00513816" w:rsidRPr="00513816">
        <w:rPr>
          <w:sz w:val="26"/>
          <w:szCs w:val="26"/>
        </w:rPr>
        <w:t>кт вст</w:t>
      </w:r>
      <w:proofErr w:type="gramEnd"/>
      <w:r w:rsidR="00513816" w:rsidRPr="00513816">
        <w:rPr>
          <w:sz w:val="26"/>
          <w:szCs w:val="26"/>
        </w:rPr>
        <w:t>упает в силу с даты его заключения об</w:t>
      </w:r>
      <w:r w:rsidR="009047C2">
        <w:rPr>
          <w:sz w:val="26"/>
          <w:szCs w:val="26"/>
        </w:rPr>
        <w:t>еими Сторонами и действует по 25.12</w:t>
      </w:r>
      <w:r w:rsidR="00F93B72">
        <w:rPr>
          <w:sz w:val="26"/>
          <w:szCs w:val="26"/>
        </w:rPr>
        <w:t>.2026</w:t>
      </w:r>
      <w:r w:rsidR="00513816" w:rsidRPr="00513816">
        <w:rPr>
          <w:sz w:val="26"/>
          <w:szCs w:val="26"/>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Дата окончания исполнен</w:t>
      </w:r>
      <w:r w:rsidR="009047C2">
        <w:rPr>
          <w:sz w:val="26"/>
          <w:szCs w:val="26"/>
        </w:rPr>
        <w:t>ия контракта по 25.12</w:t>
      </w:r>
      <w:r w:rsidR="00F93B72">
        <w:rPr>
          <w:sz w:val="26"/>
          <w:szCs w:val="26"/>
        </w:rPr>
        <w:t>.2026</w:t>
      </w:r>
      <w:r w:rsidR="00513816" w:rsidRPr="00513816">
        <w:rPr>
          <w:sz w:val="26"/>
          <w:szCs w:val="26"/>
        </w:rPr>
        <w:t xml:space="preserve"> (включительно). (Включает в себя: приемку поставленного товара, </w:t>
      </w:r>
      <w:r w:rsidR="00513816" w:rsidRPr="00513816">
        <w:rPr>
          <w:sz w:val="26"/>
          <w:szCs w:val="26"/>
        </w:rPr>
        <w:lastRenderedPageBreak/>
        <w:t>выполненной работы,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 оплату заказчиком поставленного товара, выполненной работы (ее результатов), оказанной услуги, а также отдельных этапов исполнения контракта;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513816" w:rsidRPr="00513816" w:rsidRDefault="00513816" w:rsidP="00513816">
      <w:pPr>
        <w:spacing w:line="233" w:lineRule="auto"/>
        <w:ind w:right="28" w:firstLine="708"/>
        <w:jc w:val="both"/>
        <w:rPr>
          <w:sz w:val="26"/>
          <w:szCs w:val="26"/>
        </w:rPr>
      </w:pPr>
    </w:p>
    <w:p w:rsidR="003E5FAB" w:rsidRDefault="0038557F" w:rsidP="00513816">
      <w:pPr>
        <w:widowControl w:val="0"/>
        <w:ind w:firstLine="709"/>
        <w:contextualSpacing/>
        <w:jc w:val="both"/>
        <w:rPr>
          <w:b/>
          <w:sz w:val="26"/>
        </w:rPr>
      </w:pPr>
      <w:r>
        <w:rPr>
          <w:b/>
          <w:sz w:val="26"/>
        </w:rPr>
        <w:t>15. Юридические адреса, банковские и отгрузочные реквизиты Сторон</w:t>
      </w:r>
    </w:p>
    <w:p w:rsidR="003E5FAB" w:rsidRDefault="0038557F">
      <w:pPr>
        <w:widowControl w:val="0"/>
        <w:contextualSpacing/>
        <w:jc w:val="center"/>
        <w:rPr>
          <w:b/>
          <w:sz w:val="26"/>
        </w:rPr>
      </w:pPr>
      <w:r>
        <w:rPr>
          <w:b/>
          <w:sz w:val="26"/>
        </w:rPr>
        <w:t xml:space="preserve"> на момент подписания Контракта</w:t>
      </w:r>
    </w:p>
    <w:p w:rsidR="003E5FAB" w:rsidRDefault="003E5FAB">
      <w:pPr>
        <w:widowControl w:val="0"/>
        <w:contextualSpacing/>
        <w:jc w:val="center"/>
        <w:rPr>
          <w:sz w:val="26"/>
        </w:rPr>
      </w:pPr>
    </w:p>
    <w:tbl>
      <w:tblPr>
        <w:tblW w:w="14465" w:type="dxa"/>
        <w:tblInd w:w="108" w:type="dxa"/>
        <w:tblLayout w:type="fixed"/>
        <w:tblLook w:val="04A0"/>
      </w:tblPr>
      <w:tblGrid>
        <w:gridCol w:w="5103"/>
        <w:gridCol w:w="4681"/>
        <w:gridCol w:w="4681"/>
      </w:tblGrid>
      <w:tr w:rsidR="002B062C" w:rsidTr="002B062C">
        <w:tc>
          <w:tcPr>
            <w:tcW w:w="5103" w:type="dxa"/>
          </w:tcPr>
          <w:p w:rsidR="002B062C" w:rsidRDefault="002B062C">
            <w:pPr>
              <w:tabs>
                <w:tab w:val="left" w:pos="500"/>
                <w:tab w:val="center" w:pos="3312"/>
              </w:tabs>
              <w:spacing w:line="228" w:lineRule="auto"/>
              <w:jc w:val="center"/>
              <w:rPr>
                <w:b/>
                <w:sz w:val="26"/>
              </w:rPr>
            </w:pPr>
            <w:r>
              <w:rPr>
                <w:b/>
                <w:sz w:val="26"/>
              </w:rPr>
              <w:t>Страхователь</w:t>
            </w:r>
          </w:p>
          <w:p w:rsidR="002B062C" w:rsidRDefault="002B062C" w:rsidP="00513816">
            <w:pPr>
              <w:rPr>
                <w:sz w:val="26"/>
              </w:rPr>
            </w:pPr>
          </w:p>
        </w:tc>
        <w:tc>
          <w:tcPr>
            <w:tcW w:w="4681" w:type="dxa"/>
          </w:tcPr>
          <w:p w:rsidR="002B062C" w:rsidRPr="00CB299C" w:rsidRDefault="002B062C" w:rsidP="00A808D7">
            <w:pPr>
              <w:keepNext/>
              <w:ind w:right="-107"/>
              <w:contextualSpacing/>
              <w:jc w:val="center"/>
              <w:outlineLvl w:val="0"/>
              <w:rPr>
                <w:b/>
                <w:sz w:val="26"/>
              </w:rPr>
            </w:pPr>
            <w:r w:rsidRPr="00CB299C">
              <w:rPr>
                <w:b/>
                <w:sz w:val="26"/>
              </w:rPr>
              <w:t>Страховщик</w:t>
            </w:r>
          </w:p>
          <w:p w:rsidR="002B062C" w:rsidRPr="00CB299C" w:rsidRDefault="002B062C" w:rsidP="00A808D7">
            <w:pPr>
              <w:ind w:right="-107"/>
              <w:contextualSpacing/>
              <w:jc w:val="center"/>
              <w:rPr>
                <w:sz w:val="26"/>
              </w:rPr>
            </w:pPr>
          </w:p>
        </w:tc>
        <w:tc>
          <w:tcPr>
            <w:tcW w:w="4681" w:type="dxa"/>
          </w:tcPr>
          <w:p w:rsidR="002B062C" w:rsidRDefault="002B062C">
            <w:pPr>
              <w:pStyle w:val="10"/>
              <w:ind w:right="-107"/>
              <w:contextualSpacing/>
              <w:jc w:val="center"/>
              <w:rPr>
                <w:sz w:val="26"/>
              </w:rPr>
            </w:pPr>
            <w:r>
              <w:rPr>
                <w:sz w:val="26"/>
              </w:rPr>
              <w:t>Страховщик</w:t>
            </w:r>
          </w:p>
          <w:p w:rsidR="002B062C" w:rsidRDefault="002B062C">
            <w:pPr>
              <w:pStyle w:val="a4"/>
              <w:ind w:right="-107"/>
              <w:contextualSpacing/>
              <w:jc w:val="center"/>
              <w:rPr>
                <w:sz w:val="26"/>
              </w:rPr>
            </w:pPr>
          </w:p>
        </w:tc>
      </w:tr>
      <w:tr w:rsidR="002B062C" w:rsidTr="002B062C">
        <w:trPr>
          <w:trHeight w:val="1132"/>
        </w:trPr>
        <w:tc>
          <w:tcPr>
            <w:tcW w:w="5103" w:type="dxa"/>
          </w:tcPr>
          <w:p w:rsidR="005F0321" w:rsidRDefault="005F0321" w:rsidP="005F0321">
            <w:pPr>
              <w:widowControl w:val="0"/>
              <w:shd w:val="clear" w:color="auto" w:fill="FFFFFF"/>
              <w:tabs>
                <w:tab w:val="left" w:pos="426"/>
              </w:tabs>
              <w:rPr>
                <w:bCs/>
                <w:sz w:val="26"/>
                <w:szCs w:val="26"/>
              </w:rPr>
            </w:pPr>
            <w:r>
              <w:rPr>
                <w:bCs/>
                <w:sz w:val="26"/>
                <w:szCs w:val="26"/>
              </w:rPr>
              <w:t xml:space="preserve">ФКУ </w:t>
            </w:r>
            <w:proofErr w:type="spellStart"/>
            <w:r>
              <w:rPr>
                <w:bCs/>
                <w:sz w:val="26"/>
                <w:szCs w:val="26"/>
              </w:rPr>
              <w:t>БМТиВС</w:t>
            </w:r>
            <w:proofErr w:type="spellEnd"/>
            <w:r>
              <w:rPr>
                <w:bCs/>
                <w:sz w:val="26"/>
                <w:szCs w:val="26"/>
              </w:rPr>
              <w:t xml:space="preserve"> УФСИН России </w:t>
            </w:r>
            <w:proofErr w:type="gramStart"/>
            <w:r>
              <w:rPr>
                <w:bCs/>
                <w:sz w:val="26"/>
                <w:szCs w:val="26"/>
              </w:rPr>
              <w:t>по</w:t>
            </w:r>
            <w:proofErr w:type="gramEnd"/>
          </w:p>
          <w:p w:rsidR="005F0321" w:rsidRDefault="005F0321" w:rsidP="005F0321">
            <w:pPr>
              <w:widowControl w:val="0"/>
              <w:shd w:val="clear" w:color="auto" w:fill="FFFFFF"/>
              <w:tabs>
                <w:tab w:val="left" w:pos="426"/>
              </w:tabs>
              <w:rPr>
                <w:bCs/>
                <w:sz w:val="26"/>
                <w:szCs w:val="26"/>
              </w:rPr>
            </w:pPr>
            <w:r>
              <w:rPr>
                <w:bCs/>
                <w:sz w:val="26"/>
                <w:szCs w:val="26"/>
              </w:rPr>
              <w:t>Волгоградской области</w:t>
            </w:r>
          </w:p>
          <w:p w:rsidR="005F0321" w:rsidRDefault="005F0321" w:rsidP="005F0321">
            <w:pPr>
              <w:widowControl w:val="0"/>
              <w:shd w:val="clear" w:color="auto" w:fill="FFFFFF"/>
              <w:tabs>
                <w:tab w:val="left" w:pos="426"/>
              </w:tabs>
              <w:rPr>
                <w:bCs/>
                <w:sz w:val="26"/>
                <w:szCs w:val="26"/>
              </w:rPr>
            </w:pPr>
          </w:p>
          <w:p w:rsidR="005F0321" w:rsidRDefault="005F0321" w:rsidP="005F0321">
            <w:pPr>
              <w:widowControl w:val="0"/>
              <w:shd w:val="clear" w:color="auto" w:fill="FFFFFF"/>
              <w:tabs>
                <w:tab w:val="left" w:pos="426"/>
              </w:tabs>
              <w:rPr>
                <w:bCs/>
                <w:sz w:val="26"/>
                <w:szCs w:val="26"/>
              </w:rPr>
            </w:pPr>
            <w:r>
              <w:rPr>
                <w:bCs/>
                <w:sz w:val="26"/>
                <w:szCs w:val="26"/>
              </w:rPr>
              <w:t>Адрес юридический:/Адрес почтовый</w:t>
            </w:r>
          </w:p>
          <w:p w:rsidR="005F0321" w:rsidRDefault="005F0321" w:rsidP="005F0321">
            <w:pPr>
              <w:widowControl w:val="0"/>
              <w:shd w:val="clear" w:color="auto" w:fill="FFFFFF"/>
              <w:tabs>
                <w:tab w:val="left" w:pos="426"/>
              </w:tabs>
              <w:rPr>
                <w:bCs/>
                <w:sz w:val="26"/>
                <w:szCs w:val="26"/>
              </w:rPr>
            </w:pPr>
            <w:r>
              <w:rPr>
                <w:bCs/>
                <w:sz w:val="26"/>
                <w:szCs w:val="26"/>
              </w:rPr>
              <w:t>400066, Волгоградская обл.,</w:t>
            </w:r>
          </w:p>
          <w:p w:rsidR="005F0321" w:rsidRDefault="005F0321" w:rsidP="005F0321">
            <w:pPr>
              <w:widowControl w:val="0"/>
              <w:shd w:val="clear" w:color="auto" w:fill="FFFFFF"/>
              <w:tabs>
                <w:tab w:val="left" w:pos="426"/>
              </w:tabs>
              <w:rPr>
                <w:bCs/>
                <w:sz w:val="26"/>
                <w:szCs w:val="26"/>
              </w:rPr>
            </w:pPr>
            <w:r>
              <w:rPr>
                <w:bCs/>
                <w:sz w:val="26"/>
                <w:szCs w:val="26"/>
              </w:rPr>
              <w:t>г. Волгоград,</w:t>
            </w:r>
          </w:p>
          <w:p w:rsidR="005F0321" w:rsidRDefault="005F0321" w:rsidP="005F0321">
            <w:pPr>
              <w:widowControl w:val="0"/>
              <w:shd w:val="clear" w:color="auto" w:fill="FFFFFF"/>
              <w:tabs>
                <w:tab w:val="left" w:pos="426"/>
              </w:tabs>
              <w:rPr>
                <w:bCs/>
                <w:sz w:val="26"/>
                <w:szCs w:val="26"/>
              </w:rPr>
            </w:pPr>
            <w:r>
              <w:rPr>
                <w:bCs/>
                <w:sz w:val="26"/>
                <w:szCs w:val="26"/>
              </w:rPr>
              <w:t>ул. Голубинская, 9а</w:t>
            </w:r>
          </w:p>
          <w:p w:rsidR="005F0321" w:rsidRDefault="005F0321" w:rsidP="005F0321">
            <w:pPr>
              <w:widowControl w:val="0"/>
              <w:shd w:val="clear" w:color="auto" w:fill="FFFFFF"/>
              <w:tabs>
                <w:tab w:val="left" w:pos="426"/>
              </w:tabs>
              <w:rPr>
                <w:bCs/>
                <w:sz w:val="26"/>
                <w:szCs w:val="26"/>
              </w:rPr>
            </w:pPr>
            <w:r>
              <w:rPr>
                <w:bCs/>
                <w:sz w:val="26"/>
                <w:szCs w:val="26"/>
              </w:rPr>
              <w:t>ИНН 3444068133</w:t>
            </w:r>
          </w:p>
          <w:p w:rsidR="005F0321" w:rsidRDefault="005F0321" w:rsidP="005F0321">
            <w:pPr>
              <w:widowControl w:val="0"/>
              <w:shd w:val="clear" w:color="auto" w:fill="FFFFFF"/>
              <w:tabs>
                <w:tab w:val="left" w:pos="426"/>
              </w:tabs>
              <w:rPr>
                <w:bCs/>
                <w:sz w:val="26"/>
                <w:szCs w:val="26"/>
              </w:rPr>
            </w:pPr>
            <w:r>
              <w:rPr>
                <w:bCs/>
                <w:sz w:val="26"/>
                <w:szCs w:val="26"/>
              </w:rPr>
              <w:t>КПП 344401001</w:t>
            </w:r>
          </w:p>
          <w:p w:rsidR="005F0321" w:rsidRDefault="005F0321" w:rsidP="005F0321">
            <w:pPr>
              <w:widowControl w:val="0"/>
              <w:shd w:val="clear" w:color="auto" w:fill="FFFFFF"/>
              <w:tabs>
                <w:tab w:val="left" w:pos="426"/>
              </w:tabs>
              <w:rPr>
                <w:bCs/>
                <w:sz w:val="26"/>
                <w:szCs w:val="26"/>
              </w:rPr>
            </w:pPr>
            <w:r>
              <w:rPr>
                <w:bCs/>
                <w:sz w:val="26"/>
                <w:szCs w:val="26"/>
              </w:rPr>
              <w:t>Банк получателя:</w:t>
            </w:r>
          </w:p>
          <w:p w:rsidR="005F0321" w:rsidRDefault="005F0321" w:rsidP="005F0321">
            <w:pPr>
              <w:widowControl w:val="0"/>
              <w:shd w:val="clear" w:color="auto" w:fill="FFFFFF"/>
              <w:tabs>
                <w:tab w:val="left" w:pos="426"/>
              </w:tabs>
              <w:rPr>
                <w:rStyle w:val="docdata"/>
                <w:rFonts w:ascii="Calibri" w:hAnsi="Calibri"/>
              </w:rPr>
            </w:pPr>
            <w:r>
              <w:rPr>
                <w:rStyle w:val="docdata"/>
                <w:sz w:val="26"/>
                <w:szCs w:val="26"/>
              </w:rPr>
              <w:t>ОКЦ № 1 ВВГУ Банка России//УФК</w:t>
            </w:r>
          </w:p>
          <w:p w:rsidR="005F0321" w:rsidRDefault="005F0321" w:rsidP="005F0321">
            <w:pPr>
              <w:widowControl w:val="0"/>
              <w:shd w:val="clear" w:color="auto" w:fill="FFFFFF"/>
              <w:tabs>
                <w:tab w:val="left" w:pos="426"/>
              </w:tabs>
              <w:rPr>
                <w:rStyle w:val="docdata"/>
                <w:sz w:val="26"/>
                <w:szCs w:val="26"/>
              </w:rPr>
            </w:pPr>
            <w:r>
              <w:rPr>
                <w:rStyle w:val="docdata"/>
                <w:sz w:val="26"/>
                <w:szCs w:val="26"/>
              </w:rPr>
              <w:t>по Нижегородской области,</w:t>
            </w:r>
          </w:p>
          <w:p w:rsidR="005F0321" w:rsidRDefault="005F0321" w:rsidP="005F0321">
            <w:pPr>
              <w:widowControl w:val="0"/>
              <w:shd w:val="clear" w:color="auto" w:fill="FFFFFF"/>
              <w:tabs>
                <w:tab w:val="left" w:pos="426"/>
              </w:tabs>
              <w:rPr>
                <w:rStyle w:val="docdata"/>
                <w:sz w:val="26"/>
                <w:szCs w:val="26"/>
              </w:rPr>
            </w:pPr>
            <w:r>
              <w:rPr>
                <w:rStyle w:val="docdata"/>
                <w:sz w:val="26"/>
                <w:szCs w:val="26"/>
              </w:rPr>
              <w:t>г. Нижний Новгород</w:t>
            </w:r>
          </w:p>
          <w:p w:rsidR="005F0321" w:rsidRDefault="005F0321" w:rsidP="005F0321">
            <w:pPr>
              <w:widowControl w:val="0"/>
              <w:shd w:val="clear" w:color="auto" w:fill="FFFFFF"/>
              <w:tabs>
                <w:tab w:val="left" w:pos="426"/>
              </w:tabs>
              <w:rPr>
                <w:rFonts w:ascii="Calibri" w:hAnsi="Calibri"/>
                <w:bCs/>
                <w:color w:val="auto"/>
              </w:rPr>
            </w:pPr>
            <w:r>
              <w:rPr>
                <w:bCs/>
                <w:sz w:val="26"/>
                <w:szCs w:val="26"/>
              </w:rPr>
              <w:t xml:space="preserve">БИК: </w:t>
            </w:r>
            <w:r>
              <w:rPr>
                <w:sz w:val="26"/>
                <w:szCs w:val="26"/>
              </w:rPr>
              <w:t>012202102</w:t>
            </w:r>
          </w:p>
          <w:p w:rsidR="005F0321" w:rsidRDefault="005F0321" w:rsidP="005F0321">
            <w:pPr>
              <w:widowControl w:val="0"/>
              <w:shd w:val="clear" w:color="auto" w:fill="FFFFFF"/>
              <w:tabs>
                <w:tab w:val="left" w:pos="426"/>
              </w:tabs>
              <w:rPr>
                <w:bCs/>
                <w:sz w:val="26"/>
                <w:szCs w:val="26"/>
              </w:rPr>
            </w:pPr>
            <w:r>
              <w:rPr>
                <w:bCs/>
                <w:sz w:val="26"/>
                <w:szCs w:val="26"/>
              </w:rPr>
              <w:t xml:space="preserve">Номер </w:t>
            </w:r>
            <w:proofErr w:type="gramStart"/>
            <w:r>
              <w:rPr>
                <w:bCs/>
                <w:sz w:val="26"/>
                <w:szCs w:val="26"/>
              </w:rPr>
              <w:t>казначейского</w:t>
            </w:r>
            <w:proofErr w:type="gramEnd"/>
          </w:p>
          <w:p w:rsidR="005F0321" w:rsidRDefault="005F0321" w:rsidP="005F0321">
            <w:pPr>
              <w:widowControl w:val="0"/>
              <w:shd w:val="clear" w:color="auto" w:fill="FFFFFF"/>
              <w:tabs>
                <w:tab w:val="left" w:pos="426"/>
              </w:tabs>
              <w:rPr>
                <w:bCs/>
                <w:sz w:val="26"/>
                <w:szCs w:val="26"/>
              </w:rPr>
            </w:pPr>
            <w:r>
              <w:rPr>
                <w:bCs/>
                <w:sz w:val="26"/>
                <w:szCs w:val="26"/>
              </w:rPr>
              <w:t>счета: 03211643000000013245</w:t>
            </w:r>
          </w:p>
          <w:p w:rsidR="005F0321" w:rsidRDefault="005F0321" w:rsidP="005F0321">
            <w:pPr>
              <w:widowControl w:val="0"/>
              <w:shd w:val="clear" w:color="auto" w:fill="FFFFFF"/>
              <w:tabs>
                <w:tab w:val="left" w:pos="426"/>
              </w:tabs>
              <w:rPr>
                <w:sz w:val="26"/>
                <w:szCs w:val="26"/>
              </w:rPr>
            </w:pPr>
            <w:r>
              <w:rPr>
                <w:bCs/>
                <w:sz w:val="26"/>
                <w:szCs w:val="26"/>
              </w:rPr>
              <w:t>ЕКС:</w:t>
            </w:r>
            <w:r>
              <w:rPr>
                <w:sz w:val="26"/>
                <w:szCs w:val="26"/>
              </w:rPr>
              <w:t xml:space="preserve"> 40102810745370000024</w:t>
            </w:r>
          </w:p>
          <w:p w:rsidR="005F0321" w:rsidRDefault="005F0321" w:rsidP="005F0321">
            <w:pPr>
              <w:widowControl w:val="0"/>
              <w:shd w:val="clear" w:color="auto" w:fill="FFFFFF"/>
              <w:tabs>
                <w:tab w:val="left" w:pos="426"/>
              </w:tabs>
              <w:rPr>
                <w:bCs/>
                <w:color w:val="auto"/>
                <w:sz w:val="26"/>
                <w:szCs w:val="26"/>
              </w:rPr>
            </w:pPr>
            <w:proofErr w:type="gramStart"/>
            <w:r>
              <w:rPr>
                <w:bCs/>
                <w:sz w:val="26"/>
                <w:szCs w:val="26"/>
              </w:rPr>
              <w:t>л</w:t>
            </w:r>
            <w:proofErr w:type="gramEnd"/>
            <w:r>
              <w:rPr>
                <w:bCs/>
                <w:sz w:val="26"/>
                <w:szCs w:val="26"/>
              </w:rPr>
              <w:t>/с 03291400370</w:t>
            </w:r>
          </w:p>
          <w:p w:rsidR="005F0321" w:rsidRDefault="005F0321" w:rsidP="005F0321">
            <w:pPr>
              <w:widowControl w:val="0"/>
              <w:shd w:val="clear" w:color="auto" w:fill="FFFFFF"/>
              <w:tabs>
                <w:tab w:val="left" w:pos="426"/>
              </w:tabs>
              <w:rPr>
                <w:bCs/>
                <w:sz w:val="26"/>
                <w:szCs w:val="26"/>
              </w:rPr>
            </w:pPr>
            <w:r>
              <w:rPr>
                <w:bCs/>
                <w:sz w:val="26"/>
                <w:szCs w:val="26"/>
              </w:rPr>
              <w:t>ОГРН 1023403448276</w:t>
            </w:r>
          </w:p>
          <w:p w:rsidR="005F0321" w:rsidRDefault="005F0321" w:rsidP="005F0321">
            <w:pPr>
              <w:ind w:right="-74"/>
              <w:rPr>
                <w:sz w:val="26"/>
                <w:szCs w:val="26"/>
              </w:rPr>
            </w:pPr>
            <w:r>
              <w:rPr>
                <w:bCs/>
                <w:sz w:val="26"/>
                <w:szCs w:val="26"/>
              </w:rPr>
              <w:t>ОКТМО 18701000</w:t>
            </w:r>
          </w:p>
          <w:p w:rsidR="005F0321" w:rsidRDefault="005F0321" w:rsidP="005F0321">
            <w:pPr>
              <w:ind w:right="-74"/>
              <w:rPr>
                <w:sz w:val="26"/>
                <w:szCs w:val="26"/>
              </w:rPr>
            </w:pPr>
          </w:p>
          <w:p w:rsidR="005F0321" w:rsidRDefault="005F0321" w:rsidP="005F0321">
            <w:pPr>
              <w:ind w:right="-74"/>
              <w:rPr>
                <w:sz w:val="26"/>
                <w:szCs w:val="26"/>
              </w:rPr>
            </w:pPr>
          </w:p>
          <w:p w:rsidR="005F0321" w:rsidRDefault="005F0321" w:rsidP="005F0321">
            <w:pPr>
              <w:ind w:right="-74"/>
              <w:rPr>
                <w:sz w:val="26"/>
                <w:szCs w:val="26"/>
              </w:rPr>
            </w:pPr>
          </w:p>
          <w:p w:rsidR="005F0321" w:rsidRDefault="005F0321" w:rsidP="005F0321">
            <w:pPr>
              <w:ind w:right="-74"/>
              <w:rPr>
                <w:sz w:val="26"/>
                <w:szCs w:val="26"/>
              </w:rPr>
            </w:pPr>
          </w:p>
          <w:p w:rsidR="002B062C" w:rsidRDefault="002B062C" w:rsidP="005F0321">
            <w:pPr>
              <w:rPr>
                <w:rFonts w:ascii="Times New Roman CYR" w:hAnsi="Times New Roman CYR"/>
                <w:sz w:val="26"/>
              </w:rPr>
            </w:pPr>
          </w:p>
        </w:tc>
        <w:tc>
          <w:tcPr>
            <w:tcW w:w="4681" w:type="dxa"/>
          </w:tcPr>
          <w:p w:rsidR="002B062C" w:rsidRPr="00CB299C" w:rsidRDefault="002B062C" w:rsidP="00A808D7">
            <w:pPr>
              <w:contextualSpacing/>
              <w:rPr>
                <w:sz w:val="26"/>
              </w:rPr>
            </w:pPr>
          </w:p>
        </w:tc>
        <w:tc>
          <w:tcPr>
            <w:tcW w:w="4681" w:type="dxa"/>
          </w:tcPr>
          <w:p w:rsidR="002B062C" w:rsidRDefault="002B062C" w:rsidP="00513816">
            <w:pPr>
              <w:contextualSpacing/>
              <w:jc w:val="both"/>
              <w:rPr>
                <w:sz w:val="26"/>
              </w:rPr>
            </w:pPr>
          </w:p>
        </w:tc>
      </w:tr>
      <w:tr w:rsidR="002B062C" w:rsidTr="002B062C">
        <w:trPr>
          <w:trHeight w:val="80"/>
        </w:trPr>
        <w:tc>
          <w:tcPr>
            <w:tcW w:w="5103" w:type="dxa"/>
          </w:tcPr>
          <w:p w:rsidR="002B062C" w:rsidRDefault="002B062C">
            <w:pPr>
              <w:contextualSpacing/>
              <w:rPr>
                <w:sz w:val="26"/>
              </w:rPr>
            </w:pPr>
          </w:p>
          <w:p w:rsidR="002B062C" w:rsidRDefault="002B062C">
            <w:pPr>
              <w:contextualSpacing/>
              <w:jc w:val="both"/>
              <w:rPr>
                <w:sz w:val="26"/>
              </w:rPr>
            </w:pPr>
          </w:p>
          <w:p w:rsidR="00F93B72" w:rsidRDefault="00F93B72">
            <w:pPr>
              <w:contextualSpacing/>
              <w:jc w:val="both"/>
              <w:rPr>
                <w:sz w:val="26"/>
              </w:rPr>
            </w:pPr>
          </w:p>
          <w:p w:rsidR="002B062C" w:rsidRDefault="002B062C">
            <w:pPr>
              <w:contextualSpacing/>
              <w:jc w:val="both"/>
              <w:rPr>
                <w:sz w:val="26"/>
              </w:rPr>
            </w:pPr>
          </w:p>
          <w:p w:rsidR="002B062C" w:rsidRDefault="002B062C" w:rsidP="006C2A6A">
            <w:pPr>
              <w:contextualSpacing/>
              <w:jc w:val="both"/>
              <w:rPr>
                <w:sz w:val="26"/>
              </w:rPr>
            </w:pPr>
            <w:r>
              <w:rPr>
                <w:sz w:val="26"/>
              </w:rPr>
              <w:t>__________________/</w:t>
            </w:r>
            <w:r w:rsidRPr="00CB299C">
              <w:rPr>
                <w:sz w:val="26"/>
              </w:rPr>
              <w:t xml:space="preserve"> </w:t>
            </w:r>
          </w:p>
          <w:p w:rsidR="002B062C" w:rsidRDefault="002B062C" w:rsidP="006C2A6A">
            <w:pPr>
              <w:contextualSpacing/>
              <w:jc w:val="both"/>
              <w:rPr>
                <w:sz w:val="26"/>
              </w:rPr>
            </w:pPr>
            <w:r>
              <w:rPr>
                <w:sz w:val="26"/>
              </w:rPr>
              <w:t>М.П.</w:t>
            </w:r>
          </w:p>
        </w:tc>
        <w:tc>
          <w:tcPr>
            <w:tcW w:w="4681" w:type="dxa"/>
          </w:tcPr>
          <w:p w:rsidR="002B062C" w:rsidRPr="00CB299C" w:rsidRDefault="002B062C" w:rsidP="00A808D7">
            <w:pPr>
              <w:contextualSpacing/>
              <w:rPr>
                <w:sz w:val="26"/>
              </w:rPr>
            </w:pPr>
          </w:p>
          <w:p w:rsidR="002B062C" w:rsidRPr="00CB299C" w:rsidRDefault="002B062C" w:rsidP="00A808D7">
            <w:pPr>
              <w:contextualSpacing/>
              <w:rPr>
                <w:sz w:val="26"/>
                <w:szCs w:val="26"/>
              </w:rPr>
            </w:pPr>
          </w:p>
          <w:p w:rsidR="002B062C" w:rsidRPr="00CB299C" w:rsidRDefault="002B062C" w:rsidP="00A808D7">
            <w:pPr>
              <w:contextualSpacing/>
              <w:rPr>
                <w:sz w:val="26"/>
                <w:szCs w:val="26"/>
              </w:rPr>
            </w:pPr>
          </w:p>
          <w:p w:rsidR="002B062C" w:rsidRPr="00CB299C" w:rsidRDefault="002B062C" w:rsidP="00A808D7">
            <w:pPr>
              <w:contextualSpacing/>
              <w:rPr>
                <w:sz w:val="26"/>
                <w:szCs w:val="26"/>
              </w:rPr>
            </w:pPr>
          </w:p>
          <w:p w:rsidR="002B062C" w:rsidRPr="00CB299C" w:rsidRDefault="002B062C" w:rsidP="00A808D7">
            <w:pPr>
              <w:contextualSpacing/>
              <w:jc w:val="both"/>
              <w:rPr>
                <w:sz w:val="26"/>
              </w:rPr>
            </w:pPr>
            <w:r w:rsidRPr="00CB299C">
              <w:rPr>
                <w:sz w:val="26"/>
              </w:rPr>
              <w:t>__________________/</w:t>
            </w:r>
            <w:r>
              <w:t xml:space="preserve"> </w:t>
            </w:r>
          </w:p>
          <w:p w:rsidR="002B062C" w:rsidRPr="00CB299C" w:rsidRDefault="002B062C" w:rsidP="00A808D7">
            <w:pPr>
              <w:contextualSpacing/>
              <w:jc w:val="both"/>
              <w:rPr>
                <w:sz w:val="26"/>
              </w:rPr>
            </w:pPr>
            <w:r w:rsidRPr="00CB299C">
              <w:rPr>
                <w:sz w:val="26"/>
              </w:rPr>
              <w:t>М.П.</w:t>
            </w:r>
          </w:p>
          <w:p w:rsidR="002B062C" w:rsidRPr="00CB299C" w:rsidRDefault="002B062C" w:rsidP="00A808D7">
            <w:pPr>
              <w:contextualSpacing/>
              <w:jc w:val="both"/>
              <w:rPr>
                <w:sz w:val="26"/>
              </w:rPr>
            </w:pPr>
          </w:p>
        </w:tc>
        <w:tc>
          <w:tcPr>
            <w:tcW w:w="4681" w:type="dxa"/>
          </w:tcPr>
          <w:p w:rsidR="002B062C" w:rsidRDefault="002B062C">
            <w:pPr>
              <w:contextualSpacing/>
              <w:jc w:val="both"/>
              <w:rPr>
                <w:sz w:val="26"/>
              </w:rPr>
            </w:pPr>
          </w:p>
        </w:tc>
      </w:tr>
    </w:tbl>
    <w:p w:rsidR="00350371" w:rsidRDefault="0038557F" w:rsidP="00E1333C">
      <w:pPr>
        <w:pStyle w:val="a4"/>
        <w:ind w:left="11199"/>
        <w:contextualSpacing/>
        <w:jc w:val="center"/>
        <w:rPr>
          <w:b/>
          <w:sz w:val="8"/>
        </w:rPr>
      </w:pPr>
      <w:r>
        <w:rPr>
          <w:rStyle w:val="afa"/>
          <w:b w:val="0"/>
          <w:sz w:val="8"/>
        </w:rPr>
        <w:t xml:space="preserve"> </w:t>
      </w:r>
    </w:p>
    <w:p w:rsidR="00350371" w:rsidRDefault="00350371" w:rsidP="00350371"/>
    <w:p w:rsidR="003E5FAB" w:rsidRDefault="00350371" w:rsidP="00350371">
      <w:pPr>
        <w:tabs>
          <w:tab w:val="left" w:pos="1440"/>
        </w:tabs>
      </w:pPr>
      <w:r>
        <w:tab/>
      </w:r>
    </w:p>
    <w:p w:rsidR="00350371" w:rsidRDefault="00350371" w:rsidP="00350371">
      <w:pPr>
        <w:tabs>
          <w:tab w:val="left" w:pos="1440"/>
        </w:tabs>
        <w:sectPr w:rsidR="00350371" w:rsidSect="00E1333C">
          <w:pgSz w:w="11906" w:h="16838"/>
          <w:pgMar w:top="993" w:right="850" w:bottom="567" w:left="1701" w:header="720" w:footer="720" w:gutter="0"/>
          <w:cols w:space="720"/>
          <w:docGrid w:linePitch="381"/>
        </w:sectPr>
      </w:pPr>
    </w:p>
    <w:p w:rsidR="00350371" w:rsidRPr="0036028A" w:rsidRDefault="00350371" w:rsidP="00350371">
      <w:pPr>
        <w:ind w:left="10773"/>
        <w:contextualSpacing/>
        <w:jc w:val="center"/>
        <w:rPr>
          <w:sz w:val="26"/>
        </w:rPr>
      </w:pPr>
      <w:r w:rsidRPr="0036028A">
        <w:rPr>
          <w:sz w:val="26"/>
        </w:rPr>
        <w:lastRenderedPageBreak/>
        <w:t xml:space="preserve">Приложение </w:t>
      </w:r>
      <w:r>
        <w:rPr>
          <w:sz w:val="26"/>
        </w:rPr>
        <w:t xml:space="preserve">№ </w:t>
      </w:r>
      <w:r w:rsidRPr="0036028A">
        <w:rPr>
          <w:sz w:val="26"/>
        </w:rPr>
        <w:t>1</w:t>
      </w:r>
    </w:p>
    <w:p w:rsidR="00350371" w:rsidRPr="0036028A" w:rsidRDefault="002B062C" w:rsidP="00350371">
      <w:pPr>
        <w:ind w:left="10773"/>
        <w:contextualSpacing/>
        <w:jc w:val="center"/>
        <w:rPr>
          <w:sz w:val="26"/>
        </w:rPr>
      </w:pPr>
      <w:r>
        <w:rPr>
          <w:sz w:val="26"/>
        </w:rPr>
        <w:t>к государственному контракту</w:t>
      </w:r>
    </w:p>
    <w:p w:rsidR="00350371" w:rsidRPr="0036028A" w:rsidRDefault="00F93B72" w:rsidP="00350371">
      <w:pPr>
        <w:ind w:left="10773"/>
        <w:contextualSpacing/>
        <w:jc w:val="center"/>
        <w:rPr>
          <w:sz w:val="26"/>
        </w:rPr>
      </w:pPr>
      <w:r>
        <w:rPr>
          <w:sz w:val="26"/>
        </w:rPr>
        <w:t>от «___» ______ 2026</w:t>
      </w:r>
      <w:r w:rsidR="00350371" w:rsidRPr="0036028A">
        <w:rPr>
          <w:sz w:val="26"/>
        </w:rPr>
        <w:t xml:space="preserve"> г. №___</w:t>
      </w:r>
    </w:p>
    <w:p w:rsidR="00350371" w:rsidRPr="0036028A" w:rsidRDefault="00350371" w:rsidP="00350371">
      <w:pPr>
        <w:widowControl w:val="0"/>
        <w:jc w:val="center"/>
        <w:rPr>
          <w:sz w:val="24"/>
        </w:rPr>
      </w:pPr>
      <w:r w:rsidRPr="0036028A">
        <w:rPr>
          <w:sz w:val="24"/>
        </w:rPr>
        <w:t>Спецификация</w:t>
      </w:r>
    </w:p>
    <w:p w:rsidR="00350371" w:rsidRPr="0036028A" w:rsidRDefault="00350371" w:rsidP="00350371">
      <w:pPr>
        <w:ind w:left="11199"/>
        <w:contextualSpacing/>
        <w:jc w:val="center"/>
        <w:rPr>
          <w:sz w:val="26"/>
        </w:rPr>
      </w:pPr>
    </w:p>
    <w:tbl>
      <w:tblPr>
        <w:tblpPr w:leftFromText="180" w:rightFromText="180" w:vertAnchor="text" w:horzAnchor="page" w:tblpX="1" w:tblpY="105"/>
        <w:tblW w:w="16977" w:type="dxa"/>
        <w:tblLayout w:type="fixed"/>
        <w:tblLook w:val="04A0"/>
      </w:tblPr>
      <w:tblGrid>
        <w:gridCol w:w="531"/>
        <w:gridCol w:w="2271"/>
        <w:gridCol w:w="850"/>
        <w:gridCol w:w="1276"/>
        <w:gridCol w:w="1276"/>
        <w:gridCol w:w="1275"/>
        <w:gridCol w:w="567"/>
        <w:gridCol w:w="567"/>
        <w:gridCol w:w="567"/>
        <w:gridCol w:w="1540"/>
        <w:gridCol w:w="587"/>
        <w:gridCol w:w="567"/>
        <w:gridCol w:w="708"/>
        <w:gridCol w:w="709"/>
        <w:gridCol w:w="709"/>
        <w:gridCol w:w="1417"/>
        <w:gridCol w:w="1560"/>
      </w:tblGrid>
      <w:tr w:rsidR="00350371" w:rsidRPr="00350371" w:rsidTr="005F0321">
        <w:trPr>
          <w:trHeight w:val="33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0371" w:rsidRPr="00350371" w:rsidRDefault="00350371" w:rsidP="00350371">
            <w:pPr>
              <w:jc w:val="center"/>
              <w:rPr>
                <w:b/>
                <w:bCs/>
                <w:sz w:val="20"/>
              </w:rPr>
            </w:pPr>
            <w:r w:rsidRPr="00350371">
              <w:rPr>
                <w:b/>
                <w:bCs/>
                <w:sz w:val="20"/>
              </w:rPr>
              <w:t xml:space="preserve">№ </w:t>
            </w:r>
            <w:proofErr w:type="gramStart"/>
            <w:r w:rsidRPr="00350371">
              <w:rPr>
                <w:b/>
                <w:bCs/>
                <w:sz w:val="20"/>
              </w:rPr>
              <w:t>п</w:t>
            </w:r>
            <w:proofErr w:type="gramEnd"/>
            <w:r w:rsidRPr="00350371">
              <w:rPr>
                <w:b/>
                <w:bCs/>
                <w:sz w:val="20"/>
              </w:rPr>
              <w:t>/п</w:t>
            </w:r>
          </w:p>
        </w:tc>
        <w:tc>
          <w:tcPr>
            <w:tcW w:w="5673" w:type="dxa"/>
            <w:gridSpan w:val="4"/>
            <w:tcBorders>
              <w:top w:val="single" w:sz="4" w:space="0" w:color="auto"/>
              <w:left w:val="nil"/>
              <w:bottom w:val="single" w:sz="4" w:space="0" w:color="auto"/>
              <w:right w:val="single" w:sz="4" w:space="0" w:color="000000"/>
            </w:tcBorders>
            <w:shd w:val="clear" w:color="auto" w:fill="auto"/>
            <w:vAlign w:val="center"/>
            <w:hideMark/>
          </w:tcPr>
          <w:p w:rsidR="00350371" w:rsidRPr="00350371" w:rsidRDefault="00350371" w:rsidP="00350371">
            <w:pPr>
              <w:jc w:val="center"/>
              <w:rPr>
                <w:b/>
                <w:bCs/>
                <w:sz w:val="20"/>
              </w:rPr>
            </w:pPr>
            <w:r w:rsidRPr="00350371">
              <w:rPr>
                <w:b/>
                <w:bCs/>
                <w:sz w:val="20"/>
              </w:rPr>
              <w:t xml:space="preserve">Сведения с паспорта транспортного средства </w:t>
            </w:r>
          </w:p>
        </w:tc>
        <w:tc>
          <w:tcPr>
            <w:tcW w:w="1275" w:type="dxa"/>
            <w:vMerge w:val="restart"/>
            <w:tcBorders>
              <w:top w:val="single" w:sz="4" w:space="0" w:color="auto"/>
              <w:left w:val="nil"/>
              <w:bottom w:val="single" w:sz="8" w:space="0" w:color="000000"/>
              <w:right w:val="single" w:sz="4" w:space="0" w:color="auto"/>
            </w:tcBorders>
            <w:shd w:val="clear" w:color="auto" w:fill="auto"/>
            <w:vAlign w:val="center"/>
            <w:hideMark/>
          </w:tcPr>
          <w:p w:rsidR="00350371" w:rsidRPr="00350371" w:rsidRDefault="00350371" w:rsidP="00350371">
            <w:pPr>
              <w:jc w:val="center"/>
              <w:rPr>
                <w:sz w:val="20"/>
                <w:szCs w:val="18"/>
              </w:rPr>
            </w:pPr>
            <w:r w:rsidRPr="00350371">
              <w:rPr>
                <w:sz w:val="20"/>
                <w:szCs w:val="18"/>
              </w:rPr>
              <w:t>ИНН учреждения</w:t>
            </w:r>
          </w:p>
        </w:tc>
        <w:tc>
          <w:tcPr>
            <w:tcW w:w="567" w:type="dxa"/>
            <w:vMerge w:val="restart"/>
            <w:tcBorders>
              <w:top w:val="single" w:sz="4" w:space="0" w:color="auto"/>
              <w:left w:val="single" w:sz="4" w:space="0" w:color="auto"/>
              <w:bottom w:val="single" w:sz="4" w:space="0" w:color="auto"/>
              <w:right w:val="single" w:sz="4" w:space="0" w:color="auto"/>
            </w:tcBorders>
            <w:shd w:val="clear" w:color="B2B2B2" w:fill="BFBFBF"/>
            <w:vAlign w:val="center"/>
            <w:hideMark/>
          </w:tcPr>
          <w:p w:rsidR="00350371" w:rsidRPr="00350371" w:rsidRDefault="00350371" w:rsidP="00350371">
            <w:pPr>
              <w:jc w:val="center"/>
              <w:rPr>
                <w:b/>
                <w:bCs/>
                <w:sz w:val="20"/>
                <w:szCs w:val="18"/>
              </w:rPr>
            </w:pPr>
            <w:r w:rsidRPr="00350371">
              <w:rPr>
                <w:b/>
                <w:bCs/>
                <w:sz w:val="20"/>
                <w:szCs w:val="18"/>
              </w:rPr>
              <w:t>ТБ</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0371" w:rsidRPr="00350371" w:rsidRDefault="00350371" w:rsidP="00350371">
            <w:pPr>
              <w:jc w:val="center"/>
              <w:rPr>
                <w:b/>
                <w:bCs/>
                <w:sz w:val="20"/>
              </w:rPr>
            </w:pPr>
            <w:r w:rsidRPr="00350371">
              <w:rPr>
                <w:b/>
                <w:bCs/>
                <w:sz w:val="20"/>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B2B2B2" w:fill="BFBFBF"/>
            <w:vAlign w:val="center"/>
            <w:hideMark/>
          </w:tcPr>
          <w:p w:rsidR="00350371" w:rsidRPr="00350371" w:rsidRDefault="00350371" w:rsidP="00350371">
            <w:pPr>
              <w:jc w:val="center"/>
              <w:rPr>
                <w:b/>
                <w:bCs/>
                <w:sz w:val="20"/>
                <w:szCs w:val="18"/>
              </w:rPr>
            </w:pPr>
            <w:r w:rsidRPr="00350371">
              <w:rPr>
                <w:b/>
                <w:bCs/>
                <w:sz w:val="20"/>
                <w:szCs w:val="18"/>
              </w:rPr>
              <w:t>Км</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0371" w:rsidRPr="00350371" w:rsidRDefault="00350371" w:rsidP="00350371">
            <w:pPr>
              <w:jc w:val="center"/>
              <w:rPr>
                <w:b/>
                <w:bCs/>
                <w:sz w:val="20"/>
                <w:szCs w:val="16"/>
              </w:rPr>
            </w:pPr>
            <w:r w:rsidRPr="00350371">
              <w:rPr>
                <w:b/>
                <w:bCs/>
                <w:sz w:val="20"/>
                <w:szCs w:val="16"/>
              </w:rPr>
              <w:t>Место нахождение собственника (населенный пункт) с учредительного документа юр</w:t>
            </w:r>
            <w:proofErr w:type="gramStart"/>
            <w:r w:rsidRPr="00350371">
              <w:rPr>
                <w:b/>
                <w:bCs/>
                <w:sz w:val="20"/>
                <w:szCs w:val="16"/>
              </w:rPr>
              <w:t>.л</w:t>
            </w:r>
            <w:proofErr w:type="gramEnd"/>
            <w:r w:rsidRPr="00350371">
              <w:rPr>
                <w:b/>
                <w:bCs/>
                <w:sz w:val="20"/>
                <w:szCs w:val="16"/>
              </w:rPr>
              <w:t>ица</w:t>
            </w:r>
          </w:p>
        </w:tc>
        <w:tc>
          <w:tcPr>
            <w:tcW w:w="3280" w:type="dxa"/>
            <w:gridSpan w:val="5"/>
            <w:tcBorders>
              <w:top w:val="single" w:sz="4" w:space="0" w:color="auto"/>
              <w:left w:val="nil"/>
              <w:bottom w:val="single" w:sz="4" w:space="0" w:color="auto"/>
              <w:right w:val="single" w:sz="4" w:space="0" w:color="auto"/>
            </w:tcBorders>
            <w:shd w:val="clear" w:color="auto" w:fill="auto"/>
            <w:vAlign w:val="center"/>
            <w:hideMark/>
          </w:tcPr>
          <w:p w:rsidR="00350371" w:rsidRPr="00350371" w:rsidRDefault="00350371" w:rsidP="00350371">
            <w:pPr>
              <w:jc w:val="center"/>
              <w:rPr>
                <w:b/>
                <w:bCs/>
                <w:sz w:val="20"/>
              </w:rPr>
            </w:pPr>
            <w:r w:rsidRPr="00350371">
              <w:rPr>
                <w:b/>
                <w:bCs/>
                <w:sz w:val="20"/>
              </w:rPr>
              <w:t>Коэффициенты****</w:t>
            </w:r>
          </w:p>
        </w:tc>
        <w:tc>
          <w:tcPr>
            <w:tcW w:w="1417" w:type="dxa"/>
            <w:vMerge w:val="restart"/>
            <w:tcBorders>
              <w:top w:val="single" w:sz="4" w:space="0" w:color="auto"/>
              <w:left w:val="single" w:sz="4" w:space="0" w:color="auto"/>
              <w:bottom w:val="single" w:sz="8" w:space="0" w:color="000000"/>
              <w:right w:val="single" w:sz="4" w:space="0" w:color="auto"/>
            </w:tcBorders>
            <w:shd w:val="clear" w:color="B2B2B2" w:fill="BFBFBF"/>
            <w:vAlign w:val="center"/>
            <w:hideMark/>
          </w:tcPr>
          <w:p w:rsidR="00350371" w:rsidRPr="00350371" w:rsidRDefault="00350371" w:rsidP="00350371">
            <w:pPr>
              <w:jc w:val="center"/>
              <w:rPr>
                <w:b/>
                <w:bCs/>
                <w:sz w:val="20"/>
              </w:rPr>
            </w:pPr>
            <w:r w:rsidRPr="00350371">
              <w:rPr>
                <w:b/>
                <w:bCs/>
                <w:sz w:val="20"/>
              </w:rPr>
              <w:t>Страховая премия, руб.</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0371" w:rsidRPr="00350371" w:rsidRDefault="005F0321" w:rsidP="005F0321">
            <w:pPr>
              <w:jc w:val="center"/>
              <w:rPr>
                <w:sz w:val="20"/>
              </w:rPr>
            </w:pPr>
            <w:r>
              <w:rPr>
                <w:sz w:val="20"/>
              </w:rPr>
              <w:t>Дата начала страхования в 2026</w:t>
            </w:r>
            <w:r w:rsidR="00350371" w:rsidRPr="00350371">
              <w:rPr>
                <w:sz w:val="20"/>
              </w:rPr>
              <w:t xml:space="preserve"> году </w:t>
            </w:r>
          </w:p>
        </w:tc>
      </w:tr>
      <w:tr w:rsidR="00350371" w:rsidRPr="00350371" w:rsidTr="005F0321">
        <w:trPr>
          <w:trHeight w:val="36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350371" w:rsidRPr="00350371" w:rsidRDefault="00350371" w:rsidP="00350371">
            <w:pPr>
              <w:rPr>
                <w:b/>
                <w:bCs/>
                <w:sz w:val="20"/>
              </w:rPr>
            </w:pPr>
          </w:p>
        </w:tc>
        <w:tc>
          <w:tcPr>
            <w:tcW w:w="2271" w:type="dxa"/>
            <w:vMerge w:val="restart"/>
            <w:tcBorders>
              <w:top w:val="nil"/>
              <w:left w:val="single" w:sz="4" w:space="0" w:color="auto"/>
              <w:bottom w:val="single" w:sz="4" w:space="0" w:color="auto"/>
              <w:right w:val="single" w:sz="4" w:space="0" w:color="auto"/>
            </w:tcBorders>
            <w:shd w:val="clear" w:color="auto" w:fill="auto"/>
            <w:vAlign w:val="center"/>
            <w:hideMark/>
          </w:tcPr>
          <w:p w:rsidR="00350371" w:rsidRPr="00350371" w:rsidRDefault="00350371" w:rsidP="00350371">
            <w:pPr>
              <w:jc w:val="center"/>
              <w:rPr>
                <w:sz w:val="20"/>
              </w:rPr>
            </w:pPr>
            <w:r w:rsidRPr="00350371">
              <w:rPr>
                <w:sz w:val="20"/>
              </w:rPr>
              <w:t>Идентификационный номер (VIN)</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50371" w:rsidRPr="00350371" w:rsidRDefault="00350371" w:rsidP="00350371">
            <w:pPr>
              <w:jc w:val="center"/>
              <w:rPr>
                <w:sz w:val="20"/>
              </w:rPr>
            </w:pPr>
            <w:r w:rsidRPr="00350371">
              <w:rPr>
                <w:sz w:val="20"/>
              </w:rPr>
              <w:t>Год выпуска</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350371" w:rsidRPr="00350371" w:rsidRDefault="00350371" w:rsidP="00350371">
            <w:pPr>
              <w:jc w:val="center"/>
              <w:rPr>
                <w:sz w:val="20"/>
              </w:rPr>
            </w:pPr>
            <w:r w:rsidRPr="00350371">
              <w:rPr>
                <w:sz w:val="20"/>
              </w:rPr>
              <w:t>Собственник (владелец)</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350371" w:rsidRPr="00350371" w:rsidRDefault="00350371" w:rsidP="00350371">
            <w:pPr>
              <w:jc w:val="center"/>
              <w:rPr>
                <w:sz w:val="20"/>
              </w:rPr>
            </w:pPr>
            <w:r w:rsidRPr="00350371">
              <w:rPr>
                <w:sz w:val="20"/>
              </w:rPr>
              <w:t>марка, модель ТС</w:t>
            </w:r>
          </w:p>
        </w:tc>
        <w:tc>
          <w:tcPr>
            <w:tcW w:w="1275" w:type="dxa"/>
            <w:vMerge/>
            <w:tcBorders>
              <w:top w:val="single" w:sz="4" w:space="0" w:color="auto"/>
              <w:left w:val="nil"/>
              <w:bottom w:val="single" w:sz="8" w:space="0" w:color="000000"/>
              <w:right w:val="single" w:sz="4" w:space="0" w:color="auto"/>
            </w:tcBorders>
            <w:vAlign w:val="center"/>
            <w:hideMark/>
          </w:tcPr>
          <w:p w:rsidR="00350371" w:rsidRPr="00350371" w:rsidRDefault="00350371" w:rsidP="00350371">
            <w:pPr>
              <w:rPr>
                <w:sz w:val="20"/>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50371" w:rsidRPr="00350371" w:rsidRDefault="00350371" w:rsidP="00350371">
            <w:pPr>
              <w:rPr>
                <w:b/>
                <w:bCs/>
                <w:sz w:val="20"/>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50371" w:rsidRPr="00350371" w:rsidRDefault="00350371" w:rsidP="00350371">
            <w:pPr>
              <w:rPr>
                <w:b/>
                <w:bCs/>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50371" w:rsidRPr="00350371" w:rsidRDefault="00350371" w:rsidP="00350371">
            <w:pPr>
              <w:rPr>
                <w:b/>
                <w:bCs/>
                <w:sz w:val="20"/>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350371" w:rsidRPr="00350371" w:rsidRDefault="00350371" w:rsidP="00350371">
            <w:pPr>
              <w:rPr>
                <w:b/>
                <w:bCs/>
                <w:sz w:val="20"/>
                <w:szCs w:val="16"/>
              </w:rPr>
            </w:pPr>
          </w:p>
        </w:tc>
        <w:tc>
          <w:tcPr>
            <w:tcW w:w="587" w:type="dxa"/>
            <w:vMerge w:val="restart"/>
            <w:tcBorders>
              <w:top w:val="nil"/>
              <w:left w:val="single" w:sz="4" w:space="0" w:color="auto"/>
              <w:bottom w:val="single" w:sz="4" w:space="0" w:color="auto"/>
              <w:right w:val="single" w:sz="4" w:space="0" w:color="auto"/>
            </w:tcBorders>
            <w:shd w:val="clear" w:color="B2B2B2" w:fill="BFBFBF"/>
            <w:vAlign w:val="center"/>
            <w:hideMark/>
          </w:tcPr>
          <w:p w:rsidR="00350371" w:rsidRPr="00350371" w:rsidRDefault="00350371" w:rsidP="00350371">
            <w:pPr>
              <w:jc w:val="center"/>
              <w:rPr>
                <w:sz w:val="20"/>
              </w:rPr>
            </w:pPr>
            <w:r w:rsidRPr="00350371">
              <w:rPr>
                <w:sz w:val="20"/>
              </w:rPr>
              <w:t>КТ</w:t>
            </w:r>
          </w:p>
        </w:tc>
        <w:tc>
          <w:tcPr>
            <w:tcW w:w="567" w:type="dxa"/>
            <w:vMerge w:val="restart"/>
            <w:tcBorders>
              <w:top w:val="nil"/>
              <w:left w:val="single" w:sz="4" w:space="0" w:color="auto"/>
              <w:bottom w:val="single" w:sz="4" w:space="0" w:color="auto"/>
              <w:right w:val="single" w:sz="4" w:space="0" w:color="auto"/>
            </w:tcBorders>
            <w:shd w:val="clear" w:color="B2B2B2" w:fill="BFBFBF"/>
            <w:vAlign w:val="center"/>
            <w:hideMark/>
          </w:tcPr>
          <w:p w:rsidR="00350371" w:rsidRPr="00350371" w:rsidRDefault="00350371" w:rsidP="00350371">
            <w:pPr>
              <w:jc w:val="center"/>
              <w:rPr>
                <w:sz w:val="20"/>
              </w:rPr>
            </w:pPr>
            <w:r w:rsidRPr="00350371">
              <w:rPr>
                <w:sz w:val="20"/>
              </w:rPr>
              <w:t>КС</w:t>
            </w:r>
          </w:p>
        </w:tc>
        <w:tc>
          <w:tcPr>
            <w:tcW w:w="708" w:type="dxa"/>
            <w:vMerge w:val="restart"/>
            <w:tcBorders>
              <w:top w:val="nil"/>
              <w:left w:val="single" w:sz="4" w:space="0" w:color="auto"/>
              <w:bottom w:val="single" w:sz="4" w:space="0" w:color="auto"/>
              <w:right w:val="single" w:sz="4" w:space="0" w:color="auto"/>
            </w:tcBorders>
            <w:shd w:val="clear" w:color="B2B2B2" w:fill="BFBFBF"/>
            <w:vAlign w:val="center"/>
            <w:hideMark/>
          </w:tcPr>
          <w:p w:rsidR="00350371" w:rsidRPr="00350371" w:rsidRDefault="00350371" w:rsidP="00350371">
            <w:pPr>
              <w:jc w:val="center"/>
              <w:rPr>
                <w:sz w:val="20"/>
              </w:rPr>
            </w:pPr>
            <w:r w:rsidRPr="00350371">
              <w:rPr>
                <w:sz w:val="20"/>
              </w:rPr>
              <w:t>КО 1,97</w:t>
            </w:r>
          </w:p>
        </w:tc>
        <w:tc>
          <w:tcPr>
            <w:tcW w:w="709" w:type="dxa"/>
            <w:vMerge w:val="restart"/>
            <w:tcBorders>
              <w:top w:val="nil"/>
              <w:left w:val="single" w:sz="4" w:space="0" w:color="auto"/>
              <w:bottom w:val="single" w:sz="4" w:space="0" w:color="auto"/>
              <w:right w:val="single" w:sz="4" w:space="0" w:color="auto"/>
            </w:tcBorders>
            <w:shd w:val="clear" w:color="B2B2B2" w:fill="BFBFBF"/>
            <w:vAlign w:val="center"/>
            <w:hideMark/>
          </w:tcPr>
          <w:p w:rsidR="00350371" w:rsidRPr="00350371" w:rsidRDefault="00350371" w:rsidP="00350371">
            <w:pPr>
              <w:jc w:val="center"/>
              <w:rPr>
                <w:sz w:val="20"/>
              </w:rPr>
            </w:pPr>
            <w:r w:rsidRPr="00350371">
              <w:rPr>
                <w:sz w:val="20"/>
              </w:rPr>
              <w:t>КВС</w:t>
            </w:r>
          </w:p>
        </w:tc>
        <w:tc>
          <w:tcPr>
            <w:tcW w:w="709" w:type="dxa"/>
            <w:vMerge w:val="restart"/>
            <w:tcBorders>
              <w:top w:val="nil"/>
              <w:left w:val="single" w:sz="4" w:space="0" w:color="auto"/>
              <w:bottom w:val="single" w:sz="4" w:space="0" w:color="auto"/>
              <w:right w:val="single" w:sz="4" w:space="0" w:color="auto"/>
            </w:tcBorders>
            <w:shd w:val="clear" w:color="B2B2B2" w:fill="BFBFBF"/>
            <w:vAlign w:val="center"/>
            <w:hideMark/>
          </w:tcPr>
          <w:p w:rsidR="00350371" w:rsidRPr="00350371" w:rsidRDefault="00350371" w:rsidP="00350371">
            <w:pPr>
              <w:jc w:val="center"/>
              <w:rPr>
                <w:sz w:val="20"/>
              </w:rPr>
            </w:pPr>
            <w:r w:rsidRPr="00350371">
              <w:rPr>
                <w:sz w:val="20"/>
              </w:rPr>
              <w:t>КБМ</w:t>
            </w:r>
          </w:p>
        </w:tc>
        <w:tc>
          <w:tcPr>
            <w:tcW w:w="1417" w:type="dxa"/>
            <w:vMerge/>
            <w:tcBorders>
              <w:top w:val="single" w:sz="4" w:space="0" w:color="auto"/>
              <w:left w:val="single" w:sz="4" w:space="0" w:color="auto"/>
              <w:bottom w:val="single" w:sz="8" w:space="0" w:color="000000"/>
              <w:right w:val="single" w:sz="4" w:space="0" w:color="auto"/>
            </w:tcBorders>
            <w:vAlign w:val="center"/>
            <w:hideMark/>
          </w:tcPr>
          <w:p w:rsidR="00350371" w:rsidRPr="00350371" w:rsidRDefault="00350371" w:rsidP="00350371">
            <w:pPr>
              <w:rPr>
                <w:b/>
                <w:bCs/>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0371" w:rsidRPr="00350371" w:rsidRDefault="00350371" w:rsidP="00350371">
            <w:pPr>
              <w:rPr>
                <w:sz w:val="20"/>
              </w:rPr>
            </w:pPr>
          </w:p>
        </w:tc>
      </w:tr>
      <w:tr w:rsidR="00350371" w:rsidRPr="00350371" w:rsidTr="005F0321">
        <w:trPr>
          <w:trHeight w:val="906"/>
        </w:trPr>
        <w:tc>
          <w:tcPr>
            <w:tcW w:w="531" w:type="dxa"/>
            <w:vMerge/>
            <w:tcBorders>
              <w:top w:val="single" w:sz="4" w:space="0" w:color="auto"/>
              <w:left w:val="single" w:sz="4" w:space="0" w:color="auto"/>
              <w:bottom w:val="single" w:sz="4" w:space="0" w:color="auto"/>
              <w:right w:val="single" w:sz="4" w:space="0" w:color="auto"/>
            </w:tcBorders>
            <w:vAlign w:val="center"/>
            <w:hideMark/>
          </w:tcPr>
          <w:p w:rsidR="00350371" w:rsidRPr="00350371" w:rsidRDefault="00350371" w:rsidP="00350371">
            <w:pPr>
              <w:rPr>
                <w:b/>
                <w:bCs/>
                <w:sz w:val="20"/>
              </w:rPr>
            </w:pPr>
          </w:p>
        </w:tc>
        <w:tc>
          <w:tcPr>
            <w:tcW w:w="2271" w:type="dxa"/>
            <w:vMerge/>
            <w:tcBorders>
              <w:top w:val="nil"/>
              <w:left w:val="single" w:sz="4" w:space="0" w:color="auto"/>
              <w:bottom w:val="single" w:sz="4" w:space="0" w:color="auto"/>
              <w:right w:val="single" w:sz="4" w:space="0" w:color="auto"/>
            </w:tcBorders>
            <w:vAlign w:val="center"/>
            <w:hideMark/>
          </w:tcPr>
          <w:p w:rsidR="00350371" w:rsidRPr="00350371" w:rsidRDefault="00350371" w:rsidP="00350371">
            <w:pPr>
              <w:rPr>
                <w:sz w:val="20"/>
              </w:rPr>
            </w:pPr>
          </w:p>
        </w:tc>
        <w:tc>
          <w:tcPr>
            <w:tcW w:w="850" w:type="dxa"/>
            <w:vMerge/>
            <w:tcBorders>
              <w:top w:val="nil"/>
              <w:left w:val="single" w:sz="4" w:space="0" w:color="auto"/>
              <w:bottom w:val="single" w:sz="4" w:space="0" w:color="auto"/>
              <w:right w:val="single" w:sz="4" w:space="0" w:color="auto"/>
            </w:tcBorders>
            <w:vAlign w:val="center"/>
            <w:hideMark/>
          </w:tcPr>
          <w:p w:rsidR="00350371" w:rsidRPr="00350371" w:rsidRDefault="00350371" w:rsidP="00350371">
            <w:pPr>
              <w:rPr>
                <w:sz w:val="20"/>
              </w:rPr>
            </w:pPr>
          </w:p>
        </w:tc>
        <w:tc>
          <w:tcPr>
            <w:tcW w:w="1276" w:type="dxa"/>
            <w:vMerge/>
            <w:tcBorders>
              <w:top w:val="nil"/>
              <w:left w:val="single" w:sz="4" w:space="0" w:color="auto"/>
              <w:bottom w:val="single" w:sz="4" w:space="0" w:color="auto"/>
              <w:right w:val="single" w:sz="4" w:space="0" w:color="auto"/>
            </w:tcBorders>
            <w:vAlign w:val="center"/>
            <w:hideMark/>
          </w:tcPr>
          <w:p w:rsidR="00350371" w:rsidRPr="00350371" w:rsidRDefault="00350371" w:rsidP="00350371">
            <w:pPr>
              <w:rPr>
                <w:sz w:val="20"/>
              </w:rPr>
            </w:pPr>
          </w:p>
        </w:tc>
        <w:tc>
          <w:tcPr>
            <w:tcW w:w="1276" w:type="dxa"/>
            <w:vMerge/>
            <w:tcBorders>
              <w:top w:val="nil"/>
              <w:left w:val="single" w:sz="4" w:space="0" w:color="auto"/>
              <w:bottom w:val="single" w:sz="4" w:space="0" w:color="auto"/>
              <w:right w:val="single" w:sz="4" w:space="0" w:color="auto"/>
            </w:tcBorders>
            <w:vAlign w:val="center"/>
            <w:hideMark/>
          </w:tcPr>
          <w:p w:rsidR="00350371" w:rsidRPr="00350371" w:rsidRDefault="00350371" w:rsidP="00350371">
            <w:pPr>
              <w:rPr>
                <w:sz w:val="20"/>
              </w:rPr>
            </w:pPr>
          </w:p>
        </w:tc>
        <w:tc>
          <w:tcPr>
            <w:tcW w:w="1275" w:type="dxa"/>
            <w:vMerge/>
            <w:tcBorders>
              <w:top w:val="single" w:sz="4" w:space="0" w:color="auto"/>
              <w:left w:val="nil"/>
              <w:bottom w:val="single" w:sz="8" w:space="0" w:color="000000"/>
              <w:right w:val="single" w:sz="4" w:space="0" w:color="auto"/>
            </w:tcBorders>
            <w:vAlign w:val="center"/>
            <w:hideMark/>
          </w:tcPr>
          <w:p w:rsidR="00350371" w:rsidRPr="00350371" w:rsidRDefault="00350371" w:rsidP="00350371">
            <w:pPr>
              <w:rPr>
                <w:sz w:val="20"/>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50371" w:rsidRPr="00350371" w:rsidRDefault="00350371" w:rsidP="00350371">
            <w:pPr>
              <w:rPr>
                <w:b/>
                <w:bCs/>
                <w:sz w:val="20"/>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50371" w:rsidRPr="00350371" w:rsidRDefault="00350371" w:rsidP="00350371">
            <w:pPr>
              <w:rPr>
                <w:b/>
                <w:bCs/>
                <w:sz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50371" w:rsidRPr="00350371" w:rsidRDefault="00350371" w:rsidP="00350371">
            <w:pPr>
              <w:rPr>
                <w:b/>
                <w:bCs/>
                <w:sz w:val="20"/>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350371" w:rsidRPr="00350371" w:rsidRDefault="00350371" w:rsidP="00350371">
            <w:pPr>
              <w:rPr>
                <w:b/>
                <w:bCs/>
                <w:sz w:val="20"/>
                <w:szCs w:val="16"/>
              </w:rPr>
            </w:pPr>
          </w:p>
        </w:tc>
        <w:tc>
          <w:tcPr>
            <w:tcW w:w="587" w:type="dxa"/>
            <w:vMerge/>
            <w:tcBorders>
              <w:top w:val="nil"/>
              <w:left w:val="single" w:sz="4" w:space="0" w:color="auto"/>
              <w:bottom w:val="single" w:sz="4" w:space="0" w:color="auto"/>
              <w:right w:val="single" w:sz="4" w:space="0" w:color="auto"/>
            </w:tcBorders>
            <w:vAlign w:val="center"/>
            <w:hideMark/>
          </w:tcPr>
          <w:p w:rsidR="00350371" w:rsidRPr="00350371" w:rsidRDefault="00350371" w:rsidP="00350371">
            <w:pPr>
              <w:rPr>
                <w:sz w:val="20"/>
              </w:rPr>
            </w:pPr>
          </w:p>
        </w:tc>
        <w:tc>
          <w:tcPr>
            <w:tcW w:w="567" w:type="dxa"/>
            <w:vMerge/>
            <w:tcBorders>
              <w:top w:val="nil"/>
              <w:left w:val="single" w:sz="4" w:space="0" w:color="auto"/>
              <w:bottom w:val="single" w:sz="4" w:space="0" w:color="auto"/>
              <w:right w:val="single" w:sz="4" w:space="0" w:color="auto"/>
            </w:tcBorders>
            <w:vAlign w:val="center"/>
            <w:hideMark/>
          </w:tcPr>
          <w:p w:rsidR="00350371" w:rsidRPr="00350371" w:rsidRDefault="00350371" w:rsidP="00350371">
            <w:pPr>
              <w:rPr>
                <w:sz w:val="20"/>
              </w:rPr>
            </w:pPr>
          </w:p>
        </w:tc>
        <w:tc>
          <w:tcPr>
            <w:tcW w:w="708" w:type="dxa"/>
            <w:vMerge/>
            <w:tcBorders>
              <w:top w:val="nil"/>
              <w:left w:val="single" w:sz="4" w:space="0" w:color="auto"/>
              <w:bottom w:val="single" w:sz="4" w:space="0" w:color="auto"/>
              <w:right w:val="single" w:sz="4" w:space="0" w:color="auto"/>
            </w:tcBorders>
            <w:vAlign w:val="center"/>
            <w:hideMark/>
          </w:tcPr>
          <w:p w:rsidR="00350371" w:rsidRPr="00350371" w:rsidRDefault="00350371" w:rsidP="00350371">
            <w:pPr>
              <w:rPr>
                <w:sz w:val="20"/>
              </w:rPr>
            </w:pPr>
          </w:p>
        </w:tc>
        <w:tc>
          <w:tcPr>
            <w:tcW w:w="709" w:type="dxa"/>
            <w:vMerge/>
            <w:tcBorders>
              <w:top w:val="nil"/>
              <w:left w:val="single" w:sz="4" w:space="0" w:color="auto"/>
              <w:bottom w:val="single" w:sz="4" w:space="0" w:color="auto"/>
              <w:right w:val="single" w:sz="4" w:space="0" w:color="auto"/>
            </w:tcBorders>
            <w:vAlign w:val="center"/>
            <w:hideMark/>
          </w:tcPr>
          <w:p w:rsidR="00350371" w:rsidRPr="00350371" w:rsidRDefault="00350371" w:rsidP="00350371">
            <w:pPr>
              <w:rPr>
                <w:sz w:val="20"/>
              </w:rPr>
            </w:pPr>
          </w:p>
        </w:tc>
        <w:tc>
          <w:tcPr>
            <w:tcW w:w="709" w:type="dxa"/>
            <w:vMerge/>
            <w:tcBorders>
              <w:top w:val="nil"/>
              <w:left w:val="single" w:sz="4" w:space="0" w:color="auto"/>
              <w:bottom w:val="single" w:sz="4" w:space="0" w:color="auto"/>
              <w:right w:val="single" w:sz="4" w:space="0" w:color="auto"/>
            </w:tcBorders>
            <w:vAlign w:val="center"/>
            <w:hideMark/>
          </w:tcPr>
          <w:p w:rsidR="00350371" w:rsidRPr="00350371" w:rsidRDefault="00350371" w:rsidP="00350371">
            <w:pPr>
              <w:rPr>
                <w:sz w:val="20"/>
              </w:rPr>
            </w:pPr>
          </w:p>
        </w:tc>
        <w:tc>
          <w:tcPr>
            <w:tcW w:w="1417" w:type="dxa"/>
            <w:vMerge/>
            <w:tcBorders>
              <w:top w:val="single" w:sz="4" w:space="0" w:color="auto"/>
              <w:left w:val="single" w:sz="4" w:space="0" w:color="auto"/>
              <w:bottom w:val="single" w:sz="8" w:space="0" w:color="000000"/>
              <w:right w:val="single" w:sz="4" w:space="0" w:color="auto"/>
            </w:tcBorders>
            <w:vAlign w:val="center"/>
            <w:hideMark/>
          </w:tcPr>
          <w:p w:rsidR="00350371" w:rsidRPr="00350371" w:rsidRDefault="00350371" w:rsidP="00350371">
            <w:pPr>
              <w:rPr>
                <w:b/>
                <w:bCs/>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50371" w:rsidRPr="00350371" w:rsidRDefault="00350371" w:rsidP="00350371">
            <w:pPr>
              <w:rPr>
                <w:sz w:val="20"/>
              </w:rPr>
            </w:pPr>
          </w:p>
        </w:tc>
      </w:tr>
      <w:tr w:rsidR="00C26808" w:rsidRPr="00350371" w:rsidTr="005F0321">
        <w:trPr>
          <w:trHeight w:val="360"/>
        </w:trPr>
        <w:tc>
          <w:tcPr>
            <w:tcW w:w="53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26808" w:rsidRPr="00350371" w:rsidRDefault="00C26808" w:rsidP="00350371">
            <w:pPr>
              <w:jc w:val="center"/>
              <w:rPr>
                <w:sz w:val="20"/>
                <w:szCs w:val="18"/>
              </w:rPr>
            </w:pPr>
            <w:r w:rsidRPr="00350371">
              <w:rPr>
                <w:sz w:val="20"/>
                <w:szCs w:val="18"/>
              </w:rPr>
              <w:t>1</w:t>
            </w:r>
          </w:p>
        </w:tc>
        <w:tc>
          <w:tcPr>
            <w:tcW w:w="227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C26808" w:rsidRPr="00350371" w:rsidRDefault="00C26808" w:rsidP="00350371">
            <w:pPr>
              <w:jc w:val="center"/>
              <w:rPr>
                <w:sz w:val="20"/>
                <w:szCs w:val="18"/>
              </w:rPr>
            </w:pPr>
            <w:r w:rsidRPr="005F0321">
              <w:rPr>
                <w:sz w:val="20"/>
                <w:szCs w:val="18"/>
              </w:rPr>
              <w:t>XTARS025LT1582706</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C26808" w:rsidRPr="00350371" w:rsidRDefault="00C26808" w:rsidP="00350371">
            <w:pPr>
              <w:jc w:val="center"/>
              <w:rPr>
                <w:sz w:val="20"/>
                <w:szCs w:val="18"/>
              </w:rPr>
            </w:pPr>
            <w:r>
              <w:rPr>
                <w:sz w:val="20"/>
                <w:szCs w:val="18"/>
              </w:rPr>
              <w:t>2026</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C26808" w:rsidRPr="00350371" w:rsidRDefault="00C26808" w:rsidP="00350371">
            <w:pPr>
              <w:jc w:val="center"/>
              <w:rPr>
                <w:sz w:val="20"/>
                <w:szCs w:val="18"/>
              </w:rPr>
            </w:pPr>
            <w:proofErr w:type="spellStart"/>
            <w:r w:rsidRPr="00350371">
              <w:rPr>
                <w:sz w:val="20"/>
                <w:szCs w:val="18"/>
              </w:rPr>
              <w:t>БМТиВС</w:t>
            </w:r>
            <w:proofErr w:type="spellEnd"/>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C26808" w:rsidRPr="005F0321" w:rsidRDefault="00C26808" w:rsidP="00350371">
            <w:pPr>
              <w:jc w:val="center"/>
              <w:rPr>
                <w:sz w:val="20"/>
                <w:szCs w:val="18"/>
                <w:lang w:val="en-US"/>
              </w:rPr>
            </w:pPr>
            <w:r w:rsidRPr="005F0321">
              <w:rPr>
                <w:sz w:val="20"/>
                <w:szCs w:val="18"/>
                <w:lang w:val="en-US"/>
              </w:rPr>
              <w:t>LADA LARGUS AGE-RAA-BAB7</w:t>
            </w:r>
          </w:p>
        </w:tc>
        <w:tc>
          <w:tcPr>
            <w:tcW w:w="1275" w:type="dxa"/>
            <w:tcBorders>
              <w:top w:val="single" w:sz="8" w:space="0" w:color="auto"/>
              <w:left w:val="nil"/>
              <w:bottom w:val="single" w:sz="4" w:space="0" w:color="auto"/>
              <w:right w:val="nil"/>
            </w:tcBorders>
            <w:shd w:val="clear" w:color="auto" w:fill="auto"/>
            <w:vAlign w:val="center"/>
            <w:hideMark/>
          </w:tcPr>
          <w:p w:rsidR="00C26808" w:rsidRPr="00350371" w:rsidRDefault="00C26808" w:rsidP="00350371">
            <w:pPr>
              <w:jc w:val="center"/>
              <w:rPr>
                <w:sz w:val="20"/>
                <w:szCs w:val="18"/>
              </w:rPr>
            </w:pPr>
            <w:r w:rsidRPr="00350371">
              <w:rPr>
                <w:sz w:val="20"/>
                <w:szCs w:val="18"/>
              </w:rPr>
              <w:t>3444068133</w:t>
            </w:r>
          </w:p>
        </w:tc>
        <w:tc>
          <w:tcPr>
            <w:tcW w:w="567" w:type="dxa"/>
            <w:tcBorders>
              <w:top w:val="single" w:sz="8" w:space="0" w:color="auto"/>
              <w:left w:val="single" w:sz="8" w:space="0" w:color="auto"/>
              <w:bottom w:val="single" w:sz="4" w:space="0" w:color="auto"/>
              <w:right w:val="single" w:sz="8" w:space="0" w:color="auto"/>
            </w:tcBorders>
            <w:shd w:val="clear" w:color="000000" w:fill="BFBFBF"/>
            <w:vAlign w:val="center"/>
            <w:hideMark/>
          </w:tcPr>
          <w:p w:rsidR="00C26808" w:rsidRDefault="00C26808">
            <w:pPr>
              <w:jc w:val="center"/>
              <w:rPr>
                <w:rFonts w:ascii="PT Astra Serif" w:hAnsi="PT Astra Serif" w:cs="Calibri"/>
                <w:b/>
                <w:bCs/>
                <w:sz w:val="18"/>
                <w:szCs w:val="18"/>
              </w:rPr>
            </w:pPr>
            <w:r>
              <w:rPr>
                <w:rFonts w:ascii="PT Astra Serif" w:hAnsi="PT Astra Serif" w:cs="Calibri"/>
                <w:b/>
                <w:bCs/>
                <w:sz w:val="18"/>
                <w:szCs w:val="18"/>
              </w:rPr>
              <w:t>724</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C26808" w:rsidRDefault="00C26808">
            <w:pPr>
              <w:jc w:val="center"/>
              <w:rPr>
                <w:rFonts w:ascii="PT Astra Serif" w:hAnsi="PT Astra Serif" w:cs="Calibri"/>
                <w:sz w:val="18"/>
                <w:szCs w:val="18"/>
              </w:rPr>
            </w:pPr>
            <w:r>
              <w:rPr>
                <w:rFonts w:ascii="PT Astra Serif" w:hAnsi="PT Astra Serif" w:cs="Calibri"/>
                <w:sz w:val="18"/>
                <w:szCs w:val="18"/>
              </w:rPr>
              <w:t>89,76</w:t>
            </w:r>
          </w:p>
        </w:tc>
        <w:tc>
          <w:tcPr>
            <w:tcW w:w="567" w:type="dxa"/>
            <w:tcBorders>
              <w:top w:val="single" w:sz="8" w:space="0" w:color="auto"/>
              <w:left w:val="nil"/>
              <w:bottom w:val="single" w:sz="4" w:space="0" w:color="auto"/>
              <w:right w:val="single" w:sz="4" w:space="0" w:color="auto"/>
            </w:tcBorders>
            <w:shd w:val="clear" w:color="B2B2B2" w:fill="BFBFBF"/>
            <w:vAlign w:val="center"/>
            <w:hideMark/>
          </w:tcPr>
          <w:p w:rsidR="00C26808" w:rsidRDefault="00C26808">
            <w:pPr>
              <w:jc w:val="center"/>
              <w:rPr>
                <w:rFonts w:ascii="PT Astra Serif" w:hAnsi="PT Astra Serif" w:cs="Calibri"/>
                <w:b/>
                <w:bCs/>
                <w:sz w:val="18"/>
                <w:szCs w:val="18"/>
              </w:rPr>
            </w:pPr>
            <w:r>
              <w:rPr>
                <w:rFonts w:ascii="PT Astra Serif" w:hAnsi="PT Astra Serif" w:cs="Calibri"/>
                <w:b/>
                <w:bCs/>
                <w:sz w:val="18"/>
                <w:szCs w:val="18"/>
              </w:rPr>
              <w:t>1,1</w:t>
            </w:r>
          </w:p>
        </w:tc>
        <w:tc>
          <w:tcPr>
            <w:tcW w:w="1540" w:type="dxa"/>
            <w:tcBorders>
              <w:top w:val="single" w:sz="8" w:space="0" w:color="auto"/>
              <w:left w:val="nil"/>
              <w:bottom w:val="single" w:sz="4" w:space="0" w:color="auto"/>
              <w:right w:val="single" w:sz="4" w:space="0" w:color="auto"/>
            </w:tcBorders>
            <w:shd w:val="clear" w:color="auto" w:fill="auto"/>
            <w:vAlign w:val="center"/>
            <w:hideMark/>
          </w:tcPr>
          <w:p w:rsidR="00C26808" w:rsidRDefault="00C26808">
            <w:pPr>
              <w:jc w:val="center"/>
              <w:rPr>
                <w:rFonts w:ascii="PT Astra Serif" w:hAnsi="PT Astra Serif" w:cs="Calibri"/>
                <w:sz w:val="18"/>
                <w:szCs w:val="18"/>
              </w:rPr>
            </w:pPr>
            <w:r>
              <w:rPr>
                <w:rFonts w:ascii="PT Astra Serif" w:hAnsi="PT Astra Serif" w:cs="Calibri"/>
                <w:sz w:val="18"/>
                <w:szCs w:val="18"/>
              </w:rPr>
              <w:t>г</w:t>
            </w:r>
            <w:proofErr w:type="gramStart"/>
            <w:r>
              <w:rPr>
                <w:rFonts w:ascii="PT Astra Serif" w:hAnsi="PT Astra Serif" w:cs="Calibri"/>
                <w:sz w:val="18"/>
                <w:szCs w:val="18"/>
              </w:rPr>
              <w:t>.В</w:t>
            </w:r>
            <w:proofErr w:type="gramEnd"/>
            <w:r>
              <w:rPr>
                <w:rFonts w:ascii="PT Astra Serif" w:hAnsi="PT Astra Serif" w:cs="Calibri"/>
                <w:sz w:val="18"/>
                <w:szCs w:val="18"/>
              </w:rPr>
              <w:t>олгоград</w:t>
            </w:r>
          </w:p>
        </w:tc>
        <w:tc>
          <w:tcPr>
            <w:tcW w:w="587" w:type="dxa"/>
            <w:tcBorders>
              <w:top w:val="single" w:sz="8" w:space="0" w:color="auto"/>
              <w:left w:val="nil"/>
              <w:bottom w:val="single" w:sz="4" w:space="0" w:color="auto"/>
              <w:right w:val="single" w:sz="4" w:space="0" w:color="auto"/>
            </w:tcBorders>
            <w:shd w:val="clear" w:color="B2B2B2" w:fill="BFBFBF"/>
            <w:vAlign w:val="center"/>
            <w:hideMark/>
          </w:tcPr>
          <w:p w:rsidR="00C26808" w:rsidRDefault="00C26808">
            <w:pPr>
              <w:jc w:val="center"/>
              <w:rPr>
                <w:rFonts w:ascii="PT Astra Serif" w:hAnsi="PT Astra Serif" w:cs="Calibri"/>
                <w:b/>
                <w:bCs/>
                <w:sz w:val="18"/>
                <w:szCs w:val="18"/>
              </w:rPr>
            </w:pPr>
            <w:r>
              <w:rPr>
                <w:rFonts w:ascii="PT Astra Serif" w:hAnsi="PT Astra Serif" w:cs="Calibri"/>
                <w:b/>
                <w:bCs/>
                <w:sz w:val="18"/>
                <w:szCs w:val="18"/>
              </w:rPr>
              <w:t>1,21</w:t>
            </w:r>
          </w:p>
        </w:tc>
        <w:tc>
          <w:tcPr>
            <w:tcW w:w="567" w:type="dxa"/>
            <w:tcBorders>
              <w:top w:val="single" w:sz="8" w:space="0" w:color="auto"/>
              <w:left w:val="nil"/>
              <w:bottom w:val="single" w:sz="4" w:space="0" w:color="auto"/>
              <w:right w:val="single" w:sz="4" w:space="0" w:color="auto"/>
            </w:tcBorders>
            <w:shd w:val="clear" w:color="B2B2B2" w:fill="BFBFBF"/>
            <w:vAlign w:val="center"/>
            <w:hideMark/>
          </w:tcPr>
          <w:p w:rsidR="00C26808" w:rsidRDefault="00C26808">
            <w:pPr>
              <w:jc w:val="center"/>
              <w:rPr>
                <w:rFonts w:ascii="PT Astra Serif" w:hAnsi="PT Astra Serif" w:cs="Calibri"/>
                <w:b/>
                <w:bCs/>
                <w:sz w:val="18"/>
                <w:szCs w:val="18"/>
              </w:rPr>
            </w:pPr>
            <w:r>
              <w:rPr>
                <w:rFonts w:ascii="PT Astra Serif" w:hAnsi="PT Astra Serif" w:cs="Calibri"/>
                <w:b/>
                <w:bCs/>
                <w:sz w:val="18"/>
                <w:szCs w:val="18"/>
              </w:rPr>
              <w:t>1</w:t>
            </w:r>
          </w:p>
        </w:tc>
        <w:tc>
          <w:tcPr>
            <w:tcW w:w="708" w:type="dxa"/>
            <w:tcBorders>
              <w:top w:val="single" w:sz="8" w:space="0" w:color="auto"/>
              <w:left w:val="nil"/>
              <w:bottom w:val="single" w:sz="4" w:space="0" w:color="auto"/>
              <w:right w:val="single" w:sz="4" w:space="0" w:color="auto"/>
            </w:tcBorders>
            <w:shd w:val="clear" w:color="B2B2B2" w:fill="BFBFBF"/>
            <w:vAlign w:val="center"/>
            <w:hideMark/>
          </w:tcPr>
          <w:p w:rsidR="00C26808" w:rsidRDefault="00C26808">
            <w:pPr>
              <w:jc w:val="center"/>
              <w:rPr>
                <w:rFonts w:ascii="PT Astra Serif" w:hAnsi="PT Astra Serif" w:cs="Calibri"/>
                <w:b/>
                <w:bCs/>
                <w:sz w:val="18"/>
                <w:szCs w:val="18"/>
              </w:rPr>
            </w:pPr>
            <w:r>
              <w:rPr>
                <w:rFonts w:ascii="PT Astra Serif" w:hAnsi="PT Astra Serif" w:cs="Calibri"/>
                <w:b/>
                <w:bCs/>
                <w:sz w:val="18"/>
                <w:szCs w:val="18"/>
              </w:rPr>
              <w:t>1,97</w:t>
            </w:r>
          </w:p>
        </w:tc>
        <w:tc>
          <w:tcPr>
            <w:tcW w:w="709" w:type="dxa"/>
            <w:tcBorders>
              <w:top w:val="single" w:sz="8" w:space="0" w:color="auto"/>
              <w:left w:val="nil"/>
              <w:bottom w:val="single" w:sz="4" w:space="0" w:color="auto"/>
              <w:right w:val="single" w:sz="4" w:space="0" w:color="auto"/>
            </w:tcBorders>
            <w:shd w:val="clear" w:color="B2B2B2" w:fill="BFBFBF"/>
            <w:vAlign w:val="center"/>
            <w:hideMark/>
          </w:tcPr>
          <w:p w:rsidR="00C26808" w:rsidRDefault="00C26808">
            <w:pPr>
              <w:jc w:val="center"/>
              <w:rPr>
                <w:rFonts w:ascii="PT Astra Serif" w:hAnsi="PT Astra Serif" w:cs="Calibri"/>
                <w:b/>
                <w:bCs/>
                <w:sz w:val="18"/>
                <w:szCs w:val="18"/>
              </w:rPr>
            </w:pPr>
            <w:r>
              <w:rPr>
                <w:rFonts w:ascii="PT Astra Serif" w:hAnsi="PT Astra Serif" w:cs="Calibri"/>
                <w:b/>
                <w:bCs/>
                <w:sz w:val="18"/>
                <w:szCs w:val="18"/>
              </w:rPr>
              <w:t>1</w:t>
            </w:r>
          </w:p>
        </w:tc>
        <w:tc>
          <w:tcPr>
            <w:tcW w:w="709" w:type="dxa"/>
            <w:tcBorders>
              <w:top w:val="single" w:sz="8" w:space="0" w:color="auto"/>
              <w:left w:val="nil"/>
              <w:bottom w:val="single" w:sz="4" w:space="0" w:color="auto"/>
              <w:right w:val="single" w:sz="4" w:space="0" w:color="auto"/>
            </w:tcBorders>
            <w:shd w:val="clear" w:color="B2B2B2" w:fill="BFBFBF"/>
            <w:vAlign w:val="center"/>
            <w:hideMark/>
          </w:tcPr>
          <w:p w:rsidR="00C26808" w:rsidRDefault="00C26808">
            <w:pPr>
              <w:jc w:val="center"/>
              <w:rPr>
                <w:rFonts w:ascii="PT Astra Serif" w:hAnsi="PT Astra Serif" w:cs="Calibri"/>
                <w:b/>
                <w:bCs/>
                <w:sz w:val="18"/>
                <w:szCs w:val="18"/>
              </w:rPr>
            </w:pPr>
            <w:r>
              <w:rPr>
                <w:rFonts w:ascii="PT Astra Serif" w:hAnsi="PT Astra Serif" w:cs="Calibri"/>
                <w:b/>
                <w:bCs/>
                <w:sz w:val="18"/>
                <w:szCs w:val="18"/>
              </w:rPr>
              <w:t>0,49</w:t>
            </w:r>
          </w:p>
        </w:tc>
        <w:tc>
          <w:tcPr>
            <w:tcW w:w="1417" w:type="dxa"/>
            <w:tcBorders>
              <w:top w:val="nil"/>
              <w:left w:val="nil"/>
              <w:bottom w:val="single" w:sz="4" w:space="0" w:color="auto"/>
              <w:right w:val="single" w:sz="4" w:space="0" w:color="auto"/>
            </w:tcBorders>
            <w:shd w:val="clear" w:color="B2B2B2" w:fill="BFBFBF"/>
            <w:vAlign w:val="center"/>
          </w:tcPr>
          <w:p w:rsidR="00C26808" w:rsidRDefault="00C26808">
            <w:pPr>
              <w:jc w:val="center"/>
              <w:rPr>
                <w:rFonts w:ascii="PT Astra Serif" w:hAnsi="PT Astra Serif" w:cs="Calibri"/>
                <w:b/>
                <w:bCs/>
                <w:sz w:val="18"/>
                <w:szCs w:val="18"/>
              </w:rPr>
            </w:pPr>
            <w:r>
              <w:rPr>
                <w:rFonts w:ascii="PT Astra Serif" w:hAnsi="PT Astra Serif" w:cs="Calibri"/>
                <w:b/>
                <w:bCs/>
                <w:sz w:val="18"/>
                <w:szCs w:val="18"/>
              </w:rPr>
              <w:t>930,21</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rsidR="00C26808" w:rsidRDefault="00C26808">
            <w:pPr>
              <w:jc w:val="center"/>
              <w:rPr>
                <w:rFonts w:ascii="PT Astra Serif" w:hAnsi="PT Astra Serif" w:cs="Calibri"/>
                <w:sz w:val="18"/>
                <w:szCs w:val="18"/>
              </w:rPr>
            </w:pPr>
            <w:r>
              <w:rPr>
                <w:rFonts w:ascii="PT Astra Serif" w:hAnsi="PT Astra Serif" w:cs="Calibri"/>
                <w:sz w:val="18"/>
                <w:szCs w:val="18"/>
              </w:rPr>
              <w:t>по заявке</w:t>
            </w:r>
          </w:p>
        </w:tc>
      </w:tr>
      <w:tr w:rsidR="00C26808" w:rsidRPr="00350371" w:rsidTr="005F0321">
        <w:trPr>
          <w:trHeight w:val="360"/>
        </w:trPr>
        <w:tc>
          <w:tcPr>
            <w:tcW w:w="531" w:type="dxa"/>
            <w:tcBorders>
              <w:top w:val="single" w:sz="8" w:space="0" w:color="auto"/>
              <w:left w:val="single" w:sz="8" w:space="0" w:color="auto"/>
              <w:bottom w:val="single" w:sz="4" w:space="0" w:color="auto"/>
              <w:right w:val="single" w:sz="8" w:space="0" w:color="auto"/>
            </w:tcBorders>
            <w:shd w:val="clear" w:color="auto" w:fill="auto"/>
            <w:vAlign w:val="center"/>
          </w:tcPr>
          <w:p w:rsidR="00C26808" w:rsidRPr="00350371" w:rsidRDefault="00C26808" w:rsidP="00C26808">
            <w:pPr>
              <w:jc w:val="center"/>
              <w:rPr>
                <w:sz w:val="20"/>
                <w:szCs w:val="18"/>
              </w:rPr>
            </w:pPr>
            <w:r>
              <w:rPr>
                <w:sz w:val="20"/>
                <w:szCs w:val="18"/>
              </w:rPr>
              <w:t>2</w:t>
            </w:r>
          </w:p>
        </w:tc>
        <w:tc>
          <w:tcPr>
            <w:tcW w:w="2271" w:type="dxa"/>
            <w:tcBorders>
              <w:top w:val="single" w:sz="8" w:space="0" w:color="auto"/>
              <w:left w:val="single" w:sz="4" w:space="0" w:color="auto"/>
              <w:bottom w:val="single" w:sz="4" w:space="0" w:color="auto"/>
              <w:right w:val="single" w:sz="4" w:space="0" w:color="auto"/>
            </w:tcBorders>
            <w:shd w:val="clear" w:color="auto" w:fill="auto"/>
            <w:vAlign w:val="center"/>
          </w:tcPr>
          <w:p w:rsidR="00C26808" w:rsidRPr="005154E2" w:rsidRDefault="00C26808" w:rsidP="00C26808">
            <w:pPr>
              <w:jc w:val="center"/>
              <w:rPr>
                <w:sz w:val="20"/>
                <w:szCs w:val="18"/>
                <w:lang w:val="en-US"/>
              </w:rPr>
            </w:pPr>
            <w:r>
              <w:rPr>
                <w:sz w:val="20"/>
                <w:szCs w:val="18"/>
                <w:lang w:val="en-US"/>
              </w:rPr>
              <w:t>X7LHSRHGN54913669</w:t>
            </w:r>
          </w:p>
        </w:tc>
        <w:tc>
          <w:tcPr>
            <w:tcW w:w="850" w:type="dxa"/>
            <w:tcBorders>
              <w:top w:val="single" w:sz="8" w:space="0" w:color="auto"/>
              <w:left w:val="nil"/>
              <w:bottom w:val="single" w:sz="4" w:space="0" w:color="auto"/>
              <w:right w:val="single" w:sz="4" w:space="0" w:color="auto"/>
            </w:tcBorders>
            <w:shd w:val="clear" w:color="auto" w:fill="auto"/>
            <w:vAlign w:val="center"/>
          </w:tcPr>
          <w:p w:rsidR="00C26808" w:rsidRPr="005154E2" w:rsidRDefault="00C26808" w:rsidP="00C26808">
            <w:pPr>
              <w:jc w:val="center"/>
              <w:rPr>
                <w:sz w:val="20"/>
                <w:szCs w:val="18"/>
                <w:lang w:val="en-US"/>
              </w:rPr>
            </w:pPr>
            <w:r>
              <w:rPr>
                <w:sz w:val="20"/>
                <w:szCs w:val="18"/>
                <w:lang w:val="en-US"/>
              </w:rPr>
              <w:t>2016</w:t>
            </w:r>
          </w:p>
        </w:tc>
        <w:tc>
          <w:tcPr>
            <w:tcW w:w="1276" w:type="dxa"/>
            <w:tcBorders>
              <w:top w:val="single" w:sz="8" w:space="0" w:color="auto"/>
              <w:left w:val="nil"/>
              <w:bottom w:val="single" w:sz="4" w:space="0" w:color="auto"/>
              <w:right w:val="single" w:sz="4" w:space="0" w:color="auto"/>
            </w:tcBorders>
            <w:shd w:val="clear" w:color="auto" w:fill="auto"/>
            <w:vAlign w:val="center"/>
          </w:tcPr>
          <w:p w:rsidR="00C26808" w:rsidRPr="00350371" w:rsidRDefault="00C26808" w:rsidP="00C26808">
            <w:pPr>
              <w:jc w:val="center"/>
              <w:rPr>
                <w:sz w:val="20"/>
                <w:szCs w:val="18"/>
              </w:rPr>
            </w:pPr>
            <w:proofErr w:type="spellStart"/>
            <w:r w:rsidRPr="00350371">
              <w:rPr>
                <w:sz w:val="20"/>
                <w:szCs w:val="18"/>
              </w:rPr>
              <w:t>БМТиВС</w:t>
            </w:r>
            <w:proofErr w:type="spellEnd"/>
          </w:p>
        </w:tc>
        <w:tc>
          <w:tcPr>
            <w:tcW w:w="1276" w:type="dxa"/>
            <w:tcBorders>
              <w:top w:val="single" w:sz="8" w:space="0" w:color="auto"/>
              <w:left w:val="nil"/>
              <w:bottom w:val="single" w:sz="4" w:space="0" w:color="auto"/>
              <w:right w:val="single" w:sz="4" w:space="0" w:color="auto"/>
            </w:tcBorders>
            <w:shd w:val="clear" w:color="auto" w:fill="auto"/>
            <w:noWrap/>
            <w:vAlign w:val="center"/>
          </w:tcPr>
          <w:p w:rsidR="00C26808" w:rsidRPr="005F0321" w:rsidRDefault="00C26808" w:rsidP="00C26808">
            <w:pPr>
              <w:jc w:val="center"/>
              <w:rPr>
                <w:sz w:val="20"/>
                <w:szCs w:val="18"/>
                <w:lang w:val="en-US"/>
              </w:rPr>
            </w:pPr>
            <w:r>
              <w:rPr>
                <w:sz w:val="20"/>
                <w:szCs w:val="18"/>
                <w:lang w:val="en-US"/>
              </w:rPr>
              <w:t>RENAULT DUSTER</w:t>
            </w:r>
          </w:p>
        </w:tc>
        <w:tc>
          <w:tcPr>
            <w:tcW w:w="1275" w:type="dxa"/>
            <w:tcBorders>
              <w:top w:val="single" w:sz="8" w:space="0" w:color="auto"/>
              <w:left w:val="nil"/>
              <w:bottom w:val="single" w:sz="4" w:space="0" w:color="auto"/>
              <w:right w:val="nil"/>
            </w:tcBorders>
            <w:shd w:val="clear" w:color="auto" w:fill="auto"/>
            <w:vAlign w:val="center"/>
          </w:tcPr>
          <w:p w:rsidR="00C26808" w:rsidRPr="00350371" w:rsidRDefault="00C26808" w:rsidP="00C26808">
            <w:pPr>
              <w:jc w:val="center"/>
              <w:rPr>
                <w:sz w:val="20"/>
                <w:szCs w:val="18"/>
              </w:rPr>
            </w:pPr>
            <w:r w:rsidRPr="00350371">
              <w:rPr>
                <w:sz w:val="20"/>
                <w:szCs w:val="18"/>
              </w:rPr>
              <w:t>3444068133</w:t>
            </w:r>
          </w:p>
        </w:tc>
        <w:tc>
          <w:tcPr>
            <w:tcW w:w="567" w:type="dxa"/>
            <w:tcBorders>
              <w:top w:val="single" w:sz="8" w:space="0" w:color="auto"/>
              <w:left w:val="single" w:sz="8" w:space="0" w:color="auto"/>
              <w:bottom w:val="single" w:sz="4" w:space="0" w:color="auto"/>
              <w:right w:val="single" w:sz="8" w:space="0" w:color="auto"/>
            </w:tcBorders>
            <w:shd w:val="clear" w:color="000000" w:fill="BFBFBF"/>
            <w:vAlign w:val="center"/>
          </w:tcPr>
          <w:p w:rsidR="00C26808" w:rsidRPr="005154E2" w:rsidRDefault="00C26808" w:rsidP="00C26808">
            <w:pPr>
              <w:jc w:val="center"/>
              <w:rPr>
                <w:rFonts w:ascii="PT Astra Serif" w:hAnsi="PT Astra Serif" w:cs="Calibri"/>
                <w:b/>
                <w:bCs/>
                <w:sz w:val="18"/>
                <w:szCs w:val="18"/>
                <w:lang w:val="en-US"/>
              </w:rPr>
            </w:pPr>
            <w:r>
              <w:rPr>
                <w:rFonts w:ascii="PT Astra Serif" w:hAnsi="PT Astra Serif" w:cs="Calibri"/>
                <w:b/>
                <w:bCs/>
                <w:sz w:val="18"/>
                <w:szCs w:val="18"/>
                <w:lang w:val="en-US"/>
              </w:rPr>
              <w:t>724</w:t>
            </w:r>
          </w:p>
        </w:tc>
        <w:tc>
          <w:tcPr>
            <w:tcW w:w="567" w:type="dxa"/>
            <w:tcBorders>
              <w:top w:val="single" w:sz="8" w:space="0" w:color="auto"/>
              <w:left w:val="nil"/>
              <w:bottom w:val="single" w:sz="4" w:space="0" w:color="auto"/>
              <w:right w:val="single" w:sz="4" w:space="0" w:color="auto"/>
            </w:tcBorders>
            <w:shd w:val="clear" w:color="auto" w:fill="auto"/>
            <w:vAlign w:val="center"/>
          </w:tcPr>
          <w:p w:rsidR="00C26808" w:rsidRPr="005154E2" w:rsidRDefault="00C26808" w:rsidP="00C26808">
            <w:pPr>
              <w:jc w:val="center"/>
              <w:rPr>
                <w:rFonts w:ascii="PT Astra Serif" w:hAnsi="PT Astra Serif" w:cs="Calibri"/>
                <w:sz w:val="18"/>
                <w:szCs w:val="18"/>
                <w:lang w:val="en-US"/>
              </w:rPr>
            </w:pPr>
            <w:r>
              <w:rPr>
                <w:rFonts w:ascii="PT Astra Serif" w:hAnsi="PT Astra Serif" w:cs="Calibri"/>
                <w:sz w:val="18"/>
                <w:szCs w:val="18"/>
                <w:lang w:val="en-US"/>
              </w:rPr>
              <w:t>143</w:t>
            </w:r>
          </w:p>
        </w:tc>
        <w:tc>
          <w:tcPr>
            <w:tcW w:w="567" w:type="dxa"/>
            <w:tcBorders>
              <w:top w:val="single" w:sz="8" w:space="0" w:color="auto"/>
              <w:left w:val="nil"/>
              <w:bottom w:val="single" w:sz="4" w:space="0" w:color="auto"/>
              <w:right w:val="single" w:sz="4" w:space="0" w:color="auto"/>
            </w:tcBorders>
            <w:shd w:val="clear" w:color="B2B2B2" w:fill="BFBFBF"/>
            <w:vAlign w:val="center"/>
          </w:tcPr>
          <w:p w:rsidR="00C26808" w:rsidRDefault="00C26808" w:rsidP="00C26808">
            <w:pPr>
              <w:jc w:val="center"/>
              <w:rPr>
                <w:rFonts w:ascii="PT Astra Serif" w:hAnsi="PT Astra Serif" w:cs="Calibri"/>
                <w:b/>
                <w:bCs/>
                <w:sz w:val="18"/>
                <w:szCs w:val="18"/>
              </w:rPr>
            </w:pPr>
            <w:r>
              <w:rPr>
                <w:rFonts w:ascii="PT Astra Serif" w:hAnsi="PT Astra Serif" w:cs="Calibri"/>
                <w:b/>
                <w:bCs/>
                <w:sz w:val="18"/>
                <w:szCs w:val="18"/>
              </w:rPr>
              <w:t>1,4</w:t>
            </w:r>
          </w:p>
        </w:tc>
        <w:tc>
          <w:tcPr>
            <w:tcW w:w="1540" w:type="dxa"/>
            <w:tcBorders>
              <w:top w:val="single" w:sz="8" w:space="0" w:color="auto"/>
              <w:left w:val="nil"/>
              <w:bottom w:val="single" w:sz="4" w:space="0" w:color="auto"/>
              <w:right w:val="single" w:sz="4" w:space="0" w:color="auto"/>
            </w:tcBorders>
            <w:shd w:val="clear" w:color="auto" w:fill="auto"/>
            <w:vAlign w:val="center"/>
          </w:tcPr>
          <w:p w:rsidR="00C26808" w:rsidRDefault="00C26808" w:rsidP="00C26808">
            <w:pPr>
              <w:jc w:val="center"/>
              <w:rPr>
                <w:rFonts w:ascii="PT Astra Serif" w:hAnsi="PT Astra Serif" w:cs="Calibri"/>
                <w:sz w:val="18"/>
                <w:szCs w:val="18"/>
              </w:rPr>
            </w:pPr>
            <w:r>
              <w:rPr>
                <w:rFonts w:ascii="PT Astra Serif" w:hAnsi="PT Astra Serif" w:cs="Calibri"/>
                <w:sz w:val="18"/>
                <w:szCs w:val="18"/>
              </w:rPr>
              <w:t>г</w:t>
            </w:r>
            <w:proofErr w:type="gramStart"/>
            <w:r>
              <w:rPr>
                <w:rFonts w:ascii="PT Astra Serif" w:hAnsi="PT Astra Serif" w:cs="Calibri"/>
                <w:sz w:val="18"/>
                <w:szCs w:val="18"/>
              </w:rPr>
              <w:t>.В</w:t>
            </w:r>
            <w:proofErr w:type="gramEnd"/>
            <w:r>
              <w:rPr>
                <w:rFonts w:ascii="PT Astra Serif" w:hAnsi="PT Astra Serif" w:cs="Calibri"/>
                <w:sz w:val="18"/>
                <w:szCs w:val="18"/>
              </w:rPr>
              <w:t>олгоград</w:t>
            </w:r>
          </w:p>
        </w:tc>
        <w:tc>
          <w:tcPr>
            <w:tcW w:w="587" w:type="dxa"/>
            <w:tcBorders>
              <w:top w:val="single" w:sz="8" w:space="0" w:color="auto"/>
              <w:left w:val="nil"/>
              <w:bottom w:val="single" w:sz="4" w:space="0" w:color="auto"/>
              <w:right w:val="single" w:sz="4" w:space="0" w:color="auto"/>
            </w:tcBorders>
            <w:shd w:val="clear" w:color="B2B2B2" w:fill="BFBFBF"/>
            <w:vAlign w:val="center"/>
          </w:tcPr>
          <w:p w:rsidR="00C26808" w:rsidRDefault="00C26808" w:rsidP="00C26808">
            <w:pPr>
              <w:jc w:val="center"/>
              <w:rPr>
                <w:rFonts w:ascii="PT Astra Serif" w:hAnsi="PT Astra Serif" w:cs="Calibri"/>
                <w:b/>
                <w:bCs/>
                <w:sz w:val="18"/>
                <w:szCs w:val="18"/>
              </w:rPr>
            </w:pPr>
            <w:r>
              <w:rPr>
                <w:rFonts w:ascii="PT Astra Serif" w:hAnsi="PT Astra Serif" w:cs="Calibri"/>
                <w:b/>
                <w:bCs/>
                <w:sz w:val="18"/>
                <w:szCs w:val="18"/>
              </w:rPr>
              <w:t>1,21</w:t>
            </w:r>
          </w:p>
        </w:tc>
        <w:tc>
          <w:tcPr>
            <w:tcW w:w="567" w:type="dxa"/>
            <w:tcBorders>
              <w:top w:val="single" w:sz="8" w:space="0" w:color="auto"/>
              <w:left w:val="nil"/>
              <w:bottom w:val="single" w:sz="4" w:space="0" w:color="auto"/>
              <w:right w:val="single" w:sz="4" w:space="0" w:color="auto"/>
            </w:tcBorders>
            <w:shd w:val="clear" w:color="B2B2B2" w:fill="BFBFBF"/>
            <w:vAlign w:val="center"/>
          </w:tcPr>
          <w:p w:rsidR="00C26808" w:rsidRDefault="00C26808" w:rsidP="00C26808">
            <w:pPr>
              <w:jc w:val="center"/>
              <w:rPr>
                <w:rFonts w:ascii="PT Astra Serif" w:hAnsi="PT Astra Serif" w:cs="Calibri"/>
                <w:b/>
                <w:bCs/>
                <w:sz w:val="18"/>
                <w:szCs w:val="18"/>
              </w:rPr>
            </w:pPr>
            <w:r>
              <w:rPr>
                <w:rFonts w:ascii="PT Astra Serif" w:hAnsi="PT Astra Serif" w:cs="Calibri"/>
                <w:b/>
                <w:bCs/>
                <w:sz w:val="18"/>
                <w:szCs w:val="18"/>
              </w:rPr>
              <w:t>1</w:t>
            </w:r>
          </w:p>
        </w:tc>
        <w:tc>
          <w:tcPr>
            <w:tcW w:w="708" w:type="dxa"/>
            <w:tcBorders>
              <w:top w:val="single" w:sz="8" w:space="0" w:color="auto"/>
              <w:left w:val="nil"/>
              <w:bottom w:val="single" w:sz="4" w:space="0" w:color="auto"/>
              <w:right w:val="single" w:sz="4" w:space="0" w:color="auto"/>
            </w:tcBorders>
            <w:shd w:val="clear" w:color="B2B2B2" w:fill="BFBFBF"/>
            <w:vAlign w:val="center"/>
          </w:tcPr>
          <w:p w:rsidR="00C26808" w:rsidRDefault="00C26808" w:rsidP="00C26808">
            <w:pPr>
              <w:jc w:val="center"/>
              <w:rPr>
                <w:rFonts w:ascii="PT Astra Serif" w:hAnsi="PT Astra Serif" w:cs="Calibri"/>
                <w:b/>
                <w:bCs/>
                <w:sz w:val="18"/>
                <w:szCs w:val="18"/>
              </w:rPr>
            </w:pPr>
            <w:r>
              <w:rPr>
                <w:rFonts w:ascii="PT Astra Serif" w:hAnsi="PT Astra Serif" w:cs="Calibri"/>
                <w:b/>
                <w:bCs/>
                <w:sz w:val="18"/>
                <w:szCs w:val="18"/>
              </w:rPr>
              <w:t>1,97</w:t>
            </w:r>
          </w:p>
        </w:tc>
        <w:tc>
          <w:tcPr>
            <w:tcW w:w="709" w:type="dxa"/>
            <w:tcBorders>
              <w:top w:val="single" w:sz="8" w:space="0" w:color="auto"/>
              <w:left w:val="nil"/>
              <w:bottom w:val="single" w:sz="4" w:space="0" w:color="auto"/>
              <w:right w:val="single" w:sz="4" w:space="0" w:color="auto"/>
            </w:tcBorders>
            <w:shd w:val="clear" w:color="B2B2B2" w:fill="BFBFBF"/>
            <w:vAlign w:val="center"/>
          </w:tcPr>
          <w:p w:rsidR="00C26808" w:rsidRDefault="00C26808" w:rsidP="00C26808">
            <w:pPr>
              <w:jc w:val="center"/>
              <w:rPr>
                <w:rFonts w:ascii="PT Astra Serif" w:hAnsi="PT Astra Serif" w:cs="Calibri"/>
                <w:b/>
                <w:bCs/>
                <w:sz w:val="18"/>
                <w:szCs w:val="18"/>
              </w:rPr>
            </w:pPr>
            <w:r>
              <w:rPr>
                <w:rFonts w:ascii="PT Astra Serif" w:hAnsi="PT Astra Serif" w:cs="Calibri"/>
                <w:b/>
                <w:bCs/>
                <w:sz w:val="18"/>
                <w:szCs w:val="18"/>
              </w:rPr>
              <w:t>1</w:t>
            </w:r>
          </w:p>
        </w:tc>
        <w:tc>
          <w:tcPr>
            <w:tcW w:w="709" w:type="dxa"/>
            <w:tcBorders>
              <w:top w:val="single" w:sz="8" w:space="0" w:color="auto"/>
              <w:left w:val="nil"/>
              <w:bottom w:val="single" w:sz="4" w:space="0" w:color="auto"/>
              <w:right w:val="single" w:sz="4" w:space="0" w:color="auto"/>
            </w:tcBorders>
            <w:shd w:val="clear" w:color="B2B2B2" w:fill="BFBFBF"/>
            <w:vAlign w:val="center"/>
          </w:tcPr>
          <w:p w:rsidR="00C26808" w:rsidRDefault="00C26808" w:rsidP="00C26808">
            <w:pPr>
              <w:jc w:val="center"/>
              <w:rPr>
                <w:rFonts w:ascii="PT Astra Serif" w:hAnsi="PT Astra Serif" w:cs="Calibri"/>
                <w:b/>
                <w:bCs/>
                <w:sz w:val="18"/>
                <w:szCs w:val="18"/>
              </w:rPr>
            </w:pPr>
            <w:r>
              <w:rPr>
                <w:rFonts w:ascii="PT Astra Serif" w:hAnsi="PT Astra Serif" w:cs="Calibri"/>
                <w:b/>
                <w:bCs/>
                <w:sz w:val="18"/>
                <w:szCs w:val="18"/>
              </w:rPr>
              <w:t>0,49</w:t>
            </w:r>
          </w:p>
        </w:tc>
        <w:tc>
          <w:tcPr>
            <w:tcW w:w="1417" w:type="dxa"/>
            <w:tcBorders>
              <w:top w:val="nil"/>
              <w:left w:val="nil"/>
              <w:bottom w:val="single" w:sz="4" w:space="0" w:color="auto"/>
              <w:right w:val="single" w:sz="4" w:space="0" w:color="auto"/>
            </w:tcBorders>
            <w:shd w:val="clear" w:color="B2B2B2" w:fill="BFBFBF"/>
            <w:vAlign w:val="center"/>
          </w:tcPr>
          <w:p w:rsidR="00C26808" w:rsidRDefault="00C26808">
            <w:pPr>
              <w:jc w:val="center"/>
              <w:rPr>
                <w:rFonts w:ascii="PT Astra Serif" w:hAnsi="PT Astra Serif" w:cs="Calibri"/>
                <w:b/>
                <w:bCs/>
                <w:sz w:val="18"/>
                <w:szCs w:val="18"/>
              </w:rPr>
            </w:pPr>
            <w:r>
              <w:rPr>
                <w:rFonts w:ascii="PT Astra Serif" w:hAnsi="PT Astra Serif" w:cs="Calibri"/>
                <w:b/>
                <w:bCs/>
                <w:sz w:val="18"/>
                <w:szCs w:val="18"/>
              </w:rPr>
              <w:t>1 183,90</w:t>
            </w:r>
          </w:p>
        </w:tc>
        <w:tc>
          <w:tcPr>
            <w:tcW w:w="1560" w:type="dxa"/>
            <w:tcBorders>
              <w:top w:val="single" w:sz="8" w:space="0" w:color="auto"/>
              <w:left w:val="nil"/>
              <w:bottom w:val="single" w:sz="4" w:space="0" w:color="auto"/>
              <w:right w:val="single" w:sz="8" w:space="0" w:color="auto"/>
            </w:tcBorders>
            <w:shd w:val="clear" w:color="auto" w:fill="auto"/>
            <w:vAlign w:val="center"/>
          </w:tcPr>
          <w:p w:rsidR="00C26808" w:rsidRDefault="00C26808">
            <w:pPr>
              <w:jc w:val="center"/>
              <w:rPr>
                <w:rFonts w:ascii="PT Astra Serif" w:hAnsi="PT Astra Serif" w:cs="Calibri"/>
                <w:sz w:val="18"/>
                <w:szCs w:val="18"/>
              </w:rPr>
            </w:pPr>
            <w:r>
              <w:rPr>
                <w:rFonts w:ascii="PT Astra Serif" w:hAnsi="PT Astra Serif" w:cs="Calibri"/>
                <w:sz w:val="18"/>
                <w:szCs w:val="18"/>
              </w:rPr>
              <w:t>по заявке</w:t>
            </w:r>
          </w:p>
        </w:tc>
      </w:tr>
      <w:tr w:rsidR="00C26808" w:rsidRPr="00350371" w:rsidTr="005F0321">
        <w:trPr>
          <w:trHeight w:val="360"/>
        </w:trPr>
        <w:tc>
          <w:tcPr>
            <w:tcW w:w="9180" w:type="dxa"/>
            <w:gridSpan w:val="9"/>
            <w:tcBorders>
              <w:top w:val="single" w:sz="8" w:space="0" w:color="auto"/>
              <w:left w:val="single" w:sz="4" w:space="0" w:color="auto"/>
              <w:bottom w:val="single" w:sz="4" w:space="0" w:color="auto"/>
              <w:right w:val="single" w:sz="8" w:space="0" w:color="000000"/>
            </w:tcBorders>
            <w:shd w:val="clear" w:color="auto" w:fill="auto"/>
            <w:vAlign w:val="center"/>
            <w:hideMark/>
          </w:tcPr>
          <w:p w:rsidR="00C26808" w:rsidRPr="00350371" w:rsidRDefault="00C26808" w:rsidP="00C26808">
            <w:pPr>
              <w:jc w:val="center"/>
              <w:rPr>
                <w:b/>
                <w:bCs/>
                <w:sz w:val="20"/>
                <w:szCs w:val="28"/>
              </w:rPr>
            </w:pPr>
          </w:p>
        </w:tc>
        <w:tc>
          <w:tcPr>
            <w:tcW w:w="1540" w:type="dxa"/>
            <w:tcBorders>
              <w:top w:val="single" w:sz="8" w:space="0" w:color="auto"/>
              <w:left w:val="nil"/>
              <w:bottom w:val="single" w:sz="4" w:space="0" w:color="auto"/>
              <w:right w:val="single" w:sz="8" w:space="0" w:color="auto"/>
            </w:tcBorders>
            <w:shd w:val="clear" w:color="auto" w:fill="auto"/>
            <w:vAlign w:val="center"/>
            <w:hideMark/>
          </w:tcPr>
          <w:p w:rsidR="00C26808" w:rsidRPr="00350371" w:rsidRDefault="00C26808" w:rsidP="00C26808">
            <w:pPr>
              <w:jc w:val="center"/>
              <w:rPr>
                <w:b/>
                <w:bCs/>
                <w:sz w:val="20"/>
                <w:szCs w:val="28"/>
              </w:rPr>
            </w:pPr>
            <w:r>
              <w:rPr>
                <w:b/>
                <w:bCs/>
                <w:sz w:val="20"/>
                <w:szCs w:val="28"/>
              </w:rPr>
              <w:t>2</w:t>
            </w:r>
          </w:p>
        </w:tc>
        <w:tc>
          <w:tcPr>
            <w:tcW w:w="2571" w:type="dxa"/>
            <w:gridSpan w:val="4"/>
            <w:tcBorders>
              <w:top w:val="single" w:sz="8" w:space="0" w:color="auto"/>
              <w:left w:val="nil"/>
              <w:bottom w:val="single" w:sz="4" w:space="0" w:color="auto"/>
              <w:right w:val="single" w:sz="8" w:space="0" w:color="000000"/>
            </w:tcBorders>
            <w:shd w:val="clear" w:color="auto" w:fill="auto"/>
            <w:vAlign w:val="center"/>
            <w:hideMark/>
          </w:tcPr>
          <w:p w:rsidR="00C26808" w:rsidRPr="00350371" w:rsidRDefault="00C26808" w:rsidP="00C26808">
            <w:pPr>
              <w:jc w:val="center"/>
              <w:rPr>
                <w:sz w:val="20"/>
              </w:rPr>
            </w:pPr>
            <w:r w:rsidRPr="00350371">
              <w:rPr>
                <w:sz w:val="20"/>
              </w:rPr>
              <w:t xml:space="preserve">единиц ТС </w:t>
            </w:r>
          </w:p>
        </w:tc>
        <w:tc>
          <w:tcPr>
            <w:tcW w:w="709" w:type="dxa"/>
            <w:tcBorders>
              <w:top w:val="single" w:sz="8" w:space="0" w:color="auto"/>
              <w:left w:val="nil"/>
              <w:bottom w:val="single" w:sz="4" w:space="0" w:color="auto"/>
              <w:right w:val="single" w:sz="4" w:space="0" w:color="auto"/>
            </w:tcBorders>
            <w:shd w:val="clear" w:color="auto" w:fill="auto"/>
            <w:hideMark/>
          </w:tcPr>
          <w:p w:rsidR="00C26808" w:rsidRPr="00350371" w:rsidRDefault="00C26808" w:rsidP="00C26808">
            <w:pPr>
              <w:jc w:val="center"/>
              <w:rPr>
                <w:b/>
                <w:bCs/>
                <w:sz w:val="20"/>
                <w:szCs w:val="28"/>
              </w:rPr>
            </w:pPr>
            <w:r w:rsidRPr="00350371">
              <w:rPr>
                <w:b/>
                <w:bCs/>
                <w:sz w:val="20"/>
                <w:szCs w:val="28"/>
              </w:rPr>
              <w:t> </w:t>
            </w:r>
          </w:p>
        </w:tc>
        <w:tc>
          <w:tcPr>
            <w:tcW w:w="1417" w:type="dxa"/>
            <w:tcBorders>
              <w:top w:val="nil"/>
              <w:left w:val="nil"/>
              <w:bottom w:val="single" w:sz="4" w:space="0" w:color="auto"/>
              <w:right w:val="single" w:sz="4" w:space="0" w:color="auto"/>
            </w:tcBorders>
            <w:shd w:val="clear" w:color="B2B2B2" w:fill="BFBFBF"/>
            <w:vAlign w:val="center"/>
          </w:tcPr>
          <w:p w:rsidR="00C26808" w:rsidRPr="00350371" w:rsidRDefault="009D4DE4" w:rsidP="00C26808">
            <w:pPr>
              <w:jc w:val="center"/>
              <w:rPr>
                <w:b/>
                <w:bCs/>
                <w:sz w:val="20"/>
                <w:szCs w:val="18"/>
              </w:rPr>
            </w:pPr>
            <w:r>
              <w:rPr>
                <w:rFonts w:ascii="PT Astra Serif" w:hAnsi="PT Astra Serif" w:cs="Calibri"/>
                <w:b/>
                <w:bCs/>
                <w:sz w:val="18"/>
                <w:szCs w:val="18"/>
              </w:rPr>
              <w:t>2 114,11</w:t>
            </w:r>
          </w:p>
        </w:tc>
        <w:tc>
          <w:tcPr>
            <w:tcW w:w="1560" w:type="dxa"/>
            <w:tcBorders>
              <w:top w:val="nil"/>
              <w:left w:val="nil"/>
              <w:bottom w:val="single" w:sz="4" w:space="0" w:color="auto"/>
              <w:right w:val="single" w:sz="8" w:space="0" w:color="auto"/>
            </w:tcBorders>
            <w:shd w:val="clear" w:color="auto" w:fill="auto"/>
            <w:vAlign w:val="center"/>
            <w:hideMark/>
          </w:tcPr>
          <w:p w:rsidR="00C26808" w:rsidRPr="00350371" w:rsidRDefault="00C26808" w:rsidP="00C26808">
            <w:pPr>
              <w:jc w:val="center"/>
              <w:rPr>
                <w:sz w:val="20"/>
                <w:szCs w:val="18"/>
              </w:rPr>
            </w:pPr>
            <w:r w:rsidRPr="00350371">
              <w:rPr>
                <w:sz w:val="20"/>
                <w:szCs w:val="18"/>
              </w:rPr>
              <w:t> </w:t>
            </w:r>
          </w:p>
        </w:tc>
      </w:tr>
    </w:tbl>
    <w:tbl>
      <w:tblPr>
        <w:tblW w:w="31614" w:type="dxa"/>
        <w:tblInd w:w="93" w:type="dxa"/>
        <w:tblLook w:val="04A0"/>
      </w:tblPr>
      <w:tblGrid>
        <w:gridCol w:w="12604"/>
        <w:gridCol w:w="222"/>
        <w:gridCol w:w="222"/>
        <w:gridCol w:w="281"/>
        <w:gridCol w:w="222"/>
        <w:gridCol w:w="222"/>
        <w:gridCol w:w="222"/>
        <w:gridCol w:w="222"/>
        <w:gridCol w:w="222"/>
        <w:gridCol w:w="222"/>
        <w:gridCol w:w="222"/>
        <w:gridCol w:w="233"/>
        <w:gridCol w:w="235"/>
        <w:gridCol w:w="236"/>
        <w:gridCol w:w="222"/>
        <w:gridCol w:w="222"/>
        <w:gridCol w:w="222"/>
        <w:gridCol w:w="222"/>
        <w:gridCol w:w="222"/>
        <w:gridCol w:w="4656"/>
        <w:gridCol w:w="622"/>
        <w:gridCol w:w="622"/>
        <w:gridCol w:w="622"/>
        <w:gridCol w:w="622"/>
        <w:gridCol w:w="622"/>
        <w:gridCol w:w="622"/>
        <w:gridCol w:w="622"/>
        <w:gridCol w:w="607"/>
        <w:gridCol w:w="607"/>
        <w:gridCol w:w="607"/>
        <w:gridCol w:w="607"/>
        <w:gridCol w:w="607"/>
        <w:gridCol w:w="607"/>
        <w:gridCol w:w="607"/>
        <w:gridCol w:w="607"/>
        <w:gridCol w:w="607"/>
        <w:gridCol w:w="222"/>
        <w:gridCol w:w="222"/>
      </w:tblGrid>
      <w:tr w:rsidR="005F0321" w:rsidTr="005F0321">
        <w:trPr>
          <w:trHeight w:val="330"/>
        </w:trPr>
        <w:tc>
          <w:tcPr>
            <w:tcW w:w="0" w:type="auto"/>
            <w:hideMark/>
          </w:tcPr>
          <w:p w:rsidR="005F0321" w:rsidRDefault="005F0321">
            <w:pPr>
              <w:rPr>
                <w:rFonts w:ascii="PT Astra Serif" w:hAnsi="PT Astra Serif" w:cs="Calibri"/>
                <w:sz w:val="26"/>
                <w:szCs w:val="26"/>
              </w:rPr>
            </w:pPr>
            <w:r>
              <w:rPr>
                <w:rFonts w:ascii="PT Astra Serif" w:hAnsi="PT Astra Serif" w:cs="Calibri"/>
                <w:sz w:val="26"/>
                <w:szCs w:val="26"/>
              </w:rPr>
              <w:t>Примечание:</w:t>
            </w:r>
          </w:p>
        </w:tc>
        <w:tc>
          <w:tcPr>
            <w:tcW w:w="0" w:type="auto"/>
            <w:vAlign w:val="center"/>
          </w:tcPr>
          <w:p w:rsidR="005F0321" w:rsidRDefault="005F0321">
            <w:pPr>
              <w:jc w:val="center"/>
              <w:rPr>
                <w:rFonts w:ascii="PT Astra Serif" w:hAnsi="PT Astra Serif" w:cs="Calibri"/>
                <w:sz w:val="26"/>
                <w:szCs w:val="26"/>
              </w:rPr>
            </w:pPr>
          </w:p>
        </w:tc>
        <w:tc>
          <w:tcPr>
            <w:tcW w:w="0" w:type="auto"/>
            <w:vAlign w:val="center"/>
          </w:tcPr>
          <w:p w:rsidR="005F0321" w:rsidRDefault="005F0321">
            <w:pPr>
              <w:jc w:val="center"/>
              <w:rPr>
                <w:rFonts w:ascii="PT Astra Serif" w:hAnsi="PT Astra Serif" w:cs="Calibri"/>
                <w:sz w:val="26"/>
                <w:szCs w:val="26"/>
              </w:rPr>
            </w:pPr>
          </w:p>
        </w:tc>
        <w:tc>
          <w:tcPr>
            <w:tcW w:w="0" w:type="auto"/>
            <w:vAlign w:val="center"/>
          </w:tcPr>
          <w:p w:rsidR="005F0321" w:rsidRDefault="005F0321">
            <w:pPr>
              <w:jc w:val="center"/>
              <w:rPr>
                <w:rFonts w:ascii="PT Astra Serif" w:hAnsi="PT Astra Serif" w:cs="Calibri"/>
                <w:sz w:val="26"/>
                <w:szCs w:val="26"/>
              </w:rPr>
            </w:pPr>
          </w:p>
        </w:tc>
        <w:tc>
          <w:tcPr>
            <w:tcW w:w="0" w:type="auto"/>
            <w:vAlign w:val="center"/>
          </w:tcPr>
          <w:p w:rsidR="005F0321" w:rsidRDefault="005F0321">
            <w:pPr>
              <w:jc w:val="center"/>
              <w:rPr>
                <w:rFonts w:ascii="PT Astra Serif" w:hAnsi="PT Astra Serif" w:cs="Calibri"/>
                <w:sz w:val="26"/>
                <w:szCs w:val="26"/>
              </w:rPr>
            </w:pPr>
          </w:p>
        </w:tc>
        <w:tc>
          <w:tcPr>
            <w:tcW w:w="0" w:type="auto"/>
            <w:vAlign w:val="center"/>
          </w:tcPr>
          <w:p w:rsidR="005F0321" w:rsidRDefault="005F0321">
            <w:pPr>
              <w:jc w:val="right"/>
              <w:rPr>
                <w:rFonts w:ascii="PT Astra Serif" w:hAnsi="PT Astra Serif" w:cs="Calibri"/>
                <w:b/>
                <w:bCs/>
                <w:sz w:val="26"/>
                <w:szCs w:val="26"/>
              </w:rPr>
            </w:pPr>
          </w:p>
        </w:tc>
        <w:tc>
          <w:tcPr>
            <w:tcW w:w="0" w:type="auto"/>
            <w:vAlign w:val="center"/>
          </w:tcPr>
          <w:p w:rsidR="005F0321" w:rsidRDefault="005F0321">
            <w:pPr>
              <w:jc w:val="right"/>
              <w:rPr>
                <w:rFonts w:ascii="PT Astra Serif" w:hAnsi="PT Astra Serif" w:cs="Calibri"/>
                <w:b/>
                <w:bCs/>
                <w:sz w:val="26"/>
                <w:szCs w:val="26"/>
              </w:rPr>
            </w:pPr>
          </w:p>
        </w:tc>
        <w:tc>
          <w:tcPr>
            <w:tcW w:w="0" w:type="auto"/>
            <w:vAlign w:val="center"/>
          </w:tcPr>
          <w:p w:rsidR="005F0321" w:rsidRDefault="005F0321">
            <w:pPr>
              <w:jc w:val="right"/>
              <w:rPr>
                <w:rFonts w:ascii="PT Astra Serif" w:hAnsi="PT Astra Serif" w:cs="Calibri"/>
                <w:b/>
                <w:bCs/>
                <w:sz w:val="26"/>
                <w:szCs w:val="26"/>
              </w:rPr>
            </w:pPr>
          </w:p>
        </w:tc>
        <w:tc>
          <w:tcPr>
            <w:tcW w:w="0" w:type="auto"/>
            <w:vAlign w:val="center"/>
          </w:tcPr>
          <w:p w:rsidR="005F0321" w:rsidRDefault="005F0321">
            <w:pPr>
              <w:jc w:val="right"/>
              <w:rPr>
                <w:rFonts w:ascii="PT Astra Serif" w:hAnsi="PT Astra Serif" w:cs="Calibri"/>
                <w:b/>
                <w:bCs/>
                <w:sz w:val="26"/>
                <w:szCs w:val="26"/>
              </w:rPr>
            </w:pPr>
          </w:p>
        </w:tc>
        <w:tc>
          <w:tcPr>
            <w:tcW w:w="0" w:type="auto"/>
            <w:vAlign w:val="center"/>
          </w:tcPr>
          <w:p w:rsidR="005F0321" w:rsidRDefault="005F0321">
            <w:pPr>
              <w:jc w:val="right"/>
              <w:rPr>
                <w:rFonts w:ascii="PT Astra Serif" w:hAnsi="PT Astra Serif" w:cs="Calibri"/>
                <w:b/>
                <w:bCs/>
                <w:sz w:val="26"/>
                <w:szCs w:val="26"/>
              </w:rPr>
            </w:pPr>
          </w:p>
        </w:tc>
        <w:tc>
          <w:tcPr>
            <w:tcW w:w="0" w:type="auto"/>
            <w:vAlign w:val="center"/>
          </w:tcPr>
          <w:p w:rsidR="005F0321" w:rsidRDefault="005F0321">
            <w:pPr>
              <w:jc w:val="right"/>
              <w:rPr>
                <w:rFonts w:ascii="PT Astra Serif" w:hAnsi="PT Astra Serif" w:cs="Calibri"/>
                <w:b/>
                <w:bCs/>
                <w:sz w:val="26"/>
                <w:szCs w:val="26"/>
              </w:rPr>
            </w:pPr>
          </w:p>
        </w:tc>
        <w:tc>
          <w:tcPr>
            <w:tcW w:w="234" w:type="dxa"/>
            <w:vAlign w:val="center"/>
          </w:tcPr>
          <w:p w:rsidR="005F0321" w:rsidRDefault="005F0321">
            <w:pPr>
              <w:jc w:val="center"/>
              <w:rPr>
                <w:rFonts w:ascii="PT Astra Serif" w:hAnsi="PT Astra Serif" w:cs="Calibri"/>
                <w:sz w:val="26"/>
                <w:szCs w:val="26"/>
              </w:rPr>
            </w:pPr>
          </w:p>
        </w:tc>
        <w:tc>
          <w:tcPr>
            <w:tcW w:w="235" w:type="dxa"/>
            <w:vAlign w:val="center"/>
          </w:tcPr>
          <w:p w:rsidR="005F0321" w:rsidRDefault="005F0321">
            <w:pPr>
              <w:jc w:val="center"/>
              <w:rPr>
                <w:rFonts w:ascii="PT Astra Serif" w:hAnsi="PT Astra Serif" w:cs="Calibri"/>
                <w:sz w:val="26"/>
                <w:szCs w:val="26"/>
              </w:rPr>
            </w:pPr>
          </w:p>
        </w:tc>
        <w:tc>
          <w:tcPr>
            <w:tcW w:w="236" w:type="dxa"/>
            <w:vAlign w:val="center"/>
          </w:tcPr>
          <w:p w:rsidR="005F0321" w:rsidRDefault="005F0321">
            <w:pPr>
              <w:jc w:val="center"/>
              <w:rPr>
                <w:rFonts w:ascii="PT Astra Serif" w:hAnsi="PT Astra Serif" w:cs="Calibri"/>
                <w:sz w:val="26"/>
                <w:szCs w:val="26"/>
              </w:rPr>
            </w:pPr>
          </w:p>
        </w:tc>
        <w:tc>
          <w:tcPr>
            <w:tcW w:w="0" w:type="auto"/>
            <w:vAlign w:val="center"/>
          </w:tcPr>
          <w:p w:rsidR="005F0321" w:rsidRDefault="005F0321">
            <w:pPr>
              <w:jc w:val="center"/>
              <w:rPr>
                <w:rFonts w:ascii="PT Astra Serif" w:hAnsi="PT Astra Serif" w:cs="Calibri"/>
                <w:sz w:val="26"/>
                <w:szCs w:val="26"/>
              </w:rPr>
            </w:pPr>
          </w:p>
        </w:tc>
        <w:tc>
          <w:tcPr>
            <w:tcW w:w="0" w:type="auto"/>
            <w:vAlign w:val="center"/>
          </w:tcPr>
          <w:p w:rsidR="005F0321" w:rsidRDefault="005F0321">
            <w:pPr>
              <w:jc w:val="center"/>
              <w:rPr>
                <w:rFonts w:ascii="PT Astra Serif" w:hAnsi="PT Astra Serif" w:cs="Calibri"/>
                <w:sz w:val="26"/>
                <w:szCs w:val="26"/>
              </w:rPr>
            </w:pPr>
          </w:p>
        </w:tc>
        <w:tc>
          <w:tcPr>
            <w:tcW w:w="0" w:type="auto"/>
            <w:vAlign w:val="center"/>
          </w:tcPr>
          <w:p w:rsidR="005F0321" w:rsidRDefault="005F0321">
            <w:pPr>
              <w:jc w:val="center"/>
              <w:rPr>
                <w:rFonts w:ascii="PT Astra Serif" w:hAnsi="PT Astra Serif" w:cs="Calibri"/>
                <w:sz w:val="26"/>
                <w:szCs w:val="26"/>
              </w:rPr>
            </w:pPr>
          </w:p>
        </w:tc>
        <w:tc>
          <w:tcPr>
            <w:tcW w:w="0" w:type="auto"/>
            <w:vAlign w:val="center"/>
          </w:tcPr>
          <w:p w:rsidR="005F0321" w:rsidRDefault="005F0321">
            <w:pPr>
              <w:jc w:val="center"/>
              <w:rPr>
                <w:rFonts w:ascii="PT Astra Serif" w:hAnsi="PT Astra Serif" w:cs="Calibri"/>
                <w:sz w:val="26"/>
                <w:szCs w:val="26"/>
              </w:rPr>
            </w:pPr>
          </w:p>
        </w:tc>
        <w:tc>
          <w:tcPr>
            <w:tcW w:w="0" w:type="auto"/>
            <w:vAlign w:val="center"/>
          </w:tcPr>
          <w:p w:rsidR="005F0321" w:rsidRDefault="005F0321">
            <w:pPr>
              <w:jc w:val="center"/>
              <w:rPr>
                <w:rFonts w:ascii="PT Astra Serif" w:hAnsi="PT Astra Serif" w:cs="Calibri"/>
                <w:sz w:val="26"/>
                <w:szCs w:val="26"/>
              </w:rPr>
            </w:pPr>
          </w:p>
        </w:tc>
        <w:tc>
          <w:tcPr>
            <w:tcW w:w="0" w:type="auto"/>
            <w:hideMark/>
          </w:tcPr>
          <w:p w:rsidR="005F0321" w:rsidRDefault="005F0321">
            <w:pPr>
              <w:rPr>
                <w:rFonts w:ascii="PT Astra Serif" w:hAnsi="PT Astra Serif" w:cs="Calibri"/>
                <w:sz w:val="26"/>
                <w:szCs w:val="26"/>
              </w:rPr>
            </w:pPr>
            <w:r>
              <w:rPr>
                <w:rFonts w:ascii="PT Astra Serif" w:hAnsi="PT Astra Serif" w:cs="Calibri"/>
                <w:sz w:val="26"/>
                <w:szCs w:val="26"/>
              </w:rPr>
              <w:t>Примечание:</w:t>
            </w: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r>
      <w:tr w:rsidR="005F0321" w:rsidTr="005F0321">
        <w:trPr>
          <w:trHeight w:val="330"/>
        </w:trPr>
        <w:tc>
          <w:tcPr>
            <w:tcW w:w="0" w:type="auto"/>
            <w:vAlign w:val="center"/>
            <w:hideMark/>
          </w:tcPr>
          <w:p w:rsidR="005F0321" w:rsidRDefault="005F0321">
            <w:pPr>
              <w:rPr>
                <w:rFonts w:ascii="PT Astra Serif" w:hAnsi="PT Astra Serif" w:cs="Calibri"/>
                <w:sz w:val="26"/>
                <w:szCs w:val="26"/>
              </w:rPr>
            </w:pPr>
            <w:r>
              <w:rPr>
                <w:rFonts w:ascii="PT Astra Serif" w:hAnsi="PT Astra Serif" w:cs="Calibri"/>
                <w:sz w:val="26"/>
                <w:szCs w:val="26"/>
              </w:rPr>
              <w:t>Т</w:t>
            </w:r>
            <w:proofErr w:type="gramStart"/>
            <w:r>
              <w:rPr>
                <w:rFonts w:ascii="PT Astra Serif" w:hAnsi="PT Astra Serif" w:cs="Calibri"/>
                <w:sz w:val="26"/>
                <w:szCs w:val="26"/>
              </w:rPr>
              <w:t>С-</w:t>
            </w:r>
            <w:proofErr w:type="gramEnd"/>
            <w:r>
              <w:rPr>
                <w:rFonts w:ascii="PT Astra Serif" w:hAnsi="PT Astra Serif" w:cs="Calibri"/>
                <w:sz w:val="26"/>
                <w:szCs w:val="26"/>
              </w:rPr>
              <w:t xml:space="preserve"> транспортное средство.</w:t>
            </w:r>
          </w:p>
        </w:tc>
        <w:tc>
          <w:tcPr>
            <w:tcW w:w="0" w:type="auto"/>
            <w:vAlign w:val="center"/>
          </w:tcPr>
          <w:p w:rsidR="005F0321" w:rsidRDefault="005F0321">
            <w:pPr>
              <w:jc w:val="right"/>
              <w:rPr>
                <w:rFonts w:ascii="PT Astra Serif" w:hAnsi="PT Astra Serif" w:cs="Calibri"/>
                <w:b/>
                <w:bCs/>
                <w:sz w:val="26"/>
                <w:szCs w:val="26"/>
              </w:rPr>
            </w:pPr>
          </w:p>
        </w:tc>
        <w:tc>
          <w:tcPr>
            <w:tcW w:w="0" w:type="auto"/>
            <w:vAlign w:val="center"/>
          </w:tcPr>
          <w:p w:rsidR="005F0321" w:rsidRDefault="005F0321">
            <w:pPr>
              <w:jc w:val="right"/>
              <w:rPr>
                <w:rFonts w:ascii="PT Astra Serif" w:hAnsi="PT Astra Serif" w:cs="Calibri"/>
                <w:b/>
                <w:bCs/>
                <w:sz w:val="26"/>
                <w:szCs w:val="26"/>
              </w:rPr>
            </w:pPr>
          </w:p>
        </w:tc>
        <w:tc>
          <w:tcPr>
            <w:tcW w:w="0" w:type="auto"/>
            <w:vAlign w:val="center"/>
            <w:hideMark/>
          </w:tcPr>
          <w:p w:rsidR="005F0321" w:rsidRDefault="005F0321">
            <w:pPr>
              <w:jc w:val="center"/>
              <w:rPr>
                <w:rFonts w:ascii="PT Astra Serif" w:hAnsi="PT Astra Serif" w:cs="Calibri"/>
                <w:b/>
                <w:bCs/>
                <w:color w:val="FF0000"/>
                <w:sz w:val="26"/>
                <w:szCs w:val="26"/>
              </w:rPr>
            </w:pPr>
            <w:r>
              <w:rPr>
                <w:rFonts w:ascii="PT Astra Serif" w:hAnsi="PT Astra Serif" w:cs="Calibri"/>
                <w:b/>
                <w:bCs/>
                <w:color w:val="FF0000"/>
                <w:sz w:val="26"/>
                <w:szCs w:val="26"/>
              </w:rPr>
              <w:t> </w:t>
            </w: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234" w:type="dxa"/>
            <w:vAlign w:val="center"/>
          </w:tcPr>
          <w:p w:rsidR="005F0321" w:rsidRDefault="005F0321">
            <w:pPr>
              <w:rPr>
                <w:rFonts w:ascii="PT Astra Serif" w:hAnsi="PT Astra Serif" w:cs="Calibri"/>
                <w:sz w:val="26"/>
                <w:szCs w:val="26"/>
              </w:rPr>
            </w:pPr>
          </w:p>
        </w:tc>
        <w:tc>
          <w:tcPr>
            <w:tcW w:w="235" w:type="dxa"/>
            <w:vAlign w:val="center"/>
          </w:tcPr>
          <w:p w:rsidR="005F0321" w:rsidRDefault="005F0321">
            <w:pPr>
              <w:rPr>
                <w:rFonts w:ascii="PT Astra Serif" w:hAnsi="PT Astra Serif" w:cs="Calibri"/>
                <w:sz w:val="26"/>
                <w:szCs w:val="26"/>
              </w:rPr>
            </w:pPr>
          </w:p>
        </w:tc>
        <w:tc>
          <w:tcPr>
            <w:tcW w:w="236" w:type="dxa"/>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gridSpan w:val="8"/>
            <w:vAlign w:val="center"/>
            <w:hideMark/>
          </w:tcPr>
          <w:p w:rsidR="005F0321" w:rsidRDefault="005F0321">
            <w:pPr>
              <w:rPr>
                <w:rFonts w:ascii="PT Astra Serif" w:hAnsi="PT Astra Serif" w:cs="Calibri"/>
                <w:sz w:val="26"/>
                <w:szCs w:val="26"/>
              </w:rPr>
            </w:pPr>
            <w:r>
              <w:rPr>
                <w:rFonts w:ascii="PT Astra Serif" w:hAnsi="PT Astra Serif" w:cs="Calibri"/>
                <w:sz w:val="26"/>
                <w:szCs w:val="26"/>
              </w:rPr>
              <w:t>Т</w:t>
            </w:r>
            <w:proofErr w:type="gramStart"/>
            <w:r>
              <w:rPr>
                <w:rFonts w:ascii="PT Astra Serif" w:hAnsi="PT Astra Serif" w:cs="Calibri"/>
                <w:sz w:val="26"/>
                <w:szCs w:val="26"/>
              </w:rPr>
              <w:t>С-</w:t>
            </w:r>
            <w:proofErr w:type="gramEnd"/>
            <w:r>
              <w:rPr>
                <w:rFonts w:ascii="PT Astra Serif" w:hAnsi="PT Astra Serif" w:cs="Calibri"/>
                <w:sz w:val="26"/>
                <w:szCs w:val="26"/>
              </w:rPr>
              <w:t xml:space="preserve"> транспортное средство.</w:t>
            </w: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gridSpan w:val="9"/>
            <w:shd w:val="clear" w:color="auto" w:fill="FFFFFF"/>
            <w:vAlign w:val="center"/>
            <w:hideMark/>
          </w:tcPr>
          <w:p w:rsidR="005F0321" w:rsidRDefault="005F0321">
            <w:pPr>
              <w:jc w:val="center"/>
              <w:rPr>
                <w:rFonts w:ascii="PT Astra Serif" w:hAnsi="PT Astra Serif" w:cs="Calibri"/>
                <w:b/>
                <w:bCs/>
                <w:color w:val="FF0000"/>
                <w:sz w:val="26"/>
                <w:szCs w:val="26"/>
              </w:rPr>
            </w:pPr>
            <w:r>
              <w:rPr>
                <w:rFonts w:ascii="PT Astra Serif" w:hAnsi="PT Astra Serif" w:cs="Calibri"/>
                <w:b/>
                <w:bCs/>
                <w:color w:val="FF0000"/>
                <w:sz w:val="26"/>
                <w:szCs w:val="26"/>
              </w:rPr>
              <w:t> </w:t>
            </w:r>
          </w:p>
        </w:tc>
      </w:tr>
      <w:tr w:rsidR="005F0321" w:rsidTr="005F0321">
        <w:trPr>
          <w:trHeight w:val="1110"/>
        </w:trPr>
        <w:tc>
          <w:tcPr>
            <w:tcW w:w="0" w:type="auto"/>
            <w:vAlign w:val="center"/>
            <w:hideMark/>
          </w:tcPr>
          <w:p w:rsidR="005F0321" w:rsidRDefault="005F0321">
            <w:pPr>
              <w:rPr>
                <w:rFonts w:ascii="PT Astra Serif" w:hAnsi="PT Astra Serif" w:cs="Calibri"/>
                <w:sz w:val="26"/>
                <w:szCs w:val="26"/>
              </w:rPr>
            </w:pPr>
            <w:r>
              <w:rPr>
                <w:rFonts w:ascii="PT Astra Serif" w:hAnsi="PT Astra Serif" w:cs="Calibri"/>
                <w:sz w:val="26"/>
                <w:szCs w:val="26"/>
              </w:rPr>
              <w:t>*-для ТС категории "В</w:t>
            </w:r>
            <w:proofErr w:type="gramStart"/>
            <w:r>
              <w:rPr>
                <w:rFonts w:ascii="PT Astra Serif" w:hAnsi="PT Astra Serif" w:cs="Calibri"/>
                <w:sz w:val="26"/>
                <w:szCs w:val="26"/>
              </w:rPr>
              <w:t>"-</w:t>
            </w:r>
            <w:proofErr w:type="gramEnd"/>
            <w:r>
              <w:rPr>
                <w:rFonts w:ascii="PT Astra Serif" w:hAnsi="PT Astra Serif" w:cs="Calibri"/>
                <w:sz w:val="26"/>
                <w:szCs w:val="26"/>
              </w:rPr>
              <w:t>мощность двигателя в л.с.(с ПТС, если в кВт, то пересчитать в л.с.(1кВт=1,36 л.с.)); для ТС категории "С"-разрешенная максимальная масса в тоннах (с ПТС); для ТС категории "D"-фактическое количество сидячих пассажирских мест (</w:t>
            </w:r>
            <w:r>
              <w:rPr>
                <w:rFonts w:ascii="PT Astra Serif" w:hAnsi="PT Astra Serif" w:cs="Calibri"/>
                <w:b/>
                <w:bCs/>
                <w:sz w:val="26"/>
                <w:szCs w:val="26"/>
                <w:u w:val="single"/>
              </w:rPr>
              <w:t>без учета водительского места</w:t>
            </w:r>
            <w:r>
              <w:rPr>
                <w:rFonts w:ascii="PT Astra Serif" w:hAnsi="PT Astra Serif" w:cs="Calibri"/>
                <w:sz w:val="26"/>
                <w:szCs w:val="26"/>
              </w:rPr>
              <w:t>), для тракторов и иных машин максимальная конструктивная скорость.</w:t>
            </w: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234" w:type="dxa"/>
          </w:tcPr>
          <w:p w:rsidR="005F0321" w:rsidRDefault="005F0321">
            <w:pPr>
              <w:rPr>
                <w:rFonts w:ascii="PT Astra Serif" w:hAnsi="PT Astra Serif" w:cs="Calibri"/>
                <w:sz w:val="26"/>
                <w:szCs w:val="26"/>
              </w:rPr>
            </w:pPr>
          </w:p>
        </w:tc>
        <w:tc>
          <w:tcPr>
            <w:tcW w:w="235" w:type="dxa"/>
            <w:vAlign w:val="center"/>
          </w:tcPr>
          <w:p w:rsidR="005F0321" w:rsidRDefault="005F0321">
            <w:pPr>
              <w:rPr>
                <w:rFonts w:ascii="PT Astra Serif" w:hAnsi="PT Astra Serif" w:cs="Calibri"/>
                <w:sz w:val="26"/>
                <w:szCs w:val="26"/>
              </w:rPr>
            </w:pPr>
          </w:p>
        </w:tc>
        <w:tc>
          <w:tcPr>
            <w:tcW w:w="236" w:type="dxa"/>
            <w:vAlign w:val="center"/>
          </w:tcPr>
          <w:p w:rsidR="005F0321" w:rsidRDefault="005F0321">
            <w:pPr>
              <w:rPr>
                <w:rFonts w:ascii="PT Astra Serif" w:hAnsi="PT Astra Serif" w:cs="Calibri"/>
                <w:sz w:val="26"/>
                <w:szCs w:val="26"/>
              </w:rPr>
            </w:pPr>
            <w:bookmarkStart w:id="0" w:name="_GoBack"/>
            <w:bookmarkEnd w:id="0"/>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gridSpan w:val="17"/>
            <w:vAlign w:val="center"/>
            <w:hideMark/>
          </w:tcPr>
          <w:p w:rsidR="005F0321" w:rsidRDefault="005F0321">
            <w:pPr>
              <w:rPr>
                <w:rFonts w:ascii="PT Astra Serif" w:hAnsi="PT Astra Serif" w:cs="Calibri"/>
                <w:sz w:val="26"/>
                <w:szCs w:val="26"/>
              </w:rPr>
            </w:pPr>
            <w:r>
              <w:rPr>
                <w:rFonts w:ascii="PT Astra Serif" w:hAnsi="PT Astra Serif" w:cs="Calibri"/>
                <w:sz w:val="26"/>
                <w:szCs w:val="26"/>
              </w:rPr>
              <w:t>***-для ТС категории "В</w:t>
            </w:r>
            <w:proofErr w:type="gramStart"/>
            <w:r>
              <w:rPr>
                <w:rFonts w:ascii="PT Astra Serif" w:hAnsi="PT Astra Serif" w:cs="Calibri"/>
                <w:sz w:val="26"/>
                <w:szCs w:val="26"/>
              </w:rPr>
              <w:t>"-</w:t>
            </w:r>
            <w:proofErr w:type="gramEnd"/>
            <w:r>
              <w:rPr>
                <w:rFonts w:ascii="PT Astra Serif" w:hAnsi="PT Astra Serif" w:cs="Calibri"/>
                <w:sz w:val="26"/>
                <w:szCs w:val="26"/>
              </w:rPr>
              <w:t>мощность двигателя в л.с.(с ПТС, если в кВт, то пересчитать в л.с.(1кВт=1,36 л.с.)); для ТС категории "С"-разрешенная максимальная масса в тоннах (с ПТС); для ТС категории "D"-фактическое количество сидячих пассажирских мест (</w:t>
            </w:r>
            <w:r>
              <w:rPr>
                <w:rFonts w:ascii="PT Astra Serif" w:hAnsi="PT Astra Serif" w:cs="Calibri"/>
                <w:b/>
                <w:bCs/>
                <w:sz w:val="26"/>
                <w:szCs w:val="26"/>
                <w:u w:val="single"/>
              </w:rPr>
              <w:t>без учета водительского места</w:t>
            </w:r>
            <w:r>
              <w:rPr>
                <w:rFonts w:ascii="PT Astra Serif" w:hAnsi="PT Astra Serif" w:cs="Calibri"/>
                <w:sz w:val="26"/>
                <w:szCs w:val="26"/>
              </w:rPr>
              <w:t>), для тракторов и иных машин максимальная конструктивная скорость.</w:t>
            </w: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r>
      <w:tr w:rsidR="005F0321" w:rsidTr="005F0321">
        <w:trPr>
          <w:trHeight w:val="1800"/>
        </w:trPr>
        <w:tc>
          <w:tcPr>
            <w:tcW w:w="0" w:type="auto"/>
            <w:vAlign w:val="center"/>
            <w:hideMark/>
          </w:tcPr>
          <w:p w:rsidR="005F0321" w:rsidRDefault="005F0321">
            <w:pPr>
              <w:rPr>
                <w:rFonts w:ascii="PT Astra Serif" w:hAnsi="PT Astra Serif" w:cs="Calibri"/>
                <w:sz w:val="26"/>
                <w:szCs w:val="26"/>
              </w:rPr>
            </w:pPr>
            <w:proofErr w:type="gramStart"/>
            <w:r>
              <w:rPr>
                <w:rFonts w:ascii="PT Astra Serif" w:hAnsi="PT Astra Serif" w:cs="Calibri"/>
                <w:sz w:val="26"/>
                <w:szCs w:val="26"/>
              </w:rPr>
              <w:t>** - базовый тариф и коэффициенты в соответствии с Указанием Банка России от 09.10.2025 № 7204-У (ред. от 09.10.2025) "О страховых тарифах по обязательному страхованию гражданской ответственности владельцев транспортных средств" (вместе с "Требованиями к структуре страховых тарифов по обязательному страхованию гражданской ответственности владельцев транспортных средств", "Порядком применения страховых тарифов по обязательному страхованию гражданской ответственности владельцев транспортных средств страховщиками при определении страховой премии по</w:t>
            </w:r>
            <w:proofErr w:type="gramEnd"/>
            <w:r>
              <w:rPr>
                <w:rFonts w:ascii="PT Astra Serif" w:hAnsi="PT Astra Serif" w:cs="Calibri"/>
                <w:sz w:val="26"/>
                <w:szCs w:val="26"/>
              </w:rPr>
              <w:t xml:space="preserve"> договору обязательного страхования гражданской ответственности владельцев транспортных средств") (Зарегистрировано в Минюсте России 14.11.2025 № 84176), а именно:</w:t>
            </w: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234" w:type="dxa"/>
          </w:tcPr>
          <w:p w:rsidR="005F0321" w:rsidRDefault="005F0321">
            <w:pPr>
              <w:rPr>
                <w:rFonts w:ascii="PT Astra Serif" w:hAnsi="PT Astra Serif" w:cs="Calibri"/>
                <w:sz w:val="26"/>
                <w:szCs w:val="26"/>
              </w:rPr>
            </w:pPr>
          </w:p>
        </w:tc>
        <w:tc>
          <w:tcPr>
            <w:tcW w:w="235" w:type="dxa"/>
            <w:vAlign w:val="center"/>
          </w:tcPr>
          <w:p w:rsidR="005F0321" w:rsidRDefault="005F0321">
            <w:pPr>
              <w:rPr>
                <w:rFonts w:ascii="PT Astra Serif" w:hAnsi="PT Astra Serif" w:cs="Calibri"/>
                <w:sz w:val="26"/>
                <w:szCs w:val="26"/>
              </w:rPr>
            </w:pPr>
          </w:p>
        </w:tc>
        <w:tc>
          <w:tcPr>
            <w:tcW w:w="236" w:type="dxa"/>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gridSpan w:val="17"/>
            <w:vAlign w:val="center"/>
            <w:hideMark/>
          </w:tcPr>
          <w:p w:rsidR="005F0321" w:rsidRDefault="005F0321">
            <w:pPr>
              <w:rPr>
                <w:rFonts w:ascii="PT Astra Serif" w:hAnsi="PT Astra Serif" w:cs="Calibri"/>
                <w:sz w:val="26"/>
                <w:szCs w:val="26"/>
              </w:rPr>
            </w:pPr>
            <w:proofErr w:type="gramStart"/>
            <w:r>
              <w:rPr>
                <w:rFonts w:ascii="PT Astra Serif" w:hAnsi="PT Astra Serif" w:cs="Calibri"/>
                <w:sz w:val="26"/>
                <w:szCs w:val="26"/>
              </w:rPr>
              <w:t>**** - базовый тариф и коэффициенты в соответствии с Указанием Банка России от 09.10.2025 № 7204-У (ред. от 09.10.2025) "О страховых тарифах по обязательному страхованию гражданской ответственности владельцев транспортных средств" (вместе с "Требованиями к структуре страховых тарифов по обязательному страхованию гражданской ответственности владельцев транспортных средств", "Порядком применения страховых тарифов по обязательному страхованию гражданской ответственности владельцев транспортных средств страховщиками при определении страховой премии по</w:t>
            </w:r>
            <w:proofErr w:type="gramEnd"/>
            <w:r>
              <w:rPr>
                <w:rFonts w:ascii="PT Astra Serif" w:hAnsi="PT Astra Serif" w:cs="Calibri"/>
                <w:sz w:val="26"/>
                <w:szCs w:val="26"/>
              </w:rPr>
              <w:t xml:space="preserve"> договору обязательного страхования гражданской ответственности владельцев транспортных средств") (Зарегистрировано в Минюсте России 14.11.2025 № 84176), а именно:</w:t>
            </w: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r>
      <w:tr w:rsidR="005F0321" w:rsidTr="005F0321">
        <w:trPr>
          <w:trHeight w:val="330"/>
        </w:trPr>
        <w:tc>
          <w:tcPr>
            <w:tcW w:w="0" w:type="auto"/>
            <w:vAlign w:val="center"/>
            <w:hideMark/>
          </w:tcPr>
          <w:p w:rsidR="005F0321" w:rsidRDefault="005F0321">
            <w:pPr>
              <w:rPr>
                <w:rFonts w:ascii="PT Astra Serif" w:hAnsi="PT Astra Serif" w:cs="Calibri"/>
                <w:sz w:val="26"/>
                <w:szCs w:val="26"/>
              </w:rPr>
            </w:pPr>
            <w:proofErr w:type="spellStart"/>
            <w:r>
              <w:rPr>
                <w:rFonts w:ascii="PT Astra Serif" w:hAnsi="PT Astra Serif" w:cs="Calibri"/>
                <w:sz w:val="26"/>
                <w:szCs w:val="26"/>
              </w:rPr>
              <w:t>Тб-базовай</w:t>
            </w:r>
            <w:proofErr w:type="spellEnd"/>
            <w:r>
              <w:rPr>
                <w:rFonts w:ascii="PT Astra Serif" w:hAnsi="PT Astra Serif" w:cs="Calibri"/>
                <w:sz w:val="26"/>
                <w:szCs w:val="26"/>
              </w:rPr>
              <w:t xml:space="preserve"> страховой тариф (для юридических лиц);</w:t>
            </w: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234" w:type="dxa"/>
          </w:tcPr>
          <w:p w:rsidR="005F0321" w:rsidRDefault="005F0321">
            <w:pPr>
              <w:rPr>
                <w:rFonts w:ascii="PT Astra Serif" w:hAnsi="PT Astra Serif" w:cs="Calibri"/>
                <w:sz w:val="26"/>
                <w:szCs w:val="26"/>
              </w:rPr>
            </w:pPr>
          </w:p>
        </w:tc>
        <w:tc>
          <w:tcPr>
            <w:tcW w:w="235" w:type="dxa"/>
            <w:vAlign w:val="center"/>
          </w:tcPr>
          <w:p w:rsidR="005F0321" w:rsidRDefault="005F0321">
            <w:pPr>
              <w:rPr>
                <w:rFonts w:ascii="PT Astra Serif" w:hAnsi="PT Astra Serif" w:cs="Calibri"/>
                <w:sz w:val="26"/>
                <w:szCs w:val="26"/>
              </w:rPr>
            </w:pPr>
          </w:p>
        </w:tc>
        <w:tc>
          <w:tcPr>
            <w:tcW w:w="236" w:type="dxa"/>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gridSpan w:val="12"/>
            <w:vAlign w:val="center"/>
            <w:hideMark/>
          </w:tcPr>
          <w:p w:rsidR="005F0321" w:rsidRDefault="005F0321">
            <w:pPr>
              <w:rPr>
                <w:rFonts w:ascii="PT Astra Serif" w:hAnsi="PT Astra Serif" w:cs="Calibri"/>
                <w:sz w:val="26"/>
                <w:szCs w:val="26"/>
              </w:rPr>
            </w:pPr>
            <w:proofErr w:type="spellStart"/>
            <w:r>
              <w:rPr>
                <w:rFonts w:ascii="PT Astra Serif" w:hAnsi="PT Astra Serif" w:cs="Calibri"/>
                <w:sz w:val="26"/>
                <w:szCs w:val="26"/>
              </w:rPr>
              <w:t>Тб-базовай</w:t>
            </w:r>
            <w:proofErr w:type="spellEnd"/>
            <w:r>
              <w:rPr>
                <w:rFonts w:ascii="PT Astra Serif" w:hAnsi="PT Astra Serif" w:cs="Calibri"/>
                <w:sz w:val="26"/>
                <w:szCs w:val="26"/>
              </w:rPr>
              <w:t xml:space="preserve"> страховой тариф (для юридических лиц);</w:t>
            </w: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r>
      <w:tr w:rsidR="005F0321" w:rsidTr="005F0321">
        <w:trPr>
          <w:trHeight w:val="720"/>
        </w:trPr>
        <w:tc>
          <w:tcPr>
            <w:tcW w:w="0" w:type="auto"/>
            <w:vAlign w:val="center"/>
            <w:hideMark/>
          </w:tcPr>
          <w:p w:rsidR="005F0321" w:rsidRDefault="005F0321">
            <w:pPr>
              <w:rPr>
                <w:rFonts w:ascii="PT Astra Serif" w:hAnsi="PT Astra Serif" w:cs="Calibri"/>
                <w:sz w:val="26"/>
                <w:szCs w:val="26"/>
              </w:rPr>
            </w:pPr>
            <w:r>
              <w:rPr>
                <w:rFonts w:ascii="PT Astra Serif" w:hAnsi="PT Astra Serif" w:cs="Calibri"/>
                <w:sz w:val="26"/>
                <w:szCs w:val="26"/>
              </w:rPr>
              <w:t>Кт-коэффициент страховых тарифов в зависимости от территории использования ТС (по месту нахождения юридического лица, его филиала или представительства, указанному в учредительном документе юридического лица (собственника));</w:t>
            </w: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234" w:type="dxa"/>
          </w:tcPr>
          <w:p w:rsidR="005F0321" w:rsidRDefault="005F0321">
            <w:pPr>
              <w:rPr>
                <w:rFonts w:ascii="PT Astra Serif" w:hAnsi="PT Astra Serif" w:cs="Calibri"/>
                <w:sz w:val="26"/>
                <w:szCs w:val="26"/>
              </w:rPr>
            </w:pPr>
          </w:p>
        </w:tc>
        <w:tc>
          <w:tcPr>
            <w:tcW w:w="235" w:type="dxa"/>
            <w:vAlign w:val="center"/>
          </w:tcPr>
          <w:p w:rsidR="005F0321" w:rsidRDefault="005F0321">
            <w:pPr>
              <w:rPr>
                <w:rFonts w:ascii="PT Astra Serif" w:hAnsi="PT Astra Serif" w:cs="Calibri"/>
                <w:sz w:val="26"/>
                <w:szCs w:val="26"/>
              </w:rPr>
            </w:pPr>
          </w:p>
        </w:tc>
        <w:tc>
          <w:tcPr>
            <w:tcW w:w="236" w:type="dxa"/>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gridSpan w:val="17"/>
            <w:vAlign w:val="center"/>
            <w:hideMark/>
          </w:tcPr>
          <w:p w:rsidR="005F0321" w:rsidRDefault="005F0321">
            <w:pPr>
              <w:rPr>
                <w:rFonts w:ascii="PT Astra Serif" w:hAnsi="PT Astra Serif" w:cs="Calibri"/>
                <w:sz w:val="26"/>
                <w:szCs w:val="26"/>
              </w:rPr>
            </w:pPr>
            <w:r>
              <w:rPr>
                <w:rFonts w:ascii="PT Astra Serif" w:hAnsi="PT Astra Serif" w:cs="Calibri"/>
                <w:sz w:val="26"/>
                <w:szCs w:val="26"/>
              </w:rPr>
              <w:t>Кт-коэффициент страховых тарифов в зависимости от территории использования ТС (по месту нахождения юридического лица, его филиала или представительства, указанному в учредительном документе юридического лица (собственника));</w:t>
            </w: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r>
      <w:tr w:rsidR="005F0321" w:rsidTr="005F0321">
        <w:trPr>
          <w:trHeight w:val="330"/>
        </w:trPr>
        <w:tc>
          <w:tcPr>
            <w:tcW w:w="0" w:type="auto"/>
            <w:vAlign w:val="center"/>
            <w:hideMark/>
          </w:tcPr>
          <w:p w:rsidR="005F0321" w:rsidRDefault="005F0321">
            <w:pPr>
              <w:rPr>
                <w:rFonts w:ascii="PT Astra Serif" w:hAnsi="PT Astra Serif" w:cs="Calibri"/>
                <w:sz w:val="26"/>
                <w:szCs w:val="26"/>
              </w:rPr>
            </w:pPr>
            <w:proofErr w:type="spellStart"/>
            <w:r>
              <w:rPr>
                <w:rFonts w:ascii="PT Astra Serif" w:hAnsi="PT Astra Serif" w:cs="Calibri"/>
                <w:sz w:val="26"/>
                <w:szCs w:val="26"/>
              </w:rPr>
              <w:lastRenderedPageBreak/>
              <w:t>Кбм-расчитывается</w:t>
            </w:r>
            <w:proofErr w:type="spellEnd"/>
            <w:r>
              <w:rPr>
                <w:rFonts w:ascii="PT Astra Serif" w:hAnsi="PT Astra Serif" w:cs="Calibri"/>
                <w:sz w:val="26"/>
                <w:szCs w:val="26"/>
              </w:rPr>
              <w:t xml:space="preserve"> в соответствии с пунктом 9 приложения 4 указания ЦБ РФ от 09.10.2025 № 7204-У</w:t>
            </w:r>
            <w:r>
              <w:rPr>
                <w:rFonts w:ascii="PT Astra Serif" w:hAnsi="PT Astra Serif" w:cs="Calibri"/>
                <w:b/>
                <w:bCs/>
                <w:sz w:val="26"/>
                <w:szCs w:val="26"/>
              </w:rPr>
              <w:t>;</w:t>
            </w: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234" w:type="dxa"/>
          </w:tcPr>
          <w:p w:rsidR="005F0321" w:rsidRDefault="005F0321">
            <w:pPr>
              <w:rPr>
                <w:rFonts w:ascii="PT Astra Serif" w:hAnsi="PT Astra Serif" w:cs="Calibri"/>
                <w:sz w:val="26"/>
                <w:szCs w:val="26"/>
              </w:rPr>
            </w:pPr>
          </w:p>
        </w:tc>
        <w:tc>
          <w:tcPr>
            <w:tcW w:w="235" w:type="dxa"/>
            <w:vAlign w:val="center"/>
          </w:tcPr>
          <w:p w:rsidR="005F0321" w:rsidRDefault="005F0321">
            <w:pPr>
              <w:rPr>
                <w:rFonts w:ascii="PT Astra Serif" w:hAnsi="PT Astra Serif" w:cs="Calibri"/>
                <w:sz w:val="26"/>
                <w:szCs w:val="26"/>
              </w:rPr>
            </w:pPr>
          </w:p>
        </w:tc>
        <w:tc>
          <w:tcPr>
            <w:tcW w:w="236" w:type="dxa"/>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gridSpan w:val="19"/>
            <w:vAlign w:val="center"/>
            <w:hideMark/>
          </w:tcPr>
          <w:p w:rsidR="005F0321" w:rsidRDefault="005F0321">
            <w:pPr>
              <w:rPr>
                <w:rFonts w:ascii="PT Astra Serif" w:hAnsi="PT Astra Serif" w:cs="Calibri"/>
                <w:sz w:val="26"/>
                <w:szCs w:val="26"/>
              </w:rPr>
            </w:pPr>
            <w:proofErr w:type="spellStart"/>
            <w:r>
              <w:rPr>
                <w:rFonts w:ascii="PT Astra Serif" w:hAnsi="PT Astra Serif" w:cs="Calibri"/>
                <w:sz w:val="26"/>
                <w:szCs w:val="26"/>
              </w:rPr>
              <w:t>Кбм-расчитывается</w:t>
            </w:r>
            <w:proofErr w:type="spellEnd"/>
            <w:r>
              <w:rPr>
                <w:rFonts w:ascii="PT Astra Serif" w:hAnsi="PT Astra Serif" w:cs="Calibri"/>
                <w:sz w:val="26"/>
                <w:szCs w:val="26"/>
              </w:rPr>
              <w:t xml:space="preserve"> в соответствии с пунктом 9 приложения 4 указания ЦБ РФ от 09.10.2025 № 7204-У</w:t>
            </w:r>
            <w:r>
              <w:rPr>
                <w:rFonts w:ascii="PT Astra Serif" w:hAnsi="PT Astra Serif" w:cs="Calibri"/>
                <w:b/>
                <w:bCs/>
                <w:sz w:val="26"/>
                <w:szCs w:val="26"/>
              </w:rPr>
              <w:t>;</w:t>
            </w:r>
          </w:p>
        </w:tc>
      </w:tr>
      <w:tr w:rsidR="005F0321" w:rsidTr="005F0321">
        <w:trPr>
          <w:trHeight w:val="675"/>
        </w:trPr>
        <w:tc>
          <w:tcPr>
            <w:tcW w:w="0" w:type="auto"/>
            <w:vAlign w:val="center"/>
            <w:hideMark/>
          </w:tcPr>
          <w:p w:rsidR="005F0321" w:rsidRDefault="005F0321">
            <w:pPr>
              <w:rPr>
                <w:rFonts w:ascii="PT Astra Serif" w:hAnsi="PT Astra Serif" w:cs="Calibri"/>
                <w:sz w:val="26"/>
                <w:szCs w:val="26"/>
              </w:rPr>
            </w:pPr>
            <w:r>
              <w:rPr>
                <w:rFonts w:ascii="PT Astra Serif" w:hAnsi="PT Astra Serif" w:cs="Calibri"/>
                <w:sz w:val="26"/>
                <w:szCs w:val="26"/>
              </w:rPr>
              <w:t>Км-коэффициент страховых тарифов в зависимости от мощности двигателя, применяется только для ТС категории "В</w:t>
            </w:r>
            <w:proofErr w:type="gramStart"/>
            <w:r>
              <w:rPr>
                <w:rFonts w:ascii="PT Astra Serif" w:hAnsi="PT Astra Serif" w:cs="Calibri"/>
                <w:sz w:val="26"/>
                <w:szCs w:val="26"/>
              </w:rPr>
              <w:t>"(</w:t>
            </w:r>
            <w:proofErr w:type="gramEnd"/>
            <w:r>
              <w:rPr>
                <w:rFonts w:ascii="PT Astra Serif" w:hAnsi="PT Astra Serif" w:cs="Calibri"/>
                <w:sz w:val="26"/>
                <w:szCs w:val="26"/>
              </w:rPr>
              <w:t>для ТС категории "С","D", "Е", прицепов и тракторов Км=1).</w:t>
            </w: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234" w:type="dxa"/>
          </w:tcPr>
          <w:p w:rsidR="005F0321" w:rsidRDefault="005F0321">
            <w:pPr>
              <w:rPr>
                <w:rFonts w:ascii="PT Astra Serif" w:hAnsi="PT Astra Serif" w:cs="Calibri"/>
                <w:sz w:val="26"/>
                <w:szCs w:val="26"/>
              </w:rPr>
            </w:pPr>
          </w:p>
        </w:tc>
        <w:tc>
          <w:tcPr>
            <w:tcW w:w="235" w:type="dxa"/>
            <w:vAlign w:val="center"/>
          </w:tcPr>
          <w:p w:rsidR="005F0321" w:rsidRDefault="005F0321">
            <w:pPr>
              <w:rPr>
                <w:rFonts w:ascii="PT Astra Serif" w:hAnsi="PT Astra Serif" w:cs="Calibri"/>
                <w:sz w:val="26"/>
                <w:szCs w:val="26"/>
              </w:rPr>
            </w:pPr>
          </w:p>
        </w:tc>
        <w:tc>
          <w:tcPr>
            <w:tcW w:w="236" w:type="dxa"/>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gridSpan w:val="17"/>
            <w:vAlign w:val="center"/>
            <w:hideMark/>
          </w:tcPr>
          <w:p w:rsidR="005F0321" w:rsidRDefault="005F0321">
            <w:pPr>
              <w:rPr>
                <w:rFonts w:ascii="PT Astra Serif" w:hAnsi="PT Astra Serif" w:cs="Calibri"/>
                <w:sz w:val="26"/>
                <w:szCs w:val="26"/>
              </w:rPr>
            </w:pPr>
            <w:r>
              <w:rPr>
                <w:rFonts w:ascii="PT Astra Serif" w:hAnsi="PT Astra Serif" w:cs="Calibri"/>
                <w:sz w:val="26"/>
                <w:szCs w:val="26"/>
              </w:rPr>
              <w:t>Км-коэффициент страховых тарифов в зависимости от мощности двигателя, применяется только для ТС категории "В</w:t>
            </w:r>
            <w:proofErr w:type="gramStart"/>
            <w:r>
              <w:rPr>
                <w:rFonts w:ascii="PT Astra Serif" w:hAnsi="PT Astra Serif" w:cs="Calibri"/>
                <w:sz w:val="26"/>
                <w:szCs w:val="26"/>
              </w:rPr>
              <w:t>"(</w:t>
            </w:r>
            <w:proofErr w:type="gramEnd"/>
            <w:r>
              <w:rPr>
                <w:rFonts w:ascii="PT Astra Serif" w:hAnsi="PT Astra Serif" w:cs="Calibri"/>
                <w:sz w:val="26"/>
                <w:szCs w:val="26"/>
              </w:rPr>
              <w:t>для ТС категории "С","D", "Е", прицепов и тракторов Км=1).</w:t>
            </w:r>
          </w:p>
        </w:tc>
        <w:tc>
          <w:tcPr>
            <w:tcW w:w="0" w:type="auto"/>
            <w:vAlign w:val="center"/>
            <w:hideMark/>
          </w:tcPr>
          <w:p w:rsidR="005F0321" w:rsidRDefault="005F0321">
            <w:pPr>
              <w:rPr>
                <w:sz w:val="20"/>
              </w:rPr>
            </w:pPr>
          </w:p>
        </w:tc>
        <w:tc>
          <w:tcPr>
            <w:tcW w:w="0" w:type="auto"/>
            <w:vAlign w:val="center"/>
            <w:hideMark/>
          </w:tcPr>
          <w:p w:rsidR="005F0321" w:rsidRDefault="005F0321">
            <w:pPr>
              <w:rPr>
                <w:sz w:val="20"/>
              </w:rPr>
            </w:pPr>
          </w:p>
        </w:tc>
      </w:tr>
      <w:tr w:rsidR="005F0321" w:rsidTr="005F0321">
        <w:trPr>
          <w:trHeight w:val="330"/>
        </w:trPr>
        <w:tc>
          <w:tcPr>
            <w:tcW w:w="0" w:type="auto"/>
            <w:vAlign w:val="center"/>
            <w:hideMark/>
          </w:tcPr>
          <w:p w:rsidR="005F0321" w:rsidRDefault="005F0321">
            <w:pPr>
              <w:rPr>
                <w:rFonts w:ascii="PT Astra Serif" w:hAnsi="PT Astra Serif" w:cs="Calibri"/>
                <w:sz w:val="26"/>
                <w:szCs w:val="26"/>
              </w:rPr>
            </w:pPr>
            <w:r>
              <w:rPr>
                <w:rFonts w:ascii="PT Astra Serif" w:hAnsi="PT Astra Serif" w:cs="Calibri"/>
                <w:sz w:val="26"/>
                <w:szCs w:val="26"/>
              </w:rPr>
              <w:t>Ко-коэффициент страховых тарифов в зависимости от количества лиц допущенных к управлению транспортом (для юридических лиц</w:t>
            </w:r>
            <w:proofErr w:type="gramStart"/>
            <w:r>
              <w:rPr>
                <w:rFonts w:ascii="PT Astra Serif" w:hAnsi="PT Astra Serif" w:cs="Calibri"/>
                <w:sz w:val="26"/>
                <w:szCs w:val="26"/>
              </w:rPr>
              <w:t xml:space="preserve"> К</w:t>
            </w:r>
            <w:proofErr w:type="gramEnd"/>
            <w:r>
              <w:rPr>
                <w:rFonts w:ascii="PT Astra Serif" w:hAnsi="PT Astra Serif" w:cs="Calibri"/>
                <w:sz w:val="26"/>
                <w:szCs w:val="26"/>
              </w:rPr>
              <w:t>о=1,97);</w:t>
            </w: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234" w:type="dxa"/>
          </w:tcPr>
          <w:p w:rsidR="005F0321" w:rsidRDefault="005F0321">
            <w:pPr>
              <w:rPr>
                <w:rFonts w:ascii="PT Astra Serif" w:hAnsi="PT Astra Serif" w:cs="Calibri"/>
                <w:sz w:val="26"/>
                <w:szCs w:val="26"/>
              </w:rPr>
            </w:pPr>
          </w:p>
        </w:tc>
        <w:tc>
          <w:tcPr>
            <w:tcW w:w="235" w:type="dxa"/>
            <w:vAlign w:val="center"/>
          </w:tcPr>
          <w:p w:rsidR="005F0321" w:rsidRDefault="005F0321">
            <w:pPr>
              <w:rPr>
                <w:rFonts w:ascii="PT Astra Serif" w:hAnsi="PT Astra Serif" w:cs="Calibri"/>
                <w:sz w:val="26"/>
                <w:szCs w:val="26"/>
              </w:rPr>
            </w:pPr>
          </w:p>
        </w:tc>
        <w:tc>
          <w:tcPr>
            <w:tcW w:w="236" w:type="dxa"/>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gridSpan w:val="19"/>
            <w:vAlign w:val="center"/>
            <w:hideMark/>
          </w:tcPr>
          <w:p w:rsidR="005F0321" w:rsidRDefault="005F0321">
            <w:pPr>
              <w:rPr>
                <w:rFonts w:ascii="PT Astra Serif" w:hAnsi="PT Astra Serif" w:cs="Calibri"/>
                <w:sz w:val="26"/>
                <w:szCs w:val="26"/>
              </w:rPr>
            </w:pPr>
            <w:r>
              <w:rPr>
                <w:rFonts w:ascii="PT Astra Serif" w:hAnsi="PT Astra Serif" w:cs="Calibri"/>
                <w:sz w:val="26"/>
                <w:szCs w:val="26"/>
              </w:rPr>
              <w:t>Ко-коэффициент страховых тарифов в зависимости от количества лиц допущенных к управлению транспортом (для юридических лиц</w:t>
            </w:r>
            <w:proofErr w:type="gramStart"/>
            <w:r>
              <w:rPr>
                <w:rFonts w:ascii="PT Astra Serif" w:hAnsi="PT Astra Serif" w:cs="Calibri"/>
                <w:sz w:val="26"/>
                <w:szCs w:val="26"/>
              </w:rPr>
              <w:t xml:space="preserve"> К</w:t>
            </w:r>
            <w:proofErr w:type="gramEnd"/>
            <w:r>
              <w:rPr>
                <w:rFonts w:ascii="PT Astra Serif" w:hAnsi="PT Astra Serif" w:cs="Calibri"/>
                <w:sz w:val="26"/>
                <w:szCs w:val="26"/>
              </w:rPr>
              <w:t>о=1,97);</w:t>
            </w:r>
          </w:p>
        </w:tc>
      </w:tr>
      <w:tr w:rsidR="005F0321" w:rsidTr="005F0321">
        <w:trPr>
          <w:trHeight w:val="330"/>
        </w:trPr>
        <w:tc>
          <w:tcPr>
            <w:tcW w:w="0" w:type="auto"/>
            <w:vAlign w:val="center"/>
          </w:tcPr>
          <w:p w:rsidR="005F0321" w:rsidRDefault="005F0321">
            <w:pPr>
              <w:rPr>
                <w:rFonts w:ascii="PT Astra Serif" w:hAnsi="PT Astra Serif" w:cs="Calibri"/>
                <w:sz w:val="26"/>
                <w:szCs w:val="26"/>
              </w:rPr>
            </w:pPr>
            <w:r>
              <w:rPr>
                <w:rFonts w:ascii="PT Astra Serif" w:hAnsi="PT Astra Serif" w:cs="Calibri"/>
                <w:sz w:val="26"/>
                <w:szCs w:val="26"/>
              </w:rPr>
              <w:t>Кс-коэффициент страховых тарифов в зависимости от периода использования ТС.</w:t>
            </w:r>
          </w:p>
          <w:p w:rsidR="005F0321" w:rsidRDefault="005F0321">
            <w:pPr>
              <w:rPr>
                <w:rFonts w:ascii="PT Astra Serif" w:hAnsi="PT Astra Serif" w:cs="Calibri"/>
                <w:sz w:val="26"/>
                <w:szCs w:val="26"/>
              </w:rPr>
            </w:pPr>
          </w:p>
          <w:p w:rsidR="005F0321" w:rsidRDefault="005F0321">
            <w:pPr>
              <w:rPr>
                <w:rFonts w:ascii="PT Astra Serif" w:hAnsi="PT Astra Serif" w:cs="Calibri"/>
                <w:sz w:val="26"/>
                <w:szCs w:val="26"/>
              </w:rPr>
            </w:pPr>
          </w:p>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234" w:type="dxa"/>
          </w:tcPr>
          <w:p w:rsidR="005F0321" w:rsidRDefault="005F0321">
            <w:pPr>
              <w:rPr>
                <w:rFonts w:ascii="PT Astra Serif" w:hAnsi="PT Astra Serif" w:cs="Calibri"/>
                <w:sz w:val="26"/>
                <w:szCs w:val="26"/>
              </w:rPr>
            </w:pPr>
          </w:p>
        </w:tc>
        <w:tc>
          <w:tcPr>
            <w:tcW w:w="235" w:type="dxa"/>
            <w:vAlign w:val="center"/>
          </w:tcPr>
          <w:p w:rsidR="005F0321" w:rsidRDefault="005F0321">
            <w:pPr>
              <w:rPr>
                <w:rFonts w:ascii="PT Astra Serif" w:hAnsi="PT Astra Serif" w:cs="Calibri"/>
                <w:sz w:val="26"/>
                <w:szCs w:val="26"/>
              </w:rPr>
            </w:pPr>
          </w:p>
        </w:tc>
        <w:tc>
          <w:tcPr>
            <w:tcW w:w="236" w:type="dxa"/>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vAlign w:val="center"/>
          </w:tcPr>
          <w:p w:rsidR="005F0321" w:rsidRDefault="005F0321">
            <w:pPr>
              <w:rPr>
                <w:rFonts w:ascii="PT Astra Serif" w:hAnsi="PT Astra Serif" w:cs="Calibri"/>
                <w:sz w:val="26"/>
                <w:szCs w:val="26"/>
              </w:rPr>
            </w:pPr>
          </w:p>
        </w:tc>
        <w:tc>
          <w:tcPr>
            <w:tcW w:w="0" w:type="auto"/>
            <w:gridSpan w:val="19"/>
            <w:vAlign w:val="center"/>
            <w:hideMark/>
          </w:tcPr>
          <w:p w:rsidR="005F0321" w:rsidRDefault="005F0321">
            <w:pPr>
              <w:rPr>
                <w:rFonts w:ascii="PT Astra Serif" w:hAnsi="PT Astra Serif" w:cs="Calibri"/>
                <w:sz w:val="26"/>
                <w:szCs w:val="26"/>
              </w:rPr>
            </w:pPr>
            <w:r>
              <w:rPr>
                <w:rFonts w:ascii="PT Astra Serif" w:hAnsi="PT Astra Serif" w:cs="Calibri"/>
                <w:sz w:val="26"/>
                <w:szCs w:val="26"/>
              </w:rPr>
              <w:t>Кс-коэффициент страховых тарифов в зависимости от периода использования ТС.</w:t>
            </w:r>
          </w:p>
        </w:tc>
      </w:tr>
    </w:tbl>
    <w:p w:rsidR="00350371" w:rsidRDefault="00350371" w:rsidP="00350371">
      <w:pPr>
        <w:contextualSpacing/>
        <w:rPr>
          <w:sz w:val="26"/>
        </w:rPr>
      </w:pPr>
    </w:p>
    <w:p w:rsidR="005F0321" w:rsidRDefault="005F0321" w:rsidP="00350371">
      <w:pPr>
        <w:contextualSpacing/>
        <w:rPr>
          <w:sz w:val="26"/>
        </w:rPr>
      </w:pPr>
    </w:p>
    <w:p w:rsidR="005F0321" w:rsidRDefault="004B3D20" w:rsidP="00350371">
      <w:pPr>
        <w:contextualSpacing/>
        <w:rPr>
          <w:sz w:val="26"/>
        </w:rPr>
      </w:pPr>
      <w:r w:rsidRPr="004B3D20">
        <w:rPr>
          <w:b/>
          <w:noProof/>
          <w:sz w:val="26"/>
        </w:rPr>
        <w:pict>
          <v:shapetype id="_x0000_t202" coordsize="21600,21600" o:spt="202" path="m,l,21600r21600,l21600,xe">
            <v:stroke joinstyle="miter"/>
            <v:path gradientshapeok="t" o:connecttype="rect"/>
          </v:shapetype>
          <v:shape id="Надпись 2" o:spid="_x0000_s1026" type="#_x0000_t202" style="position:absolute;margin-left:63.15pt;margin-top:7.9pt;width:744pt;height:62.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" filled="f" stroked="f">
            <v:textbox>
              <w:txbxContent>
                <w:p w:rsidR="00350371" w:rsidRPr="0036028A" w:rsidRDefault="00350371" w:rsidP="00350371">
                  <w:pPr>
                    <w:keepNext/>
                    <w:ind w:right="-107"/>
                    <w:contextualSpacing/>
                    <w:outlineLvl w:val="0"/>
                    <w:rPr>
                      <w:b/>
                      <w:sz w:val="26"/>
                    </w:rPr>
                  </w:pPr>
                  <w:r w:rsidRPr="0036028A">
                    <w:rPr>
                      <w:b/>
                      <w:sz w:val="26"/>
                    </w:rPr>
                    <w:t>Страхователь</w:t>
                  </w:r>
                  <w:r>
                    <w:rPr>
                      <w:b/>
                      <w:sz w:val="26"/>
                    </w:rPr>
                    <w:t xml:space="preserve">                                                                                          </w:t>
                  </w:r>
                  <w:r w:rsidRPr="00C23DFB">
                    <w:rPr>
                      <w:b/>
                      <w:sz w:val="26"/>
                    </w:rPr>
                    <w:t xml:space="preserve"> </w:t>
                  </w:r>
                  <w:r w:rsidRPr="0036028A">
                    <w:rPr>
                      <w:b/>
                      <w:sz w:val="26"/>
                    </w:rPr>
                    <w:t>Страховщик</w:t>
                  </w:r>
                </w:p>
                <w:p w:rsidR="00350371" w:rsidRPr="0036028A" w:rsidRDefault="00350371" w:rsidP="00350371">
                  <w:pPr>
                    <w:tabs>
                      <w:tab w:val="left" w:pos="500"/>
                      <w:tab w:val="center" w:pos="3312"/>
                    </w:tabs>
                    <w:spacing w:line="228" w:lineRule="auto"/>
                    <w:rPr>
                      <w:b/>
                      <w:sz w:val="26"/>
                    </w:rPr>
                  </w:pPr>
                </w:p>
                <w:p w:rsidR="00350371" w:rsidRPr="0036028A" w:rsidRDefault="00350371" w:rsidP="00350371">
                  <w:pPr>
                    <w:contextualSpacing/>
                    <w:rPr>
                      <w:sz w:val="25"/>
                    </w:rPr>
                  </w:pPr>
                  <w:r w:rsidRPr="0036028A">
                    <w:rPr>
                      <w:sz w:val="26"/>
                    </w:rPr>
                    <w:t>__________________/</w:t>
                  </w:r>
                  <w:r w:rsidRPr="0036028A">
                    <w:t xml:space="preserve"> </w:t>
                  </w:r>
                  <w:r w:rsidR="00F93B72">
                    <w:rPr>
                      <w:sz w:val="26"/>
                    </w:rPr>
                    <w:t xml:space="preserve">                               </w:t>
                  </w:r>
                  <w:r>
                    <w:rPr>
                      <w:sz w:val="26"/>
                    </w:rPr>
                    <w:t xml:space="preserve">                                                </w:t>
                  </w:r>
                  <w:r w:rsidRPr="0036028A">
                    <w:rPr>
                      <w:sz w:val="26"/>
                    </w:rPr>
                    <w:t>__________________/</w:t>
                  </w:r>
                  <w:r w:rsidR="002B062C" w:rsidRPr="002B062C">
                    <w:rPr>
                      <w:sz w:val="26"/>
                    </w:rPr>
                    <w:t xml:space="preserve"> </w:t>
                  </w:r>
                </w:p>
                <w:p w:rsidR="00350371" w:rsidRDefault="00350371" w:rsidP="00350371">
                  <w:pPr>
                    <w:contextualSpacing/>
                    <w:rPr>
                      <w:sz w:val="26"/>
                    </w:rPr>
                  </w:pPr>
                </w:p>
                <w:p w:rsidR="00350371" w:rsidRDefault="00350371"/>
              </w:txbxContent>
            </v:textbox>
          </v:shape>
        </w:pict>
      </w:r>
    </w:p>
    <w:p w:rsidR="005F0321" w:rsidRDefault="005F0321" w:rsidP="00350371">
      <w:pPr>
        <w:contextualSpacing/>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5F0321" w:rsidRDefault="005F0321" w:rsidP="00350371">
      <w:pPr>
        <w:ind w:left="10773"/>
        <w:contextualSpacing/>
        <w:jc w:val="center"/>
        <w:rPr>
          <w:sz w:val="26"/>
        </w:rPr>
      </w:pPr>
    </w:p>
    <w:p w:rsidR="00350371" w:rsidRPr="0036028A" w:rsidRDefault="00350371" w:rsidP="00350371">
      <w:pPr>
        <w:ind w:left="10773"/>
        <w:contextualSpacing/>
        <w:jc w:val="center"/>
        <w:rPr>
          <w:sz w:val="26"/>
        </w:rPr>
      </w:pPr>
      <w:r>
        <w:rPr>
          <w:sz w:val="26"/>
        </w:rPr>
        <w:t>П</w:t>
      </w:r>
      <w:r w:rsidRPr="0036028A">
        <w:rPr>
          <w:sz w:val="26"/>
        </w:rPr>
        <w:t xml:space="preserve">риложение </w:t>
      </w:r>
      <w:r>
        <w:rPr>
          <w:sz w:val="26"/>
        </w:rPr>
        <w:t xml:space="preserve">№ </w:t>
      </w:r>
      <w:r w:rsidRPr="0036028A">
        <w:rPr>
          <w:sz w:val="26"/>
        </w:rPr>
        <w:t>2</w:t>
      </w:r>
    </w:p>
    <w:p w:rsidR="00350371" w:rsidRPr="0036028A" w:rsidRDefault="002B062C" w:rsidP="00350371">
      <w:pPr>
        <w:ind w:left="10773"/>
        <w:contextualSpacing/>
        <w:jc w:val="center"/>
        <w:rPr>
          <w:sz w:val="26"/>
        </w:rPr>
      </w:pPr>
      <w:r>
        <w:rPr>
          <w:sz w:val="26"/>
        </w:rPr>
        <w:t>к государственному контракту</w:t>
      </w:r>
    </w:p>
    <w:p w:rsidR="00350371" w:rsidRPr="0036028A" w:rsidRDefault="00F93B72" w:rsidP="00350371">
      <w:pPr>
        <w:ind w:left="10773"/>
        <w:contextualSpacing/>
        <w:jc w:val="center"/>
        <w:rPr>
          <w:sz w:val="26"/>
        </w:rPr>
      </w:pPr>
      <w:r>
        <w:rPr>
          <w:sz w:val="26"/>
        </w:rPr>
        <w:t>от «___» ______ 2026</w:t>
      </w:r>
      <w:r w:rsidR="00350371" w:rsidRPr="0036028A">
        <w:rPr>
          <w:sz w:val="26"/>
        </w:rPr>
        <w:t xml:space="preserve"> г. №___</w:t>
      </w:r>
    </w:p>
    <w:p w:rsidR="00350371" w:rsidRPr="0036028A" w:rsidRDefault="00350371" w:rsidP="00350371">
      <w:pPr>
        <w:ind w:left="10773"/>
        <w:contextualSpacing/>
        <w:rPr>
          <w:sz w:val="25"/>
        </w:rPr>
      </w:pPr>
    </w:p>
    <w:p w:rsidR="00350371" w:rsidRPr="0036028A" w:rsidRDefault="00350371" w:rsidP="00350371">
      <w:pPr>
        <w:contextualSpacing/>
        <w:rPr>
          <w:sz w:val="2"/>
        </w:rPr>
      </w:pPr>
    </w:p>
    <w:p w:rsidR="00350371" w:rsidRPr="0036028A" w:rsidRDefault="00350371" w:rsidP="00350371">
      <w:pPr>
        <w:contextualSpacing/>
        <w:rPr>
          <w:sz w:val="2"/>
        </w:rPr>
      </w:pPr>
    </w:p>
    <w:tbl>
      <w:tblPr>
        <w:tblW w:w="15688" w:type="dxa"/>
        <w:tblLayout w:type="fixed"/>
        <w:tblLook w:val="04A0"/>
      </w:tblPr>
      <w:tblGrid>
        <w:gridCol w:w="10344"/>
        <w:gridCol w:w="5344"/>
      </w:tblGrid>
      <w:tr w:rsidR="00350371" w:rsidRPr="0036028A" w:rsidTr="00350371">
        <w:trPr>
          <w:trHeight w:val="503"/>
        </w:trPr>
        <w:tc>
          <w:tcPr>
            <w:tcW w:w="10344" w:type="dxa"/>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tcPr>
          <w:p w:rsidR="00350371" w:rsidRPr="0036028A" w:rsidRDefault="00350371" w:rsidP="005321FB">
            <w:pPr>
              <w:jc w:val="center"/>
              <w:rPr>
                <w:b/>
                <w:sz w:val="26"/>
                <w:szCs w:val="26"/>
              </w:rPr>
            </w:pPr>
            <w:r w:rsidRPr="0036028A">
              <w:rPr>
                <w:b/>
                <w:sz w:val="26"/>
                <w:szCs w:val="26"/>
              </w:rPr>
              <w:t>Наименование учреждения</w:t>
            </w:r>
          </w:p>
        </w:tc>
        <w:tc>
          <w:tcPr>
            <w:tcW w:w="5344" w:type="dxa"/>
            <w:tcBorders>
              <w:top w:val="single" w:sz="6" w:space="0" w:color="000000"/>
              <w:left w:val="single" w:sz="6" w:space="0" w:color="000000"/>
              <w:bottom w:val="single" w:sz="6" w:space="0" w:color="000000"/>
              <w:right w:val="single" w:sz="6" w:space="0" w:color="000000"/>
            </w:tcBorders>
            <w:tcMar>
              <w:top w:w="0" w:type="dxa"/>
              <w:left w:w="95" w:type="dxa"/>
              <w:bottom w:w="0" w:type="dxa"/>
              <w:right w:w="95" w:type="dxa"/>
            </w:tcMar>
          </w:tcPr>
          <w:p w:rsidR="00350371" w:rsidRPr="0036028A" w:rsidRDefault="00350371" w:rsidP="005321FB">
            <w:pPr>
              <w:jc w:val="center"/>
              <w:rPr>
                <w:b/>
                <w:sz w:val="26"/>
                <w:szCs w:val="26"/>
              </w:rPr>
            </w:pPr>
            <w:r w:rsidRPr="0036028A">
              <w:rPr>
                <w:b/>
                <w:sz w:val="26"/>
                <w:szCs w:val="26"/>
              </w:rPr>
              <w:t>ИНН</w:t>
            </w:r>
          </w:p>
        </w:tc>
      </w:tr>
      <w:tr w:rsidR="00350371" w:rsidRPr="0036028A" w:rsidTr="00350371">
        <w:trPr>
          <w:trHeight w:val="338"/>
        </w:trPr>
        <w:tc>
          <w:tcPr>
            <w:tcW w:w="10344" w:type="dxa"/>
            <w:tcBorders>
              <w:top w:val="single" w:sz="6" w:space="0" w:color="000000"/>
              <w:left w:val="single" w:sz="4" w:space="0" w:color="000000"/>
              <w:bottom w:val="single" w:sz="4" w:space="0" w:color="000000"/>
              <w:right w:val="single" w:sz="4" w:space="0" w:color="000000"/>
            </w:tcBorders>
            <w:tcMar>
              <w:top w:w="0" w:type="dxa"/>
              <w:left w:w="95" w:type="dxa"/>
              <w:bottom w:w="0" w:type="dxa"/>
              <w:right w:w="95" w:type="dxa"/>
            </w:tcMar>
          </w:tcPr>
          <w:p w:rsidR="00350371" w:rsidRPr="0036028A" w:rsidRDefault="00350371" w:rsidP="005321FB">
            <w:pPr>
              <w:rPr>
                <w:sz w:val="26"/>
                <w:szCs w:val="26"/>
              </w:rPr>
            </w:pPr>
            <w:r w:rsidRPr="0036028A">
              <w:rPr>
                <w:sz w:val="26"/>
                <w:szCs w:val="26"/>
              </w:rPr>
              <w:t xml:space="preserve">ФКУ </w:t>
            </w:r>
            <w:proofErr w:type="spellStart"/>
            <w:r w:rsidRPr="0036028A">
              <w:rPr>
                <w:sz w:val="26"/>
                <w:szCs w:val="26"/>
              </w:rPr>
              <w:t>БМТиВС</w:t>
            </w:r>
            <w:proofErr w:type="spellEnd"/>
            <w:r w:rsidRPr="0036028A">
              <w:rPr>
                <w:sz w:val="26"/>
                <w:szCs w:val="26"/>
              </w:rPr>
              <w:t>  УФСИН России по Волгоградской области</w:t>
            </w:r>
          </w:p>
        </w:tc>
        <w:tc>
          <w:tcPr>
            <w:tcW w:w="5344" w:type="dxa"/>
            <w:tcBorders>
              <w:top w:val="single" w:sz="6" w:space="0" w:color="000000"/>
              <w:left w:val="single" w:sz="4" w:space="0" w:color="000000"/>
              <w:bottom w:val="single" w:sz="4" w:space="0" w:color="000000"/>
              <w:right w:val="single" w:sz="4" w:space="0" w:color="000000"/>
            </w:tcBorders>
            <w:tcMar>
              <w:top w:w="0" w:type="dxa"/>
              <w:left w:w="95" w:type="dxa"/>
              <w:bottom w:w="0" w:type="dxa"/>
              <w:right w:w="95" w:type="dxa"/>
            </w:tcMar>
          </w:tcPr>
          <w:p w:rsidR="00350371" w:rsidRPr="0036028A" w:rsidRDefault="00350371" w:rsidP="005321FB">
            <w:pPr>
              <w:rPr>
                <w:sz w:val="26"/>
                <w:szCs w:val="26"/>
              </w:rPr>
            </w:pPr>
            <w:r w:rsidRPr="0036028A">
              <w:rPr>
                <w:sz w:val="26"/>
                <w:szCs w:val="26"/>
              </w:rPr>
              <w:t>3444068133</w:t>
            </w:r>
          </w:p>
        </w:tc>
      </w:tr>
    </w:tbl>
    <w:p w:rsidR="00350371" w:rsidRDefault="00350371" w:rsidP="00350371">
      <w:pPr>
        <w:contextualSpacing/>
        <w:rPr>
          <w:sz w:val="26"/>
          <w:szCs w:val="26"/>
        </w:rPr>
      </w:pPr>
    </w:p>
    <w:p w:rsidR="00350371" w:rsidRDefault="00350371" w:rsidP="00350371">
      <w:pPr>
        <w:contextualSpacing/>
        <w:rPr>
          <w:sz w:val="26"/>
          <w:szCs w:val="26"/>
        </w:rPr>
      </w:pPr>
    </w:p>
    <w:p w:rsidR="00350371" w:rsidRDefault="00350371" w:rsidP="00350371">
      <w:pPr>
        <w:contextualSpacing/>
        <w:rPr>
          <w:sz w:val="26"/>
          <w:szCs w:val="26"/>
        </w:rPr>
      </w:pPr>
    </w:p>
    <w:p w:rsidR="00350371" w:rsidRDefault="00350371" w:rsidP="00350371">
      <w:pPr>
        <w:contextualSpacing/>
        <w:rPr>
          <w:sz w:val="26"/>
          <w:szCs w:val="26"/>
        </w:rPr>
      </w:pPr>
    </w:p>
    <w:p w:rsidR="00350371" w:rsidRPr="0036028A" w:rsidRDefault="00350371" w:rsidP="00350371">
      <w:pPr>
        <w:contextualSpacing/>
        <w:rPr>
          <w:sz w:val="26"/>
          <w:szCs w:val="26"/>
        </w:rPr>
      </w:pPr>
      <w:r>
        <w:rPr>
          <w:sz w:val="26"/>
          <w:szCs w:val="26"/>
        </w:rPr>
        <w:t xml:space="preserve">  </w:t>
      </w:r>
    </w:p>
    <w:tbl>
      <w:tblPr>
        <w:tblW w:w="0" w:type="auto"/>
        <w:tblInd w:w="1694" w:type="dxa"/>
        <w:tblLayout w:type="fixed"/>
        <w:tblLook w:val="04A0"/>
      </w:tblPr>
      <w:tblGrid>
        <w:gridCol w:w="6946"/>
        <w:gridCol w:w="5387"/>
      </w:tblGrid>
      <w:tr w:rsidR="00350371" w:rsidRPr="0036028A" w:rsidTr="00350371">
        <w:trPr>
          <w:trHeight w:val="1232"/>
        </w:trPr>
        <w:tc>
          <w:tcPr>
            <w:tcW w:w="6946" w:type="dxa"/>
          </w:tcPr>
          <w:p w:rsidR="00350371" w:rsidRPr="0036028A" w:rsidRDefault="00350371" w:rsidP="005321FB">
            <w:pPr>
              <w:tabs>
                <w:tab w:val="left" w:pos="500"/>
                <w:tab w:val="center" w:pos="3312"/>
              </w:tabs>
              <w:spacing w:line="228" w:lineRule="auto"/>
              <w:rPr>
                <w:b/>
                <w:sz w:val="26"/>
                <w:szCs w:val="26"/>
              </w:rPr>
            </w:pPr>
            <w:r w:rsidRPr="0036028A">
              <w:rPr>
                <w:b/>
                <w:sz w:val="26"/>
                <w:szCs w:val="26"/>
              </w:rPr>
              <w:t>Страхователь</w:t>
            </w:r>
          </w:p>
          <w:p w:rsidR="00350371" w:rsidRDefault="00350371" w:rsidP="005321FB">
            <w:pPr>
              <w:contextualSpacing/>
              <w:rPr>
                <w:sz w:val="26"/>
                <w:szCs w:val="26"/>
              </w:rPr>
            </w:pPr>
          </w:p>
          <w:p w:rsidR="00F93B72" w:rsidRDefault="00F93B72" w:rsidP="005321FB">
            <w:pPr>
              <w:contextualSpacing/>
              <w:rPr>
                <w:sz w:val="26"/>
                <w:szCs w:val="26"/>
              </w:rPr>
            </w:pPr>
          </w:p>
          <w:p w:rsidR="00F93B72" w:rsidRPr="0036028A" w:rsidRDefault="00F93B72" w:rsidP="005321FB">
            <w:pPr>
              <w:contextualSpacing/>
              <w:rPr>
                <w:sz w:val="26"/>
                <w:szCs w:val="26"/>
              </w:rPr>
            </w:pPr>
          </w:p>
          <w:p w:rsidR="00350371" w:rsidRPr="0036028A" w:rsidRDefault="00350371" w:rsidP="005321FB">
            <w:pPr>
              <w:contextualSpacing/>
              <w:jc w:val="both"/>
              <w:rPr>
                <w:sz w:val="26"/>
                <w:szCs w:val="26"/>
              </w:rPr>
            </w:pPr>
            <w:r w:rsidRPr="0036028A">
              <w:rPr>
                <w:sz w:val="26"/>
                <w:szCs w:val="26"/>
              </w:rPr>
              <w:t xml:space="preserve">__________________/ </w:t>
            </w:r>
          </w:p>
          <w:p w:rsidR="00350371" w:rsidRPr="0036028A" w:rsidRDefault="00350371" w:rsidP="005321FB">
            <w:pPr>
              <w:contextualSpacing/>
              <w:jc w:val="both"/>
              <w:rPr>
                <w:sz w:val="26"/>
                <w:szCs w:val="26"/>
              </w:rPr>
            </w:pPr>
          </w:p>
        </w:tc>
        <w:tc>
          <w:tcPr>
            <w:tcW w:w="5387" w:type="dxa"/>
          </w:tcPr>
          <w:p w:rsidR="00350371" w:rsidRPr="0036028A" w:rsidRDefault="00350371" w:rsidP="005321FB">
            <w:pPr>
              <w:keepNext/>
              <w:ind w:right="-107"/>
              <w:contextualSpacing/>
              <w:outlineLvl w:val="0"/>
              <w:rPr>
                <w:b/>
                <w:sz w:val="26"/>
                <w:szCs w:val="26"/>
              </w:rPr>
            </w:pPr>
            <w:r w:rsidRPr="0036028A">
              <w:rPr>
                <w:b/>
                <w:sz w:val="26"/>
                <w:szCs w:val="26"/>
              </w:rPr>
              <w:t>Страховщик</w:t>
            </w:r>
          </w:p>
          <w:p w:rsidR="00350371" w:rsidRDefault="00350371" w:rsidP="005321FB">
            <w:pPr>
              <w:contextualSpacing/>
              <w:jc w:val="both"/>
              <w:rPr>
                <w:sz w:val="26"/>
              </w:rPr>
            </w:pPr>
          </w:p>
          <w:p w:rsidR="00F93B72" w:rsidRPr="0036028A" w:rsidRDefault="00F93B72" w:rsidP="005321FB">
            <w:pPr>
              <w:contextualSpacing/>
              <w:jc w:val="both"/>
              <w:rPr>
                <w:sz w:val="26"/>
                <w:szCs w:val="26"/>
              </w:rPr>
            </w:pPr>
          </w:p>
          <w:p w:rsidR="00350371" w:rsidRPr="0036028A" w:rsidRDefault="00350371" w:rsidP="005321FB">
            <w:pPr>
              <w:contextualSpacing/>
              <w:rPr>
                <w:sz w:val="26"/>
                <w:szCs w:val="26"/>
              </w:rPr>
            </w:pPr>
          </w:p>
          <w:p w:rsidR="00350371" w:rsidRPr="0036028A" w:rsidRDefault="00350371" w:rsidP="00F93B72">
            <w:pPr>
              <w:contextualSpacing/>
              <w:rPr>
                <w:sz w:val="26"/>
                <w:szCs w:val="26"/>
              </w:rPr>
            </w:pPr>
            <w:r w:rsidRPr="0036028A">
              <w:rPr>
                <w:sz w:val="26"/>
                <w:szCs w:val="26"/>
              </w:rPr>
              <w:t>__________________/</w:t>
            </w:r>
            <w:r>
              <w:t xml:space="preserve"> </w:t>
            </w:r>
          </w:p>
        </w:tc>
      </w:tr>
    </w:tbl>
    <w:p w:rsidR="00350371" w:rsidRPr="0036028A" w:rsidRDefault="00350371" w:rsidP="00350371">
      <w:pPr>
        <w:tabs>
          <w:tab w:val="left" w:pos="6345"/>
        </w:tabs>
        <w:contextualSpacing/>
        <w:rPr>
          <w:b/>
          <w:sz w:val="26"/>
          <w:szCs w:val="26"/>
        </w:rPr>
      </w:pPr>
      <w:r w:rsidRPr="0036028A">
        <w:rPr>
          <w:sz w:val="26"/>
          <w:szCs w:val="26"/>
        </w:rPr>
        <w:t xml:space="preserve">       </w:t>
      </w:r>
      <w:r>
        <w:rPr>
          <w:sz w:val="26"/>
          <w:szCs w:val="26"/>
        </w:rPr>
        <w:t xml:space="preserve">                         </w:t>
      </w:r>
      <w:r w:rsidRPr="0036028A">
        <w:rPr>
          <w:sz w:val="26"/>
          <w:szCs w:val="26"/>
        </w:rPr>
        <w:t xml:space="preserve">     М.П.</w:t>
      </w:r>
      <w:r w:rsidRPr="0036028A">
        <w:rPr>
          <w:sz w:val="26"/>
          <w:szCs w:val="26"/>
        </w:rPr>
        <w:tab/>
        <w:t xml:space="preserve">                      </w:t>
      </w:r>
      <w:r>
        <w:rPr>
          <w:sz w:val="26"/>
          <w:szCs w:val="26"/>
        </w:rPr>
        <w:t xml:space="preserve">                        </w:t>
      </w:r>
      <w:r w:rsidRPr="0036028A">
        <w:rPr>
          <w:sz w:val="26"/>
          <w:szCs w:val="26"/>
        </w:rPr>
        <w:t xml:space="preserve">    М.</w:t>
      </w:r>
      <w:proofErr w:type="gramStart"/>
      <w:r w:rsidRPr="0036028A">
        <w:rPr>
          <w:sz w:val="26"/>
          <w:szCs w:val="26"/>
        </w:rPr>
        <w:t>П</w:t>
      </w:r>
      <w:proofErr w:type="gramEnd"/>
    </w:p>
    <w:p w:rsidR="00350371" w:rsidRPr="0036028A" w:rsidRDefault="00350371" w:rsidP="00350371">
      <w:pPr>
        <w:contextualSpacing/>
        <w:rPr>
          <w:sz w:val="8"/>
        </w:rPr>
      </w:pPr>
    </w:p>
    <w:p w:rsidR="00350371" w:rsidRPr="0036028A" w:rsidRDefault="00350371" w:rsidP="00350371">
      <w:pPr>
        <w:tabs>
          <w:tab w:val="left" w:pos="6345"/>
        </w:tabs>
        <w:contextualSpacing/>
        <w:rPr>
          <w:b/>
          <w:sz w:val="8"/>
        </w:rPr>
      </w:pPr>
      <w:r w:rsidRPr="0036028A">
        <w:rPr>
          <w:sz w:val="26"/>
        </w:rPr>
        <w:t xml:space="preserve">           </w:t>
      </w:r>
      <w:r w:rsidRPr="0036028A">
        <w:rPr>
          <w:sz w:val="8"/>
        </w:rPr>
        <w:t xml:space="preserve"> </w:t>
      </w:r>
    </w:p>
    <w:p w:rsidR="00350371" w:rsidRDefault="00350371" w:rsidP="00350371"/>
    <w:p w:rsidR="00350371" w:rsidRDefault="00350371" w:rsidP="00350371">
      <w:pPr>
        <w:tabs>
          <w:tab w:val="left" w:pos="1440"/>
        </w:tabs>
      </w:pPr>
    </w:p>
    <w:p w:rsidR="00350371" w:rsidRDefault="00350371" w:rsidP="00350371">
      <w:pPr>
        <w:tabs>
          <w:tab w:val="left" w:pos="1440"/>
        </w:tabs>
      </w:pPr>
    </w:p>
    <w:p w:rsidR="00350371" w:rsidRDefault="00350371" w:rsidP="00350371">
      <w:pPr>
        <w:tabs>
          <w:tab w:val="left" w:pos="1440"/>
        </w:tabs>
      </w:pPr>
    </w:p>
    <w:p w:rsidR="00350371" w:rsidRDefault="00350371" w:rsidP="00350371">
      <w:pPr>
        <w:tabs>
          <w:tab w:val="left" w:pos="1440"/>
        </w:tabs>
      </w:pPr>
    </w:p>
    <w:p w:rsidR="00350371" w:rsidRDefault="00350371" w:rsidP="00350371">
      <w:pPr>
        <w:tabs>
          <w:tab w:val="left" w:pos="1440"/>
        </w:tabs>
      </w:pPr>
    </w:p>
    <w:p w:rsidR="00350371" w:rsidRDefault="00350371" w:rsidP="00350371">
      <w:pPr>
        <w:tabs>
          <w:tab w:val="left" w:pos="1440"/>
        </w:tabs>
      </w:pPr>
    </w:p>
    <w:p w:rsidR="00350371" w:rsidRDefault="00350371" w:rsidP="00350371">
      <w:pPr>
        <w:tabs>
          <w:tab w:val="left" w:pos="1440"/>
        </w:tabs>
      </w:pPr>
    </w:p>
    <w:p w:rsidR="00350371" w:rsidRDefault="00350371" w:rsidP="00350371">
      <w:pPr>
        <w:tabs>
          <w:tab w:val="left" w:pos="1440"/>
        </w:tabs>
      </w:pPr>
    </w:p>
    <w:p w:rsidR="00350371" w:rsidRDefault="00350371" w:rsidP="00350371">
      <w:pPr>
        <w:tabs>
          <w:tab w:val="left" w:pos="1440"/>
        </w:tabs>
      </w:pPr>
    </w:p>
    <w:p w:rsidR="00350371" w:rsidRDefault="00350371" w:rsidP="00350371">
      <w:pPr>
        <w:tabs>
          <w:tab w:val="left" w:pos="1440"/>
        </w:tabs>
      </w:pPr>
    </w:p>
    <w:p w:rsidR="00350371" w:rsidRDefault="00350371" w:rsidP="00350371">
      <w:pPr>
        <w:tabs>
          <w:tab w:val="left" w:pos="1440"/>
        </w:tabs>
      </w:pPr>
    </w:p>
    <w:p w:rsidR="00350371" w:rsidRDefault="00350371" w:rsidP="00350371">
      <w:pPr>
        <w:tabs>
          <w:tab w:val="left" w:pos="1440"/>
        </w:tabs>
      </w:pPr>
    </w:p>
    <w:p w:rsidR="00350371" w:rsidRPr="00350371" w:rsidRDefault="00350371" w:rsidP="00350371">
      <w:pPr>
        <w:tabs>
          <w:tab w:val="left" w:pos="1440"/>
        </w:tabs>
      </w:pPr>
    </w:p>
    <w:sectPr w:rsidR="00350371" w:rsidRPr="00350371" w:rsidSect="005F0321">
      <w:pgSz w:w="16838" w:h="11906" w:orient="landscape"/>
      <w:pgMar w:top="284" w:right="992" w:bottom="851" w:left="567"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C87" w:rsidRDefault="004E4C87" w:rsidP="00350371">
      <w:r>
        <w:separator/>
      </w:r>
    </w:p>
  </w:endnote>
  <w:endnote w:type="continuationSeparator" w:id="0">
    <w:p w:rsidR="004E4C87" w:rsidRDefault="004E4C87" w:rsidP="003503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C87" w:rsidRDefault="004E4C87" w:rsidP="00350371">
      <w:r>
        <w:separator/>
      </w:r>
    </w:p>
  </w:footnote>
  <w:footnote w:type="continuationSeparator" w:id="0">
    <w:p w:rsidR="004E4C87" w:rsidRDefault="004E4C87" w:rsidP="003503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8A9"/>
    <w:multiLevelType w:val="multilevel"/>
    <w:tmpl w:val="E7149E88"/>
    <w:lvl w:ilvl="0">
      <w:start w:val="1"/>
      <w:numFmt w:val="decimal"/>
      <w:lvlText w:val="%1."/>
      <w:lvlJc w:val="left"/>
      <w:pPr>
        <w:tabs>
          <w:tab w:val="left" w:pos="360"/>
        </w:tabs>
        <w:ind w:left="0" w:firstLine="0"/>
      </w:pPr>
    </w:lvl>
    <w:lvl w:ilvl="1">
      <w:start w:val="1"/>
      <w:numFmt w:val="decimal"/>
      <w:lvlText w:val="%1.%2."/>
      <w:lvlJc w:val="left"/>
      <w:pPr>
        <w:tabs>
          <w:tab w:val="left" w:pos="1400"/>
        </w:tabs>
        <w:ind w:left="0" w:firstLine="680"/>
      </w:pPr>
    </w:lvl>
    <w:lvl w:ilvl="2">
      <w:start w:val="1"/>
      <w:numFmt w:val="decimal"/>
      <w:lvlText w:val="5.1.%3."/>
      <w:lvlJc w:val="left"/>
      <w:pPr>
        <w:tabs>
          <w:tab w:val="left" w:pos="1400"/>
        </w:tabs>
        <w:ind w:left="0" w:firstLine="680"/>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E5FAB"/>
    <w:rsid w:val="000439D1"/>
    <w:rsid w:val="0005247E"/>
    <w:rsid w:val="000B6F60"/>
    <w:rsid w:val="000D6A08"/>
    <w:rsid w:val="00124DED"/>
    <w:rsid w:val="00151DFB"/>
    <w:rsid w:val="002B062C"/>
    <w:rsid w:val="00350371"/>
    <w:rsid w:val="0038557F"/>
    <w:rsid w:val="003E3163"/>
    <w:rsid w:val="003E5FAB"/>
    <w:rsid w:val="00417E8D"/>
    <w:rsid w:val="004326B7"/>
    <w:rsid w:val="004830FA"/>
    <w:rsid w:val="00487C80"/>
    <w:rsid w:val="00496EB7"/>
    <w:rsid w:val="004B3D20"/>
    <w:rsid w:val="004C0BED"/>
    <w:rsid w:val="004E4C87"/>
    <w:rsid w:val="00513816"/>
    <w:rsid w:val="005154E2"/>
    <w:rsid w:val="00557D66"/>
    <w:rsid w:val="005C6D8C"/>
    <w:rsid w:val="005F0321"/>
    <w:rsid w:val="00697999"/>
    <w:rsid w:val="006A6E7E"/>
    <w:rsid w:val="006C2A6A"/>
    <w:rsid w:val="006E323C"/>
    <w:rsid w:val="007F42EB"/>
    <w:rsid w:val="00836AC0"/>
    <w:rsid w:val="0089773E"/>
    <w:rsid w:val="008F30CE"/>
    <w:rsid w:val="009047C2"/>
    <w:rsid w:val="0090682F"/>
    <w:rsid w:val="00940167"/>
    <w:rsid w:val="00960E65"/>
    <w:rsid w:val="00964B61"/>
    <w:rsid w:val="009D4DE4"/>
    <w:rsid w:val="00A5345A"/>
    <w:rsid w:val="00A82A5A"/>
    <w:rsid w:val="00AA3F80"/>
    <w:rsid w:val="00AD137F"/>
    <w:rsid w:val="00AD5FE6"/>
    <w:rsid w:val="00AF5BFE"/>
    <w:rsid w:val="00B424D9"/>
    <w:rsid w:val="00B82387"/>
    <w:rsid w:val="00BD337D"/>
    <w:rsid w:val="00C2663A"/>
    <w:rsid w:val="00C26808"/>
    <w:rsid w:val="00CC1801"/>
    <w:rsid w:val="00CC74AB"/>
    <w:rsid w:val="00D80DBC"/>
    <w:rsid w:val="00E1333C"/>
    <w:rsid w:val="00E26F92"/>
    <w:rsid w:val="00E543AC"/>
    <w:rsid w:val="00EE7E1C"/>
    <w:rsid w:val="00F3184C"/>
    <w:rsid w:val="00F93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2663A"/>
    <w:rPr>
      <w:sz w:val="28"/>
    </w:rPr>
  </w:style>
  <w:style w:type="paragraph" w:styleId="10">
    <w:name w:val="heading 1"/>
    <w:basedOn w:val="a"/>
    <w:next w:val="a"/>
    <w:link w:val="11"/>
    <w:uiPriority w:val="9"/>
    <w:qFormat/>
    <w:rsid w:val="00C2663A"/>
    <w:pPr>
      <w:keepNext/>
      <w:jc w:val="both"/>
      <w:outlineLvl w:val="0"/>
    </w:pPr>
    <w:rPr>
      <w:b/>
    </w:rPr>
  </w:style>
  <w:style w:type="paragraph" w:styleId="2">
    <w:name w:val="heading 2"/>
    <w:basedOn w:val="a"/>
    <w:next w:val="a"/>
    <w:link w:val="20"/>
    <w:uiPriority w:val="9"/>
    <w:qFormat/>
    <w:rsid w:val="00C2663A"/>
    <w:pPr>
      <w:keepNext/>
      <w:ind w:right="-108"/>
      <w:jc w:val="center"/>
      <w:outlineLvl w:val="1"/>
    </w:pPr>
  </w:style>
  <w:style w:type="paragraph" w:styleId="3">
    <w:name w:val="heading 3"/>
    <w:basedOn w:val="a"/>
    <w:next w:val="a"/>
    <w:link w:val="30"/>
    <w:uiPriority w:val="9"/>
    <w:qFormat/>
    <w:rsid w:val="00C2663A"/>
    <w:pPr>
      <w:keepNext/>
      <w:spacing w:before="240" w:after="60"/>
      <w:outlineLvl w:val="2"/>
    </w:pPr>
    <w:rPr>
      <w:rFonts w:ascii="Cambria" w:hAnsi="Cambria"/>
      <w:b/>
      <w:sz w:val="26"/>
    </w:rPr>
  </w:style>
  <w:style w:type="paragraph" w:styleId="4">
    <w:name w:val="heading 4"/>
    <w:basedOn w:val="a"/>
    <w:next w:val="a"/>
    <w:link w:val="40"/>
    <w:uiPriority w:val="9"/>
    <w:qFormat/>
    <w:rsid w:val="00C2663A"/>
    <w:pPr>
      <w:keepNext/>
      <w:spacing w:before="240" w:after="60"/>
      <w:outlineLvl w:val="3"/>
    </w:pPr>
    <w:rPr>
      <w:rFonts w:ascii="Calibri" w:hAnsi="Calibri"/>
      <w:b/>
    </w:rPr>
  </w:style>
  <w:style w:type="paragraph" w:styleId="5">
    <w:name w:val="heading 5"/>
    <w:basedOn w:val="a"/>
    <w:next w:val="a"/>
    <w:link w:val="50"/>
    <w:uiPriority w:val="9"/>
    <w:qFormat/>
    <w:rsid w:val="00C2663A"/>
    <w:pPr>
      <w:spacing w:before="240" w:after="60"/>
      <w:jc w:val="both"/>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2663A"/>
    <w:rPr>
      <w:sz w:val="28"/>
    </w:rPr>
  </w:style>
  <w:style w:type="paragraph" w:customStyle="1" w:styleId="xl116">
    <w:name w:val="xl116"/>
    <w:basedOn w:val="a"/>
    <w:link w:val="xl1160"/>
    <w:rsid w:val="00C2663A"/>
    <w:pPr>
      <w:spacing w:beforeAutospacing="1" w:afterAutospacing="1"/>
      <w:jc w:val="center"/>
    </w:pPr>
    <w:rPr>
      <w:b/>
      <w:sz w:val="16"/>
    </w:rPr>
  </w:style>
  <w:style w:type="character" w:customStyle="1" w:styleId="xl1160">
    <w:name w:val="xl116"/>
    <w:basedOn w:val="1"/>
    <w:link w:val="xl116"/>
    <w:rsid w:val="00C2663A"/>
    <w:rPr>
      <w:b/>
      <w:sz w:val="16"/>
    </w:rPr>
  </w:style>
  <w:style w:type="paragraph" w:customStyle="1" w:styleId="xl115">
    <w:name w:val="xl115"/>
    <w:basedOn w:val="a"/>
    <w:link w:val="xl1150"/>
    <w:rsid w:val="00C2663A"/>
    <w:pPr>
      <w:spacing w:beforeAutospacing="1" w:afterAutospacing="1"/>
      <w:jc w:val="center"/>
    </w:pPr>
    <w:rPr>
      <w:sz w:val="16"/>
    </w:rPr>
  </w:style>
  <w:style w:type="character" w:customStyle="1" w:styleId="xl1150">
    <w:name w:val="xl115"/>
    <w:basedOn w:val="1"/>
    <w:link w:val="xl115"/>
    <w:rsid w:val="00C2663A"/>
    <w:rPr>
      <w:sz w:val="16"/>
    </w:rPr>
  </w:style>
  <w:style w:type="paragraph" w:styleId="21">
    <w:name w:val="toc 2"/>
    <w:next w:val="a"/>
    <w:link w:val="22"/>
    <w:uiPriority w:val="39"/>
    <w:rsid w:val="00C2663A"/>
    <w:pPr>
      <w:ind w:left="200"/>
    </w:pPr>
  </w:style>
  <w:style w:type="character" w:customStyle="1" w:styleId="22">
    <w:name w:val="Оглавление 2 Знак"/>
    <w:link w:val="21"/>
    <w:rsid w:val="00C2663A"/>
  </w:style>
  <w:style w:type="paragraph" w:customStyle="1" w:styleId="ConsNormal">
    <w:name w:val="ConsNormal"/>
    <w:link w:val="ConsNormal0"/>
    <w:rsid w:val="00C2663A"/>
    <w:pPr>
      <w:widowControl w:val="0"/>
      <w:ind w:firstLine="720"/>
    </w:pPr>
    <w:rPr>
      <w:rFonts w:ascii="Arial" w:hAnsi="Arial"/>
    </w:rPr>
  </w:style>
  <w:style w:type="character" w:customStyle="1" w:styleId="ConsNormal0">
    <w:name w:val="ConsNormal"/>
    <w:link w:val="ConsNormal"/>
    <w:rsid w:val="00C2663A"/>
    <w:rPr>
      <w:rFonts w:ascii="Arial" w:hAnsi="Arial"/>
    </w:rPr>
  </w:style>
  <w:style w:type="paragraph" w:styleId="41">
    <w:name w:val="toc 4"/>
    <w:next w:val="a"/>
    <w:link w:val="42"/>
    <w:uiPriority w:val="39"/>
    <w:rsid w:val="00C2663A"/>
    <w:pPr>
      <w:ind w:left="600"/>
    </w:pPr>
  </w:style>
  <w:style w:type="character" w:customStyle="1" w:styleId="42">
    <w:name w:val="Оглавление 4 Знак"/>
    <w:link w:val="41"/>
    <w:rsid w:val="00C2663A"/>
  </w:style>
  <w:style w:type="paragraph" w:customStyle="1" w:styleId="23">
    <w:name w:val="2"/>
    <w:basedOn w:val="a"/>
    <w:next w:val="a3"/>
    <w:link w:val="24"/>
    <w:rsid w:val="00C2663A"/>
    <w:pPr>
      <w:jc w:val="center"/>
    </w:pPr>
    <w:rPr>
      <w:b/>
      <w:sz w:val="24"/>
    </w:rPr>
  </w:style>
  <w:style w:type="character" w:customStyle="1" w:styleId="24">
    <w:name w:val="2"/>
    <w:basedOn w:val="1"/>
    <w:link w:val="23"/>
    <w:rsid w:val="00C2663A"/>
    <w:rPr>
      <w:b/>
      <w:sz w:val="24"/>
    </w:rPr>
  </w:style>
  <w:style w:type="paragraph" w:customStyle="1" w:styleId="12">
    <w:name w:val="1"/>
    <w:basedOn w:val="a"/>
    <w:next w:val="a3"/>
    <w:link w:val="13"/>
    <w:rsid w:val="00C2663A"/>
    <w:pPr>
      <w:jc w:val="center"/>
    </w:pPr>
    <w:rPr>
      <w:b/>
      <w:sz w:val="24"/>
    </w:rPr>
  </w:style>
  <w:style w:type="character" w:customStyle="1" w:styleId="13">
    <w:name w:val="1"/>
    <w:basedOn w:val="1"/>
    <w:link w:val="12"/>
    <w:rsid w:val="00C2663A"/>
    <w:rPr>
      <w:b/>
      <w:sz w:val="24"/>
    </w:rPr>
  </w:style>
  <w:style w:type="paragraph" w:customStyle="1" w:styleId="xl89">
    <w:name w:val="xl89"/>
    <w:basedOn w:val="a"/>
    <w:link w:val="xl890"/>
    <w:rsid w:val="00C2663A"/>
    <w:pPr>
      <w:spacing w:beforeAutospacing="1" w:afterAutospacing="1"/>
      <w:jc w:val="center"/>
    </w:pPr>
    <w:rPr>
      <w:sz w:val="16"/>
    </w:rPr>
  </w:style>
  <w:style w:type="character" w:customStyle="1" w:styleId="xl890">
    <w:name w:val="xl89"/>
    <w:basedOn w:val="1"/>
    <w:link w:val="xl89"/>
    <w:rsid w:val="00C2663A"/>
    <w:rPr>
      <w:sz w:val="16"/>
    </w:rPr>
  </w:style>
  <w:style w:type="paragraph" w:styleId="6">
    <w:name w:val="toc 6"/>
    <w:next w:val="a"/>
    <w:link w:val="60"/>
    <w:uiPriority w:val="39"/>
    <w:rsid w:val="00C2663A"/>
    <w:pPr>
      <w:ind w:left="1000"/>
    </w:pPr>
  </w:style>
  <w:style w:type="character" w:customStyle="1" w:styleId="60">
    <w:name w:val="Оглавление 6 Знак"/>
    <w:link w:val="6"/>
    <w:rsid w:val="00C2663A"/>
  </w:style>
  <w:style w:type="paragraph" w:styleId="7">
    <w:name w:val="toc 7"/>
    <w:next w:val="a"/>
    <w:link w:val="70"/>
    <w:uiPriority w:val="39"/>
    <w:rsid w:val="00C2663A"/>
    <w:pPr>
      <w:ind w:left="1200"/>
    </w:pPr>
  </w:style>
  <w:style w:type="character" w:customStyle="1" w:styleId="70">
    <w:name w:val="Оглавление 7 Знак"/>
    <w:link w:val="7"/>
    <w:rsid w:val="00C2663A"/>
  </w:style>
  <w:style w:type="paragraph" w:customStyle="1" w:styleId="14">
    <w:name w:val="Абзац списка1"/>
    <w:basedOn w:val="a"/>
    <w:link w:val="15"/>
    <w:rsid w:val="00C2663A"/>
    <w:pPr>
      <w:spacing w:after="200" w:line="276" w:lineRule="auto"/>
      <w:ind w:left="720"/>
      <w:contextualSpacing/>
    </w:pPr>
    <w:rPr>
      <w:rFonts w:ascii="Calibri" w:hAnsi="Calibri"/>
      <w:sz w:val="22"/>
    </w:rPr>
  </w:style>
  <w:style w:type="character" w:customStyle="1" w:styleId="15">
    <w:name w:val="Абзац списка1"/>
    <w:basedOn w:val="1"/>
    <w:link w:val="14"/>
    <w:rsid w:val="00C2663A"/>
    <w:rPr>
      <w:rFonts w:ascii="Calibri" w:hAnsi="Calibri"/>
      <w:sz w:val="22"/>
    </w:rPr>
  </w:style>
  <w:style w:type="paragraph" w:customStyle="1" w:styleId="xl93">
    <w:name w:val="xl93"/>
    <w:basedOn w:val="a"/>
    <w:link w:val="xl930"/>
    <w:rsid w:val="00C2663A"/>
    <w:pPr>
      <w:spacing w:beforeAutospacing="1" w:afterAutospacing="1"/>
      <w:jc w:val="center"/>
    </w:pPr>
    <w:rPr>
      <w:sz w:val="16"/>
    </w:rPr>
  </w:style>
  <w:style w:type="character" w:customStyle="1" w:styleId="xl930">
    <w:name w:val="xl93"/>
    <w:basedOn w:val="1"/>
    <w:link w:val="xl93"/>
    <w:rsid w:val="00C2663A"/>
    <w:rPr>
      <w:sz w:val="16"/>
    </w:rPr>
  </w:style>
  <w:style w:type="paragraph" w:styleId="a4">
    <w:name w:val="No Spacing"/>
    <w:link w:val="a5"/>
    <w:rsid w:val="00C2663A"/>
    <w:rPr>
      <w:sz w:val="28"/>
    </w:rPr>
  </w:style>
  <w:style w:type="character" w:customStyle="1" w:styleId="16">
    <w:name w:val="Без интервала1"/>
    <w:rsid w:val="00C2663A"/>
    <w:rPr>
      <w:rFonts w:ascii="Calibri" w:hAnsi="Calibri"/>
      <w:sz w:val="22"/>
    </w:rPr>
  </w:style>
  <w:style w:type="character" w:customStyle="1" w:styleId="a5">
    <w:name w:val="Без интервала Знак"/>
    <w:link w:val="a4"/>
    <w:rsid w:val="00C2663A"/>
    <w:rPr>
      <w:sz w:val="28"/>
    </w:rPr>
  </w:style>
  <w:style w:type="paragraph" w:customStyle="1" w:styleId="Normal1">
    <w:name w:val="Normal1"/>
    <w:link w:val="Normal10"/>
    <w:rsid w:val="00C2663A"/>
    <w:pPr>
      <w:widowControl w:val="0"/>
      <w:spacing w:line="300" w:lineRule="auto"/>
      <w:ind w:firstLine="720"/>
      <w:jc w:val="both"/>
    </w:pPr>
    <w:rPr>
      <w:sz w:val="24"/>
    </w:rPr>
  </w:style>
  <w:style w:type="character" w:customStyle="1" w:styleId="Normal10">
    <w:name w:val="Normal1"/>
    <w:link w:val="Normal1"/>
    <w:rsid w:val="00C2663A"/>
    <w:rPr>
      <w:sz w:val="24"/>
    </w:rPr>
  </w:style>
  <w:style w:type="paragraph" w:customStyle="1" w:styleId="xl114">
    <w:name w:val="xl114"/>
    <w:basedOn w:val="a"/>
    <w:link w:val="xl1140"/>
    <w:rsid w:val="00C2663A"/>
    <w:pPr>
      <w:spacing w:beforeAutospacing="1" w:afterAutospacing="1"/>
      <w:jc w:val="center"/>
    </w:pPr>
    <w:rPr>
      <w:sz w:val="16"/>
    </w:rPr>
  </w:style>
  <w:style w:type="character" w:customStyle="1" w:styleId="xl1140">
    <w:name w:val="xl114"/>
    <w:basedOn w:val="1"/>
    <w:link w:val="xl114"/>
    <w:rsid w:val="00C2663A"/>
    <w:rPr>
      <w:sz w:val="16"/>
    </w:rPr>
  </w:style>
  <w:style w:type="character" w:customStyle="1" w:styleId="30">
    <w:name w:val="Заголовок 3 Знак"/>
    <w:basedOn w:val="1"/>
    <w:link w:val="3"/>
    <w:rsid w:val="00C2663A"/>
    <w:rPr>
      <w:rFonts w:ascii="Cambria" w:hAnsi="Cambria"/>
      <w:b/>
      <w:sz w:val="26"/>
    </w:rPr>
  </w:style>
  <w:style w:type="paragraph" w:customStyle="1" w:styleId="xl77">
    <w:name w:val="xl77"/>
    <w:basedOn w:val="a"/>
    <w:link w:val="xl770"/>
    <w:rsid w:val="00C2663A"/>
    <w:pPr>
      <w:spacing w:beforeAutospacing="1" w:afterAutospacing="1"/>
      <w:jc w:val="center"/>
    </w:pPr>
    <w:rPr>
      <w:sz w:val="16"/>
    </w:rPr>
  </w:style>
  <w:style w:type="character" w:customStyle="1" w:styleId="xl770">
    <w:name w:val="xl77"/>
    <w:basedOn w:val="1"/>
    <w:link w:val="xl77"/>
    <w:rsid w:val="00C2663A"/>
    <w:rPr>
      <w:sz w:val="16"/>
    </w:rPr>
  </w:style>
  <w:style w:type="paragraph" w:customStyle="1" w:styleId="xl90">
    <w:name w:val="xl90"/>
    <w:basedOn w:val="a"/>
    <w:link w:val="xl900"/>
    <w:rsid w:val="00C2663A"/>
    <w:pPr>
      <w:spacing w:beforeAutospacing="1" w:afterAutospacing="1"/>
      <w:jc w:val="center"/>
    </w:pPr>
    <w:rPr>
      <w:sz w:val="16"/>
    </w:rPr>
  </w:style>
  <w:style w:type="character" w:customStyle="1" w:styleId="xl900">
    <w:name w:val="xl90"/>
    <w:basedOn w:val="1"/>
    <w:link w:val="xl90"/>
    <w:rsid w:val="00C2663A"/>
    <w:rPr>
      <w:sz w:val="16"/>
    </w:rPr>
  </w:style>
  <w:style w:type="paragraph" w:customStyle="1" w:styleId="xl70">
    <w:name w:val="xl70"/>
    <w:basedOn w:val="a"/>
    <w:link w:val="xl700"/>
    <w:rsid w:val="00C2663A"/>
    <w:pPr>
      <w:spacing w:beforeAutospacing="1" w:afterAutospacing="1"/>
      <w:jc w:val="center"/>
    </w:pPr>
    <w:rPr>
      <w:sz w:val="16"/>
    </w:rPr>
  </w:style>
  <w:style w:type="character" w:customStyle="1" w:styleId="xl700">
    <w:name w:val="xl70"/>
    <w:basedOn w:val="1"/>
    <w:link w:val="xl70"/>
    <w:rsid w:val="00C2663A"/>
    <w:rPr>
      <w:sz w:val="16"/>
    </w:rPr>
  </w:style>
  <w:style w:type="paragraph" w:customStyle="1" w:styleId="xl101">
    <w:name w:val="xl101"/>
    <w:basedOn w:val="a"/>
    <w:link w:val="xl1010"/>
    <w:rsid w:val="00C2663A"/>
    <w:pPr>
      <w:spacing w:beforeAutospacing="1" w:afterAutospacing="1"/>
      <w:jc w:val="center"/>
    </w:pPr>
    <w:rPr>
      <w:b/>
      <w:sz w:val="16"/>
    </w:rPr>
  </w:style>
  <w:style w:type="character" w:customStyle="1" w:styleId="xl1010">
    <w:name w:val="xl101"/>
    <w:basedOn w:val="1"/>
    <w:link w:val="xl101"/>
    <w:rsid w:val="00C2663A"/>
    <w:rPr>
      <w:b/>
      <w:sz w:val="16"/>
    </w:rPr>
  </w:style>
  <w:style w:type="paragraph" w:customStyle="1" w:styleId="Standard">
    <w:name w:val="Standard"/>
    <w:link w:val="Standard0"/>
    <w:rsid w:val="00C2663A"/>
    <w:rPr>
      <w:sz w:val="24"/>
    </w:rPr>
  </w:style>
  <w:style w:type="character" w:customStyle="1" w:styleId="Standard0">
    <w:name w:val="Standard"/>
    <w:link w:val="Standard"/>
    <w:rsid w:val="00C2663A"/>
    <w:rPr>
      <w:sz w:val="24"/>
    </w:rPr>
  </w:style>
  <w:style w:type="paragraph" w:customStyle="1" w:styleId="xl96">
    <w:name w:val="xl96"/>
    <w:basedOn w:val="a"/>
    <w:link w:val="xl960"/>
    <w:rsid w:val="00C2663A"/>
    <w:pPr>
      <w:spacing w:beforeAutospacing="1" w:afterAutospacing="1"/>
      <w:jc w:val="center"/>
    </w:pPr>
    <w:rPr>
      <w:sz w:val="16"/>
    </w:rPr>
  </w:style>
  <w:style w:type="character" w:customStyle="1" w:styleId="xl960">
    <w:name w:val="xl96"/>
    <w:basedOn w:val="1"/>
    <w:link w:val="xl96"/>
    <w:rsid w:val="00C2663A"/>
    <w:rPr>
      <w:sz w:val="16"/>
    </w:rPr>
  </w:style>
  <w:style w:type="paragraph" w:customStyle="1" w:styleId="xl107">
    <w:name w:val="xl107"/>
    <w:basedOn w:val="a"/>
    <w:link w:val="xl1070"/>
    <w:rsid w:val="00C2663A"/>
    <w:pPr>
      <w:spacing w:beforeAutospacing="1" w:afterAutospacing="1"/>
      <w:jc w:val="center"/>
    </w:pPr>
    <w:rPr>
      <w:sz w:val="16"/>
    </w:rPr>
  </w:style>
  <w:style w:type="character" w:customStyle="1" w:styleId="xl1070">
    <w:name w:val="xl107"/>
    <w:basedOn w:val="1"/>
    <w:link w:val="xl107"/>
    <w:rsid w:val="00C2663A"/>
    <w:rPr>
      <w:color w:val="000000"/>
      <w:sz w:val="16"/>
    </w:rPr>
  </w:style>
  <w:style w:type="paragraph" w:customStyle="1" w:styleId="ConsNonformat">
    <w:name w:val="ConsNonformat"/>
    <w:link w:val="ConsNonformat0"/>
    <w:rsid w:val="00C2663A"/>
    <w:pPr>
      <w:widowControl w:val="0"/>
    </w:pPr>
    <w:rPr>
      <w:rFonts w:ascii="Courier New" w:hAnsi="Courier New"/>
    </w:rPr>
  </w:style>
  <w:style w:type="character" w:customStyle="1" w:styleId="ConsNonformat0">
    <w:name w:val="ConsNonformat"/>
    <w:link w:val="ConsNonformat"/>
    <w:rsid w:val="00C2663A"/>
    <w:rPr>
      <w:rFonts w:ascii="Courier New" w:hAnsi="Courier New"/>
    </w:rPr>
  </w:style>
  <w:style w:type="paragraph" w:styleId="a6">
    <w:name w:val="Body Text Indent"/>
    <w:basedOn w:val="a"/>
    <w:link w:val="a7"/>
    <w:rsid w:val="00C2663A"/>
    <w:pPr>
      <w:ind w:firstLine="709"/>
      <w:jc w:val="both"/>
    </w:pPr>
  </w:style>
  <w:style w:type="character" w:customStyle="1" w:styleId="a7">
    <w:name w:val="Основной текст с отступом Знак"/>
    <w:basedOn w:val="1"/>
    <w:link w:val="a6"/>
    <w:rsid w:val="00C2663A"/>
    <w:rPr>
      <w:sz w:val="28"/>
    </w:rPr>
  </w:style>
  <w:style w:type="paragraph" w:customStyle="1" w:styleId="17">
    <w:name w:val="Выделение1"/>
    <w:link w:val="a8"/>
    <w:rsid w:val="00C2663A"/>
    <w:rPr>
      <w:i/>
    </w:rPr>
  </w:style>
  <w:style w:type="character" w:styleId="a8">
    <w:name w:val="Emphasis"/>
    <w:link w:val="17"/>
    <w:rsid w:val="00C2663A"/>
    <w:rPr>
      <w:i/>
    </w:rPr>
  </w:style>
  <w:style w:type="paragraph" w:customStyle="1" w:styleId="xl91">
    <w:name w:val="xl91"/>
    <w:basedOn w:val="a"/>
    <w:link w:val="xl910"/>
    <w:rsid w:val="00C2663A"/>
    <w:pPr>
      <w:spacing w:beforeAutospacing="1" w:afterAutospacing="1"/>
      <w:jc w:val="center"/>
    </w:pPr>
    <w:rPr>
      <w:sz w:val="16"/>
    </w:rPr>
  </w:style>
  <w:style w:type="character" w:customStyle="1" w:styleId="xl910">
    <w:name w:val="xl91"/>
    <w:basedOn w:val="1"/>
    <w:link w:val="xl91"/>
    <w:rsid w:val="00C2663A"/>
    <w:rPr>
      <w:sz w:val="16"/>
    </w:rPr>
  </w:style>
  <w:style w:type="paragraph" w:styleId="a9">
    <w:name w:val="List Paragraph"/>
    <w:basedOn w:val="a"/>
    <w:link w:val="aa"/>
    <w:rsid w:val="00C2663A"/>
    <w:pPr>
      <w:ind w:left="708"/>
    </w:pPr>
    <w:rPr>
      <w:sz w:val="24"/>
    </w:rPr>
  </w:style>
  <w:style w:type="character" w:customStyle="1" w:styleId="25">
    <w:name w:val="Абзац списка2"/>
    <w:basedOn w:val="1"/>
    <w:rsid w:val="00C2663A"/>
    <w:rPr>
      <w:sz w:val="22"/>
    </w:rPr>
  </w:style>
  <w:style w:type="paragraph" w:customStyle="1" w:styleId="f">
    <w:name w:val="f"/>
    <w:link w:val="f0"/>
    <w:rsid w:val="00C2663A"/>
  </w:style>
  <w:style w:type="character" w:customStyle="1" w:styleId="f0">
    <w:name w:val="f"/>
    <w:link w:val="f"/>
    <w:rsid w:val="00C2663A"/>
  </w:style>
  <w:style w:type="paragraph" w:customStyle="1" w:styleId="xl73">
    <w:name w:val="xl73"/>
    <w:basedOn w:val="a"/>
    <w:link w:val="xl730"/>
    <w:rsid w:val="00C2663A"/>
    <w:pPr>
      <w:spacing w:beforeAutospacing="1" w:afterAutospacing="1"/>
      <w:jc w:val="center"/>
    </w:pPr>
    <w:rPr>
      <w:sz w:val="16"/>
    </w:rPr>
  </w:style>
  <w:style w:type="character" w:customStyle="1" w:styleId="xl730">
    <w:name w:val="xl73"/>
    <w:basedOn w:val="1"/>
    <w:link w:val="xl73"/>
    <w:rsid w:val="00C2663A"/>
    <w:rPr>
      <w:sz w:val="16"/>
    </w:rPr>
  </w:style>
  <w:style w:type="paragraph" w:styleId="ab">
    <w:name w:val="Balloon Text"/>
    <w:basedOn w:val="a"/>
    <w:link w:val="ac"/>
    <w:rsid w:val="00C2663A"/>
    <w:rPr>
      <w:rFonts w:ascii="Tahoma" w:hAnsi="Tahoma"/>
      <w:sz w:val="16"/>
    </w:rPr>
  </w:style>
  <w:style w:type="character" w:customStyle="1" w:styleId="ac">
    <w:name w:val="Текст выноски Знак"/>
    <w:basedOn w:val="1"/>
    <w:link w:val="ab"/>
    <w:rsid w:val="00C2663A"/>
    <w:rPr>
      <w:rFonts w:ascii="Tahoma" w:hAnsi="Tahoma"/>
      <w:sz w:val="16"/>
    </w:rPr>
  </w:style>
  <w:style w:type="paragraph" w:customStyle="1" w:styleId="18">
    <w:name w:val="Цитата1"/>
    <w:basedOn w:val="a"/>
    <w:link w:val="19"/>
    <w:rsid w:val="00C2663A"/>
    <w:pPr>
      <w:ind w:left="24" w:right="-284" w:firstLine="402"/>
      <w:jc w:val="both"/>
    </w:pPr>
    <w:rPr>
      <w:sz w:val="22"/>
    </w:rPr>
  </w:style>
  <w:style w:type="character" w:customStyle="1" w:styleId="19">
    <w:name w:val="Цитата1"/>
    <w:basedOn w:val="1"/>
    <w:link w:val="18"/>
    <w:rsid w:val="00C2663A"/>
    <w:rPr>
      <w:color w:val="000000"/>
      <w:sz w:val="22"/>
    </w:rPr>
  </w:style>
  <w:style w:type="paragraph" w:customStyle="1" w:styleId="xl99">
    <w:name w:val="xl99"/>
    <w:basedOn w:val="a"/>
    <w:link w:val="xl990"/>
    <w:rsid w:val="00C2663A"/>
    <w:pPr>
      <w:spacing w:beforeAutospacing="1" w:afterAutospacing="1"/>
      <w:jc w:val="center"/>
    </w:pPr>
    <w:rPr>
      <w:sz w:val="16"/>
    </w:rPr>
  </w:style>
  <w:style w:type="character" w:customStyle="1" w:styleId="xl990">
    <w:name w:val="xl99"/>
    <w:basedOn w:val="1"/>
    <w:link w:val="xl99"/>
    <w:rsid w:val="00C2663A"/>
    <w:rPr>
      <w:sz w:val="16"/>
    </w:rPr>
  </w:style>
  <w:style w:type="paragraph" w:customStyle="1" w:styleId="xl68">
    <w:name w:val="xl68"/>
    <w:basedOn w:val="a"/>
    <w:link w:val="xl680"/>
    <w:rsid w:val="00C2663A"/>
    <w:pPr>
      <w:spacing w:beforeAutospacing="1" w:afterAutospacing="1"/>
      <w:jc w:val="center"/>
    </w:pPr>
    <w:rPr>
      <w:sz w:val="16"/>
    </w:rPr>
  </w:style>
  <w:style w:type="character" w:customStyle="1" w:styleId="xl680">
    <w:name w:val="xl68"/>
    <w:basedOn w:val="1"/>
    <w:link w:val="xl68"/>
    <w:rsid w:val="00C2663A"/>
    <w:rPr>
      <w:sz w:val="16"/>
    </w:rPr>
  </w:style>
  <w:style w:type="paragraph" w:customStyle="1" w:styleId="xl67">
    <w:name w:val="xl67"/>
    <w:basedOn w:val="a"/>
    <w:link w:val="xl670"/>
    <w:rsid w:val="00C2663A"/>
    <w:pPr>
      <w:spacing w:beforeAutospacing="1" w:afterAutospacing="1"/>
      <w:jc w:val="center"/>
    </w:pPr>
    <w:rPr>
      <w:sz w:val="18"/>
    </w:rPr>
  </w:style>
  <w:style w:type="character" w:customStyle="1" w:styleId="xl670">
    <w:name w:val="xl67"/>
    <w:basedOn w:val="1"/>
    <w:link w:val="xl67"/>
    <w:rsid w:val="00C2663A"/>
    <w:rPr>
      <w:sz w:val="18"/>
    </w:rPr>
  </w:style>
  <w:style w:type="paragraph" w:customStyle="1" w:styleId="xl86">
    <w:name w:val="xl86"/>
    <w:basedOn w:val="a"/>
    <w:link w:val="xl860"/>
    <w:rsid w:val="00C2663A"/>
    <w:pPr>
      <w:spacing w:beforeAutospacing="1" w:afterAutospacing="1"/>
      <w:jc w:val="center"/>
    </w:pPr>
    <w:rPr>
      <w:sz w:val="16"/>
    </w:rPr>
  </w:style>
  <w:style w:type="character" w:customStyle="1" w:styleId="xl860">
    <w:name w:val="xl86"/>
    <w:basedOn w:val="1"/>
    <w:link w:val="xl86"/>
    <w:rsid w:val="00C2663A"/>
    <w:rPr>
      <w:sz w:val="16"/>
    </w:rPr>
  </w:style>
  <w:style w:type="character" w:customStyle="1" w:styleId="aa">
    <w:name w:val="Абзац списка Знак"/>
    <w:basedOn w:val="1"/>
    <w:link w:val="a9"/>
    <w:rsid w:val="00C2663A"/>
    <w:rPr>
      <w:sz w:val="24"/>
    </w:rPr>
  </w:style>
  <w:style w:type="paragraph" w:customStyle="1" w:styleId="1a">
    <w:name w:val="Нижний колонтитул Знак1"/>
    <w:link w:val="1b"/>
    <w:rsid w:val="00C2663A"/>
  </w:style>
  <w:style w:type="character" w:customStyle="1" w:styleId="1b">
    <w:name w:val="Нижний колонтитул Знак1"/>
    <w:link w:val="1a"/>
    <w:rsid w:val="00C2663A"/>
  </w:style>
  <w:style w:type="paragraph" w:customStyle="1" w:styleId="xl95">
    <w:name w:val="xl95"/>
    <w:basedOn w:val="a"/>
    <w:link w:val="xl950"/>
    <w:rsid w:val="00C2663A"/>
    <w:pPr>
      <w:spacing w:beforeAutospacing="1" w:afterAutospacing="1"/>
      <w:jc w:val="center"/>
    </w:pPr>
    <w:rPr>
      <w:sz w:val="16"/>
    </w:rPr>
  </w:style>
  <w:style w:type="character" w:customStyle="1" w:styleId="xl950">
    <w:name w:val="xl95"/>
    <w:basedOn w:val="1"/>
    <w:link w:val="xl95"/>
    <w:rsid w:val="00C2663A"/>
    <w:rPr>
      <w:sz w:val="16"/>
    </w:rPr>
  </w:style>
  <w:style w:type="paragraph" w:customStyle="1" w:styleId="31">
    <w:name w:val="Стиль3"/>
    <w:basedOn w:val="26"/>
    <w:link w:val="32"/>
    <w:rsid w:val="00C2663A"/>
    <w:pPr>
      <w:spacing w:after="120" w:line="480" w:lineRule="auto"/>
      <w:ind w:left="283" w:firstLine="0"/>
      <w:jc w:val="left"/>
    </w:pPr>
    <w:rPr>
      <w:rFonts w:ascii="Calibri" w:hAnsi="Calibri"/>
      <w:sz w:val="22"/>
    </w:rPr>
  </w:style>
  <w:style w:type="character" w:customStyle="1" w:styleId="32">
    <w:name w:val="Стиль3"/>
    <w:basedOn w:val="27"/>
    <w:link w:val="31"/>
    <w:rsid w:val="00C2663A"/>
    <w:rPr>
      <w:rFonts w:ascii="Calibri" w:hAnsi="Calibri"/>
      <w:sz w:val="22"/>
    </w:rPr>
  </w:style>
  <w:style w:type="paragraph" w:customStyle="1" w:styleId="formattexttopleveltext">
    <w:name w:val="formattext topleveltext"/>
    <w:basedOn w:val="a"/>
    <w:link w:val="formattexttopleveltext0"/>
    <w:rsid w:val="00C2663A"/>
    <w:pPr>
      <w:spacing w:beforeAutospacing="1" w:afterAutospacing="1"/>
    </w:pPr>
    <w:rPr>
      <w:sz w:val="24"/>
    </w:rPr>
  </w:style>
  <w:style w:type="character" w:customStyle="1" w:styleId="formattexttopleveltext0">
    <w:name w:val="formattext topleveltext"/>
    <w:basedOn w:val="1"/>
    <w:link w:val="formattexttopleveltext"/>
    <w:rsid w:val="00C2663A"/>
    <w:rPr>
      <w:sz w:val="24"/>
    </w:rPr>
  </w:style>
  <w:style w:type="paragraph" w:customStyle="1" w:styleId="xl88">
    <w:name w:val="xl88"/>
    <w:basedOn w:val="a"/>
    <w:link w:val="xl880"/>
    <w:rsid w:val="00C2663A"/>
    <w:pPr>
      <w:spacing w:beforeAutospacing="1" w:afterAutospacing="1"/>
      <w:jc w:val="center"/>
    </w:pPr>
    <w:rPr>
      <w:sz w:val="16"/>
    </w:rPr>
  </w:style>
  <w:style w:type="character" w:customStyle="1" w:styleId="xl880">
    <w:name w:val="xl88"/>
    <w:basedOn w:val="1"/>
    <w:link w:val="xl88"/>
    <w:rsid w:val="00C2663A"/>
    <w:rPr>
      <w:sz w:val="16"/>
    </w:rPr>
  </w:style>
  <w:style w:type="paragraph" w:styleId="33">
    <w:name w:val="toc 3"/>
    <w:next w:val="a"/>
    <w:link w:val="34"/>
    <w:uiPriority w:val="39"/>
    <w:rsid w:val="00C2663A"/>
    <w:pPr>
      <w:ind w:left="400"/>
    </w:pPr>
  </w:style>
  <w:style w:type="character" w:customStyle="1" w:styleId="34">
    <w:name w:val="Оглавление 3 Знак"/>
    <w:link w:val="33"/>
    <w:rsid w:val="00C2663A"/>
  </w:style>
  <w:style w:type="paragraph" w:customStyle="1" w:styleId="1c">
    <w:name w:val="Основной шрифт абзаца1"/>
    <w:rsid w:val="00C2663A"/>
  </w:style>
  <w:style w:type="paragraph" w:customStyle="1" w:styleId="Iacaaiea">
    <w:name w:val="Iacaaiea"/>
    <w:basedOn w:val="a"/>
    <w:link w:val="Iacaaiea0"/>
    <w:rsid w:val="00C2663A"/>
    <w:pPr>
      <w:tabs>
        <w:tab w:val="left" w:pos="426"/>
      </w:tabs>
      <w:spacing w:before="120" w:line="360" w:lineRule="atLeast"/>
      <w:jc w:val="center"/>
    </w:pPr>
    <w:rPr>
      <w:b/>
      <w:sz w:val="24"/>
    </w:rPr>
  </w:style>
  <w:style w:type="character" w:customStyle="1" w:styleId="Iacaaiea0">
    <w:name w:val="Iacaaiea"/>
    <w:basedOn w:val="1"/>
    <w:link w:val="Iacaaiea"/>
    <w:rsid w:val="00C2663A"/>
    <w:rPr>
      <w:b/>
      <w:sz w:val="24"/>
    </w:rPr>
  </w:style>
  <w:style w:type="paragraph" w:customStyle="1" w:styleId="xl79">
    <w:name w:val="xl79"/>
    <w:basedOn w:val="a"/>
    <w:link w:val="xl790"/>
    <w:rsid w:val="00C2663A"/>
    <w:pPr>
      <w:spacing w:beforeAutospacing="1" w:afterAutospacing="1"/>
      <w:jc w:val="center"/>
    </w:pPr>
    <w:rPr>
      <w:sz w:val="16"/>
    </w:rPr>
  </w:style>
  <w:style w:type="character" w:customStyle="1" w:styleId="xl790">
    <w:name w:val="xl79"/>
    <w:basedOn w:val="1"/>
    <w:link w:val="xl79"/>
    <w:rsid w:val="00C2663A"/>
    <w:rPr>
      <w:color w:val="000000"/>
      <w:sz w:val="16"/>
    </w:rPr>
  </w:style>
  <w:style w:type="paragraph" w:customStyle="1" w:styleId="ConsPlusNormal">
    <w:name w:val="ConsPlusNormal"/>
    <w:link w:val="ConsPlusNormal0"/>
    <w:rsid w:val="00C2663A"/>
    <w:pPr>
      <w:widowControl w:val="0"/>
      <w:ind w:firstLine="720"/>
    </w:pPr>
    <w:rPr>
      <w:rFonts w:ascii="Arial" w:hAnsi="Arial"/>
    </w:rPr>
  </w:style>
  <w:style w:type="character" w:customStyle="1" w:styleId="ConsPlusNormal0">
    <w:name w:val="ConsPlusNormal"/>
    <w:link w:val="ConsPlusNormal"/>
    <w:rsid w:val="00C2663A"/>
    <w:rPr>
      <w:rFonts w:ascii="Arial" w:hAnsi="Arial"/>
    </w:rPr>
  </w:style>
  <w:style w:type="paragraph" w:customStyle="1" w:styleId="1d">
    <w:name w:val="Без интервала1"/>
    <w:link w:val="1e"/>
    <w:rsid w:val="00C2663A"/>
    <w:rPr>
      <w:sz w:val="24"/>
    </w:rPr>
  </w:style>
  <w:style w:type="character" w:customStyle="1" w:styleId="1e">
    <w:name w:val="Без интервала1"/>
    <w:link w:val="1d"/>
    <w:rsid w:val="00C2663A"/>
    <w:rPr>
      <w:sz w:val="24"/>
    </w:rPr>
  </w:style>
  <w:style w:type="paragraph" w:customStyle="1" w:styleId="xl81">
    <w:name w:val="xl81"/>
    <w:basedOn w:val="a"/>
    <w:link w:val="xl810"/>
    <w:rsid w:val="00C2663A"/>
    <w:pPr>
      <w:spacing w:beforeAutospacing="1" w:afterAutospacing="1"/>
      <w:jc w:val="center"/>
    </w:pPr>
    <w:rPr>
      <w:sz w:val="16"/>
    </w:rPr>
  </w:style>
  <w:style w:type="character" w:customStyle="1" w:styleId="xl810">
    <w:name w:val="xl81"/>
    <w:basedOn w:val="1"/>
    <w:link w:val="xl81"/>
    <w:rsid w:val="00C2663A"/>
    <w:rPr>
      <w:sz w:val="16"/>
    </w:rPr>
  </w:style>
  <w:style w:type="paragraph" w:styleId="ad">
    <w:name w:val="Body Text"/>
    <w:basedOn w:val="a"/>
    <w:link w:val="ae"/>
    <w:rsid w:val="00C2663A"/>
    <w:pPr>
      <w:jc w:val="both"/>
    </w:pPr>
  </w:style>
  <w:style w:type="character" w:customStyle="1" w:styleId="ae">
    <w:name w:val="Основной текст Знак"/>
    <w:basedOn w:val="1"/>
    <w:link w:val="ad"/>
    <w:rsid w:val="00C2663A"/>
    <w:rPr>
      <w:sz w:val="28"/>
    </w:rPr>
  </w:style>
  <w:style w:type="paragraph" w:customStyle="1" w:styleId="1f">
    <w:name w:val="Обычный1"/>
    <w:link w:val="1f0"/>
    <w:rsid w:val="00C2663A"/>
    <w:pPr>
      <w:widowControl w:val="0"/>
      <w:spacing w:line="300" w:lineRule="auto"/>
      <w:ind w:firstLine="720"/>
      <w:jc w:val="both"/>
    </w:pPr>
    <w:rPr>
      <w:sz w:val="24"/>
    </w:rPr>
  </w:style>
  <w:style w:type="character" w:customStyle="1" w:styleId="1f0">
    <w:name w:val="Обычный1"/>
    <w:link w:val="1f"/>
    <w:rsid w:val="00C2663A"/>
    <w:rPr>
      <w:sz w:val="24"/>
    </w:rPr>
  </w:style>
  <w:style w:type="paragraph" w:customStyle="1" w:styleId="xl108">
    <w:name w:val="xl108"/>
    <w:basedOn w:val="a"/>
    <w:link w:val="xl1080"/>
    <w:rsid w:val="00C2663A"/>
    <w:pPr>
      <w:spacing w:beforeAutospacing="1" w:afterAutospacing="1"/>
      <w:jc w:val="center"/>
    </w:pPr>
    <w:rPr>
      <w:sz w:val="16"/>
    </w:rPr>
  </w:style>
  <w:style w:type="character" w:customStyle="1" w:styleId="xl1080">
    <w:name w:val="xl108"/>
    <w:basedOn w:val="1"/>
    <w:link w:val="xl108"/>
    <w:rsid w:val="00C2663A"/>
    <w:rPr>
      <w:sz w:val="16"/>
    </w:rPr>
  </w:style>
  <w:style w:type="paragraph" w:customStyle="1" w:styleId="formattext">
    <w:name w:val="formattext"/>
    <w:basedOn w:val="a"/>
    <w:link w:val="formattext0"/>
    <w:rsid w:val="00C2663A"/>
    <w:pPr>
      <w:spacing w:beforeAutospacing="1" w:afterAutospacing="1"/>
    </w:pPr>
    <w:rPr>
      <w:sz w:val="24"/>
    </w:rPr>
  </w:style>
  <w:style w:type="character" w:customStyle="1" w:styleId="formattext0">
    <w:name w:val="formattext"/>
    <w:basedOn w:val="1"/>
    <w:link w:val="formattext"/>
    <w:rsid w:val="00C2663A"/>
    <w:rPr>
      <w:sz w:val="24"/>
    </w:rPr>
  </w:style>
  <w:style w:type="paragraph" w:customStyle="1" w:styleId="51">
    <w:name w:val="Знак Знак5"/>
    <w:link w:val="52"/>
    <w:rsid w:val="00C2663A"/>
    <w:rPr>
      <w:sz w:val="24"/>
    </w:rPr>
  </w:style>
  <w:style w:type="character" w:customStyle="1" w:styleId="52">
    <w:name w:val="Знак Знак5"/>
    <w:link w:val="51"/>
    <w:rsid w:val="00C2663A"/>
    <w:rPr>
      <w:rFonts w:ascii="Times New Roman" w:hAnsi="Times New Roman"/>
      <w:sz w:val="24"/>
    </w:rPr>
  </w:style>
  <w:style w:type="paragraph" w:customStyle="1" w:styleId="xl100">
    <w:name w:val="xl100"/>
    <w:basedOn w:val="a"/>
    <w:link w:val="xl1000"/>
    <w:rsid w:val="00C2663A"/>
    <w:pPr>
      <w:spacing w:beforeAutospacing="1" w:afterAutospacing="1"/>
      <w:jc w:val="right"/>
    </w:pPr>
    <w:rPr>
      <w:b/>
      <w:sz w:val="16"/>
    </w:rPr>
  </w:style>
  <w:style w:type="character" w:customStyle="1" w:styleId="xl1000">
    <w:name w:val="xl100"/>
    <w:basedOn w:val="1"/>
    <w:link w:val="xl100"/>
    <w:rsid w:val="00C2663A"/>
    <w:rPr>
      <w:b/>
      <w:sz w:val="16"/>
    </w:rPr>
  </w:style>
  <w:style w:type="paragraph" w:customStyle="1" w:styleId="xl110">
    <w:name w:val="xl110"/>
    <w:basedOn w:val="a"/>
    <w:link w:val="xl1100"/>
    <w:rsid w:val="00C2663A"/>
    <w:pPr>
      <w:spacing w:beforeAutospacing="1" w:afterAutospacing="1"/>
      <w:jc w:val="center"/>
    </w:pPr>
    <w:rPr>
      <w:sz w:val="16"/>
    </w:rPr>
  </w:style>
  <w:style w:type="character" w:customStyle="1" w:styleId="xl1100">
    <w:name w:val="xl110"/>
    <w:basedOn w:val="1"/>
    <w:link w:val="xl110"/>
    <w:rsid w:val="00C2663A"/>
    <w:rPr>
      <w:sz w:val="16"/>
    </w:rPr>
  </w:style>
  <w:style w:type="character" w:customStyle="1" w:styleId="50">
    <w:name w:val="Заголовок 5 Знак"/>
    <w:basedOn w:val="1"/>
    <w:link w:val="5"/>
    <w:rsid w:val="00C2663A"/>
    <w:rPr>
      <w:rFonts w:ascii="Calibri" w:hAnsi="Calibri"/>
      <w:b/>
      <w:i/>
      <w:sz w:val="26"/>
    </w:rPr>
  </w:style>
  <w:style w:type="paragraph" w:customStyle="1" w:styleId="xl109">
    <w:name w:val="xl109"/>
    <w:basedOn w:val="a"/>
    <w:link w:val="xl1090"/>
    <w:rsid w:val="00C2663A"/>
    <w:pPr>
      <w:spacing w:beforeAutospacing="1" w:afterAutospacing="1"/>
      <w:jc w:val="center"/>
    </w:pPr>
    <w:rPr>
      <w:sz w:val="16"/>
    </w:rPr>
  </w:style>
  <w:style w:type="character" w:customStyle="1" w:styleId="xl1090">
    <w:name w:val="xl109"/>
    <w:basedOn w:val="1"/>
    <w:link w:val="xl109"/>
    <w:rsid w:val="00C2663A"/>
    <w:rPr>
      <w:sz w:val="16"/>
    </w:rPr>
  </w:style>
  <w:style w:type="paragraph" w:customStyle="1" w:styleId="xl102">
    <w:name w:val="xl102"/>
    <w:basedOn w:val="a"/>
    <w:link w:val="xl1020"/>
    <w:rsid w:val="00C2663A"/>
    <w:pPr>
      <w:spacing w:beforeAutospacing="1" w:afterAutospacing="1"/>
    </w:pPr>
    <w:rPr>
      <w:sz w:val="16"/>
    </w:rPr>
  </w:style>
  <w:style w:type="character" w:customStyle="1" w:styleId="xl1020">
    <w:name w:val="xl102"/>
    <w:basedOn w:val="1"/>
    <w:link w:val="xl102"/>
    <w:rsid w:val="00C2663A"/>
    <w:rPr>
      <w:sz w:val="16"/>
    </w:rPr>
  </w:style>
  <w:style w:type="character" w:customStyle="1" w:styleId="11">
    <w:name w:val="Заголовок 1 Знак"/>
    <w:basedOn w:val="1"/>
    <w:link w:val="10"/>
    <w:rsid w:val="00C2663A"/>
    <w:rPr>
      <w:b/>
      <w:sz w:val="28"/>
    </w:rPr>
  </w:style>
  <w:style w:type="paragraph" w:customStyle="1" w:styleId="35">
    <w:name w:val="Стиль3 Знак Знак"/>
    <w:basedOn w:val="26"/>
    <w:link w:val="36"/>
    <w:rsid w:val="00C2663A"/>
    <w:pPr>
      <w:widowControl w:val="0"/>
      <w:tabs>
        <w:tab w:val="left" w:pos="227"/>
      </w:tabs>
      <w:ind w:firstLine="0"/>
    </w:pPr>
    <w:rPr>
      <w:sz w:val="20"/>
    </w:rPr>
  </w:style>
  <w:style w:type="character" w:customStyle="1" w:styleId="36">
    <w:name w:val="Стиль3 Знак Знак"/>
    <w:basedOn w:val="27"/>
    <w:link w:val="35"/>
    <w:rsid w:val="00C2663A"/>
    <w:rPr>
      <w:sz w:val="20"/>
    </w:rPr>
  </w:style>
  <w:style w:type="paragraph" w:customStyle="1" w:styleId="1f1">
    <w:name w:val="Просмотренная гиперссылка1"/>
    <w:link w:val="af"/>
    <w:rsid w:val="00C2663A"/>
    <w:rPr>
      <w:color w:val="800080"/>
      <w:u w:val="single"/>
    </w:rPr>
  </w:style>
  <w:style w:type="character" w:styleId="af">
    <w:name w:val="FollowedHyperlink"/>
    <w:link w:val="1f1"/>
    <w:rsid w:val="00C2663A"/>
    <w:rPr>
      <w:color w:val="800080"/>
      <w:u w:val="single"/>
    </w:rPr>
  </w:style>
  <w:style w:type="paragraph" w:customStyle="1" w:styleId="xl112">
    <w:name w:val="xl112"/>
    <w:basedOn w:val="a"/>
    <w:link w:val="xl1120"/>
    <w:rsid w:val="00C2663A"/>
    <w:pPr>
      <w:spacing w:beforeAutospacing="1" w:afterAutospacing="1"/>
      <w:jc w:val="center"/>
    </w:pPr>
    <w:rPr>
      <w:sz w:val="16"/>
    </w:rPr>
  </w:style>
  <w:style w:type="character" w:customStyle="1" w:styleId="xl1120">
    <w:name w:val="xl112"/>
    <w:basedOn w:val="1"/>
    <w:link w:val="xl112"/>
    <w:rsid w:val="00C2663A"/>
    <w:rPr>
      <w:sz w:val="16"/>
    </w:rPr>
  </w:style>
  <w:style w:type="paragraph" w:customStyle="1" w:styleId="1f2">
    <w:name w:val="Гиперссылка1"/>
    <w:link w:val="af0"/>
    <w:rsid w:val="00C2663A"/>
    <w:rPr>
      <w:color w:val="0000FF"/>
      <w:u w:val="single"/>
    </w:rPr>
  </w:style>
  <w:style w:type="character" w:styleId="af0">
    <w:name w:val="Hyperlink"/>
    <w:link w:val="1f2"/>
    <w:rsid w:val="00C2663A"/>
    <w:rPr>
      <w:color w:val="0000FF"/>
      <w:u w:val="single"/>
    </w:rPr>
  </w:style>
  <w:style w:type="paragraph" w:customStyle="1" w:styleId="Footnote">
    <w:name w:val="Footnote"/>
    <w:link w:val="Footnote0"/>
    <w:rsid w:val="00C2663A"/>
    <w:rPr>
      <w:rFonts w:ascii="XO Thames" w:hAnsi="XO Thames"/>
      <w:sz w:val="22"/>
    </w:rPr>
  </w:style>
  <w:style w:type="character" w:customStyle="1" w:styleId="Footnote0">
    <w:name w:val="Footnote"/>
    <w:link w:val="Footnote"/>
    <w:rsid w:val="00C2663A"/>
    <w:rPr>
      <w:rFonts w:ascii="XO Thames" w:hAnsi="XO Thames"/>
      <w:sz w:val="22"/>
    </w:rPr>
  </w:style>
  <w:style w:type="paragraph" w:styleId="1f3">
    <w:name w:val="toc 1"/>
    <w:next w:val="a"/>
    <w:link w:val="1f4"/>
    <w:uiPriority w:val="39"/>
    <w:rsid w:val="00C2663A"/>
    <w:rPr>
      <w:rFonts w:ascii="XO Thames" w:hAnsi="XO Thames"/>
      <w:b/>
    </w:rPr>
  </w:style>
  <w:style w:type="character" w:customStyle="1" w:styleId="1f4">
    <w:name w:val="Оглавление 1 Знак"/>
    <w:link w:val="1f3"/>
    <w:rsid w:val="00C2663A"/>
    <w:rPr>
      <w:rFonts w:ascii="XO Thames" w:hAnsi="XO Thames"/>
      <w:b/>
    </w:rPr>
  </w:style>
  <w:style w:type="paragraph" w:customStyle="1" w:styleId="xl92">
    <w:name w:val="xl92"/>
    <w:basedOn w:val="a"/>
    <w:link w:val="xl920"/>
    <w:rsid w:val="00C2663A"/>
    <w:pPr>
      <w:spacing w:beforeAutospacing="1" w:afterAutospacing="1"/>
      <w:jc w:val="center"/>
    </w:pPr>
    <w:rPr>
      <w:sz w:val="16"/>
    </w:rPr>
  </w:style>
  <w:style w:type="character" w:customStyle="1" w:styleId="xl920">
    <w:name w:val="xl92"/>
    <w:basedOn w:val="1"/>
    <w:link w:val="xl92"/>
    <w:rsid w:val="00C2663A"/>
    <w:rPr>
      <w:sz w:val="16"/>
    </w:rPr>
  </w:style>
  <w:style w:type="paragraph" w:customStyle="1" w:styleId="xl111">
    <w:name w:val="xl111"/>
    <w:basedOn w:val="a"/>
    <w:link w:val="xl1110"/>
    <w:rsid w:val="00C2663A"/>
    <w:pPr>
      <w:spacing w:beforeAutospacing="1" w:afterAutospacing="1"/>
      <w:jc w:val="center"/>
    </w:pPr>
    <w:rPr>
      <w:sz w:val="16"/>
    </w:rPr>
  </w:style>
  <w:style w:type="character" w:customStyle="1" w:styleId="xl1110">
    <w:name w:val="xl111"/>
    <w:basedOn w:val="1"/>
    <w:link w:val="xl111"/>
    <w:rsid w:val="00C2663A"/>
    <w:rPr>
      <w:sz w:val="16"/>
    </w:rPr>
  </w:style>
  <w:style w:type="paragraph" w:customStyle="1" w:styleId="HeaderandFooter">
    <w:name w:val="Header and Footer"/>
    <w:link w:val="HeaderandFooter0"/>
    <w:rsid w:val="00C2663A"/>
    <w:pPr>
      <w:spacing w:line="360" w:lineRule="auto"/>
    </w:pPr>
    <w:rPr>
      <w:rFonts w:ascii="XO Thames" w:hAnsi="XO Thames"/>
    </w:rPr>
  </w:style>
  <w:style w:type="character" w:customStyle="1" w:styleId="HeaderandFooter0">
    <w:name w:val="Header and Footer"/>
    <w:link w:val="HeaderandFooter"/>
    <w:rsid w:val="00C2663A"/>
    <w:rPr>
      <w:rFonts w:ascii="XO Thames" w:hAnsi="XO Thames"/>
      <w:sz w:val="20"/>
    </w:rPr>
  </w:style>
  <w:style w:type="paragraph" w:customStyle="1" w:styleId="xl76">
    <w:name w:val="xl76"/>
    <w:basedOn w:val="a"/>
    <w:link w:val="xl760"/>
    <w:rsid w:val="00C2663A"/>
    <w:pPr>
      <w:spacing w:beforeAutospacing="1" w:afterAutospacing="1"/>
      <w:jc w:val="center"/>
    </w:pPr>
    <w:rPr>
      <w:sz w:val="16"/>
    </w:rPr>
  </w:style>
  <w:style w:type="character" w:customStyle="1" w:styleId="xl760">
    <w:name w:val="xl76"/>
    <w:basedOn w:val="1"/>
    <w:link w:val="xl76"/>
    <w:rsid w:val="00C2663A"/>
    <w:rPr>
      <w:sz w:val="16"/>
    </w:rPr>
  </w:style>
  <w:style w:type="paragraph" w:customStyle="1" w:styleId="xl85">
    <w:name w:val="xl85"/>
    <w:basedOn w:val="a"/>
    <w:link w:val="xl850"/>
    <w:rsid w:val="00C2663A"/>
    <w:pPr>
      <w:spacing w:beforeAutospacing="1" w:afterAutospacing="1"/>
      <w:jc w:val="center"/>
    </w:pPr>
    <w:rPr>
      <w:sz w:val="16"/>
    </w:rPr>
  </w:style>
  <w:style w:type="character" w:customStyle="1" w:styleId="xl850">
    <w:name w:val="xl85"/>
    <w:basedOn w:val="1"/>
    <w:link w:val="xl85"/>
    <w:rsid w:val="00C2663A"/>
    <w:rPr>
      <w:sz w:val="16"/>
    </w:rPr>
  </w:style>
  <w:style w:type="paragraph" w:customStyle="1" w:styleId="xl94">
    <w:name w:val="xl94"/>
    <w:basedOn w:val="a"/>
    <w:link w:val="xl940"/>
    <w:rsid w:val="00C2663A"/>
    <w:pPr>
      <w:spacing w:beforeAutospacing="1" w:afterAutospacing="1"/>
      <w:jc w:val="center"/>
    </w:pPr>
    <w:rPr>
      <w:sz w:val="16"/>
    </w:rPr>
  </w:style>
  <w:style w:type="character" w:customStyle="1" w:styleId="xl940">
    <w:name w:val="xl94"/>
    <w:basedOn w:val="1"/>
    <w:link w:val="xl94"/>
    <w:rsid w:val="00C2663A"/>
    <w:rPr>
      <w:sz w:val="16"/>
    </w:rPr>
  </w:style>
  <w:style w:type="paragraph" w:customStyle="1" w:styleId="37">
    <w:name w:val="Обычный3"/>
    <w:link w:val="38"/>
    <w:rsid w:val="00C2663A"/>
    <w:pPr>
      <w:widowControl w:val="0"/>
      <w:spacing w:line="300" w:lineRule="auto"/>
      <w:ind w:firstLine="720"/>
      <w:jc w:val="both"/>
    </w:pPr>
    <w:rPr>
      <w:sz w:val="24"/>
    </w:rPr>
  </w:style>
  <w:style w:type="character" w:customStyle="1" w:styleId="38">
    <w:name w:val="Обычный3"/>
    <w:link w:val="37"/>
    <w:rsid w:val="00C2663A"/>
    <w:rPr>
      <w:sz w:val="24"/>
    </w:rPr>
  </w:style>
  <w:style w:type="paragraph" w:customStyle="1" w:styleId="s22">
    <w:name w:val="s_22"/>
    <w:basedOn w:val="a"/>
    <w:link w:val="s220"/>
    <w:rsid w:val="00C2663A"/>
    <w:pPr>
      <w:spacing w:beforeAutospacing="1" w:afterAutospacing="1"/>
    </w:pPr>
    <w:rPr>
      <w:sz w:val="24"/>
    </w:rPr>
  </w:style>
  <w:style w:type="character" w:customStyle="1" w:styleId="s220">
    <w:name w:val="s_22"/>
    <w:basedOn w:val="1"/>
    <w:link w:val="s22"/>
    <w:rsid w:val="00C2663A"/>
    <w:rPr>
      <w:sz w:val="24"/>
    </w:rPr>
  </w:style>
  <w:style w:type="paragraph" w:customStyle="1" w:styleId="xl103">
    <w:name w:val="xl103"/>
    <w:basedOn w:val="a"/>
    <w:link w:val="xl1030"/>
    <w:rsid w:val="00C2663A"/>
    <w:pPr>
      <w:spacing w:beforeAutospacing="1" w:afterAutospacing="1"/>
      <w:jc w:val="center"/>
    </w:pPr>
    <w:rPr>
      <w:b/>
      <w:sz w:val="16"/>
    </w:rPr>
  </w:style>
  <w:style w:type="character" w:customStyle="1" w:styleId="xl1030">
    <w:name w:val="xl103"/>
    <w:basedOn w:val="1"/>
    <w:link w:val="xl103"/>
    <w:rsid w:val="00C2663A"/>
    <w:rPr>
      <w:b/>
      <w:sz w:val="16"/>
    </w:rPr>
  </w:style>
  <w:style w:type="paragraph" w:styleId="9">
    <w:name w:val="toc 9"/>
    <w:next w:val="a"/>
    <w:link w:val="90"/>
    <w:uiPriority w:val="39"/>
    <w:rsid w:val="00C2663A"/>
    <w:pPr>
      <w:ind w:left="1600"/>
    </w:pPr>
  </w:style>
  <w:style w:type="character" w:customStyle="1" w:styleId="90">
    <w:name w:val="Оглавление 9 Знак"/>
    <w:link w:val="9"/>
    <w:rsid w:val="00C2663A"/>
  </w:style>
  <w:style w:type="paragraph" w:customStyle="1" w:styleId="xl97">
    <w:name w:val="xl97"/>
    <w:basedOn w:val="a"/>
    <w:link w:val="xl970"/>
    <w:rsid w:val="00C2663A"/>
    <w:pPr>
      <w:spacing w:beforeAutospacing="1" w:afterAutospacing="1"/>
      <w:jc w:val="center"/>
    </w:pPr>
    <w:rPr>
      <w:sz w:val="16"/>
    </w:rPr>
  </w:style>
  <w:style w:type="character" w:customStyle="1" w:styleId="xl970">
    <w:name w:val="xl97"/>
    <w:basedOn w:val="1"/>
    <w:link w:val="xl97"/>
    <w:rsid w:val="00C2663A"/>
    <w:rPr>
      <w:sz w:val="16"/>
    </w:rPr>
  </w:style>
  <w:style w:type="paragraph" w:customStyle="1" w:styleId="xl83">
    <w:name w:val="xl83"/>
    <w:basedOn w:val="a"/>
    <w:link w:val="xl830"/>
    <w:rsid w:val="00C2663A"/>
    <w:pPr>
      <w:spacing w:beforeAutospacing="1" w:afterAutospacing="1"/>
      <w:jc w:val="center"/>
    </w:pPr>
    <w:rPr>
      <w:sz w:val="16"/>
    </w:rPr>
  </w:style>
  <w:style w:type="character" w:customStyle="1" w:styleId="xl830">
    <w:name w:val="xl83"/>
    <w:basedOn w:val="1"/>
    <w:link w:val="xl83"/>
    <w:rsid w:val="00C2663A"/>
    <w:rPr>
      <w:sz w:val="16"/>
    </w:rPr>
  </w:style>
  <w:style w:type="paragraph" w:styleId="26">
    <w:name w:val="Body Text Indent 2"/>
    <w:basedOn w:val="a"/>
    <w:link w:val="27"/>
    <w:rsid w:val="00C2663A"/>
    <w:pPr>
      <w:ind w:firstLine="680"/>
      <w:jc w:val="both"/>
    </w:pPr>
  </w:style>
  <w:style w:type="character" w:customStyle="1" w:styleId="27">
    <w:name w:val="Основной текст с отступом 2 Знак"/>
    <w:basedOn w:val="1"/>
    <w:link w:val="26"/>
    <w:rsid w:val="00C2663A"/>
    <w:rPr>
      <w:sz w:val="28"/>
    </w:rPr>
  </w:style>
  <w:style w:type="paragraph" w:customStyle="1" w:styleId="xl84">
    <w:name w:val="xl84"/>
    <w:basedOn w:val="a"/>
    <w:link w:val="xl840"/>
    <w:rsid w:val="00C2663A"/>
    <w:pPr>
      <w:spacing w:beforeAutospacing="1" w:afterAutospacing="1"/>
      <w:jc w:val="center"/>
    </w:pPr>
    <w:rPr>
      <w:sz w:val="16"/>
    </w:rPr>
  </w:style>
  <w:style w:type="character" w:customStyle="1" w:styleId="xl840">
    <w:name w:val="xl84"/>
    <w:basedOn w:val="1"/>
    <w:link w:val="xl84"/>
    <w:rsid w:val="00C2663A"/>
    <w:rPr>
      <w:sz w:val="16"/>
    </w:rPr>
  </w:style>
  <w:style w:type="paragraph" w:customStyle="1" w:styleId="28">
    <w:name w:val="Обычный2"/>
    <w:link w:val="29"/>
    <w:rsid w:val="00C2663A"/>
    <w:pPr>
      <w:widowControl w:val="0"/>
      <w:spacing w:line="300" w:lineRule="auto"/>
      <w:ind w:firstLine="720"/>
      <w:jc w:val="both"/>
    </w:pPr>
    <w:rPr>
      <w:sz w:val="24"/>
    </w:rPr>
  </w:style>
  <w:style w:type="character" w:customStyle="1" w:styleId="29">
    <w:name w:val="Обычный2"/>
    <w:link w:val="28"/>
    <w:rsid w:val="00C2663A"/>
    <w:rPr>
      <w:sz w:val="24"/>
    </w:rPr>
  </w:style>
  <w:style w:type="paragraph" w:styleId="af1">
    <w:name w:val="footer"/>
    <w:basedOn w:val="a"/>
    <w:link w:val="af2"/>
    <w:rsid w:val="00C2663A"/>
    <w:pPr>
      <w:tabs>
        <w:tab w:val="center" w:pos="4677"/>
        <w:tab w:val="right" w:pos="9355"/>
      </w:tabs>
    </w:pPr>
  </w:style>
  <w:style w:type="character" w:customStyle="1" w:styleId="af2">
    <w:name w:val="Нижний колонтитул Знак"/>
    <w:basedOn w:val="1"/>
    <w:link w:val="af1"/>
    <w:rsid w:val="00C2663A"/>
    <w:rPr>
      <w:sz w:val="28"/>
    </w:rPr>
  </w:style>
  <w:style w:type="paragraph" w:customStyle="1" w:styleId="xl98">
    <w:name w:val="xl98"/>
    <w:basedOn w:val="a"/>
    <w:link w:val="xl980"/>
    <w:rsid w:val="00C2663A"/>
    <w:pPr>
      <w:spacing w:beforeAutospacing="1" w:afterAutospacing="1"/>
      <w:jc w:val="center"/>
    </w:pPr>
    <w:rPr>
      <w:sz w:val="16"/>
    </w:rPr>
  </w:style>
  <w:style w:type="character" w:customStyle="1" w:styleId="xl980">
    <w:name w:val="xl98"/>
    <w:basedOn w:val="1"/>
    <w:link w:val="xl98"/>
    <w:rsid w:val="00C2663A"/>
    <w:rPr>
      <w:sz w:val="16"/>
    </w:rPr>
  </w:style>
  <w:style w:type="paragraph" w:customStyle="1" w:styleId="xl74">
    <w:name w:val="xl74"/>
    <w:basedOn w:val="a"/>
    <w:link w:val="xl740"/>
    <w:rsid w:val="00C2663A"/>
    <w:pPr>
      <w:spacing w:beforeAutospacing="1" w:afterAutospacing="1"/>
      <w:jc w:val="center"/>
    </w:pPr>
    <w:rPr>
      <w:sz w:val="16"/>
    </w:rPr>
  </w:style>
  <w:style w:type="character" w:customStyle="1" w:styleId="xl740">
    <w:name w:val="xl74"/>
    <w:basedOn w:val="1"/>
    <w:link w:val="xl74"/>
    <w:rsid w:val="00C2663A"/>
    <w:rPr>
      <w:sz w:val="16"/>
    </w:rPr>
  </w:style>
  <w:style w:type="paragraph" w:styleId="8">
    <w:name w:val="toc 8"/>
    <w:next w:val="a"/>
    <w:link w:val="80"/>
    <w:uiPriority w:val="39"/>
    <w:rsid w:val="00C2663A"/>
    <w:pPr>
      <w:ind w:left="1400"/>
    </w:pPr>
  </w:style>
  <w:style w:type="character" w:customStyle="1" w:styleId="80">
    <w:name w:val="Оглавление 8 Знак"/>
    <w:link w:val="8"/>
    <w:rsid w:val="00C2663A"/>
  </w:style>
  <w:style w:type="paragraph" w:customStyle="1" w:styleId="iceouttxt4">
    <w:name w:val="iceouttxt4"/>
    <w:link w:val="iceouttxt40"/>
    <w:rsid w:val="00C2663A"/>
  </w:style>
  <w:style w:type="character" w:customStyle="1" w:styleId="iceouttxt40">
    <w:name w:val="iceouttxt4"/>
    <w:link w:val="iceouttxt4"/>
    <w:rsid w:val="00C2663A"/>
  </w:style>
  <w:style w:type="paragraph" w:customStyle="1" w:styleId="xl75">
    <w:name w:val="xl75"/>
    <w:basedOn w:val="a"/>
    <w:link w:val="xl750"/>
    <w:rsid w:val="00C2663A"/>
    <w:pPr>
      <w:spacing w:beforeAutospacing="1" w:afterAutospacing="1"/>
      <w:jc w:val="center"/>
    </w:pPr>
    <w:rPr>
      <w:sz w:val="16"/>
    </w:rPr>
  </w:style>
  <w:style w:type="character" w:customStyle="1" w:styleId="xl750">
    <w:name w:val="xl75"/>
    <w:basedOn w:val="1"/>
    <w:link w:val="xl75"/>
    <w:rsid w:val="00C2663A"/>
    <w:rPr>
      <w:sz w:val="16"/>
    </w:rPr>
  </w:style>
  <w:style w:type="paragraph" w:customStyle="1" w:styleId="xl80">
    <w:name w:val="xl80"/>
    <w:basedOn w:val="a"/>
    <w:link w:val="xl800"/>
    <w:rsid w:val="00C2663A"/>
    <w:pPr>
      <w:spacing w:beforeAutospacing="1" w:afterAutospacing="1"/>
      <w:jc w:val="center"/>
    </w:pPr>
    <w:rPr>
      <w:sz w:val="16"/>
    </w:rPr>
  </w:style>
  <w:style w:type="character" w:customStyle="1" w:styleId="xl800">
    <w:name w:val="xl80"/>
    <w:basedOn w:val="1"/>
    <w:link w:val="xl80"/>
    <w:rsid w:val="00C2663A"/>
    <w:rPr>
      <w:sz w:val="16"/>
    </w:rPr>
  </w:style>
  <w:style w:type="paragraph" w:customStyle="1" w:styleId="FooterChar">
    <w:name w:val="Footer Char"/>
    <w:link w:val="FooterChar0"/>
    <w:rsid w:val="00C2663A"/>
    <w:rPr>
      <w:rFonts w:ascii="Calibri" w:hAnsi="Calibri"/>
    </w:rPr>
  </w:style>
  <w:style w:type="character" w:customStyle="1" w:styleId="FooterChar0">
    <w:name w:val="Footer Char"/>
    <w:link w:val="FooterChar"/>
    <w:rsid w:val="00C2663A"/>
    <w:rPr>
      <w:rFonts w:ascii="Calibri" w:hAnsi="Calibri"/>
    </w:rPr>
  </w:style>
  <w:style w:type="paragraph" w:customStyle="1" w:styleId="apple-converted-space">
    <w:name w:val="apple-converted-space"/>
    <w:link w:val="apple-converted-space0"/>
    <w:rsid w:val="00C2663A"/>
  </w:style>
  <w:style w:type="character" w:customStyle="1" w:styleId="apple-converted-space0">
    <w:name w:val="apple-converted-space"/>
    <w:link w:val="apple-converted-space"/>
    <w:rsid w:val="00C2663A"/>
  </w:style>
  <w:style w:type="paragraph" w:customStyle="1" w:styleId="xl106">
    <w:name w:val="xl106"/>
    <w:basedOn w:val="a"/>
    <w:link w:val="xl1060"/>
    <w:rsid w:val="00C2663A"/>
    <w:pPr>
      <w:spacing w:beforeAutospacing="1" w:afterAutospacing="1"/>
      <w:jc w:val="center"/>
    </w:pPr>
    <w:rPr>
      <w:sz w:val="16"/>
    </w:rPr>
  </w:style>
  <w:style w:type="character" w:customStyle="1" w:styleId="xl1060">
    <w:name w:val="xl106"/>
    <w:basedOn w:val="1"/>
    <w:link w:val="xl106"/>
    <w:rsid w:val="00C2663A"/>
    <w:rPr>
      <w:sz w:val="16"/>
    </w:rPr>
  </w:style>
  <w:style w:type="paragraph" w:styleId="53">
    <w:name w:val="toc 5"/>
    <w:next w:val="a"/>
    <w:link w:val="54"/>
    <w:uiPriority w:val="39"/>
    <w:rsid w:val="00C2663A"/>
    <w:pPr>
      <w:ind w:left="800"/>
    </w:pPr>
  </w:style>
  <w:style w:type="character" w:customStyle="1" w:styleId="54">
    <w:name w:val="Оглавление 5 Знак"/>
    <w:link w:val="53"/>
    <w:rsid w:val="00C2663A"/>
  </w:style>
  <w:style w:type="paragraph" w:customStyle="1" w:styleId="af3">
    <w:name w:val="Знак"/>
    <w:basedOn w:val="a"/>
    <w:link w:val="af4"/>
    <w:rsid w:val="00C2663A"/>
    <w:pPr>
      <w:widowControl w:val="0"/>
      <w:spacing w:after="160" w:line="240" w:lineRule="exact"/>
      <w:jc w:val="center"/>
    </w:pPr>
    <w:rPr>
      <w:b/>
      <w:caps/>
      <w:sz w:val="24"/>
    </w:rPr>
  </w:style>
  <w:style w:type="character" w:customStyle="1" w:styleId="af4">
    <w:name w:val="Знак"/>
    <w:basedOn w:val="1"/>
    <w:link w:val="af3"/>
    <w:rsid w:val="00C2663A"/>
    <w:rPr>
      <w:b/>
      <w:caps/>
      <w:sz w:val="24"/>
    </w:rPr>
  </w:style>
  <w:style w:type="paragraph" w:customStyle="1" w:styleId="xl71">
    <w:name w:val="xl71"/>
    <w:basedOn w:val="a"/>
    <w:link w:val="xl710"/>
    <w:rsid w:val="00C2663A"/>
    <w:pPr>
      <w:spacing w:beforeAutospacing="1" w:afterAutospacing="1"/>
      <w:jc w:val="center"/>
    </w:pPr>
    <w:rPr>
      <w:sz w:val="16"/>
    </w:rPr>
  </w:style>
  <w:style w:type="character" w:customStyle="1" w:styleId="xl710">
    <w:name w:val="xl71"/>
    <w:basedOn w:val="1"/>
    <w:link w:val="xl71"/>
    <w:rsid w:val="00C2663A"/>
    <w:rPr>
      <w:sz w:val="16"/>
    </w:rPr>
  </w:style>
  <w:style w:type="paragraph" w:customStyle="1" w:styleId="xl78">
    <w:name w:val="xl78"/>
    <w:basedOn w:val="a"/>
    <w:link w:val="xl780"/>
    <w:rsid w:val="00C2663A"/>
    <w:pPr>
      <w:spacing w:beforeAutospacing="1" w:afterAutospacing="1"/>
      <w:jc w:val="center"/>
    </w:pPr>
    <w:rPr>
      <w:sz w:val="16"/>
    </w:rPr>
  </w:style>
  <w:style w:type="character" w:customStyle="1" w:styleId="xl780">
    <w:name w:val="xl78"/>
    <w:basedOn w:val="1"/>
    <w:link w:val="xl78"/>
    <w:rsid w:val="00C2663A"/>
    <w:rPr>
      <w:color w:val="000000"/>
      <w:sz w:val="16"/>
    </w:rPr>
  </w:style>
  <w:style w:type="paragraph" w:customStyle="1" w:styleId="blk">
    <w:name w:val="blk"/>
    <w:link w:val="blk0"/>
    <w:rsid w:val="00C2663A"/>
  </w:style>
  <w:style w:type="character" w:customStyle="1" w:styleId="blk0">
    <w:name w:val="blk"/>
    <w:link w:val="blk"/>
    <w:rsid w:val="00C2663A"/>
  </w:style>
  <w:style w:type="paragraph" w:customStyle="1" w:styleId="1f5">
    <w:name w:val="Номер страницы1"/>
    <w:link w:val="af5"/>
    <w:rsid w:val="00C2663A"/>
  </w:style>
  <w:style w:type="character" w:styleId="af5">
    <w:name w:val="page number"/>
    <w:link w:val="1f5"/>
    <w:rsid w:val="00C2663A"/>
  </w:style>
  <w:style w:type="paragraph" w:customStyle="1" w:styleId="xl69">
    <w:name w:val="xl69"/>
    <w:basedOn w:val="a"/>
    <w:link w:val="xl690"/>
    <w:rsid w:val="00C2663A"/>
    <w:pPr>
      <w:spacing w:beforeAutospacing="1" w:afterAutospacing="1"/>
      <w:jc w:val="center"/>
    </w:pPr>
    <w:rPr>
      <w:sz w:val="16"/>
    </w:rPr>
  </w:style>
  <w:style w:type="character" w:customStyle="1" w:styleId="xl690">
    <w:name w:val="xl69"/>
    <w:basedOn w:val="1"/>
    <w:link w:val="xl69"/>
    <w:rsid w:val="00C2663A"/>
    <w:rPr>
      <w:sz w:val="16"/>
    </w:rPr>
  </w:style>
  <w:style w:type="paragraph" w:customStyle="1" w:styleId="s1">
    <w:name w:val="s_1"/>
    <w:basedOn w:val="a"/>
    <w:link w:val="s10"/>
    <w:rsid w:val="00C2663A"/>
    <w:pPr>
      <w:spacing w:beforeAutospacing="1" w:afterAutospacing="1"/>
    </w:pPr>
    <w:rPr>
      <w:sz w:val="24"/>
    </w:rPr>
  </w:style>
  <w:style w:type="character" w:customStyle="1" w:styleId="s10">
    <w:name w:val="s_1"/>
    <w:basedOn w:val="1"/>
    <w:link w:val="s1"/>
    <w:rsid w:val="00C2663A"/>
    <w:rPr>
      <w:sz w:val="24"/>
    </w:rPr>
  </w:style>
  <w:style w:type="paragraph" w:styleId="af6">
    <w:name w:val="Normal (Web)"/>
    <w:basedOn w:val="a"/>
    <w:link w:val="af7"/>
    <w:rsid w:val="00C2663A"/>
    <w:pPr>
      <w:spacing w:beforeAutospacing="1" w:afterAutospacing="1"/>
    </w:pPr>
    <w:rPr>
      <w:rFonts w:ascii="Calibri" w:hAnsi="Calibri"/>
      <w:sz w:val="24"/>
    </w:rPr>
  </w:style>
  <w:style w:type="character" w:customStyle="1" w:styleId="af7">
    <w:name w:val="Обычный (веб) Знак"/>
    <w:basedOn w:val="1"/>
    <w:link w:val="af6"/>
    <w:rsid w:val="00C2663A"/>
    <w:rPr>
      <w:rFonts w:ascii="Calibri" w:hAnsi="Calibri"/>
      <w:sz w:val="24"/>
    </w:rPr>
  </w:style>
  <w:style w:type="paragraph" w:customStyle="1" w:styleId="FR1">
    <w:name w:val="FR1"/>
    <w:link w:val="FR10"/>
    <w:rsid w:val="00C2663A"/>
    <w:pPr>
      <w:widowControl w:val="0"/>
      <w:spacing w:before="700"/>
    </w:pPr>
    <w:rPr>
      <w:b/>
      <w:sz w:val="28"/>
    </w:rPr>
  </w:style>
  <w:style w:type="character" w:customStyle="1" w:styleId="FR10">
    <w:name w:val="FR1"/>
    <w:link w:val="FR1"/>
    <w:rsid w:val="00C2663A"/>
    <w:rPr>
      <w:b/>
      <w:sz w:val="28"/>
    </w:rPr>
  </w:style>
  <w:style w:type="paragraph" w:customStyle="1" w:styleId="xl66">
    <w:name w:val="xl66"/>
    <w:basedOn w:val="a"/>
    <w:link w:val="xl660"/>
    <w:rsid w:val="00C2663A"/>
    <w:pPr>
      <w:spacing w:beforeAutospacing="1" w:afterAutospacing="1"/>
      <w:jc w:val="center"/>
    </w:pPr>
    <w:rPr>
      <w:sz w:val="24"/>
    </w:rPr>
  </w:style>
  <w:style w:type="character" w:customStyle="1" w:styleId="xl660">
    <w:name w:val="xl66"/>
    <w:basedOn w:val="1"/>
    <w:link w:val="xl66"/>
    <w:rsid w:val="00C2663A"/>
    <w:rPr>
      <w:sz w:val="24"/>
    </w:rPr>
  </w:style>
  <w:style w:type="paragraph" w:customStyle="1" w:styleId="xl87">
    <w:name w:val="xl87"/>
    <w:basedOn w:val="a"/>
    <w:link w:val="xl870"/>
    <w:rsid w:val="00C2663A"/>
    <w:pPr>
      <w:spacing w:beforeAutospacing="1" w:afterAutospacing="1"/>
      <w:jc w:val="center"/>
    </w:pPr>
    <w:rPr>
      <w:sz w:val="16"/>
    </w:rPr>
  </w:style>
  <w:style w:type="character" w:customStyle="1" w:styleId="xl870">
    <w:name w:val="xl87"/>
    <w:basedOn w:val="1"/>
    <w:link w:val="xl87"/>
    <w:rsid w:val="00C2663A"/>
    <w:rPr>
      <w:sz w:val="16"/>
    </w:rPr>
  </w:style>
  <w:style w:type="paragraph" w:styleId="af8">
    <w:name w:val="Subtitle"/>
    <w:next w:val="a"/>
    <w:link w:val="af9"/>
    <w:uiPriority w:val="11"/>
    <w:qFormat/>
    <w:rsid w:val="00C2663A"/>
    <w:rPr>
      <w:rFonts w:ascii="XO Thames" w:hAnsi="XO Thames"/>
      <w:i/>
      <w:color w:val="616161"/>
      <w:sz w:val="24"/>
    </w:rPr>
  </w:style>
  <w:style w:type="character" w:customStyle="1" w:styleId="af9">
    <w:name w:val="Подзаголовок Знак"/>
    <w:link w:val="af8"/>
    <w:rsid w:val="00C2663A"/>
    <w:rPr>
      <w:rFonts w:ascii="XO Thames" w:hAnsi="XO Thames"/>
      <w:i/>
      <w:color w:val="616161"/>
      <w:sz w:val="24"/>
    </w:rPr>
  </w:style>
  <w:style w:type="paragraph" w:customStyle="1" w:styleId="1f6">
    <w:name w:val="Строгий1"/>
    <w:link w:val="afa"/>
    <w:rsid w:val="00C2663A"/>
    <w:rPr>
      <w:b/>
    </w:rPr>
  </w:style>
  <w:style w:type="character" w:styleId="afa">
    <w:name w:val="Strong"/>
    <w:link w:val="1f6"/>
    <w:rsid w:val="00C2663A"/>
    <w:rPr>
      <w:b/>
    </w:rPr>
  </w:style>
  <w:style w:type="paragraph" w:customStyle="1" w:styleId="toc10">
    <w:name w:val="toc 10"/>
    <w:next w:val="a"/>
    <w:link w:val="toc100"/>
    <w:uiPriority w:val="39"/>
    <w:rsid w:val="00C2663A"/>
    <w:pPr>
      <w:ind w:left="1800"/>
    </w:pPr>
  </w:style>
  <w:style w:type="character" w:customStyle="1" w:styleId="toc100">
    <w:name w:val="toc 10"/>
    <w:link w:val="toc10"/>
    <w:rsid w:val="00C2663A"/>
  </w:style>
  <w:style w:type="paragraph" w:styleId="a3">
    <w:name w:val="Title"/>
    <w:basedOn w:val="a"/>
    <w:next w:val="a"/>
    <w:link w:val="afb"/>
    <w:uiPriority w:val="10"/>
    <w:qFormat/>
    <w:rsid w:val="00C2663A"/>
    <w:pPr>
      <w:spacing w:before="240" w:after="60"/>
      <w:jc w:val="center"/>
      <w:outlineLvl w:val="0"/>
    </w:pPr>
    <w:rPr>
      <w:rFonts w:ascii="Calibri Light" w:hAnsi="Calibri Light"/>
      <w:b/>
      <w:sz w:val="32"/>
    </w:rPr>
  </w:style>
  <w:style w:type="character" w:customStyle="1" w:styleId="afb">
    <w:name w:val="Название Знак"/>
    <w:basedOn w:val="1"/>
    <w:link w:val="a3"/>
    <w:rsid w:val="00C2663A"/>
    <w:rPr>
      <w:rFonts w:ascii="Calibri Light" w:hAnsi="Calibri Light"/>
      <w:b/>
      <w:sz w:val="32"/>
    </w:rPr>
  </w:style>
  <w:style w:type="character" w:customStyle="1" w:styleId="40">
    <w:name w:val="Заголовок 4 Знак"/>
    <w:basedOn w:val="1"/>
    <w:link w:val="4"/>
    <w:rsid w:val="00C2663A"/>
    <w:rPr>
      <w:rFonts w:ascii="Calibri" w:hAnsi="Calibri"/>
      <w:b/>
      <w:sz w:val="28"/>
    </w:rPr>
  </w:style>
  <w:style w:type="paragraph" w:customStyle="1" w:styleId="xl82">
    <w:name w:val="xl82"/>
    <w:basedOn w:val="a"/>
    <w:link w:val="xl820"/>
    <w:rsid w:val="00C2663A"/>
    <w:pPr>
      <w:spacing w:beforeAutospacing="1" w:afterAutospacing="1"/>
      <w:jc w:val="center"/>
    </w:pPr>
    <w:rPr>
      <w:sz w:val="16"/>
    </w:rPr>
  </w:style>
  <w:style w:type="character" w:customStyle="1" w:styleId="xl820">
    <w:name w:val="xl82"/>
    <w:basedOn w:val="1"/>
    <w:link w:val="xl82"/>
    <w:rsid w:val="00C2663A"/>
    <w:rPr>
      <w:sz w:val="16"/>
    </w:rPr>
  </w:style>
  <w:style w:type="paragraph" w:customStyle="1" w:styleId="headera5">
    <w:name w:val="header_a5"/>
    <w:link w:val="headera50"/>
    <w:rsid w:val="00C2663A"/>
  </w:style>
  <w:style w:type="character" w:customStyle="1" w:styleId="headera50">
    <w:name w:val="header_a5"/>
    <w:link w:val="headera5"/>
    <w:rsid w:val="00C2663A"/>
  </w:style>
  <w:style w:type="character" w:customStyle="1" w:styleId="20">
    <w:name w:val="Заголовок 2 Знак"/>
    <w:basedOn w:val="1"/>
    <w:link w:val="2"/>
    <w:rsid w:val="00C2663A"/>
    <w:rPr>
      <w:sz w:val="28"/>
    </w:rPr>
  </w:style>
  <w:style w:type="paragraph" w:customStyle="1" w:styleId="xl104">
    <w:name w:val="xl104"/>
    <w:basedOn w:val="a"/>
    <w:link w:val="xl1040"/>
    <w:rsid w:val="00C2663A"/>
    <w:pPr>
      <w:spacing w:beforeAutospacing="1" w:afterAutospacing="1"/>
      <w:jc w:val="center"/>
    </w:pPr>
    <w:rPr>
      <w:sz w:val="16"/>
    </w:rPr>
  </w:style>
  <w:style w:type="character" w:customStyle="1" w:styleId="xl1040">
    <w:name w:val="xl104"/>
    <w:basedOn w:val="1"/>
    <w:link w:val="xl104"/>
    <w:rsid w:val="00C2663A"/>
    <w:rPr>
      <w:sz w:val="16"/>
    </w:rPr>
  </w:style>
  <w:style w:type="paragraph" w:customStyle="1" w:styleId="xl72">
    <w:name w:val="xl72"/>
    <w:basedOn w:val="a"/>
    <w:link w:val="xl720"/>
    <w:rsid w:val="00C2663A"/>
    <w:pPr>
      <w:spacing w:beforeAutospacing="1" w:afterAutospacing="1"/>
      <w:jc w:val="center"/>
    </w:pPr>
    <w:rPr>
      <w:sz w:val="16"/>
    </w:rPr>
  </w:style>
  <w:style w:type="character" w:customStyle="1" w:styleId="xl720">
    <w:name w:val="xl72"/>
    <w:basedOn w:val="1"/>
    <w:link w:val="xl72"/>
    <w:rsid w:val="00C2663A"/>
    <w:rPr>
      <w:sz w:val="16"/>
    </w:rPr>
  </w:style>
  <w:style w:type="paragraph" w:styleId="39">
    <w:name w:val="Body Text Indent 3"/>
    <w:basedOn w:val="a"/>
    <w:link w:val="3a"/>
    <w:rsid w:val="00C2663A"/>
    <w:pPr>
      <w:ind w:firstLine="720"/>
      <w:jc w:val="both"/>
    </w:pPr>
  </w:style>
  <w:style w:type="character" w:customStyle="1" w:styleId="3a">
    <w:name w:val="Основной текст с отступом 3 Знак"/>
    <w:basedOn w:val="1"/>
    <w:link w:val="39"/>
    <w:rsid w:val="00C2663A"/>
    <w:rPr>
      <w:sz w:val="28"/>
    </w:rPr>
  </w:style>
  <w:style w:type="paragraph" w:styleId="afc">
    <w:name w:val="header"/>
    <w:basedOn w:val="a"/>
    <w:link w:val="afd"/>
    <w:rsid w:val="00C2663A"/>
    <w:pPr>
      <w:tabs>
        <w:tab w:val="center" w:pos="4677"/>
        <w:tab w:val="right" w:pos="9355"/>
      </w:tabs>
    </w:pPr>
  </w:style>
  <w:style w:type="character" w:customStyle="1" w:styleId="afd">
    <w:name w:val="Верхний колонтитул Знак"/>
    <w:basedOn w:val="1"/>
    <w:link w:val="afc"/>
    <w:rsid w:val="00C2663A"/>
    <w:rPr>
      <w:sz w:val="28"/>
    </w:rPr>
  </w:style>
  <w:style w:type="paragraph" w:customStyle="1" w:styleId="xl113">
    <w:name w:val="xl113"/>
    <w:basedOn w:val="a"/>
    <w:link w:val="xl1130"/>
    <w:rsid w:val="00C2663A"/>
    <w:pPr>
      <w:spacing w:beforeAutospacing="1" w:afterAutospacing="1"/>
      <w:jc w:val="center"/>
    </w:pPr>
    <w:rPr>
      <w:sz w:val="16"/>
    </w:rPr>
  </w:style>
  <w:style w:type="character" w:customStyle="1" w:styleId="xl1130">
    <w:name w:val="xl113"/>
    <w:basedOn w:val="1"/>
    <w:link w:val="xl113"/>
    <w:rsid w:val="00C2663A"/>
    <w:rPr>
      <w:sz w:val="16"/>
    </w:rPr>
  </w:style>
  <w:style w:type="paragraph" w:styleId="2a">
    <w:name w:val="Body Text 2"/>
    <w:basedOn w:val="a"/>
    <w:link w:val="2b"/>
    <w:rsid w:val="00C2663A"/>
    <w:rPr>
      <w:sz w:val="26"/>
    </w:rPr>
  </w:style>
  <w:style w:type="character" w:customStyle="1" w:styleId="2b">
    <w:name w:val="Основной текст 2 Знак"/>
    <w:basedOn w:val="1"/>
    <w:link w:val="2a"/>
    <w:rsid w:val="00C2663A"/>
    <w:rPr>
      <w:sz w:val="26"/>
    </w:rPr>
  </w:style>
  <w:style w:type="paragraph" w:customStyle="1" w:styleId="xl105">
    <w:name w:val="xl105"/>
    <w:basedOn w:val="a"/>
    <w:link w:val="xl1050"/>
    <w:rsid w:val="00C2663A"/>
    <w:pPr>
      <w:spacing w:beforeAutospacing="1" w:afterAutospacing="1"/>
      <w:jc w:val="center"/>
    </w:pPr>
    <w:rPr>
      <w:sz w:val="16"/>
    </w:rPr>
  </w:style>
  <w:style w:type="character" w:customStyle="1" w:styleId="xl1050">
    <w:name w:val="xl105"/>
    <w:basedOn w:val="1"/>
    <w:link w:val="xl105"/>
    <w:rsid w:val="00C2663A"/>
    <w:rPr>
      <w:sz w:val="16"/>
    </w:rPr>
  </w:style>
  <w:style w:type="paragraph" w:customStyle="1" w:styleId="ConsPlusNonformat">
    <w:name w:val="ConsPlusNonformat"/>
    <w:link w:val="ConsPlusNonformat0"/>
    <w:rsid w:val="00C2663A"/>
    <w:pPr>
      <w:widowControl w:val="0"/>
    </w:pPr>
    <w:rPr>
      <w:rFonts w:ascii="Courier New" w:hAnsi="Courier New"/>
    </w:rPr>
  </w:style>
  <w:style w:type="character" w:customStyle="1" w:styleId="ConsPlusNonformat0">
    <w:name w:val="ConsPlusNonformat"/>
    <w:link w:val="ConsPlusNonformat"/>
    <w:rsid w:val="00C2663A"/>
    <w:rPr>
      <w:rFonts w:ascii="Courier New" w:hAnsi="Courier New"/>
    </w:rPr>
  </w:style>
  <w:style w:type="table" w:styleId="afe">
    <w:name w:val="Table Grid"/>
    <w:basedOn w:val="a1"/>
    <w:rsid w:val="00C2663A"/>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ocdata">
    <w:name w:val="docdata"/>
    <w:basedOn w:val="a0"/>
    <w:qFormat/>
    <w:rsid w:val="00513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jc w:val="both"/>
      <w:outlineLvl w:val="0"/>
    </w:pPr>
    <w:rPr>
      <w:b/>
    </w:rPr>
  </w:style>
  <w:style w:type="paragraph" w:styleId="2">
    <w:name w:val="heading 2"/>
    <w:basedOn w:val="a"/>
    <w:next w:val="a"/>
    <w:link w:val="20"/>
    <w:uiPriority w:val="9"/>
    <w:qFormat/>
    <w:pPr>
      <w:keepNext/>
      <w:ind w:right="-108"/>
      <w:jc w:val="center"/>
      <w:outlineLvl w:val="1"/>
    </w:p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basedOn w:val="a"/>
    <w:next w:val="a"/>
    <w:link w:val="40"/>
    <w:uiPriority w:val="9"/>
    <w:qFormat/>
    <w:pPr>
      <w:keepNext/>
      <w:spacing w:before="240" w:after="60"/>
      <w:outlineLvl w:val="3"/>
    </w:pPr>
    <w:rPr>
      <w:rFonts w:ascii="Calibri" w:hAnsi="Calibri"/>
      <w:b/>
    </w:rPr>
  </w:style>
  <w:style w:type="paragraph" w:styleId="5">
    <w:name w:val="heading 5"/>
    <w:basedOn w:val="a"/>
    <w:next w:val="a"/>
    <w:link w:val="50"/>
    <w:uiPriority w:val="9"/>
    <w:qFormat/>
    <w:pPr>
      <w:spacing w:before="240" w:after="60"/>
      <w:jc w:val="both"/>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customStyle="1" w:styleId="xl116">
    <w:name w:val="xl116"/>
    <w:basedOn w:val="a"/>
    <w:link w:val="xl1160"/>
    <w:pPr>
      <w:spacing w:beforeAutospacing="1" w:afterAutospacing="1"/>
      <w:jc w:val="center"/>
    </w:pPr>
    <w:rPr>
      <w:b/>
      <w:sz w:val="16"/>
    </w:rPr>
  </w:style>
  <w:style w:type="character" w:customStyle="1" w:styleId="xl1160">
    <w:name w:val="xl116"/>
    <w:basedOn w:val="1"/>
    <w:link w:val="xl116"/>
    <w:rPr>
      <w:b/>
      <w:sz w:val="16"/>
    </w:rPr>
  </w:style>
  <w:style w:type="paragraph" w:customStyle="1" w:styleId="xl115">
    <w:name w:val="xl115"/>
    <w:basedOn w:val="a"/>
    <w:link w:val="xl1150"/>
    <w:pPr>
      <w:spacing w:beforeAutospacing="1" w:afterAutospacing="1"/>
      <w:jc w:val="center"/>
    </w:pPr>
    <w:rPr>
      <w:sz w:val="16"/>
    </w:rPr>
  </w:style>
  <w:style w:type="character" w:customStyle="1" w:styleId="xl1150">
    <w:name w:val="xl115"/>
    <w:basedOn w:val="1"/>
    <w:link w:val="xl115"/>
    <w:rPr>
      <w:sz w:val="16"/>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23">
    <w:name w:val="2"/>
    <w:basedOn w:val="a"/>
    <w:next w:val="a3"/>
    <w:link w:val="24"/>
    <w:pPr>
      <w:jc w:val="center"/>
    </w:pPr>
    <w:rPr>
      <w:b/>
      <w:sz w:val="24"/>
    </w:rPr>
  </w:style>
  <w:style w:type="character" w:customStyle="1" w:styleId="24">
    <w:name w:val="2"/>
    <w:basedOn w:val="1"/>
    <w:link w:val="23"/>
    <w:rPr>
      <w:b/>
      <w:sz w:val="24"/>
    </w:rPr>
  </w:style>
  <w:style w:type="paragraph" w:customStyle="1" w:styleId="12">
    <w:name w:val="1"/>
    <w:basedOn w:val="a"/>
    <w:next w:val="a3"/>
    <w:link w:val="13"/>
    <w:pPr>
      <w:jc w:val="center"/>
    </w:pPr>
    <w:rPr>
      <w:b/>
      <w:sz w:val="24"/>
    </w:rPr>
  </w:style>
  <w:style w:type="character" w:customStyle="1" w:styleId="13">
    <w:name w:val="1"/>
    <w:basedOn w:val="1"/>
    <w:link w:val="12"/>
    <w:rPr>
      <w:b/>
      <w:sz w:val="24"/>
    </w:rPr>
  </w:style>
  <w:style w:type="paragraph" w:customStyle="1" w:styleId="xl89">
    <w:name w:val="xl89"/>
    <w:basedOn w:val="a"/>
    <w:link w:val="xl890"/>
    <w:pPr>
      <w:spacing w:beforeAutospacing="1" w:afterAutospacing="1"/>
      <w:jc w:val="center"/>
    </w:pPr>
    <w:rPr>
      <w:sz w:val="16"/>
    </w:rPr>
  </w:style>
  <w:style w:type="character" w:customStyle="1" w:styleId="xl890">
    <w:name w:val="xl89"/>
    <w:basedOn w:val="1"/>
    <w:link w:val="xl89"/>
    <w:rPr>
      <w:sz w:val="16"/>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4">
    <w:name w:val="Абзац списка1"/>
    <w:basedOn w:val="a"/>
    <w:link w:val="15"/>
    <w:pPr>
      <w:spacing w:after="200" w:line="276" w:lineRule="auto"/>
      <w:ind w:left="720"/>
      <w:contextualSpacing/>
    </w:pPr>
    <w:rPr>
      <w:rFonts w:ascii="Calibri" w:hAnsi="Calibri"/>
      <w:sz w:val="22"/>
    </w:rPr>
  </w:style>
  <w:style w:type="character" w:customStyle="1" w:styleId="15">
    <w:name w:val="Абзац списка1"/>
    <w:basedOn w:val="1"/>
    <w:link w:val="14"/>
    <w:rPr>
      <w:rFonts w:ascii="Calibri" w:hAnsi="Calibri"/>
      <w:sz w:val="22"/>
    </w:rPr>
  </w:style>
  <w:style w:type="paragraph" w:customStyle="1" w:styleId="xl93">
    <w:name w:val="xl93"/>
    <w:basedOn w:val="a"/>
    <w:link w:val="xl930"/>
    <w:pPr>
      <w:spacing w:beforeAutospacing="1" w:afterAutospacing="1"/>
      <w:jc w:val="center"/>
    </w:pPr>
    <w:rPr>
      <w:sz w:val="16"/>
    </w:rPr>
  </w:style>
  <w:style w:type="character" w:customStyle="1" w:styleId="xl930">
    <w:name w:val="xl93"/>
    <w:basedOn w:val="1"/>
    <w:link w:val="xl93"/>
    <w:rPr>
      <w:sz w:val="16"/>
    </w:rPr>
  </w:style>
  <w:style w:type="paragraph" w:styleId="a4">
    <w:name w:val="No Spacing"/>
    <w:link w:val="a5"/>
    <w:rPr>
      <w:sz w:val="28"/>
    </w:rPr>
  </w:style>
  <w:style w:type="character" w:customStyle="1" w:styleId="16">
    <w:name w:val="Без интервала1"/>
    <w:rPr>
      <w:rFonts w:ascii="Calibri" w:hAnsi="Calibri"/>
      <w:sz w:val="22"/>
    </w:rPr>
  </w:style>
  <w:style w:type="character" w:customStyle="1" w:styleId="a5">
    <w:name w:val="Без интервала Знак"/>
    <w:link w:val="a4"/>
    <w:rPr>
      <w:sz w:val="28"/>
    </w:rPr>
  </w:style>
  <w:style w:type="paragraph" w:customStyle="1" w:styleId="Normal1">
    <w:name w:val="Normal1"/>
    <w:link w:val="Normal10"/>
    <w:pPr>
      <w:widowControl w:val="0"/>
      <w:spacing w:line="300" w:lineRule="auto"/>
      <w:ind w:firstLine="720"/>
      <w:jc w:val="both"/>
    </w:pPr>
    <w:rPr>
      <w:sz w:val="24"/>
    </w:rPr>
  </w:style>
  <w:style w:type="character" w:customStyle="1" w:styleId="Normal10">
    <w:name w:val="Normal1"/>
    <w:link w:val="Normal1"/>
    <w:rPr>
      <w:sz w:val="24"/>
    </w:rPr>
  </w:style>
  <w:style w:type="paragraph" w:customStyle="1" w:styleId="xl114">
    <w:name w:val="xl114"/>
    <w:basedOn w:val="a"/>
    <w:link w:val="xl1140"/>
    <w:pPr>
      <w:spacing w:beforeAutospacing="1" w:afterAutospacing="1"/>
      <w:jc w:val="center"/>
    </w:pPr>
    <w:rPr>
      <w:sz w:val="16"/>
    </w:rPr>
  </w:style>
  <w:style w:type="character" w:customStyle="1" w:styleId="xl1140">
    <w:name w:val="xl114"/>
    <w:basedOn w:val="1"/>
    <w:link w:val="xl114"/>
    <w:rPr>
      <w:sz w:val="16"/>
    </w:rPr>
  </w:style>
  <w:style w:type="character" w:customStyle="1" w:styleId="30">
    <w:name w:val="Заголовок 3 Знак"/>
    <w:basedOn w:val="1"/>
    <w:link w:val="3"/>
    <w:rPr>
      <w:rFonts w:ascii="Cambria" w:hAnsi="Cambria"/>
      <w:b/>
      <w:sz w:val="26"/>
    </w:rPr>
  </w:style>
  <w:style w:type="paragraph" w:customStyle="1" w:styleId="xl77">
    <w:name w:val="xl77"/>
    <w:basedOn w:val="a"/>
    <w:link w:val="xl770"/>
    <w:pPr>
      <w:spacing w:beforeAutospacing="1" w:afterAutospacing="1"/>
      <w:jc w:val="center"/>
    </w:pPr>
    <w:rPr>
      <w:sz w:val="16"/>
    </w:rPr>
  </w:style>
  <w:style w:type="character" w:customStyle="1" w:styleId="xl770">
    <w:name w:val="xl77"/>
    <w:basedOn w:val="1"/>
    <w:link w:val="xl77"/>
    <w:rPr>
      <w:sz w:val="16"/>
    </w:rPr>
  </w:style>
  <w:style w:type="paragraph" w:customStyle="1" w:styleId="xl90">
    <w:name w:val="xl90"/>
    <w:basedOn w:val="a"/>
    <w:link w:val="xl900"/>
    <w:pPr>
      <w:spacing w:beforeAutospacing="1" w:afterAutospacing="1"/>
      <w:jc w:val="center"/>
    </w:pPr>
    <w:rPr>
      <w:sz w:val="16"/>
    </w:rPr>
  </w:style>
  <w:style w:type="character" w:customStyle="1" w:styleId="xl900">
    <w:name w:val="xl90"/>
    <w:basedOn w:val="1"/>
    <w:link w:val="xl90"/>
    <w:rPr>
      <w:sz w:val="16"/>
    </w:rPr>
  </w:style>
  <w:style w:type="paragraph" w:customStyle="1" w:styleId="xl70">
    <w:name w:val="xl70"/>
    <w:basedOn w:val="a"/>
    <w:link w:val="xl700"/>
    <w:pPr>
      <w:spacing w:beforeAutospacing="1" w:afterAutospacing="1"/>
      <w:jc w:val="center"/>
    </w:pPr>
    <w:rPr>
      <w:sz w:val="16"/>
    </w:rPr>
  </w:style>
  <w:style w:type="character" w:customStyle="1" w:styleId="xl700">
    <w:name w:val="xl70"/>
    <w:basedOn w:val="1"/>
    <w:link w:val="xl70"/>
    <w:rPr>
      <w:sz w:val="16"/>
    </w:rPr>
  </w:style>
  <w:style w:type="paragraph" w:customStyle="1" w:styleId="xl101">
    <w:name w:val="xl101"/>
    <w:basedOn w:val="a"/>
    <w:link w:val="xl1010"/>
    <w:pPr>
      <w:spacing w:beforeAutospacing="1" w:afterAutospacing="1"/>
      <w:jc w:val="center"/>
    </w:pPr>
    <w:rPr>
      <w:b/>
      <w:sz w:val="16"/>
    </w:rPr>
  </w:style>
  <w:style w:type="character" w:customStyle="1" w:styleId="xl1010">
    <w:name w:val="xl101"/>
    <w:basedOn w:val="1"/>
    <w:link w:val="xl101"/>
    <w:rPr>
      <w:b/>
      <w:sz w:val="16"/>
    </w:rPr>
  </w:style>
  <w:style w:type="paragraph" w:customStyle="1" w:styleId="Standard">
    <w:name w:val="Standard"/>
    <w:link w:val="Standard0"/>
    <w:rPr>
      <w:sz w:val="24"/>
    </w:rPr>
  </w:style>
  <w:style w:type="character" w:customStyle="1" w:styleId="Standard0">
    <w:name w:val="Standard"/>
    <w:link w:val="Standard"/>
    <w:rPr>
      <w:sz w:val="24"/>
    </w:rPr>
  </w:style>
  <w:style w:type="paragraph" w:customStyle="1" w:styleId="xl96">
    <w:name w:val="xl96"/>
    <w:basedOn w:val="a"/>
    <w:link w:val="xl960"/>
    <w:pPr>
      <w:spacing w:beforeAutospacing="1" w:afterAutospacing="1"/>
      <w:jc w:val="center"/>
    </w:pPr>
    <w:rPr>
      <w:sz w:val="16"/>
    </w:rPr>
  </w:style>
  <w:style w:type="character" w:customStyle="1" w:styleId="xl960">
    <w:name w:val="xl96"/>
    <w:basedOn w:val="1"/>
    <w:link w:val="xl96"/>
    <w:rPr>
      <w:sz w:val="16"/>
    </w:rPr>
  </w:style>
  <w:style w:type="paragraph" w:customStyle="1" w:styleId="xl107">
    <w:name w:val="xl107"/>
    <w:basedOn w:val="a"/>
    <w:link w:val="xl1070"/>
    <w:pPr>
      <w:spacing w:beforeAutospacing="1" w:afterAutospacing="1"/>
      <w:jc w:val="center"/>
    </w:pPr>
    <w:rPr>
      <w:sz w:val="16"/>
    </w:rPr>
  </w:style>
  <w:style w:type="character" w:customStyle="1" w:styleId="xl1070">
    <w:name w:val="xl107"/>
    <w:basedOn w:val="1"/>
    <w:link w:val="xl107"/>
    <w:rPr>
      <w:color w:val="000000"/>
      <w:sz w:val="16"/>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a6">
    <w:name w:val="Body Text Indent"/>
    <w:basedOn w:val="a"/>
    <w:link w:val="a7"/>
    <w:pPr>
      <w:ind w:firstLine="709"/>
      <w:jc w:val="both"/>
    </w:pPr>
  </w:style>
  <w:style w:type="character" w:customStyle="1" w:styleId="a7">
    <w:name w:val="Основной текст с отступом Знак"/>
    <w:basedOn w:val="1"/>
    <w:link w:val="a6"/>
    <w:rPr>
      <w:sz w:val="28"/>
    </w:rPr>
  </w:style>
  <w:style w:type="paragraph" w:customStyle="1" w:styleId="17">
    <w:name w:val="Выделение1"/>
    <w:link w:val="a8"/>
    <w:rPr>
      <w:i/>
    </w:rPr>
  </w:style>
  <w:style w:type="character" w:styleId="a8">
    <w:name w:val="Emphasis"/>
    <w:link w:val="17"/>
    <w:rPr>
      <w:i/>
    </w:rPr>
  </w:style>
  <w:style w:type="paragraph" w:customStyle="1" w:styleId="xl91">
    <w:name w:val="xl91"/>
    <w:basedOn w:val="a"/>
    <w:link w:val="xl910"/>
    <w:pPr>
      <w:spacing w:beforeAutospacing="1" w:afterAutospacing="1"/>
      <w:jc w:val="center"/>
    </w:pPr>
    <w:rPr>
      <w:sz w:val="16"/>
    </w:rPr>
  </w:style>
  <w:style w:type="character" w:customStyle="1" w:styleId="xl910">
    <w:name w:val="xl91"/>
    <w:basedOn w:val="1"/>
    <w:link w:val="xl91"/>
    <w:rPr>
      <w:sz w:val="16"/>
    </w:rPr>
  </w:style>
  <w:style w:type="paragraph" w:styleId="a9">
    <w:name w:val="List Paragraph"/>
    <w:basedOn w:val="a"/>
    <w:link w:val="aa"/>
    <w:pPr>
      <w:ind w:left="708"/>
    </w:pPr>
    <w:rPr>
      <w:sz w:val="24"/>
    </w:rPr>
  </w:style>
  <w:style w:type="character" w:customStyle="1" w:styleId="25">
    <w:name w:val="Абзац списка2"/>
    <w:basedOn w:val="1"/>
    <w:rPr>
      <w:sz w:val="22"/>
    </w:rPr>
  </w:style>
  <w:style w:type="paragraph" w:customStyle="1" w:styleId="f">
    <w:name w:val="f"/>
    <w:link w:val="f0"/>
  </w:style>
  <w:style w:type="character" w:customStyle="1" w:styleId="f0">
    <w:name w:val="f"/>
    <w:link w:val="f"/>
  </w:style>
  <w:style w:type="paragraph" w:customStyle="1" w:styleId="xl73">
    <w:name w:val="xl73"/>
    <w:basedOn w:val="a"/>
    <w:link w:val="xl730"/>
    <w:pPr>
      <w:spacing w:beforeAutospacing="1" w:afterAutospacing="1"/>
      <w:jc w:val="center"/>
    </w:pPr>
    <w:rPr>
      <w:sz w:val="16"/>
    </w:rPr>
  </w:style>
  <w:style w:type="character" w:customStyle="1" w:styleId="xl730">
    <w:name w:val="xl73"/>
    <w:basedOn w:val="1"/>
    <w:link w:val="xl73"/>
    <w:rPr>
      <w:sz w:val="16"/>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customStyle="1" w:styleId="18">
    <w:name w:val="Цитата1"/>
    <w:basedOn w:val="a"/>
    <w:link w:val="19"/>
    <w:pPr>
      <w:ind w:left="24" w:right="-284" w:firstLine="402"/>
      <w:jc w:val="both"/>
    </w:pPr>
    <w:rPr>
      <w:sz w:val="22"/>
    </w:rPr>
  </w:style>
  <w:style w:type="character" w:customStyle="1" w:styleId="19">
    <w:name w:val="Цитата1"/>
    <w:basedOn w:val="1"/>
    <w:link w:val="18"/>
    <w:rPr>
      <w:color w:val="000000"/>
      <w:sz w:val="22"/>
    </w:rPr>
  </w:style>
  <w:style w:type="paragraph" w:customStyle="1" w:styleId="xl99">
    <w:name w:val="xl99"/>
    <w:basedOn w:val="a"/>
    <w:link w:val="xl990"/>
    <w:pPr>
      <w:spacing w:beforeAutospacing="1" w:afterAutospacing="1"/>
      <w:jc w:val="center"/>
    </w:pPr>
    <w:rPr>
      <w:sz w:val="16"/>
    </w:rPr>
  </w:style>
  <w:style w:type="character" w:customStyle="1" w:styleId="xl990">
    <w:name w:val="xl99"/>
    <w:basedOn w:val="1"/>
    <w:link w:val="xl99"/>
    <w:rPr>
      <w:sz w:val="16"/>
    </w:rPr>
  </w:style>
  <w:style w:type="paragraph" w:customStyle="1" w:styleId="xl68">
    <w:name w:val="xl68"/>
    <w:basedOn w:val="a"/>
    <w:link w:val="xl680"/>
    <w:pPr>
      <w:spacing w:beforeAutospacing="1" w:afterAutospacing="1"/>
      <w:jc w:val="center"/>
    </w:pPr>
    <w:rPr>
      <w:sz w:val="16"/>
    </w:rPr>
  </w:style>
  <w:style w:type="character" w:customStyle="1" w:styleId="xl680">
    <w:name w:val="xl68"/>
    <w:basedOn w:val="1"/>
    <w:link w:val="xl68"/>
    <w:rPr>
      <w:sz w:val="16"/>
    </w:rPr>
  </w:style>
  <w:style w:type="paragraph" w:customStyle="1" w:styleId="xl67">
    <w:name w:val="xl67"/>
    <w:basedOn w:val="a"/>
    <w:link w:val="xl670"/>
    <w:pPr>
      <w:spacing w:beforeAutospacing="1" w:afterAutospacing="1"/>
      <w:jc w:val="center"/>
    </w:pPr>
    <w:rPr>
      <w:sz w:val="18"/>
    </w:rPr>
  </w:style>
  <w:style w:type="character" w:customStyle="1" w:styleId="xl670">
    <w:name w:val="xl67"/>
    <w:basedOn w:val="1"/>
    <w:link w:val="xl67"/>
    <w:rPr>
      <w:sz w:val="18"/>
    </w:rPr>
  </w:style>
  <w:style w:type="paragraph" w:customStyle="1" w:styleId="xl86">
    <w:name w:val="xl86"/>
    <w:basedOn w:val="a"/>
    <w:link w:val="xl860"/>
    <w:pPr>
      <w:spacing w:beforeAutospacing="1" w:afterAutospacing="1"/>
      <w:jc w:val="center"/>
    </w:pPr>
    <w:rPr>
      <w:sz w:val="16"/>
    </w:rPr>
  </w:style>
  <w:style w:type="character" w:customStyle="1" w:styleId="xl860">
    <w:name w:val="xl86"/>
    <w:basedOn w:val="1"/>
    <w:link w:val="xl86"/>
    <w:rPr>
      <w:sz w:val="16"/>
    </w:rPr>
  </w:style>
  <w:style w:type="character" w:customStyle="1" w:styleId="aa">
    <w:name w:val="Абзац списка Знак"/>
    <w:basedOn w:val="1"/>
    <w:link w:val="a9"/>
    <w:rPr>
      <w:sz w:val="24"/>
    </w:rPr>
  </w:style>
  <w:style w:type="paragraph" w:customStyle="1" w:styleId="1a">
    <w:name w:val="Нижний колонтитул Знак1"/>
    <w:link w:val="1b"/>
  </w:style>
  <w:style w:type="character" w:customStyle="1" w:styleId="1b">
    <w:name w:val="Нижний колонтитул Знак1"/>
    <w:link w:val="1a"/>
  </w:style>
  <w:style w:type="paragraph" w:customStyle="1" w:styleId="xl95">
    <w:name w:val="xl95"/>
    <w:basedOn w:val="a"/>
    <w:link w:val="xl950"/>
    <w:pPr>
      <w:spacing w:beforeAutospacing="1" w:afterAutospacing="1"/>
      <w:jc w:val="center"/>
    </w:pPr>
    <w:rPr>
      <w:sz w:val="16"/>
    </w:rPr>
  </w:style>
  <w:style w:type="character" w:customStyle="1" w:styleId="xl950">
    <w:name w:val="xl95"/>
    <w:basedOn w:val="1"/>
    <w:link w:val="xl95"/>
    <w:rPr>
      <w:sz w:val="16"/>
    </w:rPr>
  </w:style>
  <w:style w:type="paragraph" w:customStyle="1" w:styleId="31">
    <w:name w:val="Стиль3"/>
    <w:basedOn w:val="26"/>
    <w:link w:val="32"/>
    <w:pPr>
      <w:spacing w:after="120" w:line="480" w:lineRule="auto"/>
      <w:ind w:left="283" w:firstLine="0"/>
      <w:jc w:val="left"/>
    </w:pPr>
    <w:rPr>
      <w:rFonts w:ascii="Calibri" w:hAnsi="Calibri"/>
      <w:sz w:val="22"/>
    </w:rPr>
  </w:style>
  <w:style w:type="character" w:customStyle="1" w:styleId="32">
    <w:name w:val="Стиль3"/>
    <w:basedOn w:val="27"/>
    <w:link w:val="31"/>
    <w:rPr>
      <w:rFonts w:ascii="Calibri" w:hAnsi="Calibri"/>
      <w:sz w:val="22"/>
    </w:rPr>
  </w:style>
  <w:style w:type="paragraph" w:customStyle="1" w:styleId="formattexttopleveltext">
    <w:name w:val="formattext topleveltext"/>
    <w:basedOn w:val="a"/>
    <w:link w:val="formattexttopleveltext0"/>
    <w:pPr>
      <w:spacing w:beforeAutospacing="1" w:afterAutospacing="1"/>
    </w:pPr>
    <w:rPr>
      <w:sz w:val="24"/>
    </w:rPr>
  </w:style>
  <w:style w:type="character" w:customStyle="1" w:styleId="formattexttopleveltext0">
    <w:name w:val="formattext topleveltext"/>
    <w:basedOn w:val="1"/>
    <w:link w:val="formattexttopleveltext"/>
    <w:rPr>
      <w:sz w:val="24"/>
    </w:rPr>
  </w:style>
  <w:style w:type="paragraph" w:customStyle="1" w:styleId="xl88">
    <w:name w:val="xl88"/>
    <w:basedOn w:val="a"/>
    <w:link w:val="xl880"/>
    <w:pPr>
      <w:spacing w:beforeAutospacing="1" w:afterAutospacing="1"/>
      <w:jc w:val="center"/>
    </w:pPr>
    <w:rPr>
      <w:sz w:val="16"/>
    </w:rPr>
  </w:style>
  <w:style w:type="character" w:customStyle="1" w:styleId="xl880">
    <w:name w:val="xl88"/>
    <w:basedOn w:val="1"/>
    <w:link w:val="xl88"/>
    <w:rPr>
      <w:sz w:val="16"/>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1c">
    <w:name w:val="Основной шрифт абзаца1"/>
  </w:style>
  <w:style w:type="paragraph" w:customStyle="1" w:styleId="Iacaaiea">
    <w:name w:val="Iacaaiea"/>
    <w:basedOn w:val="a"/>
    <w:link w:val="Iacaaiea0"/>
    <w:pPr>
      <w:tabs>
        <w:tab w:val="left" w:pos="426"/>
      </w:tabs>
      <w:spacing w:before="120" w:line="360" w:lineRule="atLeast"/>
      <w:jc w:val="center"/>
    </w:pPr>
    <w:rPr>
      <w:b/>
      <w:sz w:val="24"/>
    </w:rPr>
  </w:style>
  <w:style w:type="character" w:customStyle="1" w:styleId="Iacaaiea0">
    <w:name w:val="Iacaaiea"/>
    <w:basedOn w:val="1"/>
    <w:link w:val="Iacaaiea"/>
    <w:rPr>
      <w:b/>
      <w:sz w:val="24"/>
    </w:rPr>
  </w:style>
  <w:style w:type="paragraph" w:customStyle="1" w:styleId="xl79">
    <w:name w:val="xl79"/>
    <w:basedOn w:val="a"/>
    <w:link w:val="xl790"/>
    <w:pPr>
      <w:spacing w:beforeAutospacing="1" w:afterAutospacing="1"/>
      <w:jc w:val="center"/>
    </w:pPr>
    <w:rPr>
      <w:sz w:val="16"/>
    </w:rPr>
  </w:style>
  <w:style w:type="character" w:customStyle="1" w:styleId="xl790">
    <w:name w:val="xl79"/>
    <w:basedOn w:val="1"/>
    <w:link w:val="xl79"/>
    <w:rPr>
      <w:color w:val="000000"/>
      <w:sz w:val="16"/>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1d">
    <w:name w:val="Без интервала1"/>
    <w:link w:val="1e"/>
    <w:rPr>
      <w:sz w:val="24"/>
    </w:rPr>
  </w:style>
  <w:style w:type="character" w:customStyle="1" w:styleId="1e">
    <w:name w:val="Без интервала1"/>
    <w:link w:val="1d"/>
    <w:rPr>
      <w:sz w:val="24"/>
    </w:rPr>
  </w:style>
  <w:style w:type="paragraph" w:customStyle="1" w:styleId="xl81">
    <w:name w:val="xl81"/>
    <w:basedOn w:val="a"/>
    <w:link w:val="xl810"/>
    <w:pPr>
      <w:spacing w:beforeAutospacing="1" w:afterAutospacing="1"/>
      <w:jc w:val="center"/>
    </w:pPr>
    <w:rPr>
      <w:sz w:val="16"/>
    </w:rPr>
  </w:style>
  <w:style w:type="character" w:customStyle="1" w:styleId="xl810">
    <w:name w:val="xl81"/>
    <w:basedOn w:val="1"/>
    <w:link w:val="xl81"/>
    <w:rPr>
      <w:sz w:val="16"/>
    </w:rPr>
  </w:style>
  <w:style w:type="paragraph" w:styleId="ad">
    <w:name w:val="Body Text"/>
    <w:basedOn w:val="a"/>
    <w:link w:val="ae"/>
    <w:pPr>
      <w:jc w:val="both"/>
    </w:pPr>
  </w:style>
  <w:style w:type="character" w:customStyle="1" w:styleId="ae">
    <w:name w:val="Основной текст Знак"/>
    <w:basedOn w:val="1"/>
    <w:link w:val="ad"/>
    <w:rPr>
      <w:sz w:val="28"/>
    </w:rPr>
  </w:style>
  <w:style w:type="paragraph" w:customStyle="1" w:styleId="1f">
    <w:name w:val="Обычный1"/>
    <w:link w:val="1f0"/>
    <w:pPr>
      <w:widowControl w:val="0"/>
      <w:spacing w:line="300" w:lineRule="auto"/>
      <w:ind w:firstLine="720"/>
      <w:jc w:val="both"/>
    </w:pPr>
    <w:rPr>
      <w:sz w:val="24"/>
    </w:rPr>
  </w:style>
  <w:style w:type="character" w:customStyle="1" w:styleId="1f0">
    <w:name w:val="Обычный1"/>
    <w:link w:val="1f"/>
    <w:rPr>
      <w:sz w:val="24"/>
    </w:rPr>
  </w:style>
  <w:style w:type="paragraph" w:customStyle="1" w:styleId="xl108">
    <w:name w:val="xl108"/>
    <w:basedOn w:val="a"/>
    <w:link w:val="xl1080"/>
    <w:pPr>
      <w:spacing w:beforeAutospacing="1" w:afterAutospacing="1"/>
      <w:jc w:val="center"/>
    </w:pPr>
    <w:rPr>
      <w:sz w:val="16"/>
    </w:rPr>
  </w:style>
  <w:style w:type="character" w:customStyle="1" w:styleId="xl1080">
    <w:name w:val="xl108"/>
    <w:basedOn w:val="1"/>
    <w:link w:val="xl108"/>
    <w:rPr>
      <w:sz w:val="16"/>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sz w:val="24"/>
    </w:rPr>
  </w:style>
  <w:style w:type="paragraph" w:customStyle="1" w:styleId="51">
    <w:name w:val="Знак Знак5"/>
    <w:link w:val="52"/>
    <w:rPr>
      <w:sz w:val="24"/>
    </w:rPr>
  </w:style>
  <w:style w:type="character" w:customStyle="1" w:styleId="52">
    <w:name w:val="Знак Знак5"/>
    <w:link w:val="51"/>
    <w:rPr>
      <w:rFonts w:ascii="Times New Roman" w:hAnsi="Times New Roman"/>
      <w:sz w:val="24"/>
    </w:rPr>
  </w:style>
  <w:style w:type="paragraph" w:customStyle="1" w:styleId="xl100">
    <w:name w:val="xl100"/>
    <w:basedOn w:val="a"/>
    <w:link w:val="xl1000"/>
    <w:pPr>
      <w:spacing w:beforeAutospacing="1" w:afterAutospacing="1"/>
      <w:jc w:val="right"/>
    </w:pPr>
    <w:rPr>
      <w:b/>
      <w:sz w:val="16"/>
    </w:rPr>
  </w:style>
  <w:style w:type="character" w:customStyle="1" w:styleId="xl1000">
    <w:name w:val="xl100"/>
    <w:basedOn w:val="1"/>
    <w:link w:val="xl100"/>
    <w:rPr>
      <w:b/>
      <w:sz w:val="16"/>
    </w:rPr>
  </w:style>
  <w:style w:type="paragraph" w:customStyle="1" w:styleId="xl110">
    <w:name w:val="xl110"/>
    <w:basedOn w:val="a"/>
    <w:link w:val="xl1100"/>
    <w:pPr>
      <w:spacing w:beforeAutospacing="1" w:afterAutospacing="1"/>
      <w:jc w:val="center"/>
    </w:pPr>
    <w:rPr>
      <w:sz w:val="16"/>
    </w:rPr>
  </w:style>
  <w:style w:type="character" w:customStyle="1" w:styleId="xl1100">
    <w:name w:val="xl110"/>
    <w:basedOn w:val="1"/>
    <w:link w:val="xl110"/>
    <w:rPr>
      <w:sz w:val="16"/>
    </w:rPr>
  </w:style>
  <w:style w:type="character" w:customStyle="1" w:styleId="50">
    <w:name w:val="Заголовок 5 Знак"/>
    <w:basedOn w:val="1"/>
    <w:link w:val="5"/>
    <w:rPr>
      <w:rFonts w:ascii="Calibri" w:hAnsi="Calibri"/>
      <w:b/>
      <w:i/>
      <w:sz w:val="26"/>
    </w:rPr>
  </w:style>
  <w:style w:type="paragraph" w:customStyle="1" w:styleId="xl109">
    <w:name w:val="xl109"/>
    <w:basedOn w:val="a"/>
    <w:link w:val="xl1090"/>
    <w:pPr>
      <w:spacing w:beforeAutospacing="1" w:afterAutospacing="1"/>
      <w:jc w:val="center"/>
    </w:pPr>
    <w:rPr>
      <w:sz w:val="16"/>
    </w:rPr>
  </w:style>
  <w:style w:type="character" w:customStyle="1" w:styleId="xl1090">
    <w:name w:val="xl109"/>
    <w:basedOn w:val="1"/>
    <w:link w:val="xl109"/>
    <w:rPr>
      <w:sz w:val="16"/>
    </w:rPr>
  </w:style>
  <w:style w:type="paragraph" w:customStyle="1" w:styleId="xl102">
    <w:name w:val="xl102"/>
    <w:basedOn w:val="a"/>
    <w:link w:val="xl1020"/>
    <w:pPr>
      <w:spacing w:beforeAutospacing="1" w:afterAutospacing="1"/>
    </w:pPr>
    <w:rPr>
      <w:sz w:val="16"/>
    </w:rPr>
  </w:style>
  <w:style w:type="character" w:customStyle="1" w:styleId="xl1020">
    <w:name w:val="xl102"/>
    <w:basedOn w:val="1"/>
    <w:link w:val="xl102"/>
    <w:rPr>
      <w:sz w:val="16"/>
    </w:rPr>
  </w:style>
  <w:style w:type="character" w:customStyle="1" w:styleId="11">
    <w:name w:val="Заголовок 1 Знак"/>
    <w:basedOn w:val="1"/>
    <w:link w:val="10"/>
    <w:rPr>
      <w:b/>
      <w:sz w:val="28"/>
    </w:rPr>
  </w:style>
  <w:style w:type="paragraph" w:customStyle="1" w:styleId="35">
    <w:name w:val="Стиль3 Знак Знак"/>
    <w:basedOn w:val="26"/>
    <w:link w:val="36"/>
    <w:pPr>
      <w:widowControl w:val="0"/>
      <w:tabs>
        <w:tab w:val="left" w:pos="227"/>
      </w:tabs>
      <w:ind w:firstLine="0"/>
    </w:pPr>
    <w:rPr>
      <w:sz w:val="20"/>
    </w:rPr>
  </w:style>
  <w:style w:type="character" w:customStyle="1" w:styleId="36">
    <w:name w:val="Стиль3 Знак Знак"/>
    <w:basedOn w:val="27"/>
    <w:link w:val="35"/>
    <w:rPr>
      <w:sz w:val="20"/>
    </w:rPr>
  </w:style>
  <w:style w:type="paragraph" w:customStyle="1" w:styleId="1f1">
    <w:name w:val="Просмотренная гиперссылка1"/>
    <w:link w:val="af"/>
    <w:rPr>
      <w:color w:val="800080"/>
      <w:u w:val="single"/>
    </w:rPr>
  </w:style>
  <w:style w:type="character" w:styleId="af">
    <w:name w:val="FollowedHyperlink"/>
    <w:link w:val="1f1"/>
    <w:rPr>
      <w:color w:val="800080"/>
      <w:u w:val="single"/>
    </w:rPr>
  </w:style>
  <w:style w:type="paragraph" w:customStyle="1" w:styleId="xl112">
    <w:name w:val="xl112"/>
    <w:basedOn w:val="a"/>
    <w:link w:val="xl1120"/>
    <w:pPr>
      <w:spacing w:beforeAutospacing="1" w:afterAutospacing="1"/>
      <w:jc w:val="center"/>
    </w:pPr>
    <w:rPr>
      <w:sz w:val="16"/>
    </w:rPr>
  </w:style>
  <w:style w:type="character" w:customStyle="1" w:styleId="xl1120">
    <w:name w:val="xl112"/>
    <w:basedOn w:val="1"/>
    <w:link w:val="xl112"/>
    <w:rPr>
      <w:sz w:val="16"/>
    </w:rPr>
  </w:style>
  <w:style w:type="paragraph" w:customStyle="1" w:styleId="1f2">
    <w:name w:val="Гиперссылка1"/>
    <w:link w:val="af0"/>
    <w:rPr>
      <w:color w:val="0000FF"/>
      <w:u w:val="single"/>
    </w:rPr>
  </w:style>
  <w:style w:type="character" w:styleId="af0">
    <w:name w:val="Hyperlink"/>
    <w:link w:val="1f2"/>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f3">
    <w:name w:val="toc 1"/>
    <w:next w:val="a"/>
    <w:link w:val="1f4"/>
    <w:uiPriority w:val="39"/>
    <w:rPr>
      <w:rFonts w:ascii="XO Thames" w:hAnsi="XO Thames"/>
      <w:b/>
    </w:rPr>
  </w:style>
  <w:style w:type="character" w:customStyle="1" w:styleId="1f4">
    <w:name w:val="Оглавление 1 Знак"/>
    <w:link w:val="1f3"/>
    <w:rPr>
      <w:rFonts w:ascii="XO Thames" w:hAnsi="XO Thames"/>
      <w:b/>
    </w:rPr>
  </w:style>
  <w:style w:type="paragraph" w:customStyle="1" w:styleId="xl92">
    <w:name w:val="xl92"/>
    <w:basedOn w:val="a"/>
    <w:link w:val="xl920"/>
    <w:pPr>
      <w:spacing w:beforeAutospacing="1" w:afterAutospacing="1"/>
      <w:jc w:val="center"/>
    </w:pPr>
    <w:rPr>
      <w:sz w:val="16"/>
    </w:rPr>
  </w:style>
  <w:style w:type="character" w:customStyle="1" w:styleId="xl920">
    <w:name w:val="xl92"/>
    <w:basedOn w:val="1"/>
    <w:link w:val="xl92"/>
    <w:rPr>
      <w:sz w:val="16"/>
    </w:rPr>
  </w:style>
  <w:style w:type="paragraph" w:customStyle="1" w:styleId="xl111">
    <w:name w:val="xl111"/>
    <w:basedOn w:val="a"/>
    <w:link w:val="xl1110"/>
    <w:pPr>
      <w:spacing w:beforeAutospacing="1" w:afterAutospacing="1"/>
      <w:jc w:val="center"/>
    </w:pPr>
    <w:rPr>
      <w:sz w:val="16"/>
    </w:rPr>
  </w:style>
  <w:style w:type="character" w:customStyle="1" w:styleId="xl1110">
    <w:name w:val="xl111"/>
    <w:basedOn w:val="1"/>
    <w:link w:val="xl111"/>
    <w:rPr>
      <w:sz w:val="16"/>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xl76">
    <w:name w:val="xl76"/>
    <w:basedOn w:val="a"/>
    <w:link w:val="xl760"/>
    <w:pPr>
      <w:spacing w:beforeAutospacing="1" w:afterAutospacing="1"/>
      <w:jc w:val="center"/>
    </w:pPr>
    <w:rPr>
      <w:sz w:val="16"/>
    </w:rPr>
  </w:style>
  <w:style w:type="character" w:customStyle="1" w:styleId="xl760">
    <w:name w:val="xl76"/>
    <w:basedOn w:val="1"/>
    <w:link w:val="xl76"/>
    <w:rPr>
      <w:sz w:val="16"/>
    </w:rPr>
  </w:style>
  <w:style w:type="paragraph" w:customStyle="1" w:styleId="xl85">
    <w:name w:val="xl85"/>
    <w:basedOn w:val="a"/>
    <w:link w:val="xl850"/>
    <w:pPr>
      <w:spacing w:beforeAutospacing="1" w:afterAutospacing="1"/>
      <w:jc w:val="center"/>
    </w:pPr>
    <w:rPr>
      <w:sz w:val="16"/>
    </w:rPr>
  </w:style>
  <w:style w:type="character" w:customStyle="1" w:styleId="xl850">
    <w:name w:val="xl85"/>
    <w:basedOn w:val="1"/>
    <w:link w:val="xl85"/>
    <w:rPr>
      <w:sz w:val="16"/>
    </w:rPr>
  </w:style>
  <w:style w:type="paragraph" w:customStyle="1" w:styleId="xl94">
    <w:name w:val="xl94"/>
    <w:basedOn w:val="a"/>
    <w:link w:val="xl940"/>
    <w:pPr>
      <w:spacing w:beforeAutospacing="1" w:afterAutospacing="1"/>
      <w:jc w:val="center"/>
    </w:pPr>
    <w:rPr>
      <w:sz w:val="16"/>
    </w:rPr>
  </w:style>
  <w:style w:type="character" w:customStyle="1" w:styleId="xl940">
    <w:name w:val="xl94"/>
    <w:basedOn w:val="1"/>
    <w:link w:val="xl94"/>
    <w:rPr>
      <w:sz w:val="16"/>
    </w:rPr>
  </w:style>
  <w:style w:type="paragraph" w:customStyle="1" w:styleId="37">
    <w:name w:val="Обычный3"/>
    <w:link w:val="38"/>
    <w:pPr>
      <w:widowControl w:val="0"/>
      <w:spacing w:line="300" w:lineRule="auto"/>
      <w:ind w:firstLine="720"/>
      <w:jc w:val="both"/>
    </w:pPr>
    <w:rPr>
      <w:sz w:val="24"/>
    </w:rPr>
  </w:style>
  <w:style w:type="character" w:customStyle="1" w:styleId="38">
    <w:name w:val="Обычный3"/>
    <w:link w:val="37"/>
    <w:rPr>
      <w:sz w:val="24"/>
    </w:rPr>
  </w:style>
  <w:style w:type="paragraph" w:customStyle="1" w:styleId="s22">
    <w:name w:val="s_22"/>
    <w:basedOn w:val="a"/>
    <w:link w:val="s220"/>
    <w:pPr>
      <w:spacing w:beforeAutospacing="1" w:afterAutospacing="1"/>
    </w:pPr>
    <w:rPr>
      <w:sz w:val="24"/>
    </w:rPr>
  </w:style>
  <w:style w:type="character" w:customStyle="1" w:styleId="s220">
    <w:name w:val="s_22"/>
    <w:basedOn w:val="1"/>
    <w:link w:val="s22"/>
    <w:rPr>
      <w:sz w:val="24"/>
    </w:rPr>
  </w:style>
  <w:style w:type="paragraph" w:customStyle="1" w:styleId="xl103">
    <w:name w:val="xl103"/>
    <w:basedOn w:val="a"/>
    <w:link w:val="xl1030"/>
    <w:pPr>
      <w:spacing w:beforeAutospacing="1" w:afterAutospacing="1"/>
      <w:jc w:val="center"/>
    </w:pPr>
    <w:rPr>
      <w:b/>
      <w:sz w:val="16"/>
    </w:rPr>
  </w:style>
  <w:style w:type="character" w:customStyle="1" w:styleId="xl1030">
    <w:name w:val="xl103"/>
    <w:basedOn w:val="1"/>
    <w:link w:val="xl103"/>
    <w:rPr>
      <w:b/>
      <w:sz w:val="16"/>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xl97">
    <w:name w:val="xl97"/>
    <w:basedOn w:val="a"/>
    <w:link w:val="xl970"/>
    <w:pPr>
      <w:spacing w:beforeAutospacing="1" w:afterAutospacing="1"/>
      <w:jc w:val="center"/>
    </w:pPr>
    <w:rPr>
      <w:sz w:val="16"/>
    </w:rPr>
  </w:style>
  <w:style w:type="character" w:customStyle="1" w:styleId="xl970">
    <w:name w:val="xl97"/>
    <w:basedOn w:val="1"/>
    <w:link w:val="xl97"/>
    <w:rPr>
      <w:sz w:val="16"/>
    </w:rPr>
  </w:style>
  <w:style w:type="paragraph" w:customStyle="1" w:styleId="xl83">
    <w:name w:val="xl83"/>
    <w:basedOn w:val="a"/>
    <w:link w:val="xl830"/>
    <w:pPr>
      <w:spacing w:beforeAutospacing="1" w:afterAutospacing="1"/>
      <w:jc w:val="center"/>
    </w:pPr>
    <w:rPr>
      <w:sz w:val="16"/>
    </w:rPr>
  </w:style>
  <w:style w:type="character" w:customStyle="1" w:styleId="xl830">
    <w:name w:val="xl83"/>
    <w:basedOn w:val="1"/>
    <w:link w:val="xl83"/>
    <w:rPr>
      <w:sz w:val="16"/>
    </w:rPr>
  </w:style>
  <w:style w:type="paragraph" w:styleId="26">
    <w:name w:val="Body Text Indent 2"/>
    <w:basedOn w:val="a"/>
    <w:link w:val="27"/>
    <w:pPr>
      <w:ind w:firstLine="680"/>
      <w:jc w:val="both"/>
    </w:pPr>
  </w:style>
  <w:style w:type="character" w:customStyle="1" w:styleId="27">
    <w:name w:val="Основной текст с отступом 2 Знак"/>
    <w:basedOn w:val="1"/>
    <w:link w:val="26"/>
    <w:rPr>
      <w:sz w:val="28"/>
    </w:rPr>
  </w:style>
  <w:style w:type="paragraph" w:customStyle="1" w:styleId="xl84">
    <w:name w:val="xl84"/>
    <w:basedOn w:val="a"/>
    <w:link w:val="xl840"/>
    <w:pPr>
      <w:spacing w:beforeAutospacing="1" w:afterAutospacing="1"/>
      <w:jc w:val="center"/>
    </w:pPr>
    <w:rPr>
      <w:sz w:val="16"/>
    </w:rPr>
  </w:style>
  <w:style w:type="character" w:customStyle="1" w:styleId="xl840">
    <w:name w:val="xl84"/>
    <w:basedOn w:val="1"/>
    <w:link w:val="xl84"/>
    <w:rPr>
      <w:sz w:val="16"/>
    </w:rPr>
  </w:style>
  <w:style w:type="paragraph" w:customStyle="1" w:styleId="28">
    <w:name w:val="Обычный2"/>
    <w:link w:val="29"/>
    <w:pPr>
      <w:widowControl w:val="0"/>
      <w:spacing w:line="300" w:lineRule="auto"/>
      <w:ind w:firstLine="720"/>
      <w:jc w:val="both"/>
    </w:pPr>
    <w:rPr>
      <w:sz w:val="24"/>
    </w:rPr>
  </w:style>
  <w:style w:type="character" w:customStyle="1" w:styleId="29">
    <w:name w:val="Обычный2"/>
    <w:link w:val="28"/>
    <w:rPr>
      <w:sz w:val="24"/>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sz w:val="28"/>
    </w:rPr>
  </w:style>
  <w:style w:type="paragraph" w:customStyle="1" w:styleId="xl98">
    <w:name w:val="xl98"/>
    <w:basedOn w:val="a"/>
    <w:link w:val="xl980"/>
    <w:pPr>
      <w:spacing w:beforeAutospacing="1" w:afterAutospacing="1"/>
      <w:jc w:val="center"/>
    </w:pPr>
    <w:rPr>
      <w:sz w:val="16"/>
    </w:rPr>
  </w:style>
  <w:style w:type="character" w:customStyle="1" w:styleId="xl980">
    <w:name w:val="xl98"/>
    <w:basedOn w:val="1"/>
    <w:link w:val="xl98"/>
    <w:rPr>
      <w:sz w:val="16"/>
    </w:rPr>
  </w:style>
  <w:style w:type="paragraph" w:customStyle="1" w:styleId="xl74">
    <w:name w:val="xl74"/>
    <w:basedOn w:val="a"/>
    <w:link w:val="xl740"/>
    <w:pPr>
      <w:spacing w:beforeAutospacing="1" w:afterAutospacing="1"/>
      <w:jc w:val="center"/>
    </w:pPr>
    <w:rPr>
      <w:sz w:val="16"/>
    </w:rPr>
  </w:style>
  <w:style w:type="character" w:customStyle="1" w:styleId="xl740">
    <w:name w:val="xl74"/>
    <w:basedOn w:val="1"/>
    <w:link w:val="xl74"/>
    <w:rPr>
      <w:sz w:val="16"/>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iceouttxt4">
    <w:name w:val="iceouttxt4"/>
    <w:link w:val="iceouttxt40"/>
  </w:style>
  <w:style w:type="character" w:customStyle="1" w:styleId="iceouttxt40">
    <w:name w:val="iceouttxt4"/>
    <w:link w:val="iceouttxt4"/>
  </w:style>
  <w:style w:type="paragraph" w:customStyle="1" w:styleId="xl75">
    <w:name w:val="xl75"/>
    <w:basedOn w:val="a"/>
    <w:link w:val="xl750"/>
    <w:pPr>
      <w:spacing w:beforeAutospacing="1" w:afterAutospacing="1"/>
      <w:jc w:val="center"/>
    </w:pPr>
    <w:rPr>
      <w:sz w:val="16"/>
    </w:rPr>
  </w:style>
  <w:style w:type="character" w:customStyle="1" w:styleId="xl750">
    <w:name w:val="xl75"/>
    <w:basedOn w:val="1"/>
    <w:link w:val="xl75"/>
    <w:rPr>
      <w:sz w:val="16"/>
    </w:rPr>
  </w:style>
  <w:style w:type="paragraph" w:customStyle="1" w:styleId="xl80">
    <w:name w:val="xl80"/>
    <w:basedOn w:val="a"/>
    <w:link w:val="xl800"/>
    <w:pPr>
      <w:spacing w:beforeAutospacing="1" w:afterAutospacing="1"/>
      <w:jc w:val="center"/>
    </w:pPr>
    <w:rPr>
      <w:sz w:val="16"/>
    </w:rPr>
  </w:style>
  <w:style w:type="character" w:customStyle="1" w:styleId="xl800">
    <w:name w:val="xl80"/>
    <w:basedOn w:val="1"/>
    <w:link w:val="xl80"/>
    <w:rPr>
      <w:sz w:val="16"/>
    </w:rPr>
  </w:style>
  <w:style w:type="paragraph" w:customStyle="1" w:styleId="FooterChar">
    <w:name w:val="Footer Char"/>
    <w:link w:val="FooterChar0"/>
    <w:rPr>
      <w:rFonts w:ascii="Calibri" w:hAnsi="Calibri"/>
    </w:rPr>
  </w:style>
  <w:style w:type="character" w:customStyle="1" w:styleId="FooterChar0">
    <w:name w:val="Footer Char"/>
    <w:link w:val="FooterChar"/>
    <w:rPr>
      <w:rFonts w:ascii="Calibri" w:hAnsi="Calibri"/>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106">
    <w:name w:val="xl106"/>
    <w:basedOn w:val="a"/>
    <w:link w:val="xl1060"/>
    <w:pPr>
      <w:spacing w:beforeAutospacing="1" w:afterAutospacing="1"/>
      <w:jc w:val="center"/>
    </w:pPr>
    <w:rPr>
      <w:sz w:val="16"/>
    </w:rPr>
  </w:style>
  <w:style w:type="character" w:customStyle="1" w:styleId="xl1060">
    <w:name w:val="xl106"/>
    <w:basedOn w:val="1"/>
    <w:link w:val="xl106"/>
    <w:rPr>
      <w:sz w:val="16"/>
    </w:rPr>
  </w:style>
  <w:style w:type="paragraph" w:styleId="53">
    <w:name w:val="toc 5"/>
    <w:next w:val="a"/>
    <w:link w:val="54"/>
    <w:uiPriority w:val="39"/>
    <w:pPr>
      <w:ind w:left="800"/>
    </w:pPr>
  </w:style>
  <w:style w:type="character" w:customStyle="1" w:styleId="54">
    <w:name w:val="Оглавление 5 Знак"/>
    <w:link w:val="53"/>
  </w:style>
  <w:style w:type="paragraph" w:customStyle="1" w:styleId="af3">
    <w:name w:val="Знак"/>
    <w:basedOn w:val="a"/>
    <w:link w:val="af4"/>
    <w:pPr>
      <w:widowControl w:val="0"/>
      <w:spacing w:after="160" w:line="240" w:lineRule="exact"/>
      <w:jc w:val="center"/>
    </w:pPr>
    <w:rPr>
      <w:b/>
      <w:caps/>
      <w:sz w:val="24"/>
    </w:rPr>
  </w:style>
  <w:style w:type="character" w:customStyle="1" w:styleId="af4">
    <w:name w:val="Знак"/>
    <w:basedOn w:val="1"/>
    <w:link w:val="af3"/>
    <w:rPr>
      <w:b/>
      <w:caps/>
      <w:sz w:val="24"/>
    </w:rPr>
  </w:style>
  <w:style w:type="paragraph" w:customStyle="1" w:styleId="xl71">
    <w:name w:val="xl71"/>
    <w:basedOn w:val="a"/>
    <w:link w:val="xl710"/>
    <w:pPr>
      <w:spacing w:beforeAutospacing="1" w:afterAutospacing="1"/>
      <w:jc w:val="center"/>
    </w:pPr>
    <w:rPr>
      <w:sz w:val="16"/>
    </w:rPr>
  </w:style>
  <w:style w:type="character" w:customStyle="1" w:styleId="xl710">
    <w:name w:val="xl71"/>
    <w:basedOn w:val="1"/>
    <w:link w:val="xl71"/>
    <w:rPr>
      <w:sz w:val="16"/>
    </w:rPr>
  </w:style>
  <w:style w:type="paragraph" w:customStyle="1" w:styleId="xl78">
    <w:name w:val="xl78"/>
    <w:basedOn w:val="a"/>
    <w:link w:val="xl780"/>
    <w:pPr>
      <w:spacing w:beforeAutospacing="1" w:afterAutospacing="1"/>
      <w:jc w:val="center"/>
    </w:pPr>
    <w:rPr>
      <w:sz w:val="16"/>
    </w:rPr>
  </w:style>
  <w:style w:type="character" w:customStyle="1" w:styleId="xl780">
    <w:name w:val="xl78"/>
    <w:basedOn w:val="1"/>
    <w:link w:val="xl78"/>
    <w:rPr>
      <w:color w:val="000000"/>
      <w:sz w:val="16"/>
    </w:rPr>
  </w:style>
  <w:style w:type="paragraph" w:customStyle="1" w:styleId="blk">
    <w:name w:val="blk"/>
    <w:link w:val="blk0"/>
  </w:style>
  <w:style w:type="character" w:customStyle="1" w:styleId="blk0">
    <w:name w:val="blk"/>
    <w:link w:val="blk"/>
  </w:style>
  <w:style w:type="paragraph" w:customStyle="1" w:styleId="1f5">
    <w:name w:val="Номер страницы1"/>
    <w:link w:val="af5"/>
  </w:style>
  <w:style w:type="character" w:styleId="af5">
    <w:name w:val="page number"/>
    <w:link w:val="1f5"/>
  </w:style>
  <w:style w:type="paragraph" w:customStyle="1" w:styleId="xl69">
    <w:name w:val="xl69"/>
    <w:basedOn w:val="a"/>
    <w:link w:val="xl690"/>
    <w:pPr>
      <w:spacing w:beforeAutospacing="1" w:afterAutospacing="1"/>
      <w:jc w:val="center"/>
    </w:pPr>
    <w:rPr>
      <w:sz w:val="16"/>
    </w:rPr>
  </w:style>
  <w:style w:type="character" w:customStyle="1" w:styleId="xl690">
    <w:name w:val="xl69"/>
    <w:basedOn w:val="1"/>
    <w:link w:val="xl69"/>
    <w:rPr>
      <w:sz w:val="16"/>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sz w:val="24"/>
    </w:rPr>
  </w:style>
  <w:style w:type="paragraph" w:styleId="af6">
    <w:name w:val="Normal (Web)"/>
    <w:basedOn w:val="a"/>
    <w:link w:val="af7"/>
    <w:pPr>
      <w:spacing w:beforeAutospacing="1" w:afterAutospacing="1"/>
    </w:pPr>
    <w:rPr>
      <w:rFonts w:ascii="Calibri" w:hAnsi="Calibri"/>
      <w:sz w:val="24"/>
    </w:rPr>
  </w:style>
  <w:style w:type="character" w:customStyle="1" w:styleId="af7">
    <w:name w:val="Обычный (веб) Знак"/>
    <w:basedOn w:val="1"/>
    <w:link w:val="af6"/>
    <w:rPr>
      <w:rFonts w:ascii="Calibri" w:hAnsi="Calibri"/>
      <w:sz w:val="24"/>
    </w:rPr>
  </w:style>
  <w:style w:type="paragraph" w:customStyle="1" w:styleId="FR1">
    <w:name w:val="FR1"/>
    <w:link w:val="FR10"/>
    <w:pPr>
      <w:widowControl w:val="0"/>
      <w:spacing w:before="700"/>
    </w:pPr>
    <w:rPr>
      <w:b/>
      <w:sz w:val="28"/>
    </w:rPr>
  </w:style>
  <w:style w:type="character" w:customStyle="1" w:styleId="FR10">
    <w:name w:val="FR1"/>
    <w:link w:val="FR1"/>
    <w:rPr>
      <w:b/>
      <w:sz w:val="28"/>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xl87">
    <w:name w:val="xl87"/>
    <w:basedOn w:val="a"/>
    <w:link w:val="xl870"/>
    <w:pPr>
      <w:spacing w:beforeAutospacing="1" w:afterAutospacing="1"/>
      <w:jc w:val="center"/>
    </w:pPr>
    <w:rPr>
      <w:sz w:val="16"/>
    </w:rPr>
  </w:style>
  <w:style w:type="character" w:customStyle="1" w:styleId="xl870">
    <w:name w:val="xl87"/>
    <w:basedOn w:val="1"/>
    <w:link w:val="xl87"/>
    <w:rPr>
      <w:sz w:val="16"/>
    </w:rPr>
  </w:style>
  <w:style w:type="paragraph" w:styleId="af8">
    <w:name w:val="Subtitle"/>
    <w:next w:val="a"/>
    <w:link w:val="af9"/>
    <w:uiPriority w:val="11"/>
    <w:qFormat/>
    <w:rPr>
      <w:rFonts w:ascii="XO Thames" w:hAnsi="XO Thames"/>
      <w:i/>
      <w:color w:val="616161"/>
      <w:sz w:val="24"/>
    </w:rPr>
  </w:style>
  <w:style w:type="character" w:customStyle="1" w:styleId="af9">
    <w:name w:val="Подзаголовок Знак"/>
    <w:link w:val="af8"/>
    <w:rPr>
      <w:rFonts w:ascii="XO Thames" w:hAnsi="XO Thames"/>
      <w:i/>
      <w:color w:val="616161"/>
      <w:sz w:val="24"/>
    </w:rPr>
  </w:style>
  <w:style w:type="paragraph" w:customStyle="1" w:styleId="1f6">
    <w:name w:val="Строгий1"/>
    <w:link w:val="afa"/>
    <w:rPr>
      <w:b/>
    </w:rPr>
  </w:style>
  <w:style w:type="character" w:styleId="afa">
    <w:name w:val="Strong"/>
    <w:link w:val="1f6"/>
    <w:rPr>
      <w:b/>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3">
    <w:name w:val="Title"/>
    <w:basedOn w:val="a"/>
    <w:next w:val="a"/>
    <w:link w:val="afb"/>
    <w:uiPriority w:val="10"/>
    <w:qFormat/>
    <w:pPr>
      <w:spacing w:before="240" w:after="60"/>
      <w:jc w:val="center"/>
      <w:outlineLvl w:val="0"/>
    </w:pPr>
    <w:rPr>
      <w:rFonts w:ascii="Calibri Light" w:hAnsi="Calibri Light"/>
      <w:b/>
      <w:sz w:val="32"/>
    </w:rPr>
  </w:style>
  <w:style w:type="character" w:customStyle="1" w:styleId="afb">
    <w:name w:val="Название Знак"/>
    <w:basedOn w:val="1"/>
    <w:link w:val="a3"/>
    <w:rPr>
      <w:rFonts w:ascii="Calibri Light" w:hAnsi="Calibri Light"/>
      <w:b/>
      <w:sz w:val="32"/>
    </w:rPr>
  </w:style>
  <w:style w:type="character" w:customStyle="1" w:styleId="40">
    <w:name w:val="Заголовок 4 Знак"/>
    <w:basedOn w:val="1"/>
    <w:link w:val="4"/>
    <w:rPr>
      <w:rFonts w:ascii="Calibri" w:hAnsi="Calibri"/>
      <w:b/>
      <w:sz w:val="28"/>
    </w:rPr>
  </w:style>
  <w:style w:type="paragraph" w:customStyle="1" w:styleId="xl82">
    <w:name w:val="xl82"/>
    <w:basedOn w:val="a"/>
    <w:link w:val="xl820"/>
    <w:pPr>
      <w:spacing w:beforeAutospacing="1" w:afterAutospacing="1"/>
      <w:jc w:val="center"/>
    </w:pPr>
    <w:rPr>
      <w:sz w:val="16"/>
    </w:rPr>
  </w:style>
  <w:style w:type="character" w:customStyle="1" w:styleId="xl820">
    <w:name w:val="xl82"/>
    <w:basedOn w:val="1"/>
    <w:link w:val="xl82"/>
    <w:rPr>
      <w:sz w:val="16"/>
    </w:rPr>
  </w:style>
  <w:style w:type="paragraph" w:customStyle="1" w:styleId="headera5">
    <w:name w:val="header_a5"/>
    <w:link w:val="headera50"/>
  </w:style>
  <w:style w:type="character" w:customStyle="1" w:styleId="headera50">
    <w:name w:val="header_a5"/>
    <w:link w:val="headera5"/>
  </w:style>
  <w:style w:type="character" w:customStyle="1" w:styleId="20">
    <w:name w:val="Заголовок 2 Знак"/>
    <w:basedOn w:val="1"/>
    <w:link w:val="2"/>
    <w:rPr>
      <w:sz w:val="28"/>
    </w:rPr>
  </w:style>
  <w:style w:type="paragraph" w:customStyle="1" w:styleId="xl104">
    <w:name w:val="xl104"/>
    <w:basedOn w:val="a"/>
    <w:link w:val="xl1040"/>
    <w:pPr>
      <w:spacing w:beforeAutospacing="1" w:afterAutospacing="1"/>
      <w:jc w:val="center"/>
    </w:pPr>
    <w:rPr>
      <w:sz w:val="16"/>
    </w:rPr>
  </w:style>
  <w:style w:type="character" w:customStyle="1" w:styleId="xl1040">
    <w:name w:val="xl104"/>
    <w:basedOn w:val="1"/>
    <w:link w:val="xl104"/>
    <w:rPr>
      <w:sz w:val="16"/>
    </w:rPr>
  </w:style>
  <w:style w:type="paragraph" w:customStyle="1" w:styleId="xl72">
    <w:name w:val="xl72"/>
    <w:basedOn w:val="a"/>
    <w:link w:val="xl720"/>
    <w:pPr>
      <w:spacing w:beforeAutospacing="1" w:afterAutospacing="1"/>
      <w:jc w:val="center"/>
    </w:pPr>
    <w:rPr>
      <w:sz w:val="16"/>
    </w:rPr>
  </w:style>
  <w:style w:type="character" w:customStyle="1" w:styleId="xl720">
    <w:name w:val="xl72"/>
    <w:basedOn w:val="1"/>
    <w:link w:val="xl72"/>
    <w:rPr>
      <w:sz w:val="16"/>
    </w:rPr>
  </w:style>
  <w:style w:type="paragraph" w:styleId="39">
    <w:name w:val="Body Text Indent 3"/>
    <w:basedOn w:val="a"/>
    <w:link w:val="3a"/>
    <w:pPr>
      <w:ind w:firstLine="720"/>
      <w:jc w:val="both"/>
    </w:pPr>
  </w:style>
  <w:style w:type="character" w:customStyle="1" w:styleId="3a">
    <w:name w:val="Основной текст с отступом 3 Знак"/>
    <w:basedOn w:val="1"/>
    <w:link w:val="39"/>
    <w:rPr>
      <w:sz w:val="28"/>
    </w:rPr>
  </w:style>
  <w:style w:type="paragraph" w:styleId="afc">
    <w:name w:val="header"/>
    <w:basedOn w:val="a"/>
    <w:link w:val="afd"/>
    <w:pPr>
      <w:tabs>
        <w:tab w:val="center" w:pos="4677"/>
        <w:tab w:val="right" w:pos="9355"/>
      </w:tabs>
    </w:pPr>
  </w:style>
  <w:style w:type="character" w:customStyle="1" w:styleId="afd">
    <w:name w:val="Верхний колонтитул Знак"/>
    <w:basedOn w:val="1"/>
    <w:link w:val="afc"/>
    <w:rPr>
      <w:sz w:val="28"/>
    </w:rPr>
  </w:style>
  <w:style w:type="paragraph" w:customStyle="1" w:styleId="xl113">
    <w:name w:val="xl113"/>
    <w:basedOn w:val="a"/>
    <w:link w:val="xl1130"/>
    <w:pPr>
      <w:spacing w:beforeAutospacing="1" w:afterAutospacing="1"/>
      <w:jc w:val="center"/>
    </w:pPr>
    <w:rPr>
      <w:sz w:val="16"/>
    </w:rPr>
  </w:style>
  <w:style w:type="character" w:customStyle="1" w:styleId="xl1130">
    <w:name w:val="xl113"/>
    <w:basedOn w:val="1"/>
    <w:link w:val="xl113"/>
    <w:rPr>
      <w:sz w:val="16"/>
    </w:rPr>
  </w:style>
  <w:style w:type="paragraph" w:styleId="2a">
    <w:name w:val="Body Text 2"/>
    <w:basedOn w:val="a"/>
    <w:link w:val="2b"/>
    <w:rPr>
      <w:sz w:val="26"/>
    </w:rPr>
  </w:style>
  <w:style w:type="character" w:customStyle="1" w:styleId="2b">
    <w:name w:val="Основной текст 2 Знак"/>
    <w:basedOn w:val="1"/>
    <w:link w:val="2a"/>
    <w:rPr>
      <w:sz w:val="26"/>
    </w:rPr>
  </w:style>
  <w:style w:type="paragraph" w:customStyle="1" w:styleId="xl105">
    <w:name w:val="xl105"/>
    <w:basedOn w:val="a"/>
    <w:link w:val="xl1050"/>
    <w:pPr>
      <w:spacing w:beforeAutospacing="1" w:afterAutospacing="1"/>
      <w:jc w:val="center"/>
    </w:pPr>
    <w:rPr>
      <w:sz w:val="16"/>
    </w:rPr>
  </w:style>
  <w:style w:type="character" w:customStyle="1" w:styleId="xl1050">
    <w:name w:val="xl105"/>
    <w:basedOn w:val="1"/>
    <w:link w:val="xl105"/>
    <w:rPr>
      <w:sz w:val="1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table" w:styleId="afe">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basedOn w:val="a0"/>
    <w:qFormat/>
    <w:rsid w:val="00513816"/>
  </w:style>
</w:styles>
</file>

<file path=word/webSettings.xml><?xml version="1.0" encoding="utf-8"?>
<w:webSettings xmlns:r="http://schemas.openxmlformats.org/officeDocument/2006/relationships" xmlns:w="http://schemas.openxmlformats.org/wordprocessingml/2006/main">
  <w:divs>
    <w:div w:id="24992324">
      <w:bodyDiv w:val="1"/>
      <w:marLeft w:val="0"/>
      <w:marRight w:val="0"/>
      <w:marTop w:val="0"/>
      <w:marBottom w:val="0"/>
      <w:divBdr>
        <w:top w:val="none" w:sz="0" w:space="0" w:color="auto"/>
        <w:left w:val="none" w:sz="0" w:space="0" w:color="auto"/>
        <w:bottom w:val="none" w:sz="0" w:space="0" w:color="auto"/>
        <w:right w:val="none" w:sz="0" w:space="0" w:color="auto"/>
      </w:divBdr>
    </w:div>
    <w:div w:id="531461518">
      <w:bodyDiv w:val="1"/>
      <w:marLeft w:val="0"/>
      <w:marRight w:val="0"/>
      <w:marTop w:val="0"/>
      <w:marBottom w:val="0"/>
      <w:divBdr>
        <w:top w:val="none" w:sz="0" w:space="0" w:color="auto"/>
        <w:left w:val="none" w:sz="0" w:space="0" w:color="auto"/>
        <w:bottom w:val="none" w:sz="0" w:space="0" w:color="auto"/>
        <w:right w:val="none" w:sz="0" w:space="0" w:color="auto"/>
      </w:divBdr>
    </w:div>
    <w:div w:id="1047798375">
      <w:bodyDiv w:val="1"/>
      <w:marLeft w:val="0"/>
      <w:marRight w:val="0"/>
      <w:marTop w:val="0"/>
      <w:marBottom w:val="0"/>
      <w:divBdr>
        <w:top w:val="none" w:sz="0" w:space="0" w:color="auto"/>
        <w:left w:val="none" w:sz="0" w:space="0" w:color="auto"/>
        <w:bottom w:val="none" w:sz="0" w:space="0" w:color="auto"/>
        <w:right w:val="none" w:sz="0" w:space="0" w:color="auto"/>
      </w:divBdr>
    </w:div>
    <w:div w:id="1752501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13</Pages>
  <Words>4956</Words>
  <Characters>28251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Autobase</dc:creator>
  <cp:lastModifiedBy>Пользователь</cp:lastModifiedBy>
  <cp:revision>33</cp:revision>
  <cp:lastPrinted>2026-07-14T08:52:00Z</cp:lastPrinted>
  <dcterms:created xsi:type="dcterms:W3CDTF">2024-09-11T07:10:00Z</dcterms:created>
  <dcterms:modified xsi:type="dcterms:W3CDTF">2026-07-14T08:57:00Z</dcterms:modified>
</cp:coreProperties>
</file>