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250" w:rsidRPr="00BF5D7C" w:rsidRDefault="008C6250" w:rsidP="003E0211">
      <w:pPr>
        <w:pStyle w:val="a9"/>
        <w:tabs>
          <w:tab w:val="left" w:pos="426"/>
        </w:tabs>
        <w:spacing w:before="120"/>
        <w:rPr>
          <w:rFonts w:eastAsia="Calibri"/>
          <w:sz w:val="22"/>
          <w:szCs w:val="22"/>
        </w:rPr>
      </w:pPr>
      <w:r w:rsidRPr="00BF5D7C">
        <w:rPr>
          <w:rFonts w:eastAsia="Calibri"/>
          <w:sz w:val="22"/>
          <w:szCs w:val="22"/>
        </w:rPr>
        <w:t>ПРОЕКТ</w:t>
      </w:r>
    </w:p>
    <w:p w:rsidR="003B0A75" w:rsidRPr="00BF5D7C" w:rsidRDefault="00AA2342" w:rsidP="003E0211">
      <w:pPr>
        <w:pStyle w:val="a9"/>
        <w:tabs>
          <w:tab w:val="left" w:pos="426"/>
        </w:tabs>
        <w:spacing w:before="120"/>
        <w:rPr>
          <w:rFonts w:eastAsia="Calibri"/>
          <w:sz w:val="22"/>
          <w:szCs w:val="22"/>
        </w:rPr>
      </w:pPr>
      <w:r w:rsidRPr="00BF5D7C">
        <w:rPr>
          <w:rFonts w:eastAsia="Calibri"/>
          <w:sz w:val="22"/>
          <w:szCs w:val="22"/>
        </w:rPr>
        <w:t xml:space="preserve">Контракт </w:t>
      </w:r>
      <w:r w:rsidR="006B0324" w:rsidRPr="00BF5D7C">
        <w:rPr>
          <w:rFonts w:eastAsia="Calibri"/>
          <w:sz w:val="22"/>
          <w:szCs w:val="22"/>
        </w:rPr>
        <w:t xml:space="preserve"> № </w:t>
      </w:r>
      <w:r w:rsidR="008C6250" w:rsidRPr="00BF5D7C">
        <w:rPr>
          <w:rFonts w:eastAsia="Calibri"/>
          <w:sz w:val="22"/>
          <w:szCs w:val="22"/>
        </w:rPr>
        <w:t>__________</w:t>
      </w:r>
      <w:r w:rsidR="006B0324" w:rsidRPr="00BF5D7C">
        <w:rPr>
          <w:rFonts w:eastAsia="Calibri"/>
          <w:sz w:val="22"/>
          <w:szCs w:val="22"/>
        </w:rPr>
        <w:br/>
        <w:t>на оказание платных образовательных услуг</w:t>
      </w:r>
    </w:p>
    <w:p w:rsidR="003B0A75" w:rsidRPr="00BF5D7C" w:rsidRDefault="003B0A75" w:rsidP="003E0211">
      <w:pPr>
        <w:rPr>
          <w:sz w:val="22"/>
          <w:szCs w:val="22"/>
        </w:rPr>
      </w:pPr>
    </w:p>
    <w:p w:rsidR="00060B05" w:rsidRPr="00BF5D7C" w:rsidRDefault="00060B05" w:rsidP="003E0211">
      <w:pPr>
        <w:jc w:val="center"/>
        <w:rPr>
          <w:sz w:val="22"/>
          <w:szCs w:val="22"/>
        </w:rPr>
        <w:sectPr w:rsidR="00060B05" w:rsidRPr="00BF5D7C" w:rsidSect="003E0211">
          <w:headerReference w:type="default" r:id="rId9"/>
          <w:footerReference w:type="default" r:id="rId10"/>
          <w:headerReference w:type="first" r:id="rId11"/>
          <w:pgSz w:w="11906" w:h="16838"/>
          <w:pgMar w:top="288" w:right="562" w:bottom="503" w:left="1134" w:header="0" w:footer="446" w:gutter="0"/>
          <w:pgNumType w:start="1"/>
          <w:cols w:space="720"/>
          <w:formProt w:val="0"/>
          <w:titlePg/>
          <w:docGrid w:linePitch="100" w:charSpace="8192"/>
        </w:sectPr>
      </w:pPr>
      <w:r w:rsidRPr="00BF5D7C">
        <w:rPr>
          <w:sz w:val="22"/>
          <w:szCs w:val="22"/>
        </w:rPr>
        <w:t xml:space="preserve">Идентификационный код закупки:  261410112556441010100100050000000244  </w:t>
      </w:r>
    </w:p>
    <w:p w:rsidR="003B0A75" w:rsidRPr="00BF5D7C" w:rsidRDefault="006B0324" w:rsidP="003E0211">
      <w:pPr>
        <w:tabs>
          <w:tab w:val="left" w:pos="6521"/>
        </w:tabs>
        <w:spacing w:before="120"/>
        <w:rPr>
          <w:rFonts w:eastAsia="Calibri"/>
          <w:sz w:val="22"/>
          <w:szCs w:val="22"/>
        </w:rPr>
      </w:pPr>
      <w:r w:rsidRPr="00BF5D7C">
        <w:rPr>
          <w:rFonts w:eastAsia="Calibri"/>
          <w:sz w:val="22"/>
          <w:szCs w:val="22"/>
        </w:rPr>
        <w:lastRenderedPageBreak/>
        <w:t xml:space="preserve">   г.  </w:t>
      </w:r>
      <w:r w:rsidR="008C6250" w:rsidRPr="00BF5D7C">
        <w:rPr>
          <w:rFonts w:eastAsia="Calibri"/>
          <w:sz w:val="22"/>
          <w:szCs w:val="22"/>
        </w:rPr>
        <w:t>Петропавловск-Камчатский</w:t>
      </w:r>
      <w:r w:rsidRPr="00BF5D7C">
        <w:rPr>
          <w:rFonts w:eastAsia="Calibri"/>
          <w:sz w:val="22"/>
          <w:szCs w:val="22"/>
        </w:rPr>
        <w:t xml:space="preserve">  </w:t>
      </w:r>
    </w:p>
    <w:p w:rsidR="003B0A75" w:rsidRPr="00BF5D7C" w:rsidRDefault="006B0324" w:rsidP="003E0211">
      <w:pPr>
        <w:tabs>
          <w:tab w:val="left" w:pos="6521"/>
        </w:tabs>
        <w:spacing w:before="120"/>
        <w:jc w:val="right"/>
        <w:rPr>
          <w:rFonts w:eastAsia="Calibri"/>
          <w:sz w:val="22"/>
          <w:szCs w:val="22"/>
        </w:rPr>
      </w:pPr>
      <w:r w:rsidRPr="00BF5D7C">
        <w:rPr>
          <w:rFonts w:eastAsia="Calibri"/>
          <w:sz w:val="22"/>
          <w:szCs w:val="22"/>
        </w:rPr>
        <w:lastRenderedPageBreak/>
        <w:t xml:space="preserve">                                        </w:t>
      </w:r>
      <w:r w:rsidR="008C6250" w:rsidRPr="00BF5D7C">
        <w:rPr>
          <w:rFonts w:eastAsia="Calibri"/>
          <w:sz w:val="22"/>
          <w:szCs w:val="22"/>
        </w:rPr>
        <w:t>______</w:t>
      </w:r>
      <w:r w:rsidRPr="00BF5D7C">
        <w:rPr>
          <w:rFonts w:eastAsia="Calibri"/>
          <w:sz w:val="22"/>
          <w:szCs w:val="22"/>
        </w:rPr>
        <w:t>.</w:t>
      </w:r>
      <w:r w:rsidR="008C6250" w:rsidRPr="00BF5D7C">
        <w:rPr>
          <w:rFonts w:eastAsia="Calibri"/>
          <w:sz w:val="22"/>
          <w:szCs w:val="22"/>
        </w:rPr>
        <w:t>________</w:t>
      </w:r>
      <w:r w:rsidRPr="00BF5D7C">
        <w:rPr>
          <w:rFonts w:eastAsia="Calibri"/>
          <w:sz w:val="22"/>
          <w:szCs w:val="22"/>
        </w:rPr>
        <w:t>.2026</w:t>
      </w:r>
    </w:p>
    <w:p w:rsidR="003B0A75" w:rsidRPr="00BF5D7C" w:rsidRDefault="003B0A75" w:rsidP="003E0211">
      <w:pPr>
        <w:rPr>
          <w:sz w:val="22"/>
          <w:szCs w:val="22"/>
        </w:rPr>
        <w:sectPr w:rsidR="003B0A75" w:rsidRPr="00BF5D7C" w:rsidSect="003E0211">
          <w:type w:val="continuous"/>
          <w:pgSz w:w="11906" w:h="16838"/>
          <w:pgMar w:top="288" w:right="562" w:bottom="432" w:left="1134" w:header="0" w:footer="0" w:gutter="0"/>
          <w:cols w:num="2" w:space="720"/>
          <w:formProt w:val="0"/>
          <w:docGrid w:linePitch="100" w:charSpace="8192"/>
        </w:sectPr>
      </w:pPr>
    </w:p>
    <w:p w:rsidR="003B0A75" w:rsidRPr="00BF5D7C" w:rsidRDefault="003B0A75" w:rsidP="003E0211">
      <w:pPr>
        <w:tabs>
          <w:tab w:val="left" w:pos="426"/>
        </w:tabs>
        <w:jc w:val="both"/>
        <w:rPr>
          <w:rFonts w:eastAsia="Calibri"/>
          <w:b/>
          <w:sz w:val="22"/>
          <w:szCs w:val="22"/>
        </w:rPr>
      </w:pPr>
    </w:p>
    <w:p w:rsidR="003B0A75" w:rsidRPr="00BF5D7C" w:rsidRDefault="006B0324" w:rsidP="003E0211">
      <w:pPr>
        <w:tabs>
          <w:tab w:val="left" w:pos="426"/>
        </w:tabs>
        <w:jc w:val="both"/>
        <w:rPr>
          <w:rFonts w:eastAsia="Calibri"/>
          <w:sz w:val="22"/>
          <w:szCs w:val="22"/>
        </w:rPr>
      </w:pPr>
      <w:r w:rsidRPr="00BF5D7C">
        <w:rPr>
          <w:rFonts w:eastAsia="Calibri"/>
          <w:b/>
          <w:sz w:val="22"/>
          <w:szCs w:val="22"/>
        </w:rPr>
        <w:t xml:space="preserve">КАМЧАТСКОЕ МЕЖРЕГИОНАЛЬНОЕ ТЕРРИТОРИАЛЬНОЕ УПРАВЛЕНИЕ ВОЗДУШНОГО ТРАНСПОРТА ФЕДЕРАЛЬНОГО АГЕНТСТВА ВОЗДУШНОГО ТРАНСПОРТА </w:t>
      </w:r>
      <w:r w:rsidRPr="00BF5D7C">
        <w:rPr>
          <w:rFonts w:eastAsia="Calibri"/>
          <w:sz w:val="22"/>
          <w:szCs w:val="22"/>
        </w:rPr>
        <w:t xml:space="preserve">в лице Исполняющей обязанности руководителя Бондаренко Елены Петровны, действующего на основании устава, именуемое в дальнейшем «Заказчик», с одной стороны,  и </w:t>
      </w:r>
    </w:p>
    <w:p w:rsidR="008C6250" w:rsidRPr="00BF5D7C" w:rsidRDefault="008C6250" w:rsidP="003E0211">
      <w:pPr>
        <w:jc w:val="both"/>
        <w:rPr>
          <w:sz w:val="22"/>
          <w:szCs w:val="22"/>
        </w:rPr>
      </w:pPr>
      <w:proofErr w:type="gramStart"/>
      <w:r w:rsidRPr="00BF5D7C">
        <w:rPr>
          <w:rFonts w:eastAsia="Calibri"/>
          <w:b/>
          <w:bCs/>
          <w:sz w:val="22"/>
          <w:szCs w:val="22"/>
        </w:rPr>
        <w:t>___________________________________________________________________</w:t>
      </w:r>
      <w:bookmarkStart w:id="0" w:name="bookmark=id.gjdgxs"/>
      <w:bookmarkEnd w:id="0"/>
      <w:r w:rsidR="006B0324" w:rsidRPr="00BF5D7C">
        <w:rPr>
          <w:rFonts w:eastAsia="Calibri"/>
          <w:sz w:val="22"/>
          <w:szCs w:val="22"/>
        </w:rPr>
        <w:t xml:space="preserve">, в дальнейшем именуемое «Исполнитель», осуществляющее образовательную деятельность на основании лицензии от </w:t>
      </w:r>
      <w:r w:rsidRPr="00BF5D7C">
        <w:rPr>
          <w:rFonts w:eastAsia="Calibri"/>
          <w:sz w:val="22"/>
          <w:szCs w:val="22"/>
        </w:rPr>
        <w:t>_________________</w:t>
      </w:r>
      <w:r w:rsidR="006B0324" w:rsidRPr="00BF5D7C">
        <w:rPr>
          <w:rFonts w:eastAsia="Calibri"/>
          <w:sz w:val="22"/>
          <w:szCs w:val="22"/>
        </w:rPr>
        <w:t xml:space="preserve">, выданной </w:t>
      </w:r>
      <w:r w:rsidRPr="00BF5D7C">
        <w:rPr>
          <w:rFonts w:eastAsia="Calibri"/>
          <w:sz w:val="22"/>
          <w:szCs w:val="22"/>
        </w:rPr>
        <w:t>_______________________________________</w:t>
      </w:r>
      <w:r w:rsidR="006B0324" w:rsidRPr="00BF5D7C">
        <w:rPr>
          <w:rFonts w:eastAsia="Calibri"/>
          <w:sz w:val="22"/>
          <w:szCs w:val="22"/>
        </w:rPr>
        <w:t xml:space="preserve">, регистрационный номер в реестре </w:t>
      </w:r>
      <w:r w:rsidRPr="00BF5D7C">
        <w:rPr>
          <w:rFonts w:eastAsia="Calibri"/>
          <w:sz w:val="22"/>
          <w:szCs w:val="22"/>
        </w:rPr>
        <w:t>___________________________</w:t>
      </w:r>
      <w:r w:rsidR="006B0324" w:rsidRPr="00BF5D7C">
        <w:rPr>
          <w:rFonts w:eastAsia="Calibri"/>
          <w:sz w:val="22"/>
          <w:szCs w:val="22"/>
        </w:rPr>
        <w:t xml:space="preserve"> (срок действия – бессрочно), в лице </w:t>
      </w:r>
      <w:r w:rsidRPr="00BF5D7C">
        <w:rPr>
          <w:rFonts w:eastAsia="Calibri"/>
          <w:sz w:val="22"/>
          <w:szCs w:val="22"/>
        </w:rPr>
        <w:t xml:space="preserve">______________________________, </w:t>
      </w:r>
      <w:proofErr w:type="spellStart"/>
      <w:r w:rsidRPr="00BF5D7C">
        <w:rPr>
          <w:rFonts w:eastAsia="Calibri"/>
          <w:sz w:val="22"/>
          <w:szCs w:val="22"/>
        </w:rPr>
        <w:t>действующ</w:t>
      </w:r>
      <w:proofErr w:type="spellEnd"/>
      <w:r w:rsidRPr="00BF5D7C">
        <w:rPr>
          <w:rFonts w:eastAsia="Calibri"/>
          <w:sz w:val="22"/>
          <w:szCs w:val="22"/>
        </w:rPr>
        <w:t>_____</w:t>
      </w:r>
      <w:r w:rsidR="006B0324" w:rsidRPr="00BF5D7C">
        <w:rPr>
          <w:rFonts w:eastAsia="Calibri"/>
          <w:sz w:val="22"/>
          <w:szCs w:val="22"/>
        </w:rPr>
        <w:t xml:space="preserve"> на основании </w:t>
      </w:r>
      <w:r w:rsidRPr="00BF5D7C">
        <w:rPr>
          <w:rFonts w:eastAsia="Calibri"/>
          <w:sz w:val="22"/>
          <w:szCs w:val="22"/>
        </w:rPr>
        <w:t>________________________________</w:t>
      </w:r>
      <w:r w:rsidR="006B0324" w:rsidRPr="00BF5D7C">
        <w:rPr>
          <w:rFonts w:eastAsia="Calibri"/>
          <w:sz w:val="22"/>
          <w:szCs w:val="22"/>
        </w:rPr>
        <w:t xml:space="preserve">, с другой стороны, совместно именуемые далее «Стороны», </w:t>
      </w:r>
      <w:r w:rsidRPr="00BF5D7C">
        <w:rPr>
          <w:color w:val="000000"/>
          <w:spacing w:val="-2"/>
          <w:sz w:val="22"/>
          <w:szCs w:val="22"/>
        </w:rPr>
        <w:t>в соответствии с п. 4 ч. 1 ст. 93 Федерального закона № 44-ФЗ от 05.04.2013 г. «О контрактной системе в сфере закупок товаров, работ, услуг для обеспечения государственных и муниципальных</w:t>
      </w:r>
      <w:proofErr w:type="gramEnd"/>
      <w:r w:rsidRPr="00BF5D7C">
        <w:rPr>
          <w:color w:val="000000"/>
          <w:spacing w:val="-2"/>
          <w:sz w:val="22"/>
          <w:szCs w:val="22"/>
        </w:rPr>
        <w:t xml:space="preserve"> нужд», заключили настоящий государственный контракт (далее – Контракт) о нижеследующем:</w:t>
      </w:r>
    </w:p>
    <w:p w:rsidR="003B0A75" w:rsidRDefault="006B0324" w:rsidP="003E0211">
      <w:pPr>
        <w:numPr>
          <w:ilvl w:val="0"/>
          <w:numId w:val="1"/>
        </w:numPr>
        <w:tabs>
          <w:tab w:val="left" w:pos="426"/>
        </w:tabs>
        <w:spacing w:before="120"/>
        <w:ind w:left="0" w:firstLine="0"/>
        <w:jc w:val="center"/>
        <w:rPr>
          <w:rFonts w:eastAsia="Calibri"/>
          <w:b/>
          <w:sz w:val="22"/>
          <w:szCs w:val="22"/>
        </w:rPr>
      </w:pPr>
      <w:r w:rsidRPr="00BF5D7C">
        <w:rPr>
          <w:rFonts w:eastAsia="Calibri"/>
          <w:b/>
          <w:sz w:val="22"/>
          <w:szCs w:val="22"/>
        </w:rPr>
        <w:t xml:space="preserve">ПРЕДМЕТ </w:t>
      </w:r>
      <w:r w:rsidR="008C6250" w:rsidRPr="00BF5D7C">
        <w:rPr>
          <w:rFonts w:eastAsia="Calibri"/>
          <w:b/>
          <w:sz w:val="22"/>
          <w:szCs w:val="22"/>
        </w:rPr>
        <w:t>КОНТРАКТ</w:t>
      </w:r>
      <w:r w:rsidRPr="00BF5D7C">
        <w:rPr>
          <w:rFonts w:eastAsia="Calibri"/>
          <w:b/>
          <w:sz w:val="22"/>
          <w:szCs w:val="22"/>
        </w:rPr>
        <w:t>А</w:t>
      </w:r>
    </w:p>
    <w:p w:rsidR="00AC1885" w:rsidRPr="00BF5D7C" w:rsidRDefault="00AC1885" w:rsidP="003E0211">
      <w:pPr>
        <w:tabs>
          <w:tab w:val="left" w:pos="426"/>
        </w:tabs>
        <w:spacing w:before="120"/>
        <w:rPr>
          <w:rFonts w:eastAsia="Calibri"/>
          <w:b/>
          <w:sz w:val="22"/>
          <w:szCs w:val="22"/>
        </w:rPr>
      </w:pPr>
    </w:p>
    <w:p w:rsidR="003B0A75" w:rsidRPr="00BF5D7C" w:rsidRDefault="006B0324" w:rsidP="003E0211">
      <w:pPr>
        <w:pStyle w:val="af1"/>
        <w:numPr>
          <w:ilvl w:val="1"/>
          <w:numId w:val="1"/>
        </w:numPr>
        <w:tabs>
          <w:tab w:val="left" w:pos="-706"/>
        </w:tabs>
        <w:ind w:left="0" w:firstLine="0"/>
        <w:jc w:val="both"/>
        <w:rPr>
          <w:rFonts w:eastAsia="Calibri"/>
          <w:sz w:val="22"/>
          <w:szCs w:val="22"/>
        </w:rPr>
      </w:pPr>
      <w:r w:rsidRPr="00BF5D7C">
        <w:rPr>
          <w:sz w:val="22"/>
          <w:szCs w:val="22"/>
        </w:rPr>
        <w:t xml:space="preserve">В порядке и на условиях, предусмотренных настоящим </w:t>
      </w:r>
      <w:r w:rsidR="008C6250" w:rsidRPr="00BF5D7C">
        <w:rPr>
          <w:sz w:val="22"/>
          <w:szCs w:val="22"/>
        </w:rPr>
        <w:t>Контракт</w:t>
      </w:r>
      <w:r w:rsidRPr="00BF5D7C">
        <w:rPr>
          <w:sz w:val="22"/>
          <w:szCs w:val="22"/>
        </w:rPr>
        <w:t>ом, Исполнитель обязуется оказать Заказчику платные образовательные услуги по программам дополнительного профессионального образования (далее – образовательные услуги), а Заказчик обязуется принять и оплатить образовательные услуги.</w:t>
      </w:r>
    </w:p>
    <w:p w:rsidR="003B0A75" w:rsidRPr="00BF5D7C" w:rsidRDefault="006B0324" w:rsidP="003E0211">
      <w:pPr>
        <w:pStyle w:val="af1"/>
        <w:numPr>
          <w:ilvl w:val="1"/>
          <w:numId w:val="1"/>
        </w:numPr>
        <w:ind w:left="0" w:firstLine="0"/>
        <w:jc w:val="both"/>
        <w:rPr>
          <w:rFonts w:eastAsia="Calibri"/>
          <w:sz w:val="22"/>
          <w:szCs w:val="22"/>
        </w:rPr>
      </w:pPr>
      <w:proofErr w:type="gramStart"/>
      <w:r w:rsidRPr="00BF5D7C">
        <w:rPr>
          <w:color w:val="000000"/>
          <w:sz w:val="22"/>
          <w:szCs w:val="22"/>
          <w:shd w:val="clear" w:color="auto" w:fill="FFFFFF"/>
        </w:rPr>
        <w:t xml:space="preserve">Вид, уровень и (или) направленность образовательной программы (часть образовательной программы определенных уровня, вида и (или) направленности, определяются сторонами в Спецификации (Приложение № 1), являющейся неотъемлемой частью настоящего </w:t>
      </w:r>
      <w:r w:rsidR="008C6250" w:rsidRPr="00BF5D7C">
        <w:rPr>
          <w:color w:val="000000"/>
          <w:sz w:val="22"/>
          <w:szCs w:val="22"/>
          <w:shd w:val="clear" w:color="auto" w:fill="FFFFFF"/>
        </w:rPr>
        <w:t>Контракт</w:t>
      </w:r>
      <w:r w:rsidRPr="00BF5D7C">
        <w:rPr>
          <w:color w:val="000000"/>
          <w:sz w:val="22"/>
          <w:szCs w:val="22"/>
          <w:shd w:val="clear" w:color="auto" w:fill="FFFFFF"/>
        </w:rPr>
        <w:t>а.</w:t>
      </w:r>
      <w:proofErr w:type="gramEnd"/>
    </w:p>
    <w:p w:rsidR="003B0A75" w:rsidRPr="00BF5D7C" w:rsidRDefault="006B0324" w:rsidP="003E0211">
      <w:pPr>
        <w:pStyle w:val="af1"/>
        <w:numPr>
          <w:ilvl w:val="1"/>
          <w:numId w:val="1"/>
        </w:numPr>
        <w:ind w:left="0" w:firstLine="0"/>
        <w:jc w:val="both"/>
        <w:rPr>
          <w:rFonts w:eastAsia="Calibri"/>
          <w:sz w:val="22"/>
          <w:szCs w:val="22"/>
        </w:rPr>
      </w:pPr>
      <w:r w:rsidRPr="00BF5D7C">
        <w:rPr>
          <w:rFonts w:eastAsia="Calibri"/>
          <w:sz w:val="22"/>
          <w:szCs w:val="22"/>
        </w:rPr>
        <w:t xml:space="preserve">Количество Слушателей, их данные и состав определяются Заявкой Заказчика, являющейся неотъемлемой частью настоящего </w:t>
      </w:r>
      <w:r w:rsidR="008C6250" w:rsidRPr="00BF5D7C">
        <w:rPr>
          <w:rFonts w:eastAsia="Calibri"/>
          <w:sz w:val="22"/>
          <w:szCs w:val="22"/>
        </w:rPr>
        <w:t>Контракт</w:t>
      </w:r>
      <w:r w:rsidRPr="00BF5D7C">
        <w:rPr>
          <w:rFonts w:eastAsia="Calibri"/>
          <w:sz w:val="22"/>
          <w:szCs w:val="22"/>
        </w:rPr>
        <w:t>а.</w:t>
      </w:r>
    </w:p>
    <w:p w:rsidR="003B0A75" w:rsidRPr="00BF5D7C" w:rsidRDefault="006B0324" w:rsidP="003E0211">
      <w:pPr>
        <w:numPr>
          <w:ilvl w:val="1"/>
          <w:numId w:val="1"/>
        </w:numPr>
        <w:ind w:left="0" w:firstLine="0"/>
        <w:jc w:val="both"/>
        <w:rPr>
          <w:sz w:val="22"/>
          <w:szCs w:val="22"/>
        </w:rPr>
      </w:pPr>
      <w:r w:rsidRPr="00BF5D7C">
        <w:rPr>
          <w:sz w:val="22"/>
          <w:szCs w:val="22"/>
        </w:rPr>
        <w:t>Форма обучения – заочная. Образовательная программа реализуется с применением электронного обучения (ЭО), дистанционных образовательных технологий (ДОТ).</w:t>
      </w:r>
    </w:p>
    <w:p w:rsidR="003B0A75" w:rsidRPr="00BF5D7C" w:rsidRDefault="006B0324" w:rsidP="003E0211">
      <w:pPr>
        <w:numPr>
          <w:ilvl w:val="1"/>
          <w:numId w:val="1"/>
        </w:numPr>
        <w:ind w:left="0" w:firstLine="0"/>
        <w:jc w:val="both"/>
        <w:rPr>
          <w:sz w:val="22"/>
          <w:szCs w:val="22"/>
        </w:rPr>
      </w:pPr>
      <w:r w:rsidRPr="00BF5D7C">
        <w:rPr>
          <w:sz w:val="22"/>
          <w:szCs w:val="22"/>
        </w:rPr>
        <w:t xml:space="preserve">В соответствии с нормами Федерального закона от 29.12.2012 №273-ФЗ «Об образовании в Российской Федерации» получить удостоверение о повышении квалификации и (или) диплом о переподготовке установленного Исполнителем образца вправе только лица, имеющие среднее профессиональное и (или) высшее образование. При освоении дополнительной профессиональной программы параллельно с получением среднего профессионального образования и (или) высшего образования документ об образовании и (или) о квалификации, выдается одновременно с получением соответствующего документа об образовании и о квалификации. Лицу, не завершившему </w:t>
      </w:r>
      <w:proofErr w:type="gramStart"/>
      <w:r w:rsidRPr="00BF5D7C">
        <w:rPr>
          <w:sz w:val="22"/>
          <w:szCs w:val="22"/>
        </w:rPr>
        <w:t>обучение по</w:t>
      </w:r>
      <w:proofErr w:type="gramEnd"/>
      <w:r w:rsidRPr="00BF5D7C">
        <w:rPr>
          <w:sz w:val="22"/>
          <w:szCs w:val="22"/>
        </w:rPr>
        <w:t xml:space="preserve"> образовательной программе дополнительного профессионального образования, выдается справка об обучении или о периоде обучения, по форме, установленной Исполнителем.</w:t>
      </w:r>
    </w:p>
    <w:p w:rsidR="003B0A75" w:rsidRPr="00BF5D7C" w:rsidRDefault="006B0324" w:rsidP="003E0211">
      <w:pPr>
        <w:numPr>
          <w:ilvl w:val="1"/>
          <w:numId w:val="1"/>
        </w:numPr>
        <w:ind w:left="0" w:firstLine="0"/>
        <w:jc w:val="both"/>
        <w:rPr>
          <w:sz w:val="22"/>
          <w:szCs w:val="22"/>
        </w:rPr>
      </w:pPr>
      <w:r w:rsidRPr="00BF5D7C">
        <w:rPr>
          <w:rFonts w:eastAsia="Calibri"/>
          <w:sz w:val="22"/>
          <w:szCs w:val="22"/>
        </w:rPr>
        <w:t>Услуга по настоящему контракту считается оказанной отдельно по каждому из Слушателей по окончании срока обучения, установленного для образовательной программы, выбранной Заказчиком, независимо от успешности прохождения обучения Слушателями Заказчика и результатов их итоговой аттестации. В случае</w:t>
      </w:r>
      <w:proofErr w:type="gramStart"/>
      <w:r w:rsidRPr="00BF5D7C">
        <w:rPr>
          <w:rFonts w:eastAsia="Calibri"/>
          <w:sz w:val="22"/>
          <w:szCs w:val="22"/>
        </w:rPr>
        <w:t>,</w:t>
      </w:r>
      <w:proofErr w:type="gramEnd"/>
      <w:r w:rsidRPr="00BF5D7C">
        <w:rPr>
          <w:rFonts w:eastAsia="Calibri"/>
          <w:sz w:val="22"/>
          <w:szCs w:val="22"/>
        </w:rPr>
        <w:t xml:space="preserve"> если Слушатель воспользовался своим правом на ускоренное обучение, услуга по настоящему </w:t>
      </w:r>
      <w:r w:rsidR="008C6250" w:rsidRPr="00BF5D7C">
        <w:rPr>
          <w:rFonts w:eastAsia="Calibri"/>
          <w:sz w:val="22"/>
          <w:szCs w:val="22"/>
        </w:rPr>
        <w:t>Контракт</w:t>
      </w:r>
      <w:r w:rsidRPr="00BF5D7C">
        <w:rPr>
          <w:rFonts w:eastAsia="Calibri"/>
          <w:sz w:val="22"/>
          <w:szCs w:val="22"/>
        </w:rPr>
        <w:t>у считается оказанной с момента успешного прохождения Слушателем итоговой аттестации.</w:t>
      </w:r>
    </w:p>
    <w:p w:rsidR="003B0A75" w:rsidRPr="00BF5D7C" w:rsidRDefault="006B0324" w:rsidP="003E0211">
      <w:pPr>
        <w:numPr>
          <w:ilvl w:val="1"/>
          <w:numId w:val="1"/>
        </w:numPr>
        <w:ind w:left="0" w:firstLine="0"/>
        <w:jc w:val="both"/>
        <w:rPr>
          <w:sz w:val="22"/>
          <w:szCs w:val="22"/>
        </w:rPr>
      </w:pPr>
      <w:r w:rsidRPr="00BF5D7C">
        <w:rPr>
          <w:sz w:val="22"/>
          <w:szCs w:val="22"/>
        </w:rPr>
        <w:t xml:space="preserve">Доступ Слушателей к системе дистанционного обучения предоставляется Исполнителем путем направления на электронную почту Слушателя индивидуального логина и пароля доступа к личному электронному кабинету в системе дистанционного обучения. </w:t>
      </w:r>
    </w:p>
    <w:p w:rsidR="003B0A75" w:rsidRPr="00BF5D7C" w:rsidRDefault="006B0324" w:rsidP="003E0211">
      <w:pPr>
        <w:numPr>
          <w:ilvl w:val="1"/>
          <w:numId w:val="1"/>
        </w:numPr>
        <w:ind w:left="0" w:firstLine="0"/>
        <w:jc w:val="both"/>
        <w:rPr>
          <w:sz w:val="22"/>
          <w:szCs w:val="22"/>
        </w:rPr>
      </w:pPr>
      <w:r w:rsidRPr="00BF5D7C">
        <w:rPr>
          <w:sz w:val="22"/>
          <w:szCs w:val="22"/>
        </w:rPr>
        <w:t xml:space="preserve">Срок освоения образовательной программы (продолжительность обучения) зависит от количества академических часов, предусмотренных образовательной программой, указанной в Спецификации, и исчисляется со дня предоставления Исполнителем Слушателю доступа к Образовательной платформе Исполнителя. Срок окончания </w:t>
      </w:r>
      <w:proofErr w:type="gramStart"/>
      <w:r w:rsidRPr="00BF5D7C">
        <w:rPr>
          <w:sz w:val="22"/>
          <w:szCs w:val="22"/>
        </w:rPr>
        <w:t>обучения</w:t>
      </w:r>
      <w:proofErr w:type="gramEnd"/>
      <w:r w:rsidRPr="00BF5D7C">
        <w:rPr>
          <w:sz w:val="22"/>
          <w:szCs w:val="22"/>
        </w:rPr>
        <w:t xml:space="preserve"> по выбранной образовательной программе указывается в личном электронном кабинете Слушателя в системе дистанционного обучения и может быть изменен в соответствии с условиями настоящего </w:t>
      </w:r>
      <w:r w:rsidR="008C6250" w:rsidRPr="00BF5D7C">
        <w:rPr>
          <w:sz w:val="22"/>
          <w:szCs w:val="22"/>
        </w:rPr>
        <w:t>Контракт</w:t>
      </w:r>
      <w:r w:rsidRPr="00BF5D7C">
        <w:rPr>
          <w:sz w:val="22"/>
          <w:szCs w:val="22"/>
        </w:rPr>
        <w:t xml:space="preserve">а. </w:t>
      </w:r>
    </w:p>
    <w:p w:rsidR="003B0A75" w:rsidRPr="00BF5D7C" w:rsidRDefault="006B0324" w:rsidP="003E0211">
      <w:pPr>
        <w:numPr>
          <w:ilvl w:val="1"/>
          <w:numId w:val="1"/>
        </w:numPr>
        <w:tabs>
          <w:tab w:val="left" w:pos="-706"/>
        </w:tabs>
        <w:ind w:left="0" w:firstLine="0"/>
        <w:jc w:val="both"/>
        <w:rPr>
          <w:rFonts w:eastAsia="Calibri"/>
          <w:sz w:val="22"/>
          <w:szCs w:val="22"/>
        </w:rPr>
      </w:pPr>
      <w:r w:rsidRPr="00BF5D7C">
        <w:rPr>
          <w:sz w:val="22"/>
          <w:szCs w:val="22"/>
        </w:rPr>
        <w:t>Услуги считаются оказанными после подписания Сторонами акта оказанных услуг.</w:t>
      </w:r>
      <w:r w:rsidRPr="00BF5D7C">
        <w:rPr>
          <w:rFonts w:eastAsia="Calibri"/>
          <w:sz w:val="22"/>
          <w:szCs w:val="22"/>
        </w:rPr>
        <w:t xml:space="preserve"> Акт об оказанных услугах формируется Исполнителем и направляется для подписания Заказчику.</w:t>
      </w:r>
    </w:p>
    <w:p w:rsidR="003B0A75" w:rsidRPr="00BF5D7C" w:rsidRDefault="006B0324" w:rsidP="003E0211">
      <w:pPr>
        <w:numPr>
          <w:ilvl w:val="1"/>
          <w:numId w:val="1"/>
        </w:numPr>
        <w:ind w:left="0" w:firstLine="0"/>
        <w:jc w:val="both"/>
        <w:rPr>
          <w:rFonts w:eastAsia="Calibri"/>
          <w:sz w:val="22"/>
          <w:szCs w:val="22"/>
        </w:rPr>
      </w:pPr>
      <w:r w:rsidRPr="00BF5D7C">
        <w:rPr>
          <w:rFonts w:eastAsia="Calibri"/>
          <w:color w:val="000000"/>
          <w:sz w:val="22"/>
          <w:szCs w:val="22"/>
        </w:rPr>
        <w:lastRenderedPageBreak/>
        <w:t xml:space="preserve">Стороны </w:t>
      </w:r>
      <w:r w:rsidR="008C6250" w:rsidRPr="00BF5D7C">
        <w:rPr>
          <w:rFonts w:eastAsia="Calibri"/>
          <w:color w:val="000000"/>
          <w:sz w:val="22"/>
          <w:szCs w:val="22"/>
        </w:rPr>
        <w:t>Контракта догов</w:t>
      </w:r>
      <w:r w:rsidR="007B771A" w:rsidRPr="00BF5D7C">
        <w:rPr>
          <w:rFonts w:eastAsia="Calibri"/>
          <w:color w:val="000000"/>
          <w:sz w:val="22"/>
          <w:szCs w:val="22"/>
        </w:rPr>
        <w:t>о</w:t>
      </w:r>
      <w:r w:rsidR="008C6250" w:rsidRPr="00BF5D7C">
        <w:rPr>
          <w:rFonts w:eastAsia="Calibri"/>
          <w:color w:val="000000"/>
          <w:sz w:val="22"/>
          <w:szCs w:val="22"/>
        </w:rPr>
        <w:t>р</w:t>
      </w:r>
      <w:r w:rsidRPr="00BF5D7C">
        <w:rPr>
          <w:rFonts w:eastAsia="Calibri"/>
          <w:color w:val="000000"/>
          <w:sz w:val="22"/>
          <w:szCs w:val="22"/>
        </w:rPr>
        <w:t xml:space="preserve">ились, что в процессе исполнения условий настоящего </w:t>
      </w:r>
      <w:r w:rsidR="008C6250" w:rsidRPr="00BF5D7C">
        <w:rPr>
          <w:rFonts w:eastAsia="Calibri"/>
          <w:color w:val="000000"/>
          <w:sz w:val="22"/>
          <w:szCs w:val="22"/>
        </w:rPr>
        <w:t>Контракт</w:t>
      </w:r>
      <w:r w:rsidRPr="00BF5D7C">
        <w:rPr>
          <w:rFonts w:eastAsia="Calibri"/>
          <w:color w:val="000000"/>
          <w:sz w:val="22"/>
          <w:szCs w:val="22"/>
        </w:rPr>
        <w:t xml:space="preserve">а будут осуществлять постоянную связь посредством обмена корреспонденцией, которая может направляться по электронной почте, указанной в разделе 10 настоящего </w:t>
      </w:r>
      <w:r w:rsidR="008C6250" w:rsidRPr="00BF5D7C">
        <w:rPr>
          <w:rFonts w:eastAsia="Calibri"/>
          <w:color w:val="000000"/>
          <w:sz w:val="22"/>
          <w:szCs w:val="22"/>
        </w:rPr>
        <w:t>Контракт</w:t>
      </w:r>
      <w:r w:rsidRPr="00BF5D7C">
        <w:rPr>
          <w:rFonts w:eastAsia="Calibri"/>
          <w:color w:val="000000"/>
          <w:sz w:val="22"/>
          <w:szCs w:val="22"/>
        </w:rPr>
        <w:t>а.</w:t>
      </w:r>
    </w:p>
    <w:p w:rsidR="001E393C" w:rsidRPr="00BF5D7C" w:rsidRDefault="001E393C" w:rsidP="003E0211">
      <w:pPr>
        <w:pStyle w:val="af1"/>
        <w:numPr>
          <w:ilvl w:val="1"/>
          <w:numId w:val="1"/>
        </w:numPr>
        <w:ind w:left="0" w:firstLine="0"/>
        <w:jc w:val="both"/>
        <w:rPr>
          <w:rFonts w:eastAsia="Calibri"/>
          <w:sz w:val="22"/>
          <w:szCs w:val="22"/>
        </w:rPr>
      </w:pPr>
      <w:r w:rsidRPr="00BF5D7C">
        <w:rPr>
          <w:sz w:val="22"/>
          <w:szCs w:val="22"/>
        </w:rPr>
        <w:t xml:space="preserve">Срок оказания услуг: </w:t>
      </w:r>
      <w:proofErr w:type="gramStart"/>
      <w:r w:rsidRPr="00BF5D7C">
        <w:rPr>
          <w:sz w:val="22"/>
          <w:szCs w:val="22"/>
        </w:rPr>
        <w:t xml:space="preserve">с </w:t>
      </w:r>
      <w:r w:rsidR="00926A17">
        <w:rPr>
          <w:sz w:val="22"/>
          <w:szCs w:val="22"/>
        </w:rPr>
        <w:t>даты заключения</w:t>
      </w:r>
      <w:proofErr w:type="gramEnd"/>
      <w:r w:rsidR="00926A17">
        <w:rPr>
          <w:sz w:val="22"/>
          <w:szCs w:val="22"/>
        </w:rPr>
        <w:t xml:space="preserve"> Контракта</w:t>
      </w:r>
      <w:r w:rsidRPr="00BF5D7C">
        <w:rPr>
          <w:sz w:val="22"/>
          <w:szCs w:val="22"/>
        </w:rPr>
        <w:t xml:space="preserve"> года по 31.10.2026 года включительно. Доступ к образовательным программам в течение обучения слушателя</w:t>
      </w:r>
      <w:r w:rsidR="00926A17">
        <w:rPr>
          <w:sz w:val="22"/>
          <w:szCs w:val="22"/>
        </w:rPr>
        <w:t xml:space="preserve"> предоставляется </w:t>
      </w:r>
      <w:r w:rsidRPr="00BF5D7C">
        <w:rPr>
          <w:sz w:val="22"/>
          <w:szCs w:val="22"/>
        </w:rPr>
        <w:t xml:space="preserve"> круглосуточно. </w:t>
      </w:r>
    </w:p>
    <w:p w:rsidR="008C6250" w:rsidRPr="00BF5D7C" w:rsidRDefault="008C6250" w:rsidP="003E0211">
      <w:pPr>
        <w:jc w:val="both"/>
        <w:rPr>
          <w:rFonts w:eastAsia="Calibri"/>
          <w:sz w:val="22"/>
          <w:szCs w:val="22"/>
        </w:rPr>
      </w:pPr>
    </w:p>
    <w:p w:rsidR="008C6250" w:rsidRPr="00BF5D7C" w:rsidRDefault="008C6250" w:rsidP="003E0211">
      <w:pPr>
        <w:jc w:val="both"/>
        <w:rPr>
          <w:rFonts w:eastAsia="Calibri"/>
          <w:sz w:val="22"/>
          <w:szCs w:val="22"/>
        </w:rPr>
      </w:pPr>
    </w:p>
    <w:p w:rsidR="003B0A75" w:rsidRPr="00AC1885" w:rsidRDefault="006B0324" w:rsidP="003E0211">
      <w:pPr>
        <w:pStyle w:val="af1"/>
        <w:numPr>
          <w:ilvl w:val="0"/>
          <w:numId w:val="2"/>
        </w:numPr>
        <w:tabs>
          <w:tab w:val="left" w:pos="426"/>
        </w:tabs>
        <w:spacing w:before="120"/>
        <w:ind w:left="0" w:firstLine="0"/>
        <w:jc w:val="center"/>
        <w:rPr>
          <w:rFonts w:eastAsia="Calibri"/>
          <w:b/>
          <w:sz w:val="22"/>
          <w:szCs w:val="22"/>
        </w:rPr>
      </w:pPr>
      <w:r w:rsidRPr="00AC1885">
        <w:rPr>
          <w:rFonts w:eastAsia="Calibri"/>
          <w:b/>
          <w:sz w:val="22"/>
          <w:szCs w:val="22"/>
        </w:rPr>
        <w:t>ПРАВА И ОБЯЗАННОСТИ СТОРОН</w:t>
      </w:r>
    </w:p>
    <w:p w:rsidR="00AC1885" w:rsidRPr="00AC1885" w:rsidRDefault="00AC1885" w:rsidP="003E0211">
      <w:pPr>
        <w:pStyle w:val="af1"/>
        <w:tabs>
          <w:tab w:val="left" w:pos="426"/>
        </w:tabs>
        <w:spacing w:before="120"/>
        <w:ind w:left="0"/>
        <w:rPr>
          <w:rFonts w:eastAsia="Calibri"/>
          <w:b/>
          <w:sz w:val="22"/>
          <w:szCs w:val="22"/>
        </w:rPr>
      </w:pPr>
    </w:p>
    <w:p w:rsidR="003B0A75" w:rsidRPr="00BF5D7C" w:rsidRDefault="006B0324" w:rsidP="003E0211">
      <w:pPr>
        <w:numPr>
          <w:ilvl w:val="1"/>
          <w:numId w:val="2"/>
        </w:numPr>
        <w:tabs>
          <w:tab w:val="left" w:pos="426"/>
          <w:tab w:val="left" w:pos="567"/>
        </w:tabs>
        <w:ind w:left="0" w:firstLine="0"/>
        <w:jc w:val="both"/>
        <w:rPr>
          <w:rFonts w:eastAsia="Calibri"/>
          <w:b/>
          <w:color w:val="000000"/>
          <w:sz w:val="22"/>
          <w:szCs w:val="22"/>
        </w:rPr>
      </w:pPr>
      <w:r w:rsidRPr="00BF5D7C">
        <w:rPr>
          <w:rFonts w:eastAsia="Calibri"/>
          <w:b/>
          <w:color w:val="000000"/>
          <w:sz w:val="22"/>
          <w:szCs w:val="22"/>
        </w:rPr>
        <w:t>Исполнитель обязан:</w:t>
      </w:r>
    </w:p>
    <w:p w:rsidR="003B0A75" w:rsidRPr="00BF5D7C" w:rsidRDefault="006B0324" w:rsidP="003E0211">
      <w:pPr>
        <w:pStyle w:val="af1"/>
        <w:numPr>
          <w:ilvl w:val="2"/>
          <w:numId w:val="2"/>
        </w:numPr>
        <w:tabs>
          <w:tab w:val="left" w:pos="-706"/>
        </w:tabs>
        <w:ind w:left="0" w:firstLine="0"/>
        <w:jc w:val="both"/>
        <w:rPr>
          <w:rFonts w:eastAsia="Calibri"/>
          <w:color w:val="000000"/>
          <w:sz w:val="22"/>
          <w:szCs w:val="22"/>
        </w:rPr>
      </w:pPr>
      <w:r w:rsidRPr="00BF5D7C">
        <w:rPr>
          <w:rFonts w:eastAsia="Calibri"/>
          <w:color w:val="000000"/>
          <w:sz w:val="22"/>
          <w:szCs w:val="22"/>
        </w:rPr>
        <w:t xml:space="preserve">Предоставить Заказчику всю необходимую информацию об образовательной программе путём её размещения на Сайте Исполнителя. </w:t>
      </w:r>
    </w:p>
    <w:p w:rsidR="003B0A75" w:rsidRPr="00BF5D7C" w:rsidRDefault="006B0324" w:rsidP="003E0211">
      <w:pPr>
        <w:pStyle w:val="af1"/>
        <w:numPr>
          <w:ilvl w:val="2"/>
          <w:numId w:val="2"/>
        </w:numPr>
        <w:ind w:left="0" w:firstLine="0"/>
        <w:jc w:val="both"/>
        <w:rPr>
          <w:rFonts w:eastAsia="Calibri"/>
          <w:color w:val="000000"/>
          <w:sz w:val="22"/>
          <w:szCs w:val="22"/>
        </w:rPr>
      </w:pPr>
      <w:r w:rsidRPr="00BF5D7C">
        <w:rPr>
          <w:rFonts w:eastAsia="Calibri"/>
          <w:color w:val="000000"/>
          <w:sz w:val="22"/>
          <w:szCs w:val="22"/>
        </w:rPr>
        <w:t xml:space="preserve">Осуществлять консультационную поддержку Заказчика и </w:t>
      </w:r>
      <w:proofErr w:type="gramStart"/>
      <w:r w:rsidRPr="00BF5D7C">
        <w:rPr>
          <w:rFonts w:eastAsia="Calibri"/>
          <w:color w:val="000000"/>
          <w:sz w:val="22"/>
          <w:szCs w:val="22"/>
        </w:rPr>
        <w:t>Слушателей</w:t>
      </w:r>
      <w:proofErr w:type="gramEnd"/>
      <w:r w:rsidRPr="00BF5D7C">
        <w:rPr>
          <w:rFonts w:eastAsia="Calibri"/>
          <w:color w:val="000000"/>
          <w:sz w:val="22"/>
          <w:szCs w:val="22"/>
        </w:rPr>
        <w:t xml:space="preserve"> относительно предоставляемых услуг в рабочие дни (понедельник – пятница) с 08:00 до 17:00 по московскому времени.</w:t>
      </w:r>
    </w:p>
    <w:p w:rsidR="003B0A75" w:rsidRPr="00BF5D7C" w:rsidRDefault="006B0324" w:rsidP="003E0211">
      <w:pPr>
        <w:numPr>
          <w:ilvl w:val="2"/>
          <w:numId w:val="2"/>
        </w:numPr>
        <w:ind w:left="0" w:firstLine="0"/>
        <w:jc w:val="both"/>
        <w:rPr>
          <w:sz w:val="22"/>
          <w:szCs w:val="22"/>
        </w:rPr>
      </w:pPr>
      <w:r w:rsidRPr="00BF5D7C">
        <w:rPr>
          <w:sz w:val="22"/>
          <w:szCs w:val="22"/>
        </w:rPr>
        <w:t>Обеспечить Слушателям в период всего срока обучения возможность доступа к материалам в электронном виде, содержащимся в системе дистанционного обучения Исполнителя, в том числе к учебно-методическим материалам, предоставив Слушателям доступ в личный электронный кабинет в системе дистанционного обучения Исполнителя.</w:t>
      </w:r>
    </w:p>
    <w:p w:rsidR="003B0A75" w:rsidRPr="00BF5D7C" w:rsidRDefault="006B0324" w:rsidP="003E0211">
      <w:pPr>
        <w:numPr>
          <w:ilvl w:val="2"/>
          <w:numId w:val="2"/>
        </w:numPr>
        <w:ind w:left="0" w:firstLine="0"/>
        <w:jc w:val="both"/>
        <w:rPr>
          <w:color w:val="000000"/>
          <w:sz w:val="22"/>
          <w:szCs w:val="22"/>
        </w:rPr>
      </w:pPr>
      <w:r w:rsidRPr="00BF5D7C">
        <w:rPr>
          <w:rFonts w:eastAsia="Calibri"/>
          <w:color w:val="000000"/>
          <w:sz w:val="22"/>
          <w:szCs w:val="22"/>
        </w:rPr>
        <w:t>По окончании обучения при условии прохождения Слушателем итоговой аттестации выдать документ установленного образца – диплом, удостоверение или свидетельство с присвоением соответствующей квалификации.</w:t>
      </w:r>
      <w:r w:rsidRPr="00BF5D7C">
        <w:rPr>
          <w:rFonts w:eastAsia="Calibri"/>
          <w:color w:val="000000"/>
          <w:sz w:val="22"/>
          <w:szCs w:val="22"/>
        </w:rPr>
        <w:br/>
      </w:r>
      <w:r w:rsidRPr="00BF5D7C">
        <w:rPr>
          <w:color w:val="000000"/>
          <w:sz w:val="22"/>
          <w:szCs w:val="22"/>
        </w:rPr>
        <w:t xml:space="preserve">Обязательным условием выдачи удостоверения о повышении квалификации/диплома о профессиональной переподготовки является предоставление Исполнителю сведений о страховом номере индивидуального лицевого счета (СНИЛС) Слушателя на основании положений п.9 Приложения к Правилам формирования и ведения федеральной информационной системы «Федеральный реестр сведений о </w:t>
      </w:r>
      <w:proofErr w:type="gramStart"/>
      <w:r w:rsidRPr="00BF5D7C">
        <w:rPr>
          <w:color w:val="000000"/>
          <w:sz w:val="22"/>
          <w:szCs w:val="22"/>
        </w:rPr>
        <w:t>документах</w:t>
      </w:r>
      <w:proofErr w:type="gramEnd"/>
      <w:r w:rsidRPr="00BF5D7C">
        <w:rPr>
          <w:color w:val="000000"/>
          <w:sz w:val="22"/>
          <w:szCs w:val="22"/>
        </w:rPr>
        <w:t xml:space="preserve"> об образовании и (или) о квалификации, документах об обучении», утвержденных Постановлением Правительства Российской Федерации от 31.05.2021 № 825, а также согласия Слушателя на </w:t>
      </w:r>
      <w:r w:rsidRPr="00BF5D7C">
        <w:rPr>
          <w:sz w:val="22"/>
          <w:szCs w:val="22"/>
        </w:rPr>
        <w:t xml:space="preserve">распространение </w:t>
      </w:r>
      <w:r w:rsidRPr="00BF5D7C">
        <w:rPr>
          <w:bCs/>
          <w:sz w:val="22"/>
          <w:szCs w:val="22"/>
        </w:rPr>
        <w:t>его</w:t>
      </w:r>
      <w:r w:rsidRPr="00BF5D7C">
        <w:rPr>
          <w:b/>
          <w:sz w:val="22"/>
          <w:szCs w:val="22"/>
        </w:rPr>
        <w:t xml:space="preserve"> </w:t>
      </w:r>
      <w:r w:rsidRPr="00BF5D7C">
        <w:rPr>
          <w:sz w:val="22"/>
          <w:szCs w:val="22"/>
        </w:rPr>
        <w:t xml:space="preserve">персональных данных с целью размещения информации в Федеральном реестре сведений о </w:t>
      </w:r>
      <w:proofErr w:type="gramStart"/>
      <w:r w:rsidRPr="00BF5D7C">
        <w:rPr>
          <w:sz w:val="22"/>
          <w:szCs w:val="22"/>
        </w:rPr>
        <w:t>документах</w:t>
      </w:r>
      <w:proofErr w:type="gramEnd"/>
      <w:r w:rsidRPr="00BF5D7C">
        <w:rPr>
          <w:sz w:val="22"/>
          <w:szCs w:val="22"/>
        </w:rPr>
        <w:t xml:space="preserve"> об образовании и (или) о квалификации, документах об обучении, на официальном сайте Федеральной службы по надзору в сфере образования и науки (Рособрнадзор)</w:t>
      </w:r>
      <w:r w:rsidRPr="00BF5D7C">
        <w:rPr>
          <w:b/>
          <w:sz w:val="22"/>
          <w:szCs w:val="22"/>
        </w:rPr>
        <w:t xml:space="preserve">, </w:t>
      </w:r>
      <w:r w:rsidRPr="00BF5D7C">
        <w:rPr>
          <w:bCs/>
          <w:sz w:val="22"/>
          <w:szCs w:val="22"/>
        </w:rPr>
        <w:t>в соответствии со</w:t>
      </w:r>
      <w:r w:rsidRPr="00BF5D7C">
        <w:rPr>
          <w:b/>
          <w:sz w:val="22"/>
          <w:szCs w:val="22"/>
        </w:rPr>
        <w:t xml:space="preserve"> </w:t>
      </w:r>
      <w:r w:rsidRPr="00BF5D7C">
        <w:rPr>
          <w:sz w:val="22"/>
          <w:szCs w:val="22"/>
        </w:rPr>
        <w:t>статьей 10.1 Федерального закона от 27.07.2006 № 152-ФЗ «О персональных данных».</w:t>
      </w:r>
      <w:r w:rsidRPr="00BF5D7C">
        <w:rPr>
          <w:color w:val="000000"/>
          <w:sz w:val="22"/>
          <w:szCs w:val="22"/>
        </w:rPr>
        <w:t xml:space="preserve"> </w:t>
      </w:r>
      <w:r w:rsidRPr="00BF5D7C">
        <w:rPr>
          <w:color w:val="000000"/>
          <w:sz w:val="22"/>
          <w:szCs w:val="22"/>
        </w:rPr>
        <w:br/>
        <w:t xml:space="preserve">В случае непредставления соответствующих сведений при заключении </w:t>
      </w:r>
      <w:r w:rsidR="008C6250" w:rsidRPr="00BF5D7C">
        <w:rPr>
          <w:color w:val="000000"/>
          <w:sz w:val="22"/>
          <w:szCs w:val="22"/>
        </w:rPr>
        <w:t>Контракт</w:t>
      </w:r>
      <w:r w:rsidRPr="00BF5D7C">
        <w:rPr>
          <w:color w:val="000000"/>
          <w:sz w:val="22"/>
          <w:szCs w:val="22"/>
        </w:rPr>
        <w:t xml:space="preserve">а </w:t>
      </w:r>
      <w:proofErr w:type="gramStart"/>
      <w:r w:rsidRPr="00BF5D7C">
        <w:rPr>
          <w:color w:val="000000"/>
          <w:sz w:val="22"/>
          <w:szCs w:val="22"/>
        </w:rPr>
        <w:t>Обучающемуся</w:t>
      </w:r>
      <w:proofErr w:type="gramEnd"/>
      <w:r w:rsidRPr="00BF5D7C">
        <w:rPr>
          <w:color w:val="000000"/>
          <w:sz w:val="22"/>
          <w:szCs w:val="22"/>
        </w:rPr>
        <w:t xml:space="preserve"> выдается справка об обучении установленного Исполнителем образца. </w:t>
      </w:r>
    </w:p>
    <w:p w:rsidR="003B0A75" w:rsidRPr="00BF5D7C" w:rsidRDefault="006B0324" w:rsidP="003E0211">
      <w:pPr>
        <w:numPr>
          <w:ilvl w:val="2"/>
          <w:numId w:val="2"/>
        </w:numPr>
        <w:ind w:left="0" w:firstLine="0"/>
        <w:jc w:val="both"/>
        <w:rPr>
          <w:sz w:val="22"/>
          <w:szCs w:val="22"/>
        </w:rPr>
      </w:pPr>
      <w:r w:rsidRPr="00BF5D7C">
        <w:rPr>
          <w:rFonts w:eastAsia="Calibri"/>
          <w:sz w:val="22"/>
          <w:szCs w:val="22"/>
        </w:rPr>
        <w:t xml:space="preserve">Внести сведения о </w:t>
      </w:r>
      <w:proofErr w:type="gramStart"/>
      <w:r w:rsidRPr="00BF5D7C">
        <w:rPr>
          <w:sz w:val="22"/>
          <w:szCs w:val="22"/>
          <w:shd w:val="clear" w:color="auto" w:fill="FFFFFF"/>
        </w:rPr>
        <w:t>документах</w:t>
      </w:r>
      <w:proofErr w:type="gramEnd"/>
      <w:r w:rsidRPr="00BF5D7C">
        <w:rPr>
          <w:sz w:val="22"/>
          <w:szCs w:val="22"/>
          <w:shd w:val="clear" w:color="auto" w:fill="FFFFFF"/>
        </w:rPr>
        <w:t xml:space="preserve"> об образовании</w:t>
      </w:r>
      <w:r w:rsidRPr="00BF5D7C">
        <w:rPr>
          <w:rFonts w:eastAsia="Calibri"/>
          <w:sz w:val="22"/>
          <w:szCs w:val="22"/>
        </w:rPr>
        <w:t xml:space="preserve"> в ФИС ФРДО (Федеральный реестр документов об образовании): </w:t>
      </w:r>
      <w:r w:rsidRPr="00BF5D7C">
        <w:rPr>
          <w:sz w:val="22"/>
          <w:szCs w:val="22"/>
          <w:shd w:val="clear" w:color="auto" w:fill="FFFFFF"/>
        </w:rPr>
        <w:t>в сроки, установленные действующим законодательством.</w:t>
      </w:r>
    </w:p>
    <w:p w:rsidR="003B0A75" w:rsidRPr="00BF5D7C" w:rsidRDefault="006B0324" w:rsidP="003E0211">
      <w:pPr>
        <w:numPr>
          <w:ilvl w:val="2"/>
          <w:numId w:val="2"/>
        </w:numPr>
        <w:ind w:left="0" w:firstLine="0"/>
        <w:jc w:val="both"/>
        <w:rPr>
          <w:sz w:val="22"/>
          <w:szCs w:val="22"/>
        </w:rPr>
      </w:pPr>
      <w:r w:rsidRPr="00BF5D7C">
        <w:rPr>
          <w:rFonts w:eastAsia="Calibri"/>
          <w:color w:val="000000"/>
          <w:sz w:val="22"/>
          <w:szCs w:val="22"/>
        </w:rPr>
        <w:t xml:space="preserve">По окончании обучения по программам по охране труда выдать протокол </w:t>
      </w:r>
      <w:proofErr w:type="gramStart"/>
      <w:r w:rsidRPr="00BF5D7C">
        <w:rPr>
          <w:rFonts w:eastAsia="Calibri"/>
          <w:color w:val="000000"/>
          <w:sz w:val="22"/>
          <w:szCs w:val="22"/>
        </w:rPr>
        <w:t>проверки знаний требований охраны труда</w:t>
      </w:r>
      <w:proofErr w:type="gramEnd"/>
      <w:r w:rsidRPr="00BF5D7C">
        <w:rPr>
          <w:rFonts w:eastAsia="Calibri"/>
          <w:color w:val="000000"/>
          <w:sz w:val="22"/>
          <w:szCs w:val="22"/>
        </w:rPr>
        <w:t xml:space="preserve"> на бумажно</w:t>
      </w:r>
      <w:r w:rsidRPr="00BF5D7C">
        <w:rPr>
          <w:bCs/>
          <w:sz w:val="22"/>
          <w:szCs w:val="22"/>
          <w:shd w:val="clear" w:color="auto" w:fill="FFFFFF"/>
        </w:rPr>
        <w:t>м носителе и в</w:t>
      </w:r>
      <w:r w:rsidRPr="00BF5D7C">
        <w:rPr>
          <w:rFonts w:eastAsia="Calibri"/>
          <w:color w:val="000000"/>
          <w:sz w:val="22"/>
          <w:szCs w:val="22"/>
        </w:rPr>
        <w:t>нести сведения в Реестр обученных по охране труда лиц в соответствии с действующим законодательством.</w:t>
      </w:r>
    </w:p>
    <w:p w:rsidR="003B0A75" w:rsidRPr="00BF5D7C" w:rsidRDefault="006B0324" w:rsidP="003E0211">
      <w:pPr>
        <w:numPr>
          <w:ilvl w:val="2"/>
          <w:numId w:val="2"/>
        </w:numPr>
        <w:ind w:left="0" w:firstLine="0"/>
        <w:jc w:val="both"/>
        <w:rPr>
          <w:sz w:val="22"/>
          <w:szCs w:val="22"/>
        </w:rPr>
      </w:pPr>
      <w:r w:rsidRPr="00BF5D7C">
        <w:rPr>
          <w:rFonts w:eastAsia="Calibri"/>
          <w:color w:val="000000"/>
          <w:sz w:val="22"/>
          <w:szCs w:val="22"/>
        </w:rPr>
        <w:t xml:space="preserve">По письменной просьбе Заказчика продлить доступ к образовательной программе на 30 (тридцать) календарных дней не более одного раза. </w:t>
      </w:r>
    </w:p>
    <w:p w:rsidR="003B0A75" w:rsidRPr="00BF5D7C" w:rsidRDefault="006B0324" w:rsidP="003E0211">
      <w:pPr>
        <w:numPr>
          <w:ilvl w:val="2"/>
          <w:numId w:val="2"/>
        </w:numPr>
        <w:ind w:left="0" w:firstLine="0"/>
        <w:jc w:val="both"/>
        <w:rPr>
          <w:sz w:val="22"/>
          <w:szCs w:val="22"/>
        </w:rPr>
      </w:pPr>
      <w:r w:rsidRPr="00BF5D7C">
        <w:rPr>
          <w:sz w:val="22"/>
          <w:szCs w:val="22"/>
        </w:rPr>
        <w:t>В течение 5 (пяти) рабочих дней после завершения обучения, предоставить Заказчику для подписания Акт оказанных услуг.</w:t>
      </w:r>
    </w:p>
    <w:p w:rsidR="003B0A75" w:rsidRPr="00BF5D7C" w:rsidRDefault="006B0324" w:rsidP="003E0211">
      <w:pPr>
        <w:numPr>
          <w:ilvl w:val="1"/>
          <w:numId w:val="2"/>
        </w:numPr>
        <w:tabs>
          <w:tab w:val="left" w:pos="426"/>
          <w:tab w:val="left" w:pos="567"/>
        </w:tabs>
        <w:ind w:left="0" w:firstLine="0"/>
        <w:jc w:val="both"/>
        <w:rPr>
          <w:rFonts w:eastAsia="Calibri"/>
          <w:b/>
          <w:color w:val="000000"/>
          <w:sz w:val="22"/>
          <w:szCs w:val="22"/>
        </w:rPr>
      </w:pPr>
      <w:r w:rsidRPr="00BF5D7C">
        <w:rPr>
          <w:rFonts w:eastAsia="Calibri"/>
          <w:b/>
          <w:color w:val="000000"/>
          <w:sz w:val="22"/>
          <w:szCs w:val="22"/>
        </w:rPr>
        <w:t xml:space="preserve">Исполнитель имеет право: </w:t>
      </w:r>
    </w:p>
    <w:p w:rsidR="003B0A75" w:rsidRPr="00BF5D7C" w:rsidRDefault="006B0324" w:rsidP="003E0211">
      <w:pPr>
        <w:pStyle w:val="Style9"/>
        <w:widowControl/>
        <w:numPr>
          <w:ilvl w:val="2"/>
          <w:numId w:val="2"/>
        </w:numPr>
        <w:spacing w:line="240" w:lineRule="auto"/>
        <w:ind w:left="0" w:firstLine="0"/>
        <w:rPr>
          <w:sz w:val="22"/>
          <w:szCs w:val="22"/>
        </w:rPr>
      </w:pPr>
      <w:r w:rsidRPr="00BF5D7C">
        <w:rPr>
          <w:sz w:val="22"/>
          <w:szCs w:val="22"/>
        </w:rPr>
        <w:t>Самостоятельно осуществлять образовательный процесс, выбирать методы и средства обучения Заказчика, обеспечивающие высокое качество образовательного процесса, выбирать системы оценок, формы, порядок и периодичность текущего контроля успеваемости, промежуточной и итоговой аттестаций Заказчика.</w:t>
      </w:r>
    </w:p>
    <w:p w:rsidR="003B0A75" w:rsidRPr="00BF5D7C" w:rsidRDefault="006B0324" w:rsidP="003E0211">
      <w:pPr>
        <w:pStyle w:val="Style9"/>
        <w:widowControl/>
        <w:numPr>
          <w:ilvl w:val="2"/>
          <w:numId w:val="2"/>
        </w:numPr>
        <w:spacing w:line="240" w:lineRule="auto"/>
        <w:ind w:left="0" w:firstLine="0"/>
        <w:rPr>
          <w:sz w:val="22"/>
          <w:szCs w:val="22"/>
        </w:rPr>
      </w:pPr>
      <w:r w:rsidRPr="00BF5D7C">
        <w:rPr>
          <w:rFonts w:eastAsia="Calibri"/>
          <w:color w:val="000000"/>
          <w:sz w:val="22"/>
          <w:szCs w:val="22"/>
        </w:rPr>
        <w:t>Привлекать к оказанию Услуг третьих лиц без предварительного получения на то согласия Заказчика.</w:t>
      </w:r>
    </w:p>
    <w:p w:rsidR="003B0A75" w:rsidRPr="00BF5D7C" w:rsidRDefault="006B0324" w:rsidP="003E0211">
      <w:pPr>
        <w:numPr>
          <w:ilvl w:val="1"/>
          <w:numId w:val="2"/>
        </w:numPr>
        <w:tabs>
          <w:tab w:val="left" w:pos="426"/>
          <w:tab w:val="left" w:pos="567"/>
        </w:tabs>
        <w:ind w:left="0" w:firstLine="0"/>
        <w:jc w:val="both"/>
        <w:rPr>
          <w:rFonts w:eastAsia="Calibri"/>
          <w:b/>
          <w:color w:val="000000"/>
          <w:sz w:val="22"/>
          <w:szCs w:val="22"/>
        </w:rPr>
      </w:pPr>
      <w:r w:rsidRPr="00BF5D7C">
        <w:rPr>
          <w:rFonts w:eastAsia="Calibri"/>
          <w:b/>
          <w:color w:val="000000"/>
          <w:sz w:val="22"/>
          <w:szCs w:val="22"/>
        </w:rPr>
        <w:t>Заказчик обязан:</w:t>
      </w:r>
    </w:p>
    <w:p w:rsidR="003B0A75" w:rsidRPr="00BF5D7C" w:rsidRDefault="006B0324" w:rsidP="003E0211">
      <w:pPr>
        <w:pStyle w:val="af1"/>
        <w:numPr>
          <w:ilvl w:val="2"/>
          <w:numId w:val="2"/>
        </w:numPr>
        <w:ind w:left="0" w:firstLine="0"/>
        <w:jc w:val="both"/>
        <w:rPr>
          <w:rFonts w:eastAsia="Calibri"/>
          <w:color w:val="000000"/>
          <w:sz w:val="22"/>
          <w:szCs w:val="22"/>
        </w:rPr>
      </w:pPr>
      <w:r w:rsidRPr="00BF5D7C">
        <w:rPr>
          <w:rFonts w:eastAsia="Calibri"/>
          <w:color w:val="000000"/>
          <w:sz w:val="22"/>
          <w:szCs w:val="22"/>
        </w:rPr>
        <w:t xml:space="preserve">Самостоятельно и своевременно знакомится с информацией об образовательных </w:t>
      </w:r>
      <w:proofErr w:type="gramStart"/>
      <w:r w:rsidRPr="00BF5D7C">
        <w:rPr>
          <w:rFonts w:eastAsia="Calibri"/>
          <w:color w:val="000000"/>
          <w:sz w:val="22"/>
          <w:szCs w:val="22"/>
        </w:rPr>
        <w:t>программах</w:t>
      </w:r>
      <w:proofErr w:type="gramEnd"/>
      <w:r w:rsidRPr="00BF5D7C">
        <w:rPr>
          <w:rFonts w:eastAsia="Calibri"/>
          <w:color w:val="000000"/>
          <w:sz w:val="22"/>
          <w:szCs w:val="22"/>
        </w:rPr>
        <w:t xml:space="preserve"> как до заключения настоящего </w:t>
      </w:r>
      <w:r w:rsidR="008C6250" w:rsidRPr="00BF5D7C">
        <w:rPr>
          <w:rFonts w:eastAsia="Calibri"/>
          <w:color w:val="000000"/>
          <w:sz w:val="22"/>
          <w:szCs w:val="22"/>
        </w:rPr>
        <w:t>Контракт</w:t>
      </w:r>
      <w:r w:rsidRPr="00BF5D7C">
        <w:rPr>
          <w:rFonts w:eastAsia="Calibri"/>
          <w:color w:val="000000"/>
          <w:sz w:val="22"/>
          <w:szCs w:val="22"/>
        </w:rPr>
        <w:t>а, так и в процессе его исполнения.</w:t>
      </w:r>
    </w:p>
    <w:p w:rsidR="003B0A75" w:rsidRPr="00BF5D7C" w:rsidRDefault="006B0324" w:rsidP="003E0211">
      <w:pPr>
        <w:pStyle w:val="af1"/>
        <w:numPr>
          <w:ilvl w:val="2"/>
          <w:numId w:val="2"/>
        </w:numPr>
        <w:ind w:left="0" w:firstLine="0"/>
        <w:jc w:val="both"/>
        <w:rPr>
          <w:rFonts w:eastAsia="Calibri"/>
          <w:color w:val="000000"/>
          <w:sz w:val="22"/>
          <w:szCs w:val="22"/>
        </w:rPr>
      </w:pPr>
      <w:r w:rsidRPr="00BF5D7C">
        <w:rPr>
          <w:rFonts w:eastAsia="Calibri"/>
          <w:color w:val="000000"/>
          <w:sz w:val="22"/>
          <w:szCs w:val="22"/>
        </w:rPr>
        <w:t>Обеспечить Слушателей рабочим (учебным) местом с доступом к сети Интернет для освоения Слушателями выбранной образовательной программы в течение установленного срока обучения.</w:t>
      </w:r>
    </w:p>
    <w:p w:rsidR="003B0A75" w:rsidRPr="00BF5D7C" w:rsidRDefault="006B0324" w:rsidP="003E0211">
      <w:pPr>
        <w:pStyle w:val="af1"/>
        <w:numPr>
          <w:ilvl w:val="2"/>
          <w:numId w:val="2"/>
        </w:numPr>
        <w:ind w:left="0" w:firstLine="0"/>
        <w:jc w:val="both"/>
        <w:rPr>
          <w:rFonts w:eastAsia="Calibri"/>
          <w:color w:val="000000"/>
          <w:sz w:val="22"/>
          <w:szCs w:val="22"/>
        </w:rPr>
      </w:pPr>
      <w:r w:rsidRPr="00BF5D7C">
        <w:rPr>
          <w:sz w:val="22"/>
          <w:szCs w:val="22"/>
        </w:rPr>
        <w:t xml:space="preserve">Произвести оплату в соответствии с разделом 3 настоящего </w:t>
      </w:r>
      <w:r w:rsidR="008C6250" w:rsidRPr="00BF5D7C">
        <w:rPr>
          <w:sz w:val="22"/>
          <w:szCs w:val="22"/>
        </w:rPr>
        <w:t>Контракт</w:t>
      </w:r>
      <w:r w:rsidRPr="00BF5D7C">
        <w:rPr>
          <w:sz w:val="22"/>
          <w:szCs w:val="22"/>
        </w:rPr>
        <w:t xml:space="preserve">а, а также по запросу Исполнителя </w:t>
      </w:r>
      <w:proofErr w:type="gramStart"/>
      <w:r w:rsidRPr="00BF5D7C">
        <w:rPr>
          <w:sz w:val="22"/>
          <w:szCs w:val="22"/>
        </w:rPr>
        <w:t>предоставлять платежные документы</w:t>
      </w:r>
      <w:proofErr w:type="gramEnd"/>
      <w:r w:rsidRPr="00BF5D7C">
        <w:rPr>
          <w:sz w:val="22"/>
          <w:szCs w:val="22"/>
        </w:rPr>
        <w:t>, подтверждающие такую оплату.</w:t>
      </w:r>
    </w:p>
    <w:p w:rsidR="003B0A75" w:rsidRPr="00BF5D7C" w:rsidRDefault="006B0324" w:rsidP="003E0211">
      <w:pPr>
        <w:pStyle w:val="af1"/>
        <w:numPr>
          <w:ilvl w:val="2"/>
          <w:numId w:val="2"/>
        </w:numPr>
        <w:ind w:left="0" w:firstLine="0"/>
        <w:jc w:val="both"/>
        <w:rPr>
          <w:rFonts w:eastAsia="Calibri"/>
          <w:color w:val="000000"/>
          <w:sz w:val="22"/>
          <w:szCs w:val="22"/>
        </w:rPr>
      </w:pPr>
      <w:r w:rsidRPr="00BF5D7C">
        <w:rPr>
          <w:rFonts w:eastAsia="Calibri"/>
          <w:color w:val="000000"/>
          <w:sz w:val="22"/>
          <w:szCs w:val="22"/>
        </w:rPr>
        <w:lastRenderedPageBreak/>
        <w:t>По окончании срока обучения подписать Акт об оказании услуг в течение 5 (пяти) рабочих дней вне зависимости от успешности прохождения образовательной программы и получения итоговых документов об образовании и выслать его оригинал в адрес Исполнителя Почтой России.</w:t>
      </w:r>
    </w:p>
    <w:p w:rsidR="003B0A75" w:rsidRPr="00BF5D7C" w:rsidRDefault="006B0324" w:rsidP="003E0211">
      <w:pPr>
        <w:pStyle w:val="af1"/>
        <w:numPr>
          <w:ilvl w:val="2"/>
          <w:numId w:val="2"/>
        </w:numPr>
        <w:ind w:left="0" w:firstLine="0"/>
        <w:jc w:val="both"/>
        <w:rPr>
          <w:rFonts w:eastAsia="Calibri"/>
          <w:color w:val="000000"/>
          <w:sz w:val="22"/>
          <w:szCs w:val="22"/>
        </w:rPr>
      </w:pPr>
      <w:r w:rsidRPr="00BF5D7C">
        <w:rPr>
          <w:sz w:val="22"/>
          <w:szCs w:val="22"/>
        </w:rPr>
        <w:t>Не передавать третьим лицам индивидуальное имя пользователя (логин), пароль для доступа в систему дистанционного обучения.</w:t>
      </w:r>
      <w:r w:rsidRPr="00BF5D7C">
        <w:rPr>
          <w:rFonts w:eastAsia="Calibri"/>
          <w:color w:val="000000"/>
          <w:sz w:val="22"/>
          <w:szCs w:val="22"/>
        </w:rPr>
        <w:t xml:space="preserve"> </w:t>
      </w:r>
      <w:proofErr w:type="gramStart"/>
      <w:r w:rsidRPr="00BF5D7C">
        <w:rPr>
          <w:rFonts w:eastAsia="Calibri"/>
          <w:color w:val="000000"/>
          <w:sz w:val="22"/>
          <w:szCs w:val="22"/>
        </w:rPr>
        <w:t>В случае обнаружения Исполнителем факта использования доступа к образовательным программам Заказчика третьими лицами Исполнитель вправе заблокировать доступ Слушателей Заказчика к уже оплаченным образовательным программа без возврата ранее оплаченных денежных средств.</w:t>
      </w:r>
      <w:proofErr w:type="gramEnd"/>
    </w:p>
    <w:p w:rsidR="003B0A75" w:rsidRPr="00BF5D7C" w:rsidRDefault="006B0324" w:rsidP="003E0211">
      <w:pPr>
        <w:pStyle w:val="af1"/>
        <w:numPr>
          <w:ilvl w:val="2"/>
          <w:numId w:val="2"/>
        </w:numPr>
        <w:ind w:left="0" w:firstLine="0"/>
        <w:jc w:val="both"/>
        <w:rPr>
          <w:rFonts w:eastAsia="Calibri"/>
          <w:color w:val="000000"/>
          <w:sz w:val="22"/>
          <w:szCs w:val="22"/>
        </w:rPr>
      </w:pPr>
      <w:r w:rsidRPr="00BF5D7C">
        <w:rPr>
          <w:rFonts w:eastAsia="Calibri"/>
          <w:color w:val="000000"/>
          <w:sz w:val="22"/>
          <w:szCs w:val="22"/>
        </w:rPr>
        <w:t xml:space="preserve">Соблюдать исключительные и авторские права Исполнителя и иных третьих лиц в соответствии с действующим законодательством. </w:t>
      </w:r>
      <w:r w:rsidRPr="00BF5D7C">
        <w:rPr>
          <w:sz w:val="22"/>
          <w:szCs w:val="22"/>
        </w:rPr>
        <w:t>Не копировать, не распространять, в том числе с целью получения прибыли, а также не передавать, в том числе с целью копирования и воспроизведения, третьим лицам полученные в процессе оказания услуг учебно-методические, программные материалы, а также иные материалы, размещенные в системе дистанционного обучения Исполнителя</w:t>
      </w:r>
    </w:p>
    <w:p w:rsidR="003B0A75" w:rsidRPr="00BF5D7C" w:rsidRDefault="006B0324" w:rsidP="003E0211">
      <w:pPr>
        <w:pStyle w:val="af1"/>
        <w:numPr>
          <w:ilvl w:val="2"/>
          <w:numId w:val="2"/>
        </w:numPr>
        <w:ind w:left="0" w:firstLine="0"/>
        <w:jc w:val="both"/>
        <w:rPr>
          <w:rFonts w:eastAsia="Calibri"/>
          <w:color w:val="000000"/>
          <w:sz w:val="22"/>
          <w:szCs w:val="22"/>
        </w:rPr>
      </w:pPr>
      <w:r w:rsidRPr="00BF5D7C">
        <w:rPr>
          <w:rFonts w:eastAsia="Calibri"/>
          <w:color w:val="000000"/>
          <w:sz w:val="22"/>
          <w:szCs w:val="22"/>
        </w:rPr>
        <w:t>Незамедлительно уведомить Исполнителя о невозможности прохождения образовательной программы Слушателем по причинам, независящим от Сторон.</w:t>
      </w:r>
    </w:p>
    <w:p w:rsidR="003B0A75" w:rsidRPr="00BF5D7C" w:rsidRDefault="006B0324" w:rsidP="003E0211">
      <w:pPr>
        <w:pStyle w:val="af1"/>
        <w:numPr>
          <w:ilvl w:val="2"/>
          <w:numId w:val="2"/>
        </w:numPr>
        <w:ind w:left="0" w:firstLine="0"/>
        <w:jc w:val="both"/>
        <w:rPr>
          <w:rFonts w:eastAsia="Calibri"/>
          <w:color w:val="000000"/>
          <w:sz w:val="22"/>
          <w:szCs w:val="22"/>
        </w:rPr>
      </w:pPr>
      <w:r w:rsidRPr="00BF5D7C">
        <w:rPr>
          <w:rFonts w:eastAsia="Calibri"/>
          <w:color w:val="000000"/>
          <w:sz w:val="22"/>
          <w:szCs w:val="22"/>
        </w:rPr>
        <w:t xml:space="preserve">В случае отправки корреспонденции Исполнителем Почтой России по адресу, указанному в настоящем </w:t>
      </w:r>
      <w:r w:rsidR="008C6250" w:rsidRPr="00BF5D7C">
        <w:rPr>
          <w:rFonts w:eastAsia="Calibri"/>
          <w:color w:val="000000"/>
          <w:sz w:val="22"/>
          <w:szCs w:val="22"/>
        </w:rPr>
        <w:t>Контракт</w:t>
      </w:r>
      <w:r w:rsidRPr="00BF5D7C">
        <w:rPr>
          <w:rFonts w:eastAsia="Calibri"/>
          <w:color w:val="000000"/>
          <w:sz w:val="22"/>
          <w:szCs w:val="22"/>
        </w:rPr>
        <w:t xml:space="preserve">е, получить документы в установленный правилами Почты России срок. В случае необходимости повторной отправки, ранее высылаемых документов, отправка осуществляется за счёт Заказчика/Слушателя. </w:t>
      </w:r>
    </w:p>
    <w:p w:rsidR="003B0A75" w:rsidRPr="00BF5D7C" w:rsidRDefault="006B0324" w:rsidP="003E0211">
      <w:pPr>
        <w:pStyle w:val="af1"/>
        <w:numPr>
          <w:ilvl w:val="2"/>
          <w:numId w:val="2"/>
        </w:numPr>
        <w:ind w:left="0" w:firstLine="0"/>
        <w:jc w:val="both"/>
        <w:rPr>
          <w:rFonts w:eastAsia="Calibri"/>
          <w:color w:val="000000"/>
          <w:sz w:val="22"/>
          <w:szCs w:val="22"/>
        </w:rPr>
      </w:pPr>
      <w:r w:rsidRPr="00BF5D7C">
        <w:rPr>
          <w:rFonts w:eastAsia="Calibri"/>
          <w:color w:val="000000"/>
          <w:sz w:val="22"/>
          <w:szCs w:val="22"/>
        </w:rPr>
        <w:t xml:space="preserve">Незамедлительно в письменной форме уведомить Исполнителя об изменении контактных и персональных данных. </w:t>
      </w:r>
    </w:p>
    <w:p w:rsidR="003B0A75" w:rsidRPr="00BF5D7C" w:rsidRDefault="006B0324" w:rsidP="003E0211">
      <w:pPr>
        <w:pStyle w:val="af1"/>
        <w:numPr>
          <w:ilvl w:val="2"/>
          <w:numId w:val="2"/>
        </w:numPr>
        <w:ind w:left="0" w:firstLine="0"/>
        <w:jc w:val="both"/>
        <w:rPr>
          <w:rFonts w:eastAsia="Calibri"/>
          <w:color w:val="000000"/>
          <w:sz w:val="22"/>
          <w:szCs w:val="22"/>
        </w:rPr>
      </w:pPr>
      <w:r w:rsidRPr="00BF5D7C">
        <w:rPr>
          <w:color w:val="000000"/>
          <w:sz w:val="22"/>
          <w:szCs w:val="22"/>
        </w:rPr>
        <w:t xml:space="preserve">Предоставить при заключении </w:t>
      </w:r>
      <w:r w:rsidR="008C6250" w:rsidRPr="00BF5D7C">
        <w:rPr>
          <w:color w:val="000000"/>
          <w:sz w:val="22"/>
          <w:szCs w:val="22"/>
        </w:rPr>
        <w:t>Контракт</w:t>
      </w:r>
      <w:r w:rsidRPr="00BF5D7C">
        <w:rPr>
          <w:color w:val="000000"/>
          <w:sz w:val="22"/>
          <w:szCs w:val="22"/>
        </w:rPr>
        <w:t xml:space="preserve">а сведения о страховом номере индивидуального лицевого счета (СНИЛС) Слушателя и согласие Слушателя на </w:t>
      </w:r>
      <w:r w:rsidRPr="00BF5D7C">
        <w:rPr>
          <w:sz w:val="22"/>
          <w:szCs w:val="22"/>
        </w:rPr>
        <w:t>распространение персональных данных.</w:t>
      </w:r>
      <w:r w:rsidRPr="00BF5D7C">
        <w:rPr>
          <w:rFonts w:eastAsia="Calibri"/>
          <w:color w:val="000000"/>
          <w:sz w:val="22"/>
          <w:szCs w:val="22"/>
        </w:rPr>
        <w:t xml:space="preserve"> </w:t>
      </w:r>
    </w:p>
    <w:p w:rsidR="003B0A75" w:rsidRPr="00BF5D7C" w:rsidRDefault="006B0324" w:rsidP="003E0211">
      <w:pPr>
        <w:numPr>
          <w:ilvl w:val="1"/>
          <w:numId w:val="2"/>
        </w:numPr>
        <w:tabs>
          <w:tab w:val="left" w:pos="426"/>
          <w:tab w:val="left" w:pos="567"/>
        </w:tabs>
        <w:ind w:left="0" w:firstLine="0"/>
        <w:jc w:val="both"/>
        <w:rPr>
          <w:rFonts w:eastAsia="Calibri"/>
          <w:b/>
          <w:color w:val="000000"/>
          <w:sz w:val="22"/>
          <w:szCs w:val="22"/>
        </w:rPr>
      </w:pPr>
      <w:r w:rsidRPr="00BF5D7C">
        <w:rPr>
          <w:rFonts w:eastAsia="Calibri"/>
          <w:b/>
          <w:color w:val="000000"/>
          <w:sz w:val="22"/>
          <w:szCs w:val="22"/>
        </w:rPr>
        <w:t>Заказчик и Слушатели имеют право:</w:t>
      </w:r>
    </w:p>
    <w:p w:rsidR="003B0A75" w:rsidRPr="00BF5D7C" w:rsidRDefault="006B0324" w:rsidP="003E0211">
      <w:pPr>
        <w:pStyle w:val="Style10"/>
        <w:widowControl/>
        <w:numPr>
          <w:ilvl w:val="2"/>
          <w:numId w:val="2"/>
        </w:numPr>
        <w:spacing w:line="240" w:lineRule="auto"/>
        <w:ind w:left="0" w:firstLine="0"/>
        <w:jc w:val="both"/>
        <w:rPr>
          <w:sz w:val="22"/>
          <w:szCs w:val="22"/>
        </w:rPr>
      </w:pPr>
      <w:r w:rsidRPr="00BF5D7C">
        <w:rPr>
          <w:sz w:val="22"/>
          <w:szCs w:val="22"/>
        </w:rPr>
        <w:t xml:space="preserve">Обращаться к Исполнителю по вопросам, касающимся образовательного процесса. </w:t>
      </w:r>
    </w:p>
    <w:p w:rsidR="003B0A75" w:rsidRPr="00BF5D7C" w:rsidRDefault="006B0324" w:rsidP="003E0211">
      <w:pPr>
        <w:pStyle w:val="af1"/>
        <w:numPr>
          <w:ilvl w:val="2"/>
          <w:numId w:val="2"/>
        </w:numPr>
        <w:tabs>
          <w:tab w:val="left" w:pos="284"/>
          <w:tab w:val="left" w:pos="426"/>
        </w:tabs>
        <w:ind w:left="0" w:firstLine="0"/>
        <w:jc w:val="both"/>
        <w:rPr>
          <w:rFonts w:eastAsia="Calibri"/>
          <w:color w:val="000000"/>
          <w:sz w:val="22"/>
          <w:szCs w:val="22"/>
        </w:rPr>
      </w:pPr>
      <w:r w:rsidRPr="00BF5D7C">
        <w:rPr>
          <w:sz w:val="22"/>
          <w:szCs w:val="22"/>
        </w:rPr>
        <w:t xml:space="preserve">Знакомиться с приказами, распоряжениями и иными локальными актами Исполнителя, а также получать информацию от Исполнителя по вопросам организации и обеспечения надлежащего предоставления образовательных услуг по настоящему </w:t>
      </w:r>
      <w:r w:rsidR="008C6250" w:rsidRPr="00BF5D7C">
        <w:rPr>
          <w:sz w:val="22"/>
          <w:szCs w:val="22"/>
        </w:rPr>
        <w:t>Контракт</w:t>
      </w:r>
      <w:r w:rsidRPr="00BF5D7C">
        <w:rPr>
          <w:sz w:val="22"/>
          <w:szCs w:val="22"/>
        </w:rPr>
        <w:t>у</w:t>
      </w:r>
      <w:r w:rsidRPr="00BF5D7C">
        <w:rPr>
          <w:rFonts w:eastAsia="Calibri"/>
          <w:color w:val="000000"/>
          <w:sz w:val="22"/>
          <w:szCs w:val="22"/>
        </w:rPr>
        <w:t>.</w:t>
      </w:r>
    </w:p>
    <w:p w:rsidR="003B0A75" w:rsidRPr="00BF5D7C" w:rsidRDefault="006B0324" w:rsidP="003E0211">
      <w:pPr>
        <w:pStyle w:val="af1"/>
        <w:numPr>
          <w:ilvl w:val="2"/>
          <w:numId w:val="2"/>
        </w:numPr>
        <w:tabs>
          <w:tab w:val="left" w:pos="284"/>
          <w:tab w:val="left" w:pos="426"/>
        </w:tabs>
        <w:ind w:left="0" w:firstLine="0"/>
        <w:jc w:val="both"/>
        <w:rPr>
          <w:rFonts w:eastAsia="Calibri"/>
          <w:color w:val="000000"/>
          <w:sz w:val="22"/>
          <w:szCs w:val="22"/>
        </w:rPr>
      </w:pPr>
      <w:r w:rsidRPr="00BF5D7C">
        <w:rPr>
          <w:sz w:val="22"/>
          <w:szCs w:val="22"/>
        </w:rPr>
        <w:t>Распечатать материалы лекций, размещенных в системе дистанционного обучения Исполнителя, для личного пользования при наличии доступа к ним.</w:t>
      </w:r>
    </w:p>
    <w:p w:rsidR="003B0A75" w:rsidRPr="00BF5D7C" w:rsidRDefault="006B0324" w:rsidP="003E0211">
      <w:pPr>
        <w:pStyle w:val="af1"/>
        <w:numPr>
          <w:ilvl w:val="2"/>
          <w:numId w:val="2"/>
        </w:numPr>
        <w:tabs>
          <w:tab w:val="left" w:pos="284"/>
          <w:tab w:val="left" w:pos="426"/>
        </w:tabs>
        <w:ind w:left="0" w:firstLine="0"/>
        <w:jc w:val="both"/>
        <w:rPr>
          <w:rFonts w:eastAsia="Calibri"/>
          <w:color w:val="000000"/>
          <w:sz w:val="22"/>
          <w:szCs w:val="22"/>
        </w:rPr>
      </w:pPr>
      <w:r w:rsidRPr="00BF5D7C">
        <w:rPr>
          <w:sz w:val="22"/>
          <w:szCs w:val="22"/>
        </w:rPr>
        <w:t>Слушатели имеют право на ускоренное обучение (освоение программы дополнительного профессионального образования в полном объеме за более короткий срок).</w:t>
      </w:r>
      <w:r w:rsidRPr="00BF5D7C">
        <w:rPr>
          <w:sz w:val="22"/>
          <w:szCs w:val="22"/>
        </w:rPr>
        <w:br/>
      </w:r>
    </w:p>
    <w:p w:rsidR="003B0A75" w:rsidRDefault="006B0324" w:rsidP="003E0211">
      <w:pPr>
        <w:pStyle w:val="af1"/>
        <w:numPr>
          <w:ilvl w:val="0"/>
          <w:numId w:val="2"/>
        </w:numPr>
        <w:tabs>
          <w:tab w:val="left" w:pos="426"/>
        </w:tabs>
        <w:spacing w:before="120"/>
        <w:ind w:left="0" w:firstLine="0"/>
        <w:jc w:val="center"/>
        <w:rPr>
          <w:rFonts w:eastAsia="Calibri"/>
          <w:b/>
          <w:sz w:val="22"/>
          <w:szCs w:val="22"/>
        </w:rPr>
      </w:pPr>
      <w:r w:rsidRPr="00BF5D7C">
        <w:rPr>
          <w:rFonts w:eastAsia="Calibri"/>
          <w:b/>
          <w:sz w:val="22"/>
          <w:szCs w:val="22"/>
        </w:rPr>
        <w:t xml:space="preserve">СТОИМОСТЬ И ПОРЯДОК ОПЛАТЫ </w:t>
      </w:r>
    </w:p>
    <w:p w:rsidR="00AC1885" w:rsidRPr="00BF5D7C" w:rsidRDefault="00AC1885" w:rsidP="003E0211">
      <w:pPr>
        <w:pStyle w:val="af1"/>
        <w:tabs>
          <w:tab w:val="left" w:pos="426"/>
        </w:tabs>
        <w:spacing w:before="120"/>
        <w:ind w:left="0"/>
        <w:rPr>
          <w:rFonts w:eastAsia="Calibri"/>
          <w:b/>
          <w:sz w:val="22"/>
          <w:szCs w:val="22"/>
        </w:rPr>
      </w:pPr>
    </w:p>
    <w:p w:rsidR="003B0A75" w:rsidRPr="00BF5D7C" w:rsidRDefault="006B0324" w:rsidP="003E0211">
      <w:pPr>
        <w:pStyle w:val="a5"/>
        <w:numPr>
          <w:ilvl w:val="1"/>
          <w:numId w:val="2"/>
        </w:numPr>
        <w:ind w:left="0" w:right="170" w:firstLine="0"/>
        <w:jc w:val="both"/>
        <w:rPr>
          <w:sz w:val="22"/>
          <w:szCs w:val="22"/>
        </w:rPr>
      </w:pPr>
      <w:r w:rsidRPr="00BF5D7C">
        <w:rPr>
          <w:rStyle w:val="FontStyle27"/>
          <w:sz w:val="22"/>
          <w:szCs w:val="22"/>
        </w:rPr>
        <w:t xml:space="preserve">Стоимость услуг, оказываемых Исполнителем по настоящему </w:t>
      </w:r>
      <w:r w:rsidR="008C6250" w:rsidRPr="00BF5D7C">
        <w:rPr>
          <w:rStyle w:val="FontStyle27"/>
          <w:sz w:val="22"/>
          <w:szCs w:val="22"/>
        </w:rPr>
        <w:t>Контракт</w:t>
      </w:r>
      <w:r w:rsidRPr="00BF5D7C">
        <w:rPr>
          <w:rStyle w:val="FontStyle27"/>
          <w:sz w:val="22"/>
          <w:szCs w:val="22"/>
        </w:rPr>
        <w:t>у, определяется Сторонами</w:t>
      </w:r>
      <w:r w:rsidRPr="00BF5D7C">
        <w:rPr>
          <w:sz w:val="22"/>
          <w:szCs w:val="22"/>
        </w:rPr>
        <w:t xml:space="preserve"> в Спецификации (Приложение № 1) к </w:t>
      </w:r>
      <w:r w:rsidR="008C6250" w:rsidRPr="00BF5D7C">
        <w:rPr>
          <w:sz w:val="22"/>
          <w:szCs w:val="22"/>
        </w:rPr>
        <w:t>Контракт</w:t>
      </w:r>
      <w:r w:rsidRPr="00BF5D7C">
        <w:rPr>
          <w:sz w:val="22"/>
          <w:szCs w:val="22"/>
        </w:rPr>
        <w:t xml:space="preserve">у, </w:t>
      </w:r>
      <w:r w:rsidR="00DF1A16" w:rsidRPr="00BF5D7C">
        <w:rPr>
          <w:sz w:val="22"/>
          <w:szCs w:val="22"/>
        </w:rPr>
        <w:t xml:space="preserve">с учетом </w:t>
      </w:r>
      <w:r w:rsidR="00ED1729" w:rsidRPr="00BF5D7C">
        <w:rPr>
          <w:sz w:val="22"/>
          <w:szCs w:val="22"/>
        </w:rPr>
        <w:t>НДС/</w:t>
      </w:r>
      <w:r w:rsidRPr="00BF5D7C">
        <w:rPr>
          <w:sz w:val="22"/>
          <w:szCs w:val="22"/>
          <w:lang w:eastAsia="zh-CN"/>
        </w:rPr>
        <w:t xml:space="preserve">НДС не облагается на основании </w:t>
      </w:r>
      <w:r w:rsidR="00ED1729" w:rsidRPr="00BF5D7C">
        <w:rPr>
          <w:sz w:val="22"/>
          <w:szCs w:val="22"/>
          <w:lang w:eastAsia="zh-CN"/>
        </w:rPr>
        <w:t>________</w:t>
      </w:r>
      <w:r w:rsidRPr="00BF5D7C">
        <w:rPr>
          <w:sz w:val="22"/>
          <w:szCs w:val="22"/>
          <w:lang w:eastAsia="zh-CN"/>
        </w:rPr>
        <w:t xml:space="preserve"> НК РФ</w:t>
      </w:r>
      <w:r w:rsidRPr="00BF5D7C">
        <w:rPr>
          <w:sz w:val="22"/>
          <w:szCs w:val="22"/>
        </w:rPr>
        <w:t>.</w:t>
      </w:r>
    </w:p>
    <w:p w:rsidR="00633746" w:rsidRPr="00BF5D7C" w:rsidRDefault="00633746" w:rsidP="003E0211">
      <w:pPr>
        <w:pStyle w:val="af3"/>
        <w:numPr>
          <w:ilvl w:val="1"/>
          <w:numId w:val="2"/>
        </w:numPr>
        <w:spacing w:before="0" w:beforeAutospacing="0" w:after="0"/>
        <w:ind w:left="0" w:firstLine="0"/>
        <w:jc w:val="both"/>
        <w:rPr>
          <w:color w:val="auto"/>
          <w:sz w:val="22"/>
          <w:szCs w:val="22"/>
        </w:rPr>
      </w:pPr>
      <w:proofErr w:type="gramStart"/>
      <w:r w:rsidRPr="00BF5D7C">
        <w:rPr>
          <w:color w:val="auto"/>
          <w:sz w:val="22"/>
          <w:szCs w:val="22"/>
        </w:rPr>
        <w:t>Цена Контракта  является твердой и определена на весь период исполнения Контракта, и изменению не подлежит, за исключением случаев, предусмотренных ст. ст.  34, 95  Федерального закона Российской Федерации от 05.04.2013г. № 44-ФЗ «О контрактной системе в сфере государственных закупок товаров, работ, услуг для обеспечения государственных и муниципальных нужд» (далее – ФЗ № 44-ФЗ).</w:t>
      </w:r>
      <w:proofErr w:type="gramEnd"/>
    </w:p>
    <w:p w:rsidR="001E393C" w:rsidRPr="00BF5D7C" w:rsidRDefault="001E393C" w:rsidP="003E0211">
      <w:pPr>
        <w:pStyle w:val="af3"/>
        <w:numPr>
          <w:ilvl w:val="1"/>
          <w:numId w:val="2"/>
        </w:numPr>
        <w:spacing w:before="0" w:beforeAutospacing="0" w:after="0"/>
        <w:ind w:left="0" w:firstLine="0"/>
        <w:jc w:val="both"/>
        <w:rPr>
          <w:color w:val="auto"/>
          <w:sz w:val="22"/>
          <w:szCs w:val="22"/>
        </w:rPr>
      </w:pPr>
      <w:proofErr w:type="gramStart"/>
      <w:r w:rsidRPr="00BF5D7C">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BF5D7C">
        <w:rPr>
          <w:sz w:val="22"/>
          <w:szCs w:val="22"/>
        </w:rPr>
        <w:t xml:space="preserve"> бюджетной системы Российской Федерации заказчиком.</w:t>
      </w:r>
    </w:p>
    <w:p w:rsidR="00633746" w:rsidRPr="00BF5D7C" w:rsidRDefault="00633746" w:rsidP="003E0211">
      <w:pPr>
        <w:pStyle w:val="af3"/>
        <w:numPr>
          <w:ilvl w:val="1"/>
          <w:numId w:val="2"/>
        </w:numPr>
        <w:spacing w:before="0" w:beforeAutospacing="0" w:after="0"/>
        <w:ind w:left="0" w:firstLine="0"/>
        <w:jc w:val="both"/>
        <w:rPr>
          <w:color w:val="auto"/>
          <w:sz w:val="22"/>
          <w:szCs w:val="22"/>
        </w:rPr>
      </w:pPr>
      <w:r w:rsidRPr="00BF5D7C">
        <w:rPr>
          <w:sz w:val="22"/>
          <w:szCs w:val="22"/>
        </w:rPr>
        <w:t>Расчеты по Контракту производятся за счет средств федерального бюджета, в российских рублях за счет лимитов бюджетных обязательств на 2026 год.</w:t>
      </w:r>
    </w:p>
    <w:p w:rsidR="001E393C" w:rsidRPr="00BF5D7C" w:rsidRDefault="00CC1B23" w:rsidP="003E0211">
      <w:pPr>
        <w:pStyle w:val="a5"/>
        <w:numPr>
          <w:ilvl w:val="1"/>
          <w:numId w:val="2"/>
        </w:numPr>
        <w:ind w:left="0" w:right="170" w:firstLine="0"/>
        <w:jc w:val="both"/>
        <w:rPr>
          <w:rFonts w:eastAsia="Calibri"/>
          <w:b/>
          <w:sz w:val="22"/>
          <w:szCs w:val="22"/>
        </w:rPr>
      </w:pPr>
      <w:r w:rsidRPr="00BF5D7C">
        <w:rPr>
          <w:rFonts w:eastAsia="Calibri"/>
          <w:color w:val="000000"/>
          <w:sz w:val="22"/>
          <w:szCs w:val="22"/>
        </w:rPr>
        <w:t>Аванс предусмотрен  в размере 100 % от цены Контракта указанн</w:t>
      </w:r>
      <w:r w:rsidR="00265AEA">
        <w:rPr>
          <w:rFonts w:eastAsia="Calibri"/>
          <w:color w:val="000000"/>
          <w:sz w:val="22"/>
          <w:szCs w:val="22"/>
        </w:rPr>
        <w:t>ой</w:t>
      </w:r>
      <w:r w:rsidRPr="00BF5D7C">
        <w:rPr>
          <w:rFonts w:eastAsia="Calibri"/>
          <w:color w:val="000000"/>
          <w:sz w:val="22"/>
          <w:szCs w:val="22"/>
        </w:rPr>
        <w:t xml:space="preserve"> в п. 3.1. настоящего Контракта</w:t>
      </w:r>
      <w:r w:rsidR="00754BCB">
        <w:rPr>
          <w:rFonts w:eastAsia="Calibri"/>
          <w:color w:val="000000"/>
          <w:sz w:val="22"/>
          <w:szCs w:val="22"/>
        </w:rPr>
        <w:t>.</w:t>
      </w:r>
    </w:p>
    <w:p w:rsidR="00633746" w:rsidRPr="00BF5D7C" w:rsidRDefault="00633746" w:rsidP="003E0211">
      <w:pPr>
        <w:pStyle w:val="a5"/>
        <w:numPr>
          <w:ilvl w:val="1"/>
          <w:numId w:val="2"/>
        </w:numPr>
        <w:ind w:left="0" w:right="170" w:firstLine="0"/>
        <w:jc w:val="both"/>
        <w:rPr>
          <w:rFonts w:eastAsia="Calibri"/>
          <w:b/>
          <w:sz w:val="22"/>
          <w:szCs w:val="22"/>
        </w:rPr>
      </w:pPr>
      <w:r w:rsidRPr="00BF5D7C">
        <w:rPr>
          <w:rFonts w:eastAsia="Calibri"/>
          <w:color w:val="000000"/>
          <w:sz w:val="22"/>
          <w:szCs w:val="22"/>
        </w:rPr>
        <w:t>Оплата производится</w:t>
      </w:r>
      <w:r w:rsidR="00754BCB">
        <w:rPr>
          <w:rFonts w:eastAsia="Calibri"/>
          <w:color w:val="000000"/>
          <w:sz w:val="22"/>
          <w:szCs w:val="22"/>
        </w:rPr>
        <w:t xml:space="preserve"> </w:t>
      </w:r>
      <w:r w:rsidRPr="00BF5D7C">
        <w:rPr>
          <w:rFonts w:eastAsia="Calibri"/>
          <w:color w:val="000000"/>
          <w:sz w:val="22"/>
          <w:szCs w:val="22"/>
        </w:rPr>
        <w:t xml:space="preserve"> путем безналичного перечисления денежных средств, на расчётный счёт Исполнителя в течение </w:t>
      </w:r>
      <w:r w:rsidR="00926A17">
        <w:rPr>
          <w:rFonts w:eastAsia="Calibri"/>
          <w:color w:val="000000"/>
          <w:sz w:val="22"/>
          <w:szCs w:val="22"/>
        </w:rPr>
        <w:t>7</w:t>
      </w:r>
      <w:r w:rsidRPr="00BF5D7C">
        <w:rPr>
          <w:rFonts w:eastAsia="Calibri"/>
          <w:color w:val="000000"/>
          <w:sz w:val="22"/>
          <w:szCs w:val="22"/>
        </w:rPr>
        <w:t xml:space="preserve"> (</w:t>
      </w:r>
      <w:r w:rsidR="00926A17">
        <w:rPr>
          <w:rFonts w:eastAsia="Calibri"/>
          <w:color w:val="000000"/>
          <w:sz w:val="22"/>
          <w:szCs w:val="22"/>
        </w:rPr>
        <w:t>семи</w:t>
      </w:r>
      <w:r w:rsidRPr="00BF5D7C">
        <w:rPr>
          <w:rFonts w:eastAsia="Calibri"/>
          <w:color w:val="000000"/>
          <w:sz w:val="22"/>
          <w:szCs w:val="22"/>
        </w:rPr>
        <w:t xml:space="preserve">) рабочих дней с </w:t>
      </w:r>
      <w:r w:rsidR="00304487" w:rsidRPr="00BF5D7C">
        <w:rPr>
          <w:rFonts w:eastAsia="Calibri"/>
          <w:color w:val="000000"/>
          <w:sz w:val="22"/>
          <w:szCs w:val="22"/>
        </w:rPr>
        <w:t xml:space="preserve">даты предоставления </w:t>
      </w:r>
      <w:r w:rsidRPr="00BF5D7C">
        <w:rPr>
          <w:rFonts w:eastAsia="Calibri"/>
          <w:color w:val="000000"/>
          <w:sz w:val="22"/>
          <w:szCs w:val="22"/>
        </w:rPr>
        <w:t xml:space="preserve"> </w:t>
      </w:r>
      <w:r w:rsidR="00304487" w:rsidRPr="00BF5D7C">
        <w:rPr>
          <w:sz w:val="22"/>
          <w:szCs w:val="22"/>
        </w:rPr>
        <w:t>Заказчику документов на оплату:  счет, счет-фактуру/ универсальный передаточный докумен</w:t>
      </w:r>
      <w:proofErr w:type="gramStart"/>
      <w:r w:rsidR="00304487" w:rsidRPr="00BF5D7C">
        <w:rPr>
          <w:sz w:val="22"/>
          <w:szCs w:val="22"/>
        </w:rPr>
        <w:t>т(</w:t>
      </w:r>
      <w:proofErr w:type="gramEnd"/>
      <w:r w:rsidR="00304487" w:rsidRPr="00BF5D7C">
        <w:rPr>
          <w:sz w:val="22"/>
          <w:szCs w:val="22"/>
        </w:rPr>
        <w:t>УПД), оформленные  в соответствии с требованиями действующих нормативных документов, акт выполненных работ/оказанных услуг- по окончании прохождения обучения слушателем.</w:t>
      </w:r>
    </w:p>
    <w:p w:rsidR="00633746" w:rsidRPr="00BF5D7C" w:rsidRDefault="00633746" w:rsidP="003E0211">
      <w:pPr>
        <w:pStyle w:val="af3"/>
        <w:numPr>
          <w:ilvl w:val="1"/>
          <w:numId w:val="2"/>
        </w:numPr>
        <w:spacing w:before="0" w:beforeAutospacing="0" w:after="0"/>
        <w:ind w:left="0" w:firstLine="0"/>
        <w:jc w:val="both"/>
        <w:rPr>
          <w:color w:val="auto"/>
          <w:sz w:val="22"/>
          <w:szCs w:val="22"/>
        </w:rPr>
      </w:pPr>
      <w:r w:rsidRPr="00BF5D7C">
        <w:rPr>
          <w:color w:val="auto"/>
          <w:sz w:val="22"/>
          <w:szCs w:val="22"/>
        </w:rPr>
        <w:lastRenderedPageBreak/>
        <w:t xml:space="preserve">Приемка оказанных Исполнителем услуг осуществляется Заказчиком </w:t>
      </w:r>
      <w:r w:rsidR="00304487" w:rsidRPr="00BF5D7C">
        <w:rPr>
          <w:color w:val="auto"/>
          <w:sz w:val="22"/>
          <w:szCs w:val="22"/>
        </w:rPr>
        <w:t xml:space="preserve"> </w:t>
      </w:r>
      <w:r w:rsidRPr="00BF5D7C">
        <w:rPr>
          <w:color w:val="auto"/>
          <w:sz w:val="22"/>
          <w:szCs w:val="22"/>
        </w:rPr>
        <w:t xml:space="preserve">в течение 5 (пяти) рабочих дней со дня </w:t>
      </w:r>
      <w:r w:rsidR="00DF1A16" w:rsidRPr="00BF5D7C">
        <w:rPr>
          <w:color w:val="auto"/>
          <w:sz w:val="22"/>
          <w:szCs w:val="22"/>
        </w:rPr>
        <w:t xml:space="preserve">  </w:t>
      </w:r>
      <w:r w:rsidRPr="00BF5D7C">
        <w:rPr>
          <w:color w:val="auto"/>
          <w:sz w:val="22"/>
          <w:szCs w:val="22"/>
        </w:rPr>
        <w:t xml:space="preserve">получения </w:t>
      </w:r>
      <w:r w:rsidR="00DF1A16" w:rsidRPr="00BF5D7C">
        <w:rPr>
          <w:color w:val="auto"/>
          <w:sz w:val="22"/>
          <w:szCs w:val="22"/>
        </w:rPr>
        <w:t xml:space="preserve">акта об </w:t>
      </w:r>
      <w:r w:rsidR="00304487" w:rsidRPr="00BF5D7C">
        <w:rPr>
          <w:color w:val="auto"/>
          <w:sz w:val="22"/>
          <w:szCs w:val="22"/>
        </w:rPr>
        <w:t>окончани</w:t>
      </w:r>
      <w:r w:rsidR="00DF1A16" w:rsidRPr="00BF5D7C">
        <w:rPr>
          <w:color w:val="auto"/>
          <w:sz w:val="22"/>
          <w:szCs w:val="22"/>
        </w:rPr>
        <w:t>и</w:t>
      </w:r>
      <w:r w:rsidR="00304487" w:rsidRPr="00BF5D7C">
        <w:rPr>
          <w:color w:val="auto"/>
          <w:sz w:val="22"/>
          <w:szCs w:val="22"/>
        </w:rPr>
        <w:t xml:space="preserve"> обучения слушателем</w:t>
      </w:r>
      <w:r w:rsidR="00DF1A16" w:rsidRPr="00BF5D7C">
        <w:rPr>
          <w:color w:val="auto"/>
          <w:sz w:val="22"/>
          <w:szCs w:val="22"/>
        </w:rPr>
        <w:t xml:space="preserve">,  или </w:t>
      </w:r>
      <w:r w:rsidR="00304487" w:rsidRPr="00BF5D7C">
        <w:rPr>
          <w:color w:val="auto"/>
          <w:sz w:val="22"/>
          <w:szCs w:val="22"/>
        </w:rPr>
        <w:t xml:space="preserve"> </w:t>
      </w:r>
      <w:r w:rsidRPr="00BF5D7C">
        <w:rPr>
          <w:color w:val="auto"/>
          <w:sz w:val="22"/>
          <w:szCs w:val="22"/>
        </w:rPr>
        <w:t xml:space="preserve"> Заказчиком направляется в письменной форме мотивированный отказ от его подписания.</w:t>
      </w:r>
    </w:p>
    <w:p w:rsidR="00DF1A16" w:rsidRDefault="00DF1A16" w:rsidP="003E0211">
      <w:pPr>
        <w:pStyle w:val="af1"/>
        <w:numPr>
          <w:ilvl w:val="0"/>
          <w:numId w:val="2"/>
        </w:numPr>
        <w:ind w:left="0" w:firstLine="0"/>
        <w:jc w:val="both"/>
        <w:rPr>
          <w:sz w:val="22"/>
          <w:szCs w:val="22"/>
        </w:rPr>
      </w:pPr>
      <w:r w:rsidRPr="00BF5D7C">
        <w:rPr>
          <w:bCs/>
          <w:sz w:val="22"/>
          <w:szCs w:val="22"/>
        </w:rPr>
        <w:t xml:space="preserve">Услуги, предусмотренные Контрактом, считаются оказанными с момента подписания Сторонами Акта </w:t>
      </w:r>
      <w:r w:rsidRPr="00BF5D7C">
        <w:rPr>
          <w:sz w:val="22"/>
          <w:szCs w:val="22"/>
        </w:rPr>
        <w:t>выполненных работ/оказанных услуг.</w:t>
      </w:r>
    </w:p>
    <w:p w:rsidR="00AC1885" w:rsidRPr="00BF5D7C" w:rsidRDefault="00AC1885" w:rsidP="003E0211">
      <w:pPr>
        <w:pStyle w:val="af1"/>
        <w:ind w:left="0"/>
        <w:jc w:val="both"/>
        <w:rPr>
          <w:sz w:val="22"/>
          <w:szCs w:val="22"/>
        </w:rPr>
      </w:pPr>
    </w:p>
    <w:p w:rsidR="003B0A75" w:rsidRDefault="006B0324" w:rsidP="003E0211">
      <w:pPr>
        <w:pStyle w:val="af1"/>
        <w:numPr>
          <w:ilvl w:val="0"/>
          <w:numId w:val="2"/>
        </w:numPr>
        <w:tabs>
          <w:tab w:val="left" w:pos="426"/>
        </w:tabs>
        <w:spacing w:before="120"/>
        <w:ind w:left="0" w:firstLine="0"/>
        <w:jc w:val="center"/>
        <w:rPr>
          <w:rFonts w:eastAsia="Calibri"/>
          <w:b/>
          <w:sz w:val="22"/>
          <w:szCs w:val="22"/>
        </w:rPr>
      </w:pPr>
      <w:r w:rsidRPr="00BF5D7C">
        <w:rPr>
          <w:rFonts w:eastAsia="Calibri"/>
          <w:b/>
          <w:sz w:val="22"/>
          <w:szCs w:val="22"/>
        </w:rPr>
        <w:t>ЗАЩИТА ПЕРСОНАЛЬНЫХ ДАННЫХ</w:t>
      </w:r>
    </w:p>
    <w:p w:rsidR="00AC1885" w:rsidRPr="00AC1885" w:rsidRDefault="00AC1885" w:rsidP="003E0211">
      <w:pPr>
        <w:pStyle w:val="af1"/>
        <w:ind w:left="0"/>
        <w:rPr>
          <w:rFonts w:eastAsia="Calibri"/>
          <w:b/>
          <w:sz w:val="22"/>
          <w:szCs w:val="22"/>
        </w:rPr>
      </w:pPr>
    </w:p>
    <w:p w:rsidR="003B0A75" w:rsidRPr="00BF5D7C" w:rsidRDefault="006B0324" w:rsidP="003E0211">
      <w:pPr>
        <w:numPr>
          <w:ilvl w:val="1"/>
          <w:numId w:val="2"/>
        </w:numPr>
        <w:spacing w:before="120"/>
        <w:ind w:left="0" w:firstLine="0"/>
        <w:jc w:val="both"/>
        <w:rPr>
          <w:rFonts w:eastAsia="Calibri"/>
          <w:color w:val="000000"/>
          <w:sz w:val="22"/>
          <w:szCs w:val="22"/>
        </w:rPr>
      </w:pPr>
      <w:r w:rsidRPr="00BF5D7C">
        <w:rPr>
          <w:rFonts w:eastAsia="Calibri"/>
          <w:color w:val="000000"/>
          <w:sz w:val="22"/>
          <w:szCs w:val="22"/>
        </w:rPr>
        <w:t xml:space="preserve">В соответствии с п. 3 ст. 6 Федерального закона от 27.07.2006 N 152-ФЗ «О персональных данных» Заказчик поручает Исполнителю осуществлять обработку персональных данных Слушателей Заказчика в целях исполнения настоящего </w:t>
      </w:r>
      <w:r w:rsidR="008C6250" w:rsidRPr="00BF5D7C">
        <w:rPr>
          <w:rFonts w:eastAsia="Calibri"/>
          <w:color w:val="000000"/>
          <w:sz w:val="22"/>
          <w:szCs w:val="22"/>
        </w:rPr>
        <w:t>Контракт</w:t>
      </w:r>
      <w:r w:rsidRPr="00BF5D7C">
        <w:rPr>
          <w:rFonts w:eastAsia="Calibri"/>
          <w:color w:val="000000"/>
          <w:sz w:val="22"/>
          <w:szCs w:val="22"/>
        </w:rPr>
        <w:t>а, в том числе, для организации и проведения образовательного процесса, оформления документа по итогам прохождения слушателем обучения.</w:t>
      </w:r>
    </w:p>
    <w:p w:rsidR="003B0A75" w:rsidRPr="00BF5D7C" w:rsidRDefault="006B0324" w:rsidP="003E0211">
      <w:pPr>
        <w:numPr>
          <w:ilvl w:val="1"/>
          <w:numId w:val="2"/>
        </w:numPr>
        <w:tabs>
          <w:tab w:val="left" w:pos="-706"/>
        </w:tabs>
        <w:ind w:left="0" w:firstLine="0"/>
        <w:jc w:val="both"/>
        <w:rPr>
          <w:sz w:val="22"/>
          <w:szCs w:val="22"/>
        </w:rPr>
      </w:pPr>
      <w:proofErr w:type="gramStart"/>
      <w:r w:rsidRPr="00BF5D7C">
        <w:rPr>
          <w:rFonts w:eastAsia="Calibri"/>
          <w:color w:val="000000"/>
          <w:sz w:val="22"/>
          <w:szCs w:val="22"/>
        </w:rPr>
        <w:t xml:space="preserve">Исполнитель вправе совершать действия по обработке персональных данных, предусмотренные </w:t>
      </w:r>
      <w:hyperlink r:id="rId12">
        <w:r w:rsidRPr="00BF5D7C">
          <w:rPr>
            <w:rStyle w:val="-"/>
            <w:rFonts w:eastAsia="Calibri"/>
            <w:color w:val="000000"/>
            <w:sz w:val="22"/>
            <w:szCs w:val="22"/>
          </w:rPr>
          <w:t>п. 3 ст. 3</w:t>
        </w:r>
      </w:hyperlink>
      <w:r w:rsidRPr="00BF5D7C">
        <w:rPr>
          <w:rFonts w:eastAsia="Calibri"/>
          <w:color w:val="000000"/>
          <w:sz w:val="22"/>
          <w:szCs w:val="22"/>
        </w:rPr>
        <w:t xml:space="preserve"> Федерального закона от 27.07.2006 N 152-ФЗ «О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3B0A75" w:rsidRPr="00BF5D7C" w:rsidRDefault="006B0324" w:rsidP="003E0211">
      <w:pPr>
        <w:numPr>
          <w:ilvl w:val="1"/>
          <w:numId w:val="2"/>
        </w:numPr>
        <w:tabs>
          <w:tab w:val="left" w:pos="-706"/>
        </w:tabs>
        <w:ind w:left="0" w:firstLine="0"/>
        <w:jc w:val="both"/>
        <w:rPr>
          <w:rFonts w:eastAsia="Calibri"/>
          <w:color w:val="000000"/>
          <w:sz w:val="22"/>
          <w:szCs w:val="22"/>
        </w:rPr>
      </w:pPr>
      <w:r w:rsidRPr="00BF5D7C">
        <w:rPr>
          <w:rFonts w:eastAsia="Calibri"/>
          <w:color w:val="000000"/>
          <w:sz w:val="22"/>
          <w:szCs w:val="22"/>
        </w:rPr>
        <w:t>Исполнитель обязан соблюдать принципы и правила обработки персональных данных, предусмотренные Федеральным законом «О персональных данных».</w:t>
      </w:r>
    </w:p>
    <w:p w:rsidR="003B0A75" w:rsidRPr="00BF5D7C" w:rsidRDefault="006B0324" w:rsidP="003E0211">
      <w:pPr>
        <w:numPr>
          <w:ilvl w:val="1"/>
          <w:numId w:val="2"/>
        </w:numPr>
        <w:tabs>
          <w:tab w:val="left" w:pos="426"/>
          <w:tab w:val="left" w:pos="567"/>
        </w:tabs>
        <w:ind w:left="0" w:firstLine="0"/>
        <w:jc w:val="both"/>
        <w:rPr>
          <w:rFonts w:eastAsia="Calibri"/>
          <w:color w:val="000000"/>
          <w:sz w:val="22"/>
          <w:szCs w:val="22"/>
        </w:rPr>
      </w:pPr>
      <w:r w:rsidRPr="00BF5D7C">
        <w:rPr>
          <w:rFonts w:eastAsia="Calibri"/>
          <w:color w:val="000000"/>
          <w:sz w:val="22"/>
          <w:szCs w:val="22"/>
        </w:rPr>
        <w:t>Исполнитель обязан соблюдать конфиденциальность полученных от Заказчика персональных данных и обеспечивать их безопасность.</w:t>
      </w:r>
    </w:p>
    <w:p w:rsidR="003B0A75" w:rsidRPr="00BF5D7C" w:rsidRDefault="006B0324" w:rsidP="003E0211">
      <w:pPr>
        <w:numPr>
          <w:ilvl w:val="1"/>
          <w:numId w:val="2"/>
        </w:numPr>
        <w:tabs>
          <w:tab w:val="left" w:pos="-706"/>
        </w:tabs>
        <w:ind w:left="0" w:firstLine="0"/>
        <w:jc w:val="both"/>
        <w:rPr>
          <w:rFonts w:eastAsia="Calibri"/>
          <w:color w:val="000000"/>
          <w:sz w:val="22"/>
          <w:szCs w:val="22"/>
        </w:rPr>
      </w:pPr>
      <w:r w:rsidRPr="00BF5D7C">
        <w:rPr>
          <w:rFonts w:eastAsia="Calibri"/>
          <w:color w:val="000000"/>
          <w:sz w:val="22"/>
          <w:szCs w:val="22"/>
        </w:rPr>
        <w:t>Исполнитель при обработке персональных данных обязан обеспечивать принятие необходимых организационных и технических мер для защиты персональных данных от неправомерного или случайного доступа к ним, а также от иных неправомерных действий в отношении персональных данных.</w:t>
      </w:r>
    </w:p>
    <w:p w:rsidR="003B0A75" w:rsidRPr="00BF5D7C" w:rsidRDefault="006B0324" w:rsidP="003E0211">
      <w:pPr>
        <w:numPr>
          <w:ilvl w:val="1"/>
          <w:numId w:val="2"/>
        </w:numPr>
        <w:tabs>
          <w:tab w:val="left" w:pos="-706"/>
        </w:tabs>
        <w:ind w:left="0" w:firstLine="0"/>
        <w:jc w:val="both"/>
        <w:rPr>
          <w:rFonts w:eastAsia="Calibri"/>
          <w:color w:val="000000"/>
          <w:sz w:val="22"/>
          <w:szCs w:val="22"/>
        </w:rPr>
      </w:pPr>
      <w:r w:rsidRPr="00BF5D7C">
        <w:rPr>
          <w:rFonts w:eastAsia="Calibri"/>
          <w:color w:val="000000"/>
          <w:sz w:val="22"/>
          <w:szCs w:val="22"/>
        </w:rPr>
        <w:t xml:space="preserve">Настоящее поручение на обработку персональных данных Слушателей Заказчика действует со дня подписания настоящего </w:t>
      </w:r>
      <w:r w:rsidR="008C6250" w:rsidRPr="00BF5D7C">
        <w:rPr>
          <w:rFonts w:eastAsia="Calibri"/>
          <w:color w:val="000000"/>
          <w:sz w:val="22"/>
          <w:szCs w:val="22"/>
        </w:rPr>
        <w:t>Контракт</w:t>
      </w:r>
      <w:r w:rsidRPr="00BF5D7C">
        <w:rPr>
          <w:rFonts w:eastAsia="Calibri"/>
          <w:color w:val="000000"/>
          <w:sz w:val="22"/>
          <w:szCs w:val="22"/>
        </w:rPr>
        <w:t>а и до дня отзыва этого поручения Заказчиком, оформленного в письменном виде.</w:t>
      </w:r>
    </w:p>
    <w:p w:rsidR="003B0A75" w:rsidRPr="00AC1885" w:rsidRDefault="006B0324" w:rsidP="003E0211">
      <w:pPr>
        <w:pStyle w:val="af1"/>
        <w:numPr>
          <w:ilvl w:val="0"/>
          <w:numId w:val="3"/>
        </w:numPr>
        <w:spacing w:before="120"/>
        <w:ind w:left="0" w:right="-144" w:firstLine="0"/>
        <w:jc w:val="center"/>
        <w:rPr>
          <w:rFonts w:eastAsia="Calibri"/>
          <w:color w:val="000000"/>
          <w:sz w:val="22"/>
          <w:szCs w:val="22"/>
        </w:rPr>
      </w:pPr>
      <w:r w:rsidRPr="00BF5D7C">
        <w:rPr>
          <w:rFonts w:eastAsia="Calibri"/>
          <w:b/>
          <w:sz w:val="22"/>
          <w:szCs w:val="22"/>
        </w:rPr>
        <w:t xml:space="preserve">ПОРЯДОК И УСЛОВИЯ ДОСРОЧНОГО РАСТОРЖЕНИЯ </w:t>
      </w:r>
      <w:r w:rsidR="008C6250" w:rsidRPr="00BF5D7C">
        <w:rPr>
          <w:rFonts w:eastAsia="Calibri"/>
          <w:b/>
          <w:sz w:val="22"/>
          <w:szCs w:val="22"/>
        </w:rPr>
        <w:t>КОНТРАКТ</w:t>
      </w:r>
      <w:r w:rsidRPr="00BF5D7C">
        <w:rPr>
          <w:rFonts w:eastAsia="Calibri"/>
          <w:b/>
          <w:sz w:val="22"/>
          <w:szCs w:val="22"/>
        </w:rPr>
        <w:t>А</w:t>
      </w:r>
    </w:p>
    <w:p w:rsidR="00AC1885" w:rsidRPr="00BF5D7C" w:rsidRDefault="00AC1885" w:rsidP="003E0211">
      <w:pPr>
        <w:pStyle w:val="af1"/>
        <w:spacing w:before="120"/>
        <w:ind w:left="0" w:right="-144"/>
        <w:rPr>
          <w:rFonts w:eastAsia="Calibri"/>
          <w:color w:val="000000"/>
          <w:sz w:val="22"/>
          <w:szCs w:val="22"/>
        </w:rPr>
      </w:pPr>
    </w:p>
    <w:p w:rsidR="00586A69" w:rsidRPr="00BF5D7C" w:rsidRDefault="00586A69" w:rsidP="003E0211">
      <w:pPr>
        <w:pStyle w:val="af1"/>
        <w:ind w:left="0"/>
        <w:jc w:val="both"/>
        <w:rPr>
          <w:color w:val="000000"/>
          <w:sz w:val="22"/>
          <w:szCs w:val="22"/>
        </w:rPr>
      </w:pPr>
      <w:r w:rsidRPr="00BF5D7C">
        <w:rPr>
          <w:color w:val="000000"/>
          <w:sz w:val="22"/>
          <w:szCs w:val="22"/>
        </w:rPr>
        <w:t>5.1.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 учетом требований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586A69" w:rsidRPr="00BF5D7C" w:rsidRDefault="00586A69" w:rsidP="003E0211">
      <w:pPr>
        <w:pStyle w:val="af1"/>
        <w:ind w:left="0"/>
        <w:jc w:val="both"/>
        <w:rPr>
          <w:color w:val="000000"/>
          <w:sz w:val="22"/>
          <w:szCs w:val="22"/>
        </w:rPr>
      </w:pPr>
      <w:r w:rsidRPr="00BF5D7C">
        <w:rPr>
          <w:color w:val="000000"/>
          <w:sz w:val="22"/>
          <w:szCs w:val="22"/>
        </w:rPr>
        <w:t>5.2. «Заказчик» вправе принять решение об одностороннем отказе от исполнения  Контракта по основаниям, предусмотренным действующим законодательством Российской Федерации для одностороннего отказа от исполнения отдельных видов обязательств.</w:t>
      </w:r>
    </w:p>
    <w:p w:rsidR="00586A69" w:rsidRPr="00BF5D7C" w:rsidRDefault="00586A69" w:rsidP="003E0211">
      <w:pPr>
        <w:pStyle w:val="af1"/>
        <w:ind w:left="0"/>
        <w:jc w:val="both"/>
        <w:rPr>
          <w:color w:val="000000"/>
          <w:sz w:val="22"/>
          <w:szCs w:val="22"/>
        </w:rPr>
      </w:pPr>
      <w:r w:rsidRPr="00BF5D7C">
        <w:rPr>
          <w:color w:val="000000"/>
          <w:sz w:val="22"/>
          <w:szCs w:val="22"/>
        </w:rPr>
        <w:t>5.3. «Исполнитель» вправе принять решение об одностороннем отказе от исполнения  Контракта по основаниям, предусмотренным действующим законодательством Российской Федерации для одностороннего отказа от исполнения отдельных видов обязательств.</w:t>
      </w:r>
    </w:p>
    <w:p w:rsidR="00586A69" w:rsidRPr="00BF5D7C" w:rsidRDefault="00586A69" w:rsidP="003E0211">
      <w:pPr>
        <w:pStyle w:val="af1"/>
        <w:ind w:left="0"/>
        <w:jc w:val="both"/>
        <w:rPr>
          <w:color w:val="000000"/>
          <w:sz w:val="22"/>
          <w:szCs w:val="22"/>
        </w:rPr>
      </w:pPr>
      <w:r w:rsidRPr="00BF5D7C">
        <w:rPr>
          <w:color w:val="000000"/>
          <w:sz w:val="22"/>
          <w:szCs w:val="22"/>
        </w:rPr>
        <w:t>5.4. Досрочное расторжение настоящего  Контракта не освобождает «Стороны» от обязательств, возникших в течение срока его действия.</w:t>
      </w:r>
    </w:p>
    <w:p w:rsidR="00586A69" w:rsidRPr="00BF5D7C" w:rsidRDefault="00586A69" w:rsidP="003E0211">
      <w:pPr>
        <w:pStyle w:val="af1"/>
        <w:spacing w:before="120"/>
        <w:ind w:left="0" w:right="-144"/>
        <w:rPr>
          <w:sz w:val="22"/>
          <w:szCs w:val="22"/>
        </w:rPr>
      </w:pPr>
      <w:r w:rsidRPr="00BF5D7C">
        <w:rPr>
          <w:color w:val="000000"/>
          <w:sz w:val="22"/>
          <w:szCs w:val="22"/>
        </w:rPr>
        <w:t>5.5</w:t>
      </w:r>
      <w:r w:rsidR="00DF1A16" w:rsidRPr="00BF5D7C">
        <w:rPr>
          <w:color w:val="000000"/>
          <w:sz w:val="22"/>
          <w:szCs w:val="22"/>
        </w:rPr>
        <w:t xml:space="preserve">.  </w:t>
      </w:r>
      <w:r w:rsidRPr="00BF5D7C">
        <w:rPr>
          <w:color w:val="000000"/>
          <w:sz w:val="22"/>
          <w:szCs w:val="22"/>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r w:rsidRPr="00BF5D7C">
        <w:rPr>
          <w:sz w:val="22"/>
          <w:szCs w:val="22"/>
        </w:rPr>
        <w:t xml:space="preserve">   </w:t>
      </w:r>
    </w:p>
    <w:p w:rsidR="00CC1B23" w:rsidRPr="00BF5D7C" w:rsidRDefault="00CC1B23" w:rsidP="003E0211">
      <w:pPr>
        <w:pStyle w:val="af1"/>
        <w:spacing w:before="120"/>
        <w:ind w:left="0" w:right="-144"/>
        <w:rPr>
          <w:rFonts w:eastAsia="Calibri"/>
          <w:color w:val="000000"/>
          <w:sz w:val="22"/>
          <w:szCs w:val="22"/>
        </w:rPr>
      </w:pPr>
    </w:p>
    <w:p w:rsidR="003B0A75" w:rsidRDefault="006B0324" w:rsidP="003E0211">
      <w:pPr>
        <w:pStyle w:val="af1"/>
        <w:numPr>
          <w:ilvl w:val="0"/>
          <w:numId w:val="3"/>
        </w:numPr>
        <w:spacing w:before="120"/>
        <w:ind w:left="0" w:firstLine="0"/>
        <w:jc w:val="center"/>
        <w:rPr>
          <w:rFonts w:eastAsia="Calibri"/>
          <w:b/>
          <w:sz w:val="22"/>
          <w:szCs w:val="22"/>
        </w:rPr>
      </w:pPr>
      <w:r w:rsidRPr="00BF5D7C">
        <w:rPr>
          <w:rFonts w:eastAsia="Calibri"/>
          <w:b/>
          <w:sz w:val="22"/>
          <w:szCs w:val="22"/>
        </w:rPr>
        <w:t>ОТВЕТСТВЕННОСТЬ СТОРОН</w:t>
      </w:r>
    </w:p>
    <w:p w:rsidR="00AC1885" w:rsidRPr="00BF5D7C" w:rsidRDefault="00AC1885" w:rsidP="003E0211">
      <w:pPr>
        <w:pStyle w:val="af1"/>
        <w:spacing w:before="120"/>
        <w:ind w:left="0"/>
        <w:rPr>
          <w:rFonts w:eastAsia="Calibri"/>
          <w:b/>
          <w:sz w:val="22"/>
          <w:szCs w:val="22"/>
        </w:rPr>
      </w:pPr>
    </w:p>
    <w:p w:rsidR="00586A69" w:rsidRPr="00BF5D7C" w:rsidRDefault="00586A69" w:rsidP="003E0211">
      <w:pPr>
        <w:pStyle w:val="af1"/>
        <w:numPr>
          <w:ilvl w:val="1"/>
          <w:numId w:val="3"/>
        </w:numPr>
        <w:autoSpaceDE w:val="0"/>
        <w:autoSpaceDN w:val="0"/>
        <w:adjustRightInd w:val="0"/>
        <w:ind w:left="0" w:firstLine="0"/>
        <w:jc w:val="both"/>
        <w:rPr>
          <w:sz w:val="22"/>
          <w:szCs w:val="22"/>
        </w:rPr>
      </w:pPr>
      <w:r w:rsidRPr="00BF5D7C">
        <w:rPr>
          <w:sz w:val="22"/>
          <w:szCs w:val="22"/>
        </w:rPr>
        <w:t xml:space="preserve">За неисполнение или ненадлежащее исполнение своих обязанностей по Контракту Стороны несут ответственность в соответствии с законодательством Российской Федерации, пунктами 5-9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 </w:t>
      </w:r>
    </w:p>
    <w:p w:rsidR="003B0A75" w:rsidRPr="00BF5D7C" w:rsidRDefault="006B0324" w:rsidP="003E0211">
      <w:pPr>
        <w:pStyle w:val="af1"/>
        <w:widowControl w:val="0"/>
        <w:numPr>
          <w:ilvl w:val="1"/>
          <w:numId w:val="3"/>
        </w:numPr>
        <w:ind w:left="0" w:firstLine="0"/>
        <w:jc w:val="both"/>
        <w:rPr>
          <w:rFonts w:eastAsia="Calibri"/>
          <w:color w:val="000000"/>
          <w:sz w:val="22"/>
          <w:szCs w:val="22"/>
        </w:rPr>
      </w:pPr>
      <w:r w:rsidRPr="00BF5D7C">
        <w:rPr>
          <w:rFonts w:eastAsia="Calibri"/>
          <w:color w:val="000000"/>
          <w:sz w:val="22"/>
          <w:szCs w:val="22"/>
        </w:rPr>
        <w:t xml:space="preserve">Исполнитель не несёт ответственности в случае ненадлежащего оказания Услуг, если ненадлежащее исполнение явилось следствием недостоверности, недостаточности или несвоевременности предоставленных Заказчиком сведений, а также вследствие других нарушений условий настоящего </w:t>
      </w:r>
      <w:r w:rsidR="008C6250" w:rsidRPr="00BF5D7C">
        <w:rPr>
          <w:rFonts w:eastAsia="Calibri"/>
          <w:color w:val="000000"/>
          <w:sz w:val="22"/>
          <w:szCs w:val="22"/>
        </w:rPr>
        <w:t>Контракт</w:t>
      </w:r>
      <w:r w:rsidRPr="00BF5D7C">
        <w:rPr>
          <w:rFonts w:eastAsia="Calibri"/>
          <w:color w:val="000000"/>
          <w:sz w:val="22"/>
          <w:szCs w:val="22"/>
        </w:rPr>
        <w:t xml:space="preserve">а со стороны Заказчика. </w:t>
      </w:r>
    </w:p>
    <w:p w:rsidR="003B0A75" w:rsidRPr="00BF5D7C" w:rsidRDefault="006B0324" w:rsidP="003E0211">
      <w:pPr>
        <w:pStyle w:val="af1"/>
        <w:widowControl w:val="0"/>
        <w:numPr>
          <w:ilvl w:val="1"/>
          <w:numId w:val="3"/>
        </w:numPr>
        <w:ind w:left="0" w:firstLine="0"/>
        <w:jc w:val="both"/>
        <w:rPr>
          <w:rFonts w:eastAsia="Calibri"/>
          <w:color w:val="000000"/>
          <w:sz w:val="22"/>
          <w:szCs w:val="22"/>
        </w:rPr>
      </w:pPr>
      <w:r w:rsidRPr="00BF5D7C">
        <w:rPr>
          <w:rFonts w:eastAsia="Calibri"/>
          <w:color w:val="000000"/>
          <w:sz w:val="22"/>
          <w:szCs w:val="22"/>
        </w:rPr>
        <w:lastRenderedPageBreak/>
        <w:t xml:space="preserve">В случае если Заказчик/Слушатель по причинам, не зависящим от Исполнителя, не воспользовался Услугами и не уведомил Исполнителя о своём желании отказаться от Услуг и расторгнуть настоящий </w:t>
      </w:r>
      <w:r w:rsidR="008C6250" w:rsidRPr="00BF5D7C">
        <w:rPr>
          <w:rFonts w:eastAsia="Calibri"/>
          <w:color w:val="000000"/>
          <w:sz w:val="22"/>
          <w:szCs w:val="22"/>
        </w:rPr>
        <w:t>Контракт</w:t>
      </w:r>
      <w:r w:rsidRPr="00BF5D7C">
        <w:rPr>
          <w:rFonts w:eastAsia="Calibri"/>
          <w:color w:val="000000"/>
          <w:sz w:val="22"/>
          <w:szCs w:val="22"/>
        </w:rPr>
        <w:t>, то по окончании срока обучения Услуга считается оказанной надлежащим образом и оплаченные Исполнителю денежные средства возврату не подлежат.</w:t>
      </w:r>
    </w:p>
    <w:p w:rsidR="003B0A75" w:rsidRPr="00BF5D7C" w:rsidRDefault="006B0324" w:rsidP="003E0211">
      <w:pPr>
        <w:pStyle w:val="af1"/>
        <w:widowControl w:val="0"/>
        <w:numPr>
          <w:ilvl w:val="1"/>
          <w:numId w:val="3"/>
        </w:numPr>
        <w:ind w:left="0" w:firstLine="0"/>
        <w:jc w:val="both"/>
        <w:rPr>
          <w:rFonts w:eastAsia="Calibri"/>
          <w:color w:val="000000"/>
          <w:sz w:val="22"/>
          <w:szCs w:val="22"/>
        </w:rPr>
      </w:pPr>
      <w:r w:rsidRPr="00BF5D7C">
        <w:rPr>
          <w:rFonts w:eastAsia="Calibri"/>
          <w:color w:val="000000"/>
          <w:sz w:val="22"/>
          <w:szCs w:val="22"/>
        </w:rPr>
        <w:t>Исполнитель не несет ответственности за несоответствие предоставленной услуги ожиданиям Заказчика и/или за его субъективную оценку, такое несоответствие ожиданиям и/или отрицательная субъективная оценка не являются основаниями считать услуги оказанными некачественно, или не в согласованном объеме.</w:t>
      </w:r>
    </w:p>
    <w:p w:rsidR="003B0A75" w:rsidRPr="00BF5D7C" w:rsidRDefault="006B0324" w:rsidP="003E0211">
      <w:pPr>
        <w:pStyle w:val="af1"/>
        <w:widowControl w:val="0"/>
        <w:numPr>
          <w:ilvl w:val="1"/>
          <w:numId w:val="3"/>
        </w:numPr>
        <w:ind w:left="0" w:firstLine="0"/>
        <w:jc w:val="both"/>
        <w:rPr>
          <w:rFonts w:eastAsia="Calibri"/>
          <w:color w:val="000000"/>
          <w:sz w:val="22"/>
          <w:szCs w:val="22"/>
        </w:rPr>
      </w:pPr>
      <w:r w:rsidRPr="00BF5D7C">
        <w:rPr>
          <w:rFonts w:eastAsia="Calibri"/>
          <w:color w:val="000000"/>
          <w:sz w:val="22"/>
          <w:szCs w:val="22"/>
        </w:rPr>
        <w:t xml:space="preserve">В случае нарушения Заказчиком исключительных и авторских прав Исполнителя, указанных в разделе 9 настоящего </w:t>
      </w:r>
      <w:r w:rsidR="008C6250" w:rsidRPr="00BF5D7C">
        <w:rPr>
          <w:rFonts w:eastAsia="Calibri"/>
          <w:color w:val="000000"/>
          <w:sz w:val="22"/>
          <w:szCs w:val="22"/>
        </w:rPr>
        <w:t>Контракт</w:t>
      </w:r>
      <w:r w:rsidRPr="00BF5D7C">
        <w:rPr>
          <w:rFonts w:eastAsia="Calibri"/>
          <w:color w:val="000000"/>
          <w:sz w:val="22"/>
          <w:szCs w:val="22"/>
        </w:rPr>
        <w:t xml:space="preserve">а, Исполнитель имеет право на отказ от исполнения и расторжение </w:t>
      </w:r>
      <w:r w:rsidR="008C6250" w:rsidRPr="00BF5D7C">
        <w:rPr>
          <w:rFonts w:eastAsia="Calibri"/>
          <w:color w:val="000000"/>
          <w:sz w:val="22"/>
          <w:szCs w:val="22"/>
        </w:rPr>
        <w:t>Контракт</w:t>
      </w:r>
      <w:r w:rsidRPr="00BF5D7C">
        <w:rPr>
          <w:rFonts w:eastAsia="Calibri"/>
          <w:color w:val="000000"/>
          <w:sz w:val="22"/>
          <w:szCs w:val="22"/>
        </w:rPr>
        <w:t>а в одностороннем порядке, денежные средства при этом не возвращаются.</w:t>
      </w:r>
    </w:p>
    <w:p w:rsidR="003B0A75" w:rsidRPr="00BF5D7C" w:rsidRDefault="006B0324" w:rsidP="003E0211">
      <w:pPr>
        <w:pStyle w:val="af1"/>
        <w:widowControl w:val="0"/>
        <w:numPr>
          <w:ilvl w:val="1"/>
          <w:numId w:val="3"/>
        </w:numPr>
        <w:ind w:left="0" w:firstLine="0"/>
        <w:jc w:val="both"/>
        <w:rPr>
          <w:rFonts w:eastAsia="Calibri"/>
          <w:color w:val="000000"/>
          <w:sz w:val="22"/>
          <w:szCs w:val="22"/>
        </w:rPr>
      </w:pPr>
      <w:proofErr w:type="gramStart"/>
      <w:r w:rsidRPr="00BF5D7C">
        <w:rPr>
          <w:rFonts w:eastAsia="Calibri"/>
          <w:color w:val="000000"/>
          <w:sz w:val="22"/>
          <w:szCs w:val="22"/>
        </w:rPr>
        <w:t xml:space="preserve">Стороны освобождаются от ответственности за неисполнение или ненадлежащее исполнение своих обязательств по настоящему </w:t>
      </w:r>
      <w:r w:rsidR="008C6250" w:rsidRPr="00BF5D7C">
        <w:rPr>
          <w:rFonts w:eastAsia="Calibri"/>
          <w:color w:val="000000"/>
          <w:sz w:val="22"/>
          <w:szCs w:val="22"/>
        </w:rPr>
        <w:t>Контракт</w:t>
      </w:r>
      <w:r w:rsidRPr="00BF5D7C">
        <w:rPr>
          <w:rFonts w:eastAsia="Calibri"/>
          <w:color w:val="000000"/>
          <w:sz w:val="22"/>
          <w:szCs w:val="22"/>
        </w:rPr>
        <w:t xml:space="preserve">у, если таковые явились следствием непредвиденных, непреодолимых обстоятельств, а именно землетрясения, пожара, наводнения, прочих стихийных бедствий, эпидемий, аварий, взрывов, военных действий, изменения законодательства, указов уполномоченных лиц, ненадлежащего исполнения своих обязанностей Интернет провайдерами, повлекшие за собой невозможность выполнения Сторонами своих обязательств по настоящему </w:t>
      </w:r>
      <w:r w:rsidR="008C6250" w:rsidRPr="00BF5D7C">
        <w:rPr>
          <w:rFonts w:eastAsia="Calibri"/>
          <w:color w:val="000000"/>
          <w:sz w:val="22"/>
          <w:szCs w:val="22"/>
        </w:rPr>
        <w:t>Контракт</w:t>
      </w:r>
      <w:r w:rsidRPr="00BF5D7C">
        <w:rPr>
          <w:rFonts w:eastAsia="Calibri"/>
          <w:color w:val="000000"/>
          <w:sz w:val="22"/>
          <w:szCs w:val="22"/>
        </w:rPr>
        <w:t>у.</w:t>
      </w:r>
      <w:proofErr w:type="gramEnd"/>
      <w:r w:rsidRPr="00BF5D7C">
        <w:rPr>
          <w:rFonts w:eastAsia="Calibri"/>
          <w:color w:val="000000"/>
          <w:sz w:val="22"/>
          <w:szCs w:val="22"/>
        </w:rPr>
        <w:t xml:space="preserve"> В случае наступления этих обстоятель</w:t>
      </w:r>
      <w:proofErr w:type="gramStart"/>
      <w:r w:rsidRPr="00BF5D7C">
        <w:rPr>
          <w:rFonts w:eastAsia="Calibri"/>
          <w:color w:val="000000"/>
          <w:sz w:val="22"/>
          <w:szCs w:val="22"/>
        </w:rPr>
        <w:t>ств Ст</w:t>
      </w:r>
      <w:proofErr w:type="gramEnd"/>
      <w:r w:rsidRPr="00BF5D7C">
        <w:rPr>
          <w:rFonts w:eastAsia="Calibri"/>
          <w:color w:val="000000"/>
          <w:sz w:val="22"/>
          <w:szCs w:val="22"/>
        </w:rPr>
        <w:t xml:space="preserve">орона обязана в течение трёх рабочих дней уведомить об этом другую Сторону. Стороны предпримут все возможное, чтобы выполнить все обязательства по настоящему </w:t>
      </w:r>
      <w:r w:rsidR="008C6250" w:rsidRPr="00BF5D7C">
        <w:rPr>
          <w:rFonts w:eastAsia="Calibri"/>
          <w:color w:val="000000"/>
          <w:sz w:val="22"/>
          <w:szCs w:val="22"/>
        </w:rPr>
        <w:t>Контракт</w:t>
      </w:r>
      <w:r w:rsidRPr="00BF5D7C">
        <w:rPr>
          <w:rFonts w:eastAsia="Calibri"/>
          <w:color w:val="000000"/>
          <w:sz w:val="22"/>
          <w:szCs w:val="22"/>
        </w:rPr>
        <w:t>у и воспользуются возможностью переноса выполнения обязательств на согласованный срок.</w:t>
      </w:r>
    </w:p>
    <w:p w:rsidR="003B0A75" w:rsidRDefault="006B0324" w:rsidP="003E0211">
      <w:pPr>
        <w:numPr>
          <w:ilvl w:val="0"/>
          <w:numId w:val="3"/>
        </w:numPr>
        <w:tabs>
          <w:tab w:val="left" w:pos="426"/>
        </w:tabs>
        <w:spacing w:before="120"/>
        <w:ind w:left="0" w:firstLine="0"/>
        <w:jc w:val="center"/>
        <w:rPr>
          <w:rFonts w:eastAsia="Calibri"/>
          <w:b/>
          <w:sz w:val="22"/>
          <w:szCs w:val="22"/>
        </w:rPr>
      </w:pPr>
      <w:r w:rsidRPr="00BF5D7C">
        <w:rPr>
          <w:rFonts w:eastAsia="Calibri"/>
          <w:b/>
          <w:sz w:val="22"/>
          <w:szCs w:val="22"/>
        </w:rPr>
        <w:t>РАЗРЕШЕНИЕ СПОРОВ</w:t>
      </w:r>
    </w:p>
    <w:p w:rsidR="00AC1885" w:rsidRPr="00BF5D7C" w:rsidRDefault="00AC1885" w:rsidP="003E0211">
      <w:pPr>
        <w:tabs>
          <w:tab w:val="left" w:pos="426"/>
        </w:tabs>
        <w:spacing w:before="120"/>
        <w:rPr>
          <w:rFonts w:eastAsia="Calibri"/>
          <w:b/>
          <w:sz w:val="22"/>
          <w:szCs w:val="22"/>
        </w:rPr>
      </w:pPr>
    </w:p>
    <w:p w:rsidR="003B0A75" w:rsidRPr="00BF5D7C" w:rsidRDefault="006B0324" w:rsidP="003E0211">
      <w:pPr>
        <w:pStyle w:val="af1"/>
        <w:numPr>
          <w:ilvl w:val="1"/>
          <w:numId w:val="3"/>
        </w:numPr>
        <w:ind w:left="0" w:firstLine="0"/>
        <w:jc w:val="both"/>
        <w:rPr>
          <w:sz w:val="22"/>
          <w:szCs w:val="22"/>
        </w:rPr>
      </w:pPr>
      <w:r w:rsidRPr="00BF5D7C">
        <w:rPr>
          <w:sz w:val="22"/>
          <w:szCs w:val="22"/>
        </w:rPr>
        <w:t xml:space="preserve">Все споры и разногласия, возникающие из </w:t>
      </w:r>
      <w:r w:rsidR="008C6250" w:rsidRPr="00BF5D7C">
        <w:rPr>
          <w:sz w:val="22"/>
          <w:szCs w:val="22"/>
        </w:rPr>
        <w:t>Контракт</w:t>
      </w:r>
      <w:r w:rsidRPr="00BF5D7C">
        <w:rPr>
          <w:sz w:val="22"/>
          <w:szCs w:val="22"/>
        </w:rPr>
        <w:t>а или в связи с его исполнением, решаются путем проведения переговоров между Сторонами, а в случае если, Стороны не придут к соглашению, споры подлежат рассмотрению в суде по месту нахождения Истца при соблюдении обязательного претензионного порядка.</w:t>
      </w:r>
    </w:p>
    <w:p w:rsidR="003B0A75" w:rsidRPr="00BF5D7C" w:rsidRDefault="006B0324" w:rsidP="003E0211">
      <w:pPr>
        <w:pStyle w:val="af1"/>
        <w:numPr>
          <w:ilvl w:val="1"/>
          <w:numId w:val="3"/>
        </w:numPr>
        <w:ind w:left="0" w:firstLine="0"/>
        <w:jc w:val="both"/>
        <w:rPr>
          <w:sz w:val="22"/>
          <w:szCs w:val="22"/>
        </w:rPr>
      </w:pPr>
      <w:r w:rsidRPr="00BF5D7C">
        <w:rPr>
          <w:rFonts w:eastAsia="Calibri"/>
          <w:color w:val="000000"/>
          <w:sz w:val="22"/>
          <w:szCs w:val="22"/>
        </w:rPr>
        <w:t xml:space="preserve">Претензия Заказчика подлежит передаче Исполнителю в письменном виде по адресу Исполнителя, указанному в </w:t>
      </w:r>
      <w:r w:rsidR="008C6250" w:rsidRPr="00BF5D7C">
        <w:rPr>
          <w:rFonts w:eastAsia="Calibri"/>
          <w:color w:val="000000"/>
          <w:sz w:val="22"/>
          <w:szCs w:val="22"/>
        </w:rPr>
        <w:t>Контракт</w:t>
      </w:r>
      <w:r w:rsidRPr="00BF5D7C">
        <w:rPr>
          <w:rFonts w:eastAsia="Calibri"/>
          <w:color w:val="000000"/>
          <w:sz w:val="22"/>
          <w:szCs w:val="22"/>
        </w:rPr>
        <w:t>е, с приложением документов, обосновывающих предъявляемые требования, в срок не позднее 5 (пяти) календарных дней с момента возникновения оснований для предъявления претензии.</w:t>
      </w:r>
    </w:p>
    <w:p w:rsidR="003B0A75" w:rsidRPr="00BF5D7C" w:rsidRDefault="006B0324" w:rsidP="003E0211">
      <w:pPr>
        <w:pStyle w:val="af1"/>
        <w:widowControl w:val="0"/>
        <w:numPr>
          <w:ilvl w:val="1"/>
          <w:numId w:val="3"/>
        </w:numPr>
        <w:ind w:left="0" w:firstLine="0"/>
        <w:jc w:val="both"/>
        <w:rPr>
          <w:rFonts w:eastAsia="Calibri"/>
          <w:color w:val="000000"/>
          <w:sz w:val="22"/>
          <w:szCs w:val="22"/>
        </w:rPr>
      </w:pPr>
      <w:r w:rsidRPr="00BF5D7C">
        <w:rPr>
          <w:rFonts w:eastAsia="Calibri"/>
          <w:color w:val="000000"/>
          <w:sz w:val="22"/>
          <w:szCs w:val="22"/>
        </w:rPr>
        <w:t>Срок рассмотрения письменной претензии Сторонами составляет 15 (пятнадцать) календарных дней.</w:t>
      </w:r>
    </w:p>
    <w:p w:rsidR="003B0A75" w:rsidRDefault="006B0324" w:rsidP="003E0211">
      <w:pPr>
        <w:numPr>
          <w:ilvl w:val="0"/>
          <w:numId w:val="3"/>
        </w:numPr>
        <w:tabs>
          <w:tab w:val="left" w:pos="426"/>
        </w:tabs>
        <w:spacing w:before="120"/>
        <w:ind w:left="0" w:firstLine="0"/>
        <w:jc w:val="center"/>
        <w:rPr>
          <w:rFonts w:eastAsia="Calibri"/>
          <w:b/>
          <w:sz w:val="22"/>
          <w:szCs w:val="22"/>
        </w:rPr>
      </w:pPr>
      <w:r w:rsidRPr="00BF5D7C">
        <w:rPr>
          <w:rFonts w:eastAsia="Calibri"/>
          <w:b/>
          <w:sz w:val="22"/>
          <w:szCs w:val="22"/>
        </w:rPr>
        <w:t xml:space="preserve">СРОК ДЕЙСТВИЯ </w:t>
      </w:r>
      <w:r w:rsidR="008C6250" w:rsidRPr="00BF5D7C">
        <w:rPr>
          <w:rFonts w:eastAsia="Calibri"/>
          <w:b/>
          <w:sz w:val="22"/>
          <w:szCs w:val="22"/>
        </w:rPr>
        <w:t>КОНТРАКТ</w:t>
      </w:r>
      <w:r w:rsidRPr="00BF5D7C">
        <w:rPr>
          <w:rFonts w:eastAsia="Calibri"/>
          <w:b/>
          <w:sz w:val="22"/>
          <w:szCs w:val="22"/>
        </w:rPr>
        <w:t>А И ПОРЯДОК ЕГО ИЗМЕНЕНИЯ</w:t>
      </w:r>
    </w:p>
    <w:p w:rsidR="00AC1885" w:rsidRPr="00BF5D7C" w:rsidRDefault="00AC1885" w:rsidP="003E0211">
      <w:pPr>
        <w:tabs>
          <w:tab w:val="left" w:pos="426"/>
        </w:tabs>
        <w:spacing w:before="120"/>
        <w:rPr>
          <w:rFonts w:eastAsia="Calibri"/>
          <w:b/>
          <w:sz w:val="22"/>
          <w:szCs w:val="22"/>
        </w:rPr>
      </w:pPr>
    </w:p>
    <w:p w:rsidR="003B0A75" w:rsidRPr="00BF5D7C" w:rsidRDefault="006B0324" w:rsidP="003E0211">
      <w:pPr>
        <w:pStyle w:val="af1"/>
        <w:widowControl w:val="0"/>
        <w:numPr>
          <w:ilvl w:val="1"/>
          <w:numId w:val="3"/>
        </w:numPr>
        <w:ind w:left="0" w:firstLine="0"/>
        <w:jc w:val="both"/>
        <w:rPr>
          <w:rFonts w:eastAsia="Calibri"/>
          <w:color w:val="000000"/>
          <w:sz w:val="22"/>
          <w:szCs w:val="22"/>
        </w:rPr>
      </w:pPr>
      <w:r w:rsidRPr="00BF5D7C">
        <w:rPr>
          <w:rFonts w:eastAsia="Calibri"/>
          <w:color w:val="000000"/>
          <w:sz w:val="22"/>
          <w:szCs w:val="22"/>
        </w:rPr>
        <w:t xml:space="preserve">Настоящий </w:t>
      </w:r>
      <w:r w:rsidR="008C6250" w:rsidRPr="00BF5D7C">
        <w:rPr>
          <w:rFonts w:eastAsia="Calibri"/>
          <w:color w:val="000000"/>
          <w:sz w:val="22"/>
          <w:szCs w:val="22"/>
        </w:rPr>
        <w:t>Контра</w:t>
      </w:r>
      <w:proofErr w:type="gramStart"/>
      <w:r w:rsidR="008C6250" w:rsidRPr="00BF5D7C">
        <w:rPr>
          <w:rFonts w:eastAsia="Calibri"/>
          <w:color w:val="000000"/>
          <w:sz w:val="22"/>
          <w:szCs w:val="22"/>
        </w:rPr>
        <w:t>кт</w:t>
      </w:r>
      <w:r w:rsidRPr="00BF5D7C">
        <w:rPr>
          <w:rFonts w:eastAsia="Calibri"/>
          <w:color w:val="000000"/>
          <w:sz w:val="22"/>
          <w:szCs w:val="22"/>
        </w:rPr>
        <w:t xml:space="preserve"> вст</w:t>
      </w:r>
      <w:proofErr w:type="gramEnd"/>
      <w:r w:rsidRPr="00BF5D7C">
        <w:rPr>
          <w:rFonts w:eastAsia="Calibri"/>
          <w:color w:val="000000"/>
          <w:sz w:val="22"/>
          <w:szCs w:val="22"/>
        </w:rPr>
        <w:t>упает в силу с момента его заключения и действует до</w:t>
      </w:r>
      <w:r w:rsidR="00586A69" w:rsidRPr="00BF5D7C">
        <w:rPr>
          <w:rFonts w:eastAsia="Calibri"/>
          <w:color w:val="000000"/>
          <w:sz w:val="22"/>
          <w:szCs w:val="22"/>
        </w:rPr>
        <w:t xml:space="preserve"> 01 декабря 2026 года, а в части исполнения </w:t>
      </w:r>
      <w:r w:rsidRPr="00BF5D7C">
        <w:rPr>
          <w:rFonts w:eastAsia="Calibri"/>
          <w:color w:val="000000"/>
          <w:sz w:val="22"/>
          <w:szCs w:val="22"/>
        </w:rPr>
        <w:t xml:space="preserve"> обязательств Сторонами</w:t>
      </w:r>
      <w:r w:rsidR="00586A69" w:rsidRPr="00BF5D7C">
        <w:rPr>
          <w:rFonts w:eastAsia="Calibri"/>
          <w:color w:val="000000"/>
          <w:sz w:val="22"/>
          <w:szCs w:val="22"/>
        </w:rPr>
        <w:t xml:space="preserve"> до полного исполнения</w:t>
      </w:r>
      <w:r w:rsidRPr="00BF5D7C">
        <w:rPr>
          <w:rFonts w:eastAsia="Calibri"/>
          <w:color w:val="000000"/>
          <w:sz w:val="22"/>
          <w:szCs w:val="22"/>
        </w:rPr>
        <w:t>.</w:t>
      </w:r>
      <w:r w:rsidR="00586A69" w:rsidRPr="00BF5D7C">
        <w:rPr>
          <w:rFonts w:eastAsia="Calibri"/>
          <w:color w:val="000000"/>
          <w:sz w:val="22"/>
          <w:szCs w:val="22"/>
        </w:rPr>
        <w:t xml:space="preserve"> Период  обучения</w:t>
      </w:r>
      <w:r w:rsidR="00DF1A16" w:rsidRPr="00BF5D7C">
        <w:rPr>
          <w:rFonts w:eastAsia="Calibri"/>
          <w:color w:val="000000"/>
          <w:sz w:val="22"/>
          <w:szCs w:val="22"/>
        </w:rPr>
        <w:t xml:space="preserve"> слушателей</w:t>
      </w:r>
      <w:r w:rsidR="00586A69" w:rsidRPr="00BF5D7C">
        <w:rPr>
          <w:rFonts w:eastAsia="Calibri"/>
          <w:color w:val="000000"/>
          <w:sz w:val="22"/>
          <w:szCs w:val="22"/>
        </w:rPr>
        <w:t xml:space="preserve">  </w:t>
      </w:r>
      <w:proofErr w:type="gramStart"/>
      <w:r w:rsidR="00586A69" w:rsidRPr="00BF5D7C">
        <w:rPr>
          <w:rFonts w:eastAsia="Calibri"/>
          <w:color w:val="000000"/>
          <w:sz w:val="22"/>
          <w:szCs w:val="22"/>
        </w:rPr>
        <w:t>с</w:t>
      </w:r>
      <w:r w:rsidR="00926A17">
        <w:rPr>
          <w:rFonts w:eastAsia="Calibri"/>
          <w:color w:val="000000"/>
          <w:sz w:val="22"/>
          <w:szCs w:val="22"/>
        </w:rPr>
        <w:t xml:space="preserve"> даты заключения</w:t>
      </w:r>
      <w:proofErr w:type="gramEnd"/>
      <w:r w:rsidR="00926A17">
        <w:rPr>
          <w:rFonts w:eastAsia="Calibri"/>
          <w:color w:val="000000"/>
          <w:sz w:val="22"/>
          <w:szCs w:val="22"/>
        </w:rPr>
        <w:t xml:space="preserve"> Контракта</w:t>
      </w:r>
      <w:r w:rsidR="00586A69" w:rsidRPr="00BF5D7C">
        <w:rPr>
          <w:rFonts w:eastAsia="Calibri"/>
          <w:color w:val="000000"/>
          <w:sz w:val="22"/>
          <w:szCs w:val="22"/>
        </w:rPr>
        <w:t xml:space="preserve">  до 31 октября 2026 года включительно. </w:t>
      </w:r>
    </w:p>
    <w:p w:rsidR="00DF1A16" w:rsidRPr="00BF5D7C" w:rsidRDefault="00DF1A16" w:rsidP="003E0211">
      <w:pPr>
        <w:pStyle w:val="af1"/>
        <w:numPr>
          <w:ilvl w:val="1"/>
          <w:numId w:val="3"/>
        </w:numPr>
        <w:spacing w:before="120"/>
        <w:ind w:left="0" w:right="-144" w:firstLine="0"/>
        <w:rPr>
          <w:color w:val="000000"/>
          <w:sz w:val="22"/>
          <w:szCs w:val="22"/>
        </w:rPr>
      </w:pPr>
      <w:r w:rsidRPr="00BF5D7C">
        <w:rPr>
          <w:sz w:val="22"/>
          <w:szCs w:val="22"/>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34, ст. 95 Федерального закона № 44-ФЗ</w:t>
      </w:r>
      <w:r w:rsidR="00BF5D7C" w:rsidRPr="00BF5D7C">
        <w:rPr>
          <w:sz w:val="22"/>
          <w:szCs w:val="22"/>
        </w:rPr>
        <w:t>.</w:t>
      </w:r>
    </w:p>
    <w:p w:rsidR="003B0A75" w:rsidRPr="00BF5D7C" w:rsidRDefault="006B0324" w:rsidP="003E0211">
      <w:pPr>
        <w:pStyle w:val="af1"/>
        <w:widowControl w:val="0"/>
        <w:numPr>
          <w:ilvl w:val="1"/>
          <w:numId w:val="3"/>
        </w:numPr>
        <w:ind w:left="0" w:firstLine="0"/>
        <w:jc w:val="both"/>
        <w:rPr>
          <w:rFonts w:eastAsia="Calibri"/>
          <w:color w:val="000000"/>
          <w:sz w:val="22"/>
          <w:szCs w:val="22"/>
        </w:rPr>
      </w:pPr>
      <w:r w:rsidRPr="00BF5D7C">
        <w:rPr>
          <w:sz w:val="22"/>
          <w:szCs w:val="22"/>
        </w:rPr>
        <w:t xml:space="preserve">Все изменения и дополнения к настоящему </w:t>
      </w:r>
      <w:r w:rsidR="008C6250" w:rsidRPr="00BF5D7C">
        <w:rPr>
          <w:sz w:val="22"/>
          <w:szCs w:val="22"/>
        </w:rPr>
        <w:t>Контракт</w:t>
      </w:r>
      <w:r w:rsidRPr="00BF5D7C">
        <w:rPr>
          <w:sz w:val="22"/>
          <w:szCs w:val="22"/>
        </w:rPr>
        <w:t>у действительны лишь при условии, если они совершены в письменной форме и подписаны полномочными представителями Сторон.</w:t>
      </w:r>
    </w:p>
    <w:p w:rsidR="003B0A75" w:rsidRPr="00BF5D7C" w:rsidRDefault="006B0324" w:rsidP="003E0211">
      <w:pPr>
        <w:pStyle w:val="af1"/>
        <w:widowControl w:val="0"/>
        <w:numPr>
          <w:ilvl w:val="1"/>
          <w:numId w:val="3"/>
        </w:numPr>
        <w:ind w:left="0" w:firstLine="0"/>
        <w:jc w:val="both"/>
        <w:rPr>
          <w:rFonts w:eastAsia="Calibri"/>
          <w:color w:val="000000"/>
          <w:sz w:val="22"/>
          <w:szCs w:val="22"/>
        </w:rPr>
      </w:pPr>
      <w:r w:rsidRPr="00BF5D7C">
        <w:rPr>
          <w:rFonts w:eastAsia="Calibri"/>
          <w:color w:val="000000"/>
          <w:sz w:val="22"/>
          <w:szCs w:val="22"/>
        </w:rPr>
        <w:t xml:space="preserve">Продолжение Слушателями Заказчика обучения в </w:t>
      </w:r>
      <w:proofErr w:type="gramStart"/>
      <w:r w:rsidRPr="00BF5D7C">
        <w:rPr>
          <w:rFonts w:eastAsia="Calibri"/>
          <w:color w:val="000000"/>
          <w:sz w:val="22"/>
          <w:szCs w:val="22"/>
        </w:rPr>
        <w:t>рамках, предложенных Исполнителем и опубликованных на Сайте Исполнителя соответствующих образовательных программ после внесения изменений Исполнителем в программу обучения означает</w:t>
      </w:r>
      <w:proofErr w:type="gramEnd"/>
      <w:r w:rsidRPr="00BF5D7C">
        <w:rPr>
          <w:rFonts w:eastAsia="Calibri"/>
          <w:color w:val="000000"/>
          <w:sz w:val="22"/>
          <w:szCs w:val="22"/>
        </w:rPr>
        <w:t xml:space="preserve"> согласие Заказчика с этими изменениями. </w:t>
      </w:r>
    </w:p>
    <w:p w:rsidR="003B0A75" w:rsidRPr="00AC1885" w:rsidRDefault="006B0324" w:rsidP="003E0211">
      <w:pPr>
        <w:pStyle w:val="af1"/>
        <w:widowControl w:val="0"/>
        <w:numPr>
          <w:ilvl w:val="0"/>
          <w:numId w:val="4"/>
        </w:numPr>
        <w:tabs>
          <w:tab w:val="left" w:pos="426"/>
        </w:tabs>
        <w:spacing w:before="120"/>
        <w:ind w:left="0" w:firstLine="0"/>
        <w:jc w:val="center"/>
        <w:rPr>
          <w:rFonts w:eastAsia="Calibri"/>
          <w:b/>
          <w:color w:val="000000"/>
          <w:sz w:val="22"/>
          <w:szCs w:val="22"/>
        </w:rPr>
      </w:pPr>
      <w:r w:rsidRPr="00AC1885">
        <w:rPr>
          <w:rFonts w:eastAsia="Calibri"/>
          <w:b/>
          <w:color w:val="000000"/>
          <w:sz w:val="22"/>
          <w:szCs w:val="22"/>
        </w:rPr>
        <w:t>ЗАКЛЮЧИТЕЛЬНЫЕ ПОЛОЖЕНИЯ</w:t>
      </w:r>
    </w:p>
    <w:p w:rsidR="00AC1885" w:rsidRPr="00AC1885" w:rsidRDefault="00AC1885" w:rsidP="003E0211">
      <w:pPr>
        <w:pStyle w:val="af1"/>
        <w:widowControl w:val="0"/>
        <w:tabs>
          <w:tab w:val="left" w:pos="426"/>
        </w:tabs>
        <w:spacing w:before="120"/>
        <w:ind w:left="0"/>
        <w:rPr>
          <w:rFonts w:eastAsia="Calibri"/>
          <w:b/>
          <w:color w:val="000000"/>
          <w:sz w:val="22"/>
          <w:szCs w:val="22"/>
          <w:lang w:val="en-US"/>
        </w:rPr>
      </w:pPr>
    </w:p>
    <w:p w:rsidR="003B0A75" w:rsidRPr="00BF5D7C" w:rsidRDefault="006B0324" w:rsidP="003E0211">
      <w:pPr>
        <w:pStyle w:val="af1"/>
        <w:numPr>
          <w:ilvl w:val="1"/>
          <w:numId w:val="4"/>
        </w:numPr>
        <w:ind w:left="0" w:firstLine="0"/>
        <w:jc w:val="both"/>
        <w:rPr>
          <w:sz w:val="22"/>
          <w:szCs w:val="22"/>
        </w:rPr>
      </w:pPr>
      <w:r w:rsidRPr="00BF5D7C">
        <w:rPr>
          <w:sz w:val="22"/>
          <w:szCs w:val="22"/>
        </w:rPr>
        <w:t xml:space="preserve">Сведения, указанные в настоящем </w:t>
      </w:r>
      <w:r w:rsidR="008C6250" w:rsidRPr="00BF5D7C">
        <w:rPr>
          <w:sz w:val="22"/>
          <w:szCs w:val="22"/>
        </w:rPr>
        <w:t>Контракт</w:t>
      </w:r>
      <w:r w:rsidRPr="00BF5D7C">
        <w:rPr>
          <w:sz w:val="22"/>
          <w:szCs w:val="22"/>
        </w:rPr>
        <w:t xml:space="preserve">е, соответствуют информации, размещенной на официальном сайте Исполнителя в сети «Интернет» на момент заключения настоящего </w:t>
      </w:r>
      <w:r w:rsidR="008C6250" w:rsidRPr="00BF5D7C">
        <w:rPr>
          <w:sz w:val="22"/>
          <w:szCs w:val="22"/>
        </w:rPr>
        <w:t>Контракт</w:t>
      </w:r>
      <w:r w:rsidRPr="00BF5D7C">
        <w:rPr>
          <w:sz w:val="22"/>
          <w:szCs w:val="22"/>
        </w:rPr>
        <w:t>а.</w:t>
      </w:r>
    </w:p>
    <w:p w:rsidR="003B0A75" w:rsidRPr="00BF5D7C" w:rsidRDefault="006B0324" w:rsidP="003E0211">
      <w:pPr>
        <w:pStyle w:val="af1"/>
        <w:numPr>
          <w:ilvl w:val="1"/>
          <w:numId w:val="4"/>
        </w:numPr>
        <w:ind w:left="0" w:firstLine="0"/>
        <w:jc w:val="both"/>
        <w:rPr>
          <w:sz w:val="22"/>
          <w:szCs w:val="22"/>
        </w:rPr>
      </w:pPr>
      <w:r w:rsidRPr="00BF5D7C">
        <w:rPr>
          <w:rFonts w:eastAsia="Calibri"/>
          <w:color w:val="000000"/>
          <w:sz w:val="22"/>
          <w:szCs w:val="22"/>
        </w:rPr>
        <w:t xml:space="preserve">Стороны пришли к соглашению, что обмен документами (включая, </w:t>
      </w:r>
      <w:proofErr w:type="gramStart"/>
      <w:r w:rsidRPr="00BF5D7C">
        <w:rPr>
          <w:rFonts w:eastAsia="Calibri"/>
          <w:color w:val="000000"/>
          <w:sz w:val="22"/>
          <w:szCs w:val="22"/>
        </w:rPr>
        <w:t>но</w:t>
      </w:r>
      <w:proofErr w:type="gramEnd"/>
      <w:r w:rsidRPr="00BF5D7C">
        <w:rPr>
          <w:rFonts w:eastAsia="Calibri"/>
          <w:color w:val="000000"/>
          <w:sz w:val="22"/>
          <w:szCs w:val="22"/>
        </w:rPr>
        <w:t xml:space="preserve"> не ограничиваясь: настоящий </w:t>
      </w:r>
      <w:r w:rsidR="008C6250" w:rsidRPr="00BF5D7C">
        <w:rPr>
          <w:rFonts w:eastAsia="Calibri"/>
          <w:color w:val="000000"/>
          <w:sz w:val="22"/>
          <w:szCs w:val="22"/>
        </w:rPr>
        <w:t>Контракт</w:t>
      </w:r>
      <w:r w:rsidRPr="00BF5D7C">
        <w:rPr>
          <w:rFonts w:eastAsia="Calibri"/>
          <w:color w:val="000000"/>
          <w:sz w:val="22"/>
          <w:szCs w:val="22"/>
        </w:rPr>
        <w:t xml:space="preserve">, приложения к нему, а также соглашения Сторон, изменяющие или дополняющие условия </w:t>
      </w:r>
      <w:r w:rsidR="008C6250" w:rsidRPr="00BF5D7C">
        <w:rPr>
          <w:rFonts w:eastAsia="Calibri"/>
          <w:color w:val="000000"/>
          <w:sz w:val="22"/>
          <w:szCs w:val="22"/>
        </w:rPr>
        <w:t>Контракт</w:t>
      </w:r>
      <w:r w:rsidRPr="00BF5D7C">
        <w:rPr>
          <w:rFonts w:eastAsia="Calibri"/>
          <w:color w:val="000000"/>
          <w:sz w:val="22"/>
          <w:szCs w:val="22"/>
        </w:rPr>
        <w:t>а, двусторонние акты и иные документы, оформленные в установленном порядке и относящиеся к его исполнению) путем сканирования оригиналов с подписью уполномоченных лиц и печатью имеет силу документов в письменной форме с подписью и печатью, до получения Сторонами бумажных оригиналов. Обмен сканированными подписанными копиями не исключает обязанности Сторон направлять друг другу оригиналы соответствующих документов почтовыми отправлениями либо курьером, однако невыполнение данного условия не лишает заинтересованную Сторону права ссылаться на подписанные документы, полученные с использованием указанных средств, в том числе при рассмотрении возникшего спора в суде.</w:t>
      </w:r>
    </w:p>
    <w:p w:rsidR="003B0A75" w:rsidRPr="00BF5D7C" w:rsidRDefault="006B0324" w:rsidP="003E0211">
      <w:pPr>
        <w:pStyle w:val="af1"/>
        <w:numPr>
          <w:ilvl w:val="1"/>
          <w:numId w:val="4"/>
        </w:numPr>
        <w:ind w:left="0" w:firstLine="0"/>
        <w:jc w:val="both"/>
        <w:rPr>
          <w:sz w:val="22"/>
          <w:szCs w:val="22"/>
        </w:rPr>
      </w:pPr>
      <w:r w:rsidRPr="00BF5D7C">
        <w:rPr>
          <w:sz w:val="22"/>
          <w:szCs w:val="22"/>
        </w:rPr>
        <w:lastRenderedPageBreak/>
        <w:t xml:space="preserve">Стороны </w:t>
      </w:r>
      <w:r w:rsidR="008C6250" w:rsidRPr="00BF5D7C">
        <w:rPr>
          <w:sz w:val="22"/>
          <w:szCs w:val="22"/>
        </w:rPr>
        <w:t>Контракт</w:t>
      </w:r>
      <w:r w:rsidR="00694B32" w:rsidRPr="00BF5D7C">
        <w:rPr>
          <w:sz w:val="22"/>
          <w:szCs w:val="22"/>
        </w:rPr>
        <w:t>а договор</w:t>
      </w:r>
      <w:r w:rsidRPr="00BF5D7C">
        <w:rPr>
          <w:sz w:val="22"/>
          <w:szCs w:val="22"/>
        </w:rPr>
        <w:t xml:space="preserve">ились в целях и в связи с исполнением своих обязательств по настоящему </w:t>
      </w:r>
      <w:r w:rsidR="008C6250" w:rsidRPr="00BF5D7C">
        <w:rPr>
          <w:sz w:val="22"/>
          <w:szCs w:val="22"/>
        </w:rPr>
        <w:t>Контракт</w:t>
      </w:r>
      <w:r w:rsidRPr="00BF5D7C">
        <w:rPr>
          <w:sz w:val="22"/>
          <w:szCs w:val="22"/>
        </w:rPr>
        <w:t xml:space="preserve">у о возможности осуществлять электронный обмен юридически значимыми документами (настоящий </w:t>
      </w:r>
      <w:r w:rsidR="008C6250" w:rsidRPr="00BF5D7C">
        <w:rPr>
          <w:sz w:val="22"/>
          <w:szCs w:val="22"/>
        </w:rPr>
        <w:t>Контракт</w:t>
      </w:r>
      <w:r w:rsidRPr="00BF5D7C">
        <w:rPr>
          <w:sz w:val="22"/>
          <w:szCs w:val="22"/>
        </w:rPr>
        <w:t xml:space="preserve">, дополнительные соглашения, первичная бухгалтерская документация и пр.) по телекоммуникационным каналам связи в системе электронного документооборота (далее – «ЭДО»), подписанными усиленной квалифицированной электронной подписью (далее – «УКЭП»). Подписанный УКЭП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w:t>
      </w:r>
      <w:proofErr w:type="gramStart"/>
      <w:r w:rsidRPr="00BF5D7C">
        <w:rPr>
          <w:sz w:val="22"/>
          <w:szCs w:val="22"/>
        </w:rPr>
        <w:t>прекращения</w:t>
      </w:r>
      <w:proofErr w:type="gramEnd"/>
      <w:r w:rsidRPr="00BF5D7C">
        <w:rPr>
          <w:sz w:val="22"/>
          <w:szCs w:val="22"/>
        </w:rPr>
        <w:t xml:space="preserve"> взаимных прав и обязанностей.</w:t>
      </w:r>
    </w:p>
    <w:p w:rsidR="003B0A75" w:rsidRPr="00BF5D7C" w:rsidRDefault="006B0324" w:rsidP="003E0211">
      <w:pPr>
        <w:pStyle w:val="af1"/>
        <w:numPr>
          <w:ilvl w:val="1"/>
          <w:numId w:val="4"/>
        </w:numPr>
        <w:ind w:left="0" w:firstLine="0"/>
        <w:jc w:val="both"/>
        <w:rPr>
          <w:sz w:val="22"/>
          <w:szCs w:val="22"/>
        </w:rPr>
      </w:pPr>
      <w:r w:rsidRPr="00BF5D7C">
        <w:rPr>
          <w:sz w:val="22"/>
          <w:szCs w:val="22"/>
        </w:rPr>
        <w:t>Электронный обмен документами осуществляется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и иными нормативно-правовыми актами.</w:t>
      </w:r>
    </w:p>
    <w:p w:rsidR="003B0A75" w:rsidRPr="00BF5D7C" w:rsidRDefault="006B0324" w:rsidP="003E0211">
      <w:pPr>
        <w:pStyle w:val="af1"/>
        <w:numPr>
          <w:ilvl w:val="1"/>
          <w:numId w:val="4"/>
        </w:numPr>
        <w:ind w:left="0" w:firstLine="0"/>
        <w:jc w:val="both"/>
        <w:rPr>
          <w:sz w:val="22"/>
          <w:szCs w:val="22"/>
        </w:rPr>
      </w:pPr>
      <w:r w:rsidRPr="00BF5D7C">
        <w:rPr>
          <w:sz w:val="22"/>
          <w:szCs w:val="22"/>
        </w:rPr>
        <w:t>Организация ЭДО между Сторонами не отменяет возможности использования иных способов изготовления и обмена документами между Сторонами.</w:t>
      </w:r>
    </w:p>
    <w:p w:rsidR="003B0A75" w:rsidRPr="00BF5D7C" w:rsidRDefault="006B0324" w:rsidP="003E0211">
      <w:pPr>
        <w:pStyle w:val="af1"/>
        <w:numPr>
          <w:ilvl w:val="1"/>
          <w:numId w:val="4"/>
        </w:numPr>
        <w:ind w:left="0" w:firstLine="0"/>
        <w:jc w:val="both"/>
        <w:rPr>
          <w:sz w:val="22"/>
          <w:szCs w:val="22"/>
        </w:rPr>
      </w:pPr>
      <w:r w:rsidRPr="00BF5D7C">
        <w:rPr>
          <w:sz w:val="22"/>
          <w:szCs w:val="22"/>
        </w:rPr>
        <w:t xml:space="preserve">В случае получения в системе ЭДО некорректного документа, Сторона незамедлительно сообщает другой Стороне об этом факте по электронной почте, указанной в разделе 10 настоящего </w:t>
      </w:r>
      <w:r w:rsidR="008C6250" w:rsidRPr="00BF5D7C">
        <w:rPr>
          <w:sz w:val="22"/>
          <w:szCs w:val="22"/>
        </w:rPr>
        <w:t>Контракт</w:t>
      </w:r>
      <w:r w:rsidRPr="00BF5D7C">
        <w:rPr>
          <w:sz w:val="22"/>
          <w:szCs w:val="22"/>
        </w:rPr>
        <w:t>а. Сторона, получившая данное извещение, внести необходимые технические корректировки и направить документ повторно.  Если некорректный документ не исправлен, то он не принимается Стороной в системе ЭДО.</w:t>
      </w:r>
    </w:p>
    <w:p w:rsidR="003B0A75" w:rsidRPr="00BF5D7C" w:rsidRDefault="006B0324" w:rsidP="003E0211">
      <w:pPr>
        <w:pStyle w:val="af1"/>
        <w:numPr>
          <w:ilvl w:val="1"/>
          <w:numId w:val="4"/>
        </w:numPr>
        <w:ind w:left="0" w:firstLine="0"/>
        <w:jc w:val="both"/>
        <w:rPr>
          <w:sz w:val="22"/>
          <w:szCs w:val="22"/>
        </w:rPr>
      </w:pPr>
      <w:r w:rsidRPr="00BF5D7C">
        <w:rPr>
          <w:sz w:val="22"/>
          <w:szCs w:val="22"/>
        </w:rPr>
        <w:t xml:space="preserve">В случае технического сбоя системы ЭДО Стороны обязаны информировать друг друга о невозможности обмена документами в электронном виде с использованием УКЭП путем незамедлительного направления уведомления о таком сбое другой Стороне, в порядке, предусмотренном </w:t>
      </w:r>
      <w:r w:rsidR="008C6250" w:rsidRPr="00BF5D7C">
        <w:rPr>
          <w:sz w:val="22"/>
          <w:szCs w:val="22"/>
        </w:rPr>
        <w:t>Контракт</w:t>
      </w:r>
      <w:r w:rsidRPr="00BF5D7C">
        <w:rPr>
          <w:sz w:val="22"/>
          <w:szCs w:val="22"/>
        </w:rPr>
        <w:t>ом.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лиц и заверенные печатью организации (при наличии).</w:t>
      </w:r>
    </w:p>
    <w:p w:rsidR="003B0A75" w:rsidRPr="00BF5D7C" w:rsidRDefault="006B0324" w:rsidP="003E0211">
      <w:pPr>
        <w:pStyle w:val="af1"/>
        <w:numPr>
          <w:ilvl w:val="1"/>
          <w:numId w:val="4"/>
        </w:numPr>
        <w:ind w:left="0" w:firstLine="0"/>
        <w:jc w:val="both"/>
        <w:rPr>
          <w:sz w:val="22"/>
          <w:szCs w:val="22"/>
        </w:rPr>
      </w:pPr>
      <w:r w:rsidRPr="00BF5D7C">
        <w:rPr>
          <w:sz w:val="22"/>
          <w:szCs w:val="22"/>
        </w:rPr>
        <w:t xml:space="preserve">В случае противоречия между документом в электронном виде и документом на бумажном носителе (в том числе, подписанном путем обмена сканированными копиями в соответствии с п. 9.2 </w:t>
      </w:r>
      <w:r w:rsidR="008C6250" w:rsidRPr="00BF5D7C">
        <w:rPr>
          <w:sz w:val="22"/>
          <w:szCs w:val="22"/>
        </w:rPr>
        <w:t>Контракт</w:t>
      </w:r>
      <w:r w:rsidRPr="00BF5D7C">
        <w:rPr>
          <w:sz w:val="22"/>
          <w:szCs w:val="22"/>
        </w:rPr>
        <w:t>а), имеющими одинаковые реквизиты, приоритетную силу имеет документ в электронном виде.</w:t>
      </w:r>
    </w:p>
    <w:p w:rsidR="003B0A75" w:rsidRPr="00BF5D7C" w:rsidRDefault="006B0324" w:rsidP="003E0211">
      <w:pPr>
        <w:pStyle w:val="af1"/>
        <w:numPr>
          <w:ilvl w:val="1"/>
          <w:numId w:val="4"/>
        </w:numPr>
        <w:ind w:left="0" w:firstLine="0"/>
        <w:jc w:val="both"/>
        <w:rPr>
          <w:sz w:val="22"/>
          <w:szCs w:val="22"/>
        </w:rPr>
      </w:pPr>
      <w:r w:rsidRPr="00BF5D7C">
        <w:rPr>
          <w:sz w:val="22"/>
          <w:szCs w:val="22"/>
        </w:rPr>
        <w:t xml:space="preserve">Стороны особо оговорили, что обмен претензиями, ответами на претензии, исками и иными документами, связанными с возникшими разногласиями/спорами по вопросу исполнения, изменения или прекращения </w:t>
      </w:r>
      <w:r w:rsidR="008C6250" w:rsidRPr="00BF5D7C">
        <w:rPr>
          <w:sz w:val="22"/>
          <w:szCs w:val="22"/>
        </w:rPr>
        <w:t>Контракт</w:t>
      </w:r>
      <w:r w:rsidRPr="00BF5D7C">
        <w:rPr>
          <w:sz w:val="22"/>
          <w:szCs w:val="22"/>
        </w:rPr>
        <w:t xml:space="preserve">а, посредством системы ЭДО не производится. Указанные документы направляются исключительно на бумажных носителях в адрес места нахождения Стороны, указанной в разделе 10 настоящего </w:t>
      </w:r>
      <w:r w:rsidR="008C6250" w:rsidRPr="00BF5D7C">
        <w:rPr>
          <w:sz w:val="22"/>
          <w:szCs w:val="22"/>
        </w:rPr>
        <w:t>Контракт</w:t>
      </w:r>
      <w:r w:rsidRPr="00BF5D7C">
        <w:rPr>
          <w:sz w:val="22"/>
          <w:szCs w:val="22"/>
        </w:rPr>
        <w:t>а для которой предназначается соответствующий документ.</w:t>
      </w:r>
    </w:p>
    <w:p w:rsidR="003B0A75" w:rsidRPr="00BF5D7C" w:rsidRDefault="006B0324" w:rsidP="003E0211">
      <w:pPr>
        <w:pStyle w:val="af1"/>
        <w:numPr>
          <w:ilvl w:val="1"/>
          <w:numId w:val="4"/>
        </w:numPr>
        <w:ind w:left="0" w:firstLine="0"/>
        <w:jc w:val="both"/>
        <w:rPr>
          <w:sz w:val="22"/>
          <w:szCs w:val="22"/>
        </w:rPr>
      </w:pPr>
      <w:r w:rsidRPr="00BF5D7C">
        <w:rPr>
          <w:sz w:val="22"/>
          <w:szCs w:val="22"/>
        </w:rPr>
        <w:t xml:space="preserve">Стороны признают, что получение документов в электронном виде и подписанных УКЭП,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 </w:t>
      </w:r>
    </w:p>
    <w:p w:rsidR="003B0A75" w:rsidRPr="00BF5D7C" w:rsidRDefault="006B0324" w:rsidP="003E0211">
      <w:pPr>
        <w:pStyle w:val="af1"/>
        <w:numPr>
          <w:ilvl w:val="1"/>
          <w:numId w:val="4"/>
        </w:numPr>
        <w:ind w:left="0" w:firstLine="0"/>
        <w:jc w:val="both"/>
        <w:rPr>
          <w:sz w:val="22"/>
          <w:szCs w:val="22"/>
        </w:rPr>
      </w:pPr>
      <w:proofErr w:type="gramStart"/>
      <w:r w:rsidRPr="00BF5D7C">
        <w:rPr>
          <w:sz w:val="22"/>
          <w:szCs w:val="22"/>
        </w:rPr>
        <w:t>Стороны согласовали, что во всех подписываемых с помощью  УКЭП документах, вступающих в силу со дня подписания, в случае, если дата их подписания не совпадает с датой, указанной на первой странице в верхней части документа,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w:t>
      </w:r>
      <w:proofErr w:type="gramEnd"/>
      <w:r w:rsidRPr="00BF5D7C">
        <w:rPr>
          <w:sz w:val="22"/>
          <w:szCs w:val="22"/>
        </w:rPr>
        <w:t xml:space="preserve"> на первой странице в верхней части документа либо иной даты, указанной в документе, которая сторонами прямо установлена по тексту документа как дата, с момента которой следует применять условия документа.</w:t>
      </w:r>
    </w:p>
    <w:p w:rsidR="003B0A75" w:rsidRPr="00BF5D7C" w:rsidRDefault="006B0324" w:rsidP="003E0211">
      <w:pPr>
        <w:pStyle w:val="af1"/>
        <w:numPr>
          <w:ilvl w:val="1"/>
          <w:numId w:val="4"/>
        </w:numPr>
        <w:ind w:left="0" w:firstLine="0"/>
        <w:jc w:val="both"/>
        <w:rPr>
          <w:sz w:val="22"/>
          <w:szCs w:val="22"/>
        </w:rPr>
      </w:pPr>
      <w:r w:rsidRPr="00BF5D7C">
        <w:rPr>
          <w:sz w:val="22"/>
          <w:szCs w:val="22"/>
        </w:rPr>
        <w:t xml:space="preserve">Отношения Сторон в части, не определенной настоящим </w:t>
      </w:r>
      <w:r w:rsidR="008C6250" w:rsidRPr="00BF5D7C">
        <w:rPr>
          <w:sz w:val="22"/>
          <w:szCs w:val="22"/>
        </w:rPr>
        <w:t>Контракт</w:t>
      </w:r>
      <w:r w:rsidRPr="00BF5D7C">
        <w:rPr>
          <w:sz w:val="22"/>
          <w:szCs w:val="22"/>
        </w:rPr>
        <w:t>ом, регулируются действующим законодательством РФ.</w:t>
      </w:r>
    </w:p>
    <w:p w:rsidR="003B0A75" w:rsidRPr="00BF5D7C" w:rsidRDefault="006B0324" w:rsidP="003E0211">
      <w:pPr>
        <w:pStyle w:val="af1"/>
        <w:numPr>
          <w:ilvl w:val="1"/>
          <w:numId w:val="4"/>
        </w:numPr>
        <w:ind w:left="0" w:firstLine="0"/>
        <w:jc w:val="both"/>
        <w:rPr>
          <w:sz w:val="22"/>
          <w:szCs w:val="22"/>
        </w:rPr>
      </w:pPr>
      <w:r w:rsidRPr="00BF5D7C">
        <w:rPr>
          <w:rFonts w:eastAsia="Calibri"/>
          <w:color w:val="000000"/>
          <w:sz w:val="22"/>
          <w:szCs w:val="22"/>
        </w:rPr>
        <w:t>Стороны обязуются без обоюдного согласия не передавать третьим лицам организационно-технологическую и коммерческую информацию, составляющую секрет для любой из Сторон (далее — «конфиденциальная информация») при условии, что:</w:t>
      </w:r>
    </w:p>
    <w:p w:rsidR="003B0A75" w:rsidRPr="00BF5D7C" w:rsidRDefault="006B0324" w:rsidP="003E0211">
      <w:pPr>
        <w:widowControl w:val="0"/>
        <w:tabs>
          <w:tab w:val="left" w:pos="426"/>
        </w:tabs>
        <w:jc w:val="both"/>
        <w:rPr>
          <w:rFonts w:eastAsia="Calibri"/>
          <w:color w:val="000000"/>
          <w:sz w:val="22"/>
          <w:szCs w:val="22"/>
        </w:rPr>
      </w:pPr>
      <w:r w:rsidRPr="00BF5D7C">
        <w:rPr>
          <w:rFonts w:eastAsia="Calibri"/>
          <w:color w:val="000000"/>
          <w:sz w:val="22"/>
          <w:szCs w:val="22"/>
        </w:rPr>
        <w:t>−</w:t>
      </w:r>
      <w:r w:rsidRPr="00BF5D7C">
        <w:rPr>
          <w:rFonts w:eastAsia="Calibri"/>
          <w:color w:val="000000"/>
          <w:sz w:val="22"/>
          <w:szCs w:val="22"/>
        </w:rPr>
        <w:tab/>
        <w:t xml:space="preserve">такая информация имеет действительную или потенциальную коммерческую ценность в силу ее неизвестности третьим лицам; </w:t>
      </w:r>
    </w:p>
    <w:p w:rsidR="003B0A75" w:rsidRPr="00BF5D7C" w:rsidRDefault="006B0324" w:rsidP="003E0211">
      <w:pPr>
        <w:widowControl w:val="0"/>
        <w:tabs>
          <w:tab w:val="left" w:pos="426"/>
        </w:tabs>
        <w:jc w:val="both"/>
        <w:rPr>
          <w:rFonts w:eastAsia="Calibri"/>
          <w:color w:val="000000"/>
          <w:sz w:val="22"/>
          <w:szCs w:val="22"/>
        </w:rPr>
      </w:pPr>
      <w:r w:rsidRPr="00BF5D7C">
        <w:rPr>
          <w:rFonts w:eastAsia="Calibri"/>
          <w:color w:val="000000"/>
          <w:sz w:val="22"/>
          <w:szCs w:val="22"/>
        </w:rPr>
        <w:t>−</w:t>
      </w:r>
      <w:r w:rsidRPr="00BF5D7C">
        <w:rPr>
          <w:rFonts w:eastAsia="Calibri"/>
          <w:color w:val="000000"/>
          <w:sz w:val="22"/>
          <w:szCs w:val="22"/>
        </w:rPr>
        <w:tab/>
        <w:t>к такой информации нет свободного доступа на законном основании;</w:t>
      </w:r>
    </w:p>
    <w:p w:rsidR="003B0A75" w:rsidRPr="00BF5D7C" w:rsidRDefault="006B0324" w:rsidP="003E0211">
      <w:pPr>
        <w:widowControl w:val="0"/>
        <w:tabs>
          <w:tab w:val="left" w:pos="426"/>
        </w:tabs>
        <w:jc w:val="both"/>
        <w:rPr>
          <w:rFonts w:eastAsia="Calibri"/>
          <w:color w:val="000000"/>
          <w:sz w:val="22"/>
          <w:szCs w:val="22"/>
        </w:rPr>
      </w:pPr>
      <w:r w:rsidRPr="00BF5D7C">
        <w:rPr>
          <w:rFonts w:eastAsia="Calibri"/>
          <w:color w:val="000000"/>
          <w:sz w:val="22"/>
          <w:szCs w:val="22"/>
        </w:rPr>
        <w:t>−</w:t>
      </w:r>
      <w:r w:rsidRPr="00BF5D7C">
        <w:rPr>
          <w:rFonts w:eastAsia="Calibri"/>
          <w:color w:val="000000"/>
          <w:sz w:val="22"/>
          <w:szCs w:val="22"/>
        </w:rPr>
        <w:tab/>
        <w:t>обладатель такой информации принимает надлежащие меры к обеспечению ее конфиденциальности.</w:t>
      </w:r>
    </w:p>
    <w:p w:rsidR="003B0A75" w:rsidRPr="00BF5D7C" w:rsidRDefault="006B0324" w:rsidP="003E0211">
      <w:pPr>
        <w:widowControl w:val="0"/>
        <w:jc w:val="both"/>
        <w:rPr>
          <w:sz w:val="22"/>
          <w:szCs w:val="22"/>
        </w:rPr>
      </w:pPr>
      <w:r w:rsidRPr="00BF5D7C">
        <w:rPr>
          <w:rFonts w:eastAsia="Calibri"/>
          <w:color w:val="000000"/>
          <w:sz w:val="22"/>
          <w:szCs w:val="22"/>
        </w:rPr>
        <w:t>9.14.   Конфиденциальная информация подлежит охране бессрочно.</w:t>
      </w:r>
    </w:p>
    <w:p w:rsidR="00BF5D7C" w:rsidRPr="00BF5D7C" w:rsidRDefault="006B0324" w:rsidP="003E0211">
      <w:pPr>
        <w:widowControl w:val="0"/>
        <w:jc w:val="both"/>
        <w:rPr>
          <w:sz w:val="22"/>
          <w:szCs w:val="22"/>
        </w:rPr>
      </w:pPr>
      <w:r w:rsidRPr="00BF5D7C">
        <w:rPr>
          <w:sz w:val="22"/>
          <w:szCs w:val="22"/>
        </w:rPr>
        <w:t xml:space="preserve">9.15. </w:t>
      </w:r>
      <w:r w:rsidR="008C6250" w:rsidRPr="00BF5D7C">
        <w:rPr>
          <w:sz w:val="22"/>
          <w:szCs w:val="22"/>
        </w:rPr>
        <w:t>Контракт</w:t>
      </w:r>
      <w:r w:rsidRPr="00BF5D7C">
        <w:rPr>
          <w:sz w:val="22"/>
          <w:szCs w:val="22"/>
        </w:rPr>
        <w:t xml:space="preserve"> составлен в 2 (двух) экземплярах, идентичных по содержанию и имеющих равную юридическую силу, по одному для каждой из Сторон.</w:t>
      </w:r>
    </w:p>
    <w:p w:rsidR="00AC1885" w:rsidRDefault="00AC1885" w:rsidP="003E0211">
      <w:pPr>
        <w:widowControl w:val="0"/>
        <w:jc w:val="center"/>
        <w:rPr>
          <w:rFonts w:eastAsia="Calibri"/>
          <w:b/>
          <w:sz w:val="22"/>
          <w:szCs w:val="22"/>
        </w:rPr>
      </w:pPr>
    </w:p>
    <w:p w:rsidR="003B0A75" w:rsidRPr="00BF5D7C" w:rsidRDefault="006B0324" w:rsidP="003E0211">
      <w:pPr>
        <w:widowControl w:val="0"/>
        <w:jc w:val="center"/>
        <w:rPr>
          <w:rFonts w:eastAsia="Calibri"/>
          <w:b/>
          <w:sz w:val="22"/>
          <w:szCs w:val="22"/>
        </w:rPr>
      </w:pPr>
      <w:r w:rsidRPr="00BF5D7C">
        <w:rPr>
          <w:rFonts w:eastAsia="Calibri"/>
          <w:b/>
          <w:sz w:val="22"/>
          <w:szCs w:val="22"/>
        </w:rPr>
        <w:t>10.</w:t>
      </w:r>
      <w:r w:rsidRPr="00BF5D7C">
        <w:rPr>
          <w:rFonts w:eastAsia="Calibri"/>
          <w:b/>
          <w:sz w:val="22"/>
          <w:szCs w:val="22"/>
        </w:rPr>
        <w:tab/>
        <w:t>ЮРИДИЧЕСКИЕ АДРЕСА И РЕКВИЗИТЫ СТОРОН</w:t>
      </w:r>
      <w:r w:rsidR="00BF5D7C" w:rsidRPr="00BF5D7C">
        <w:rPr>
          <w:rFonts w:eastAsia="Calibri"/>
          <w:b/>
          <w:sz w:val="22"/>
          <w:szCs w:val="22"/>
        </w:rPr>
        <w:t xml:space="preserve"> </w:t>
      </w:r>
    </w:p>
    <w:p w:rsidR="00BB335E" w:rsidRDefault="006B0324" w:rsidP="003E0211">
      <w:pPr>
        <w:pStyle w:val="Heading21"/>
        <w:tabs>
          <w:tab w:val="left" w:pos="426"/>
          <w:tab w:val="left" w:pos="6204"/>
          <w:tab w:val="left" w:pos="12300"/>
        </w:tabs>
        <w:rPr>
          <w:rFonts w:eastAsia="Calibri"/>
          <w:sz w:val="22"/>
          <w:szCs w:val="22"/>
        </w:rPr>
      </w:pPr>
      <w:r w:rsidRPr="00BF5D7C">
        <w:rPr>
          <w:rFonts w:eastAsia="Calibri"/>
          <w:sz w:val="22"/>
          <w:szCs w:val="22"/>
        </w:rPr>
        <w:lastRenderedPageBreak/>
        <w:tab/>
      </w:r>
    </w:p>
    <w:p w:rsidR="00BB335E" w:rsidRDefault="00BB335E" w:rsidP="003E0211">
      <w:pPr>
        <w:pStyle w:val="Heading21"/>
        <w:tabs>
          <w:tab w:val="left" w:pos="426"/>
          <w:tab w:val="left" w:pos="6204"/>
          <w:tab w:val="left" w:pos="12300"/>
        </w:tabs>
        <w:rPr>
          <w:rFonts w:eastAsia="Calibri"/>
          <w:sz w:val="22"/>
          <w:szCs w:val="22"/>
        </w:rPr>
      </w:pPr>
    </w:p>
    <w:tbl>
      <w:tblPr>
        <w:tblW w:w="14506" w:type="dxa"/>
        <w:tblInd w:w="-3" w:type="dxa"/>
        <w:tblLook w:val="0000"/>
      </w:tblPr>
      <w:tblGrid>
        <w:gridCol w:w="4931"/>
        <w:gridCol w:w="9575"/>
      </w:tblGrid>
      <w:tr w:rsidR="00B06000" w:rsidRPr="00EF4338" w:rsidTr="00770BC8">
        <w:trPr>
          <w:trHeight w:val="174"/>
        </w:trPr>
        <w:tc>
          <w:tcPr>
            <w:tcW w:w="4931" w:type="dxa"/>
            <w:shd w:val="clear" w:color="auto" w:fill="auto"/>
          </w:tcPr>
          <w:p w:rsidR="00B06000" w:rsidRPr="00EF4338" w:rsidRDefault="00B06000" w:rsidP="003E0211">
            <w:pPr>
              <w:rPr>
                <w:b/>
                <w:bCs/>
                <w:spacing w:val="-6"/>
                <w:sz w:val="22"/>
                <w:szCs w:val="22"/>
              </w:rPr>
            </w:pPr>
          </w:p>
        </w:tc>
        <w:tc>
          <w:tcPr>
            <w:tcW w:w="9575" w:type="dxa"/>
            <w:shd w:val="clear" w:color="auto" w:fill="auto"/>
          </w:tcPr>
          <w:p w:rsidR="00B06000" w:rsidRPr="00EF4338" w:rsidRDefault="00B06000" w:rsidP="003E0211">
            <w:pPr>
              <w:rPr>
                <w:b/>
                <w:bCs/>
                <w:sz w:val="22"/>
                <w:szCs w:val="22"/>
              </w:rPr>
            </w:pPr>
          </w:p>
        </w:tc>
      </w:tr>
      <w:tr w:rsidR="00B06000" w:rsidRPr="00EF4338" w:rsidTr="00770BC8">
        <w:trPr>
          <w:trHeight w:val="57"/>
        </w:trPr>
        <w:tc>
          <w:tcPr>
            <w:tcW w:w="4931" w:type="dxa"/>
            <w:shd w:val="clear" w:color="auto" w:fill="auto"/>
          </w:tcPr>
          <w:p w:rsidR="00B06000" w:rsidRPr="00EF4338" w:rsidRDefault="00B06000" w:rsidP="003E0211">
            <w:pPr>
              <w:tabs>
                <w:tab w:val="left" w:pos="571"/>
              </w:tabs>
              <w:rPr>
                <w:b/>
                <w:sz w:val="22"/>
                <w:szCs w:val="22"/>
              </w:rPr>
            </w:pPr>
            <w:r w:rsidRPr="00EF4338">
              <w:rPr>
                <w:b/>
                <w:sz w:val="22"/>
                <w:szCs w:val="22"/>
              </w:rPr>
              <w:t>«Заказчик»</w:t>
            </w:r>
          </w:p>
        </w:tc>
        <w:tc>
          <w:tcPr>
            <w:tcW w:w="9575" w:type="dxa"/>
            <w:shd w:val="clear" w:color="auto" w:fill="auto"/>
          </w:tcPr>
          <w:p w:rsidR="00B06000" w:rsidRPr="00EF4338" w:rsidRDefault="00B06000" w:rsidP="003E0211">
            <w:pPr>
              <w:tabs>
                <w:tab w:val="left" w:pos="5278"/>
              </w:tabs>
              <w:rPr>
                <w:b/>
                <w:bCs/>
                <w:sz w:val="22"/>
                <w:szCs w:val="22"/>
              </w:rPr>
            </w:pPr>
            <w:r w:rsidRPr="00EF4338">
              <w:rPr>
                <w:b/>
                <w:bCs/>
                <w:sz w:val="22"/>
                <w:szCs w:val="22"/>
              </w:rPr>
              <w:t>«</w:t>
            </w:r>
            <w:r>
              <w:rPr>
                <w:b/>
                <w:bCs/>
                <w:sz w:val="22"/>
                <w:szCs w:val="22"/>
              </w:rPr>
              <w:t>Исполнитель</w:t>
            </w:r>
            <w:r w:rsidRPr="00EF4338">
              <w:rPr>
                <w:b/>
                <w:bCs/>
                <w:sz w:val="22"/>
                <w:szCs w:val="22"/>
              </w:rPr>
              <w:t>»</w:t>
            </w:r>
          </w:p>
          <w:p w:rsidR="00B06000" w:rsidRPr="00EF4338" w:rsidRDefault="00B06000" w:rsidP="003E0211">
            <w:pPr>
              <w:rPr>
                <w:spacing w:val="-6"/>
                <w:sz w:val="22"/>
                <w:szCs w:val="22"/>
                <w:lang w:val="en-US"/>
              </w:rPr>
            </w:pPr>
          </w:p>
        </w:tc>
      </w:tr>
      <w:tr w:rsidR="00B06000" w:rsidRPr="00EF4338" w:rsidTr="00770BC8">
        <w:trPr>
          <w:trHeight w:val="174"/>
        </w:trPr>
        <w:tc>
          <w:tcPr>
            <w:tcW w:w="4931" w:type="dxa"/>
            <w:shd w:val="clear" w:color="auto" w:fill="auto"/>
          </w:tcPr>
          <w:p w:rsidR="00B06000" w:rsidRPr="00EF4338" w:rsidRDefault="00B06000" w:rsidP="003E0211">
            <w:pPr>
              <w:tabs>
                <w:tab w:val="left" w:pos="571"/>
              </w:tabs>
              <w:rPr>
                <w:b/>
                <w:spacing w:val="-3"/>
                <w:sz w:val="22"/>
                <w:szCs w:val="22"/>
                <w:lang w:eastAsia="en-US"/>
              </w:rPr>
            </w:pPr>
            <w:r w:rsidRPr="00EF4338">
              <w:rPr>
                <w:b/>
                <w:spacing w:val="-3"/>
                <w:sz w:val="22"/>
                <w:szCs w:val="22"/>
                <w:lang w:eastAsia="en-US"/>
              </w:rPr>
              <w:t xml:space="preserve">Камчатское межрегиональное территориальное </w:t>
            </w:r>
          </w:p>
          <w:p w:rsidR="00B06000" w:rsidRPr="00EF4338" w:rsidRDefault="00B06000" w:rsidP="003E0211">
            <w:pPr>
              <w:tabs>
                <w:tab w:val="left" w:pos="571"/>
              </w:tabs>
              <w:rPr>
                <w:b/>
                <w:spacing w:val="-3"/>
                <w:sz w:val="22"/>
                <w:szCs w:val="22"/>
                <w:lang w:eastAsia="en-US"/>
              </w:rPr>
            </w:pPr>
            <w:r w:rsidRPr="00EF4338">
              <w:rPr>
                <w:b/>
                <w:spacing w:val="-3"/>
                <w:sz w:val="22"/>
                <w:szCs w:val="22"/>
                <w:lang w:eastAsia="en-US"/>
              </w:rPr>
              <w:t>управление воздушного транспорта Федерального</w:t>
            </w:r>
          </w:p>
          <w:p w:rsidR="00B06000" w:rsidRPr="00EF4338" w:rsidRDefault="00B06000" w:rsidP="003E0211">
            <w:pPr>
              <w:tabs>
                <w:tab w:val="left" w:pos="571"/>
              </w:tabs>
              <w:rPr>
                <w:b/>
                <w:spacing w:val="-3"/>
                <w:sz w:val="22"/>
                <w:szCs w:val="22"/>
                <w:lang w:eastAsia="en-US"/>
              </w:rPr>
            </w:pPr>
            <w:r w:rsidRPr="00EF4338">
              <w:rPr>
                <w:b/>
                <w:spacing w:val="-3"/>
                <w:sz w:val="22"/>
                <w:szCs w:val="22"/>
                <w:lang w:eastAsia="en-US"/>
              </w:rPr>
              <w:t xml:space="preserve"> агентства воздушного транспорта</w:t>
            </w:r>
          </w:p>
          <w:p w:rsidR="00B06000" w:rsidRPr="00EF4338" w:rsidRDefault="00B06000" w:rsidP="003E0211">
            <w:pPr>
              <w:tabs>
                <w:tab w:val="left" w:pos="571"/>
              </w:tabs>
              <w:rPr>
                <w:b/>
                <w:spacing w:val="-3"/>
                <w:sz w:val="22"/>
                <w:szCs w:val="22"/>
                <w:lang w:eastAsia="en-US"/>
              </w:rPr>
            </w:pPr>
            <w:r w:rsidRPr="00EF4338">
              <w:rPr>
                <w:b/>
                <w:spacing w:val="-3"/>
                <w:sz w:val="22"/>
                <w:szCs w:val="22"/>
                <w:lang w:eastAsia="en-US"/>
              </w:rPr>
              <w:t xml:space="preserve"> (Камчатское МТУ Росавиации):</w:t>
            </w:r>
          </w:p>
          <w:p w:rsidR="00B06000" w:rsidRPr="00EF4338" w:rsidRDefault="00B06000" w:rsidP="003E0211">
            <w:pPr>
              <w:tabs>
                <w:tab w:val="left" w:pos="571"/>
              </w:tabs>
              <w:rPr>
                <w:spacing w:val="-3"/>
                <w:sz w:val="22"/>
                <w:szCs w:val="22"/>
                <w:lang w:eastAsia="en-US"/>
              </w:rPr>
            </w:pPr>
            <w:r w:rsidRPr="00EF4338">
              <w:rPr>
                <w:spacing w:val="-3"/>
                <w:sz w:val="22"/>
                <w:szCs w:val="22"/>
                <w:lang w:eastAsia="en-US"/>
              </w:rPr>
              <w:t>Юридический адрес: 683016</w:t>
            </w:r>
          </w:p>
          <w:p w:rsidR="00B06000" w:rsidRPr="00EF4338" w:rsidRDefault="00B06000" w:rsidP="003E0211">
            <w:pPr>
              <w:tabs>
                <w:tab w:val="left" w:pos="571"/>
              </w:tabs>
              <w:rPr>
                <w:spacing w:val="-3"/>
                <w:sz w:val="22"/>
                <w:szCs w:val="22"/>
                <w:lang w:eastAsia="en-US"/>
              </w:rPr>
            </w:pPr>
            <w:r w:rsidRPr="00EF4338">
              <w:rPr>
                <w:spacing w:val="-3"/>
                <w:sz w:val="22"/>
                <w:szCs w:val="22"/>
                <w:lang w:eastAsia="en-US"/>
              </w:rPr>
              <w:t xml:space="preserve"> г. Петропавловск-Камчатский</w:t>
            </w:r>
          </w:p>
          <w:p w:rsidR="00B06000" w:rsidRPr="00EF4338" w:rsidRDefault="00B06000" w:rsidP="003E0211">
            <w:pPr>
              <w:tabs>
                <w:tab w:val="left" w:pos="571"/>
              </w:tabs>
              <w:rPr>
                <w:spacing w:val="-3"/>
                <w:sz w:val="22"/>
                <w:szCs w:val="22"/>
                <w:lang w:eastAsia="en-US"/>
              </w:rPr>
            </w:pPr>
            <w:r w:rsidRPr="00EF4338">
              <w:rPr>
                <w:spacing w:val="-3"/>
                <w:sz w:val="22"/>
                <w:szCs w:val="22"/>
                <w:lang w:eastAsia="en-US"/>
              </w:rPr>
              <w:t>ул. Беринга,104</w:t>
            </w:r>
            <w:proofErr w:type="gramStart"/>
            <w:r w:rsidRPr="00EF4338">
              <w:rPr>
                <w:spacing w:val="-3"/>
                <w:sz w:val="22"/>
                <w:szCs w:val="22"/>
                <w:lang w:eastAsia="en-US"/>
              </w:rPr>
              <w:t xml:space="preserve"> А</w:t>
            </w:r>
            <w:proofErr w:type="gramEnd"/>
          </w:p>
          <w:p w:rsidR="00B06000" w:rsidRPr="00EF4338" w:rsidRDefault="00B06000" w:rsidP="003E0211">
            <w:pPr>
              <w:tabs>
                <w:tab w:val="left" w:pos="571"/>
              </w:tabs>
              <w:rPr>
                <w:spacing w:val="-3"/>
                <w:sz w:val="22"/>
                <w:szCs w:val="22"/>
                <w:lang w:eastAsia="en-US"/>
              </w:rPr>
            </w:pPr>
            <w:r w:rsidRPr="00EF4338">
              <w:rPr>
                <w:spacing w:val="-3"/>
                <w:sz w:val="22"/>
                <w:szCs w:val="22"/>
                <w:lang w:eastAsia="en-US"/>
              </w:rPr>
              <w:t>ИНН  4101125564 КПП 410101001</w:t>
            </w:r>
          </w:p>
          <w:p w:rsidR="00B06000" w:rsidRPr="00EF4338" w:rsidRDefault="00B06000" w:rsidP="003E0211">
            <w:pPr>
              <w:tabs>
                <w:tab w:val="left" w:pos="571"/>
              </w:tabs>
              <w:rPr>
                <w:spacing w:val="-3"/>
                <w:sz w:val="22"/>
                <w:szCs w:val="22"/>
                <w:lang w:eastAsia="en-US"/>
              </w:rPr>
            </w:pPr>
            <w:r w:rsidRPr="00EF4338">
              <w:rPr>
                <w:sz w:val="22"/>
                <w:szCs w:val="22"/>
                <w:lang w:eastAsia="en-US"/>
              </w:rPr>
              <w:t>ОГРН 1084101004030</w:t>
            </w:r>
          </w:p>
          <w:p w:rsidR="00B06000" w:rsidRPr="00EF4338" w:rsidRDefault="00B06000" w:rsidP="003E0211">
            <w:pPr>
              <w:rPr>
                <w:sz w:val="22"/>
                <w:szCs w:val="22"/>
                <w:lang w:eastAsia="en-US"/>
              </w:rPr>
            </w:pPr>
            <w:r w:rsidRPr="00EF4338">
              <w:rPr>
                <w:sz w:val="22"/>
                <w:szCs w:val="22"/>
                <w:lang w:eastAsia="en-US"/>
              </w:rPr>
              <w:t>Лицевой счет №  03381884420</w:t>
            </w:r>
          </w:p>
          <w:p w:rsidR="00B06000" w:rsidRPr="00EF4338" w:rsidRDefault="00B06000" w:rsidP="003E0211">
            <w:pPr>
              <w:rPr>
                <w:sz w:val="22"/>
                <w:szCs w:val="22"/>
                <w:lang w:eastAsia="en-US"/>
              </w:rPr>
            </w:pPr>
            <w:r w:rsidRPr="00EF4338">
              <w:rPr>
                <w:sz w:val="22"/>
                <w:szCs w:val="22"/>
                <w:lang w:eastAsia="en-US"/>
              </w:rPr>
              <w:t xml:space="preserve">Номер казначейского счета № </w:t>
            </w:r>
          </w:p>
          <w:p w:rsidR="00B06000" w:rsidRPr="00EF4338" w:rsidRDefault="00B06000" w:rsidP="003E0211">
            <w:pPr>
              <w:rPr>
                <w:sz w:val="22"/>
                <w:szCs w:val="22"/>
                <w:lang w:eastAsia="en-US"/>
              </w:rPr>
            </w:pPr>
            <w:r w:rsidRPr="00EF4338">
              <w:rPr>
                <w:sz w:val="22"/>
                <w:szCs w:val="22"/>
                <w:lang w:eastAsia="en-US"/>
              </w:rPr>
              <w:t>03211643000000012002</w:t>
            </w:r>
          </w:p>
          <w:p w:rsidR="00B06000" w:rsidRPr="00EF4338" w:rsidRDefault="00B06000" w:rsidP="003E0211">
            <w:pPr>
              <w:rPr>
                <w:sz w:val="22"/>
                <w:szCs w:val="22"/>
                <w:lang w:eastAsia="en-US"/>
              </w:rPr>
            </w:pPr>
            <w:r w:rsidRPr="00EF4338">
              <w:rPr>
                <w:sz w:val="22"/>
                <w:szCs w:val="22"/>
                <w:lang w:eastAsia="en-US"/>
              </w:rPr>
              <w:t xml:space="preserve">Единого казначейского счета № </w:t>
            </w:r>
          </w:p>
          <w:p w:rsidR="00B06000" w:rsidRPr="00EF4338" w:rsidRDefault="00B06000" w:rsidP="003E0211">
            <w:pPr>
              <w:rPr>
                <w:sz w:val="22"/>
                <w:szCs w:val="22"/>
                <w:lang w:eastAsia="en-US"/>
              </w:rPr>
            </w:pPr>
            <w:r w:rsidRPr="00EF4338">
              <w:rPr>
                <w:sz w:val="22"/>
                <w:szCs w:val="22"/>
                <w:lang w:eastAsia="en-US"/>
              </w:rPr>
              <w:t>40102810545370000012</w:t>
            </w:r>
          </w:p>
          <w:p w:rsidR="00B06000" w:rsidRPr="00EF4338" w:rsidRDefault="00B06000" w:rsidP="003E0211">
            <w:pPr>
              <w:rPr>
                <w:sz w:val="22"/>
                <w:szCs w:val="22"/>
                <w:lang w:eastAsia="en-US"/>
              </w:rPr>
            </w:pPr>
            <w:r w:rsidRPr="00EF4338">
              <w:rPr>
                <w:sz w:val="22"/>
                <w:szCs w:val="22"/>
                <w:lang w:eastAsia="en-US"/>
              </w:rPr>
              <w:t xml:space="preserve">Наименование банка: «ОКЦ № 1 ДГУ БАНКА </w:t>
            </w:r>
          </w:p>
          <w:p w:rsidR="00B06000" w:rsidRPr="00EF4338" w:rsidRDefault="00B06000" w:rsidP="003E0211">
            <w:pPr>
              <w:rPr>
                <w:sz w:val="22"/>
                <w:szCs w:val="22"/>
                <w:lang w:eastAsia="en-US"/>
              </w:rPr>
            </w:pPr>
            <w:r w:rsidRPr="00EF4338">
              <w:rPr>
                <w:sz w:val="22"/>
                <w:szCs w:val="22"/>
                <w:lang w:eastAsia="en-US"/>
              </w:rPr>
              <w:t xml:space="preserve">РОССИИ//УФК по Приморскому краю, </w:t>
            </w:r>
            <w:proofErr w:type="gramStart"/>
            <w:r w:rsidRPr="00EF4338">
              <w:rPr>
                <w:sz w:val="22"/>
                <w:szCs w:val="22"/>
                <w:lang w:eastAsia="en-US"/>
              </w:rPr>
              <w:t>г</w:t>
            </w:r>
            <w:proofErr w:type="gramEnd"/>
            <w:r w:rsidRPr="00EF4338">
              <w:rPr>
                <w:sz w:val="22"/>
                <w:szCs w:val="22"/>
                <w:lang w:eastAsia="en-US"/>
              </w:rPr>
              <w:t xml:space="preserve"> Владивосток», </w:t>
            </w:r>
          </w:p>
          <w:p w:rsidR="00B06000" w:rsidRPr="00EF4338" w:rsidRDefault="00B06000" w:rsidP="003E0211">
            <w:pPr>
              <w:rPr>
                <w:sz w:val="22"/>
                <w:szCs w:val="22"/>
                <w:lang w:val="en-US" w:eastAsia="en-US"/>
              </w:rPr>
            </w:pPr>
            <w:r w:rsidRPr="00EF4338">
              <w:rPr>
                <w:sz w:val="22"/>
                <w:szCs w:val="22"/>
                <w:lang w:eastAsia="en-US"/>
              </w:rPr>
              <w:t>БИК</w:t>
            </w:r>
            <w:r w:rsidRPr="00EF4338">
              <w:rPr>
                <w:sz w:val="22"/>
                <w:szCs w:val="22"/>
                <w:lang w:val="en-US" w:eastAsia="en-US"/>
              </w:rPr>
              <w:t xml:space="preserve">  010507002  </w:t>
            </w:r>
          </w:p>
          <w:p w:rsidR="00B06000" w:rsidRPr="00EF4338" w:rsidRDefault="00B06000" w:rsidP="003E0211">
            <w:pPr>
              <w:rPr>
                <w:b/>
                <w:sz w:val="22"/>
                <w:szCs w:val="22"/>
                <w:lang w:val="en-US" w:eastAsia="en-US"/>
              </w:rPr>
            </w:pPr>
            <w:r w:rsidRPr="00EF4338">
              <w:rPr>
                <w:b/>
                <w:sz w:val="22"/>
                <w:szCs w:val="22"/>
                <w:lang w:val="en-US" w:eastAsia="en-US"/>
              </w:rPr>
              <w:t>e-mail:</w:t>
            </w:r>
            <w:r w:rsidRPr="00EF4338">
              <w:rPr>
                <w:sz w:val="22"/>
                <w:szCs w:val="22"/>
                <w:lang w:val="en-US" w:eastAsia="en-US"/>
              </w:rPr>
              <w:t xml:space="preserve"> </w:t>
            </w:r>
            <w:r w:rsidRPr="00EF4338">
              <w:rPr>
                <w:b/>
                <w:sz w:val="22"/>
                <w:szCs w:val="22"/>
                <w:lang w:val="en-US" w:eastAsia="en-US"/>
              </w:rPr>
              <w:t xml:space="preserve">kmtu@kmtu.favt.gov.ru </w:t>
            </w:r>
          </w:p>
          <w:p w:rsidR="00B06000" w:rsidRPr="00EF4338" w:rsidRDefault="00B06000" w:rsidP="003E0211">
            <w:pPr>
              <w:rPr>
                <w:sz w:val="22"/>
                <w:szCs w:val="22"/>
                <w:lang w:eastAsia="en-US"/>
              </w:rPr>
            </w:pPr>
            <w:r w:rsidRPr="00EF4338">
              <w:rPr>
                <w:sz w:val="22"/>
                <w:szCs w:val="22"/>
                <w:lang w:eastAsia="en-US"/>
              </w:rPr>
              <w:t>тел. 8 (415-2) 23-99-20; 23-75-01;</w:t>
            </w:r>
          </w:p>
          <w:p w:rsidR="00B06000" w:rsidRPr="00EF4338" w:rsidRDefault="00B06000" w:rsidP="003E0211">
            <w:pPr>
              <w:tabs>
                <w:tab w:val="left" w:pos="571"/>
              </w:tabs>
              <w:rPr>
                <w:spacing w:val="-3"/>
                <w:sz w:val="22"/>
                <w:szCs w:val="22"/>
                <w:lang w:eastAsia="en-US"/>
              </w:rPr>
            </w:pPr>
            <w:r w:rsidRPr="00EF4338">
              <w:rPr>
                <w:spacing w:val="-3"/>
                <w:sz w:val="22"/>
                <w:szCs w:val="22"/>
                <w:lang w:eastAsia="en-US"/>
              </w:rPr>
              <w:t>тел/факс 23-91-43</w:t>
            </w:r>
          </w:p>
          <w:p w:rsidR="00B06000" w:rsidRPr="00EF4338" w:rsidRDefault="00B06000" w:rsidP="003E0211">
            <w:pPr>
              <w:tabs>
                <w:tab w:val="left" w:pos="571"/>
              </w:tabs>
              <w:rPr>
                <w:spacing w:val="-3"/>
                <w:sz w:val="22"/>
                <w:szCs w:val="22"/>
                <w:lang w:eastAsia="en-US"/>
              </w:rPr>
            </w:pPr>
          </w:p>
          <w:p w:rsidR="00B06000" w:rsidRPr="00EF4338" w:rsidRDefault="00B06000" w:rsidP="003E0211">
            <w:pPr>
              <w:tabs>
                <w:tab w:val="left" w:pos="571"/>
              </w:tabs>
              <w:rPr>
                <w:spacing w:val="-3"/>
                <w:sz w:val="22"/>
                <w:szCs w:val="22"/>
                <w:lang w:eastAsia="en-US"/>
              </w:rPr>
            </w:pPr>
            <w:r w:rsidRPr="00EF4338">
              <w:rPr>
                <w:sz w:val="22"/>
                <w:szCs w:val="22"/>
                <w:lang w:eastAsia="en-US"/>
              </w:rPr>
              <w:t xml:space="preserve"> И.о. руководителя</w:t>
            </w:r>
          </w:p>
          <w:p w:rsidR="00B06000" w:rsidRPr="00EF4338" w:rsidRDefault="00B06000" w:rsidP="003E0211">
            <w:pPr>
              <w:tabs>
                <w:tab w:val="left" w:pos="571"/>
              </w:tabs>
              <w:rPr>
                <w:spacing w:val="-3"/>
                <w:sz w:val="22"/>
                <w:szCs w:val="22"/>
                <w:lang w:eastAsia="en-US"/>
              </w:rPr>
            </w:pPr>
            <w:r w:rsidRPr="00EF4338">
              <w:rPr>
                <w:spacing w:val="-3"/>
                <w:sz w:val="22"/>
                <w:szCs w:val="22"/>
                <w:lang w:eastAsia="en-US"/>
              </w:rPr>
              <w:t>_______________</w:t>
            </w:r>
            <w:r>
              <w:rPr>
                <w:spacing w:val="-3"/>
                <w:sz w:val="22"/>
                <w:szCs w:val="22"/>
                <w:lang w:eastAsia="en-US"/>
              </w:rPr>
              <w:t>_____</w:t>
            </w:r>
            <w:r w:rsidRPr="00EF4338">
              <w:rPr>
                <w:spacing w:val="-3"/>
                <w:sz w:val="22"/>
                <w:szCs w:val="22"/>
                <w:lang w:eastAsia="en-US"/>
              </w:rPr>
              <w:t>/</w:t>
            </w:r>
            <w:r w:rsidR="00FF5C1B">
              <w:rPr>
                <w:spacing w:val="-3"/>
                <w:sz w:val="22"/>
                <w:szCs w:val="22"/>
                <w:lang w:eastAsia="en-US"/>
              </w:rPr>
              <w:t>_________________</w:t>
            </w:r>
            <w:r>
              <w:rPr>
                <w:spacing w:val="-3"/>
                <w:sz w:val="22"/>
                <w:szCs w:val="22"/>
                <w:lang w:eastAsia="en-US"/>
              </w:rPr>
              <w:t>.</w:t>
            </w:r>
            <w:r w:rsidRPr="00EF4338">
              <w:rPr>
                <w:spacing w:val="-3"/>
                <w:sz w:val="22"/>
                <w:szCs w:val="22"/>
                <w:lang w:eastAsia="en-US"/>
              </w:rPr>
              <w:t>/</w:t>
            </w:r>
          </w:p>
          <w:p w:rsidR="00B06000" w:rsidRPr="00EF4338" w:rsidRDefault="00B06000" w:rsidP="003E0211">
            <w:pPr>
              <w:tabs>
                <w:tab w:val="left" w:pos="571"/>
              </w:tabs>
              <w:rPr>
                <w:spacing w:val="-3"/>
                <w:sz w:val="22"/>
                <w:szCs w:val="22"/>
                <w:lang w:eastAsia="en-US"/>
              </w:rPr>
            </w:pPr>
            <w:r w:rsidRPr="00EF4338">
              <w:rPr>
                <w:spacing w:val="-3"/>
                <w:sz w:val="22"/>
                <w:szCs w:val="22"/>
                <w:lang w:eastAsia="en-US"/>
              </w:rPr>
              <w:t>«___» ____________ 2026 г.</w:t>
            </w:r>
          </w:p>
          <w:p w:rsidR="00B06000" w:rsidRPr="00EF4338" w:rsidRDefault="00B06000" w:rsidP="003E0211">
            <w:pPr>
              <w:pStyle w:val="ConsPlusNormal"/>
              <w:ind w:firstLine="0"/>
              <w:rPr>
                <w:sz w:val="22"/>
                <w:szCs w:val="22"/>
              </w:rPr>
            </w:pPr>
            <w:r w:rsidRPr="00EF4338">
              <w:rPr>
                <w:rFonts w:ascii="Times New Roman" w:hAnsi="Times New Roman" w:cs="Times New Roman"/>
                <w:sz w:val="22"/>
                <w:szCs w:val="22"/>
              </w:rPr>
              <w:t xml:space="preserve"> </w:t>
            </w:r>
          </w:p>
        </w:tc>
        <w:tc>
          <w:tcPr>
            <w:tcW w:w="9575" w:type="dxa"/>
            <w:shd w:val="clear" w:color="auto" w:fill="auto"/>
          </w:tcPr>
          <w:p w:rsidR="00B06000" w:rsidRPr="00EF4338" w:rsidRDefault="00B06000" w:rsidP="003E0211">
            <w:pPr>
              <w:rPr>
                <w:b/>
                <w:sz w:val="22"/>
                <w:szCs w:val="22"/>
              </w:rPr>
            </w:pPr>
            <w:r w:rsidRPr="00EF4338">
              <w:rPr>
                <w:b/>
                <w:sz w:val="22"/>
                <w:szCs w:val="22"/>
              </w:rPr>
              <w:t xml:space="preserve">Индивидуальный </w:t>
            </w:r>
            <w:r>
              <w:rPr>
                <w:b/>
                <w:sz w:val="22"/>
                <w:szCs w:val="22"/>
              </w:rPr>
              <w:t>п</w:t>
            </w:r>
            <w:r w:rsidRPr="00EF4338">
              <w:rPr>
                <w:b/>
                <w:sz w:val="22"/>
                <w:szCs w:val="22"/>
              </w:rPr>
              <w:t xml:space="preserve">редприниматель </w:t>
            </w:r>
          </w:p>
          <w:p w:rsidR="00B06000" w:rsidRPr="00EF4338" w:rsidRDefault="00B06000" w:rsidP="003E0211">
            <w:pPr>
              <w:rPr>
                <w:sz w:val="22"/>
                <w:szCs w:val="22"/>
              </w:rPr>
            </w:pPr>
          </w:p>
          <w:p w:rsidR="00B06000" w:rsidRPr="00EF4338" w:rsidRDefault="00B06000" w:rsidP="003E0211">
            <w:pPr>
              <w:rPr>
                <w:sz w:val="22"/>
                <w:szCs w:val="22"/>
              </w:rPr>
            </w:pPr>
            <w:r w:rsidRPr="00EF4338">
              <w:rPr>
                <w:sz w:val="22"/>
                <w:szCs w:val="22"/>
              </w:rPr>
              <w:t>_________/</w:t>
            </w:r>
            <w:r>
              <w:rPr>
                <w:sz w:val="22"/>
                <w:szCs w:val="22"/>
              </w:rPr>
              <w:t>_________________________</w:t>
            </w:r>
            <w:r w:rsidRPr="00EF4338">
              <w:rPr>
                <w:sz w:val="22"/>
                <w:szCs w:val="22"/>
              </w:rPr>
              <w:t xml:space="preserve"> /</w:t>
            </w:r>
          </w:p>
          <w:p w:rsidR="00B06000" w:rsidRPr="00EF4338" w:rsidRDefault="00B06000" w:rsidP="003E0211">
            <w:pPr>
              <w:rPr>
                <w:sz w:val="22"/>
                <w:szCs w:val="22"/>
              </w:rPr>
            </w:pPr>
            <w:r w:rsidRPr="00EF4338">
              <w:rPr>
                <w:sz w:val="22"/>
                <w:szCs w:val="22"/>
              </w:rPr>
              <w:t xml:space="preserve"> «___» ______________ 2026     г</w:t>
            </w:r>
          </w:p>
          <w:p w:rsidR="00B06000" w:rsidRPr="00EF4338" w:rsidRDefault="00B06000" w:rsidP="003E0211">
            <w:pPr>
              <w:rPr>
                <w:sz w:val="22"/>
                <w:szCs w:val="22"/>
              </w:rPr>
            </w:pPr>
            <w:r w:rsidRPr="00EF4338">
              <w:rPr>
                <w:spacing w:val="-6"/>
                <w:sz w:val="22"/>
                <w:szCs w:val="22"/>
              </w:rPr>
              <w:t>М.</w:t>
            </w:r>
            <w:proofErr w:type="gramStart"/>
            <w:r w:rsidRPr="00EF4338">
              <w:rPr>
                <w:spacing w:val="-6"/>
                <w:sz w:val="22"/>
                <w:szCs w:val="22"/>
              </w:rPr>
              <w:t>П</w:t>
            </w:r>
            <w:proofErr w:type="gramEnd"/>
          </w:p>
          <w:p w:rsidR="00B06000" w:rsidRPr="00EF4338" w:rsidRDefault="00B06000" w:rsidP="003E0211">
            <w:pPr>
              <w:rPr>
                <w:spacing w:val="-6"/>
                <w:sz w:val="22"/>
                <w:szCs w:val="22"/>
              </w:rPr>
            </w:pPr>
          </w:p>
        </w:tc>
      </w:tr>
      <w:tr w:rsidR="00B06000" w:rsidRPr="00185A24" w:rsidTr="00770BC8">
        <w:trPr>
          <w:trHeight w:val="348"/>
        </w:trPr>
        <w:tc>
          <w:tcPr>
            <w:tcW w:w="4931" w:type="dxa"/>
            <w:shd w:val="clear" w:color="auto" w:fill="auto"/>
          </w:tcPr>
          <w:p w:rsidR="00B06000" w:rsidRPr="00893CE7" w:rsidRDefault="00B06000" w:rsidP="003E0211">
            <w:pPr>
              <w:rPr>
                <w:b/>
                <w:bCs/>
                <w:spacing w:val="-6"/>
                <w:sz w:val="22"/>
                <w:szCs w:val="22"/>
              </w:rPr>
            </w:pPr>
          </w:p>
        </w:tc>
        <w:tc>
          <w:tcPr>
            <w:tcW w:w="9575" w:type="dxa"/>
            <w:shd w:val="clear" w:color="auto" w:fill="auto"/>
          </w:tcPr>
          <w:p w:rsidR="00B06000" w:rsidRPr="006C0C35" w:rsidRDefault="00B06000" w:rsidP="003E0211">
            <w:pPr>
              <w:rPr>
                <w:b/>
                <w:bCs/>
                <w:sz w:val="22"/>
                <w:szCs w:val="22"/>
              </w:rPr>
            </w:pPr>
          </w:p>
        </w:tc>
      </w:tr>
    </w:tbl>
    <w:p w:rsidR="003B0A75" w:rsidRPr="00BF5D7C" w:rsidRDefault="003B0A75" w:rsidP="003E0211">
      <w:pPr>
        <w:rPr>
          <w:sz w:val="22"/>
          <w:szCs w:val="22"/>
        </w:rPr>
        <w:sectPr w:rsidR="003B0A75" w:rsidRPr="00BF5D7C" w:rsidSect="003E0211">
          <w:type w:val="continuous"/>
          <w:pgSz w:w="11906" w:h="16838"/>
          <w:pgMar w:top="993" w:right="562" w:bottom="993" w:left="1134" w:header="0" w:footer="0" w:gutter="0"/>
          <w:cols w:space="720"/>
          <w:formProt w:val="0"/>
          <w:docGrid w:linePitch="100" w:charSpace="8192"/>
        </w:sectPr>
      </w:pPr>
    </w:p>
    <w:p w:rsidR="003B0A75" w:rsidRPr="00BF5D7C" w:rsidRDefault="006B0324" w:rsidP="003E0211">
      <w:pPr>
        <w:ind w:right="-3"/>
        <w:jc w:val="right"/>
        <w:rPr>
          <w:rFonts w:eastAsia="Calibri"/>
          <w:b/>
          <w:bCs/>
          <w:sz w:val="22"/>
          <w:szCs w:val="22"/>
        </w:rPr>
      </w:pPr>
      <w:r w:rsidRPr="00BF5D7C">
        <w:rPr>
          <w:rFonts w:eastAsia="Calibri"/>
          <w:b/>
          <w:bCs/>
          <w:sz w:val="22"/>
          <w:szCs w:val="22"/>
        </w:rPr>
        <w:lastRenderedPageBreak/>
        <w:t>Приложение № 1</w:t>
      </w:r>
    </w:p>
    <w:p w:rsidR="003B0A75" w:rsidRPr="00BF5D7C" w:rsidRDefault="006B0324" w:rsidP="003E0211">
      <w:pPr>
        <w:ind w:right="-3"/>
        <w:jc w:val="right"/>
        <w:rPr>
          <w:rFonts w:eastAsia="Calibri"/>
          <w:b/>
          <w:bCs/>
          <w:sz w:val="22"/>
          <w:szCs w:val="22"/>
        </w:rPr>
      </w:pPr>
      <w:r w:rsidRPr="00BF5D7C">
        <w:rPr>
          <w:rFonts w:eastAsia="Calibri"/>
          <w:b/>
          <w:bCs/>
          <w:sz w:val="22"/>
          <w:szCs w:val="22"/>
        </w:rPr>
        <w:t xml:space="preserve">к </w:t>
      </w:r>
      <w:r w:rsidR="00AA2342" w:rsidRPr="00BF5D7C">
        <w:rPr>
          <w:rFonts w:eastAsia="Calibri"/>
          <w:b/>
          <w:bCs/>
          <w:sz w:val="22"/>
          <w:szCs w:val="22"/>
        </w:rPr>
        <w:t>контракту</w:t>
      </w:r>
      <w:r w:rsidRPr="00BF5D7C">
        <w:rPr>
          <w:rFonts w:eastAsia="Calibri"/>
          <w:b/>
          <w:bCs/>
          <w:sz w:val="22"/>
          <w:szCs w:val="22"/>
        </w:rPr>
        <w:t xml:space="preserve"> от </w:t>
      </w:r>
      <w:r w:rsidR="00694B32" w:rsidRPr="00BF5D7C">
        <w:rPr>
          <w:rFonts w:eastAsia="Calibri"/>
          <w:b/>
          <w:bCs/>
          <w:sz w:val="22"/>
          <w:szCs w:val="22"/>
        </w:rPr>
        <w:t>___</w:t>
      </w:r>
      <w:r w:rsidRPr="00BF5D7C">
        <w:rPr>
          <w:rFonts w:eastAsia="Calibri"/>
          <w:b/>
          <w:bCs/>
          <w:sz w:val="22"/>
          <w:szCs w:val="22"/>
        </w:rPr>
        <w:t>.</w:t>
      </w:r>
      <w:r w:rsidR="00694B32" w:rsidRPr="00BF5D7C">
        <w:rPr>
          <w:rFonts w:eastAsia="Calibri"/>
          <w:b/>
          <w:bCs/>
          <w:sz w:val="22"/>
          <w:szCs w:val="22"/>
        </w:rPr>
        <w:t>______</w:t>
      </w:r>
      <w:r w:rsidRPr="00BF5D7C">
        <w:rPr>
          <w:rFonts w:eastAsia="Calibri"/>
          <w:b/>
          <w:bCs/>
          <w:sz w:val="22"/>
          <w:szCs w:val="22"/>
        </w:rPr>
        <w:t xml:space="preserve">.2026 № </w:t>
      </w:r>
      <w:r w:rsidR="00BB335E">
        <w:rPr>
          <w:rFonts w:eastAsia="Calibri"/>
          <w:b/>
          <w:bCs/>
          <w:sz w:val="22"/>
          <w:szCs w:val="22"/>
        </w:rPr>
        <w:t>_________</w:t>
      </w:r>
      <w:r w:rsidRPr="00BF5D7C">
        <w:rPr>
          <w:rFonts w:eastAsia="Calibri"/>
          <w:b/>
          <w:bCs/>
          <w:sz w:val="22"/>
          <w:szCs w:val="22"/>
        </w:rPr>
        <w:t xml:space="preserve"> </w:t>
      </w:r>
    </w:p>
    <w:p w:rsidR="003B0A75" w:rsidRPr="00BF5D7C" w:rsidRDefault="003B0A75" w:rsidP="003E0211">
      <w:pPr>
        <w:ind w:right="-3"/>
        <w:jc w:val="right"/>
        <w:rPr>
          <w:rFonts w:eastAsia="Calibri"/>
          <w:sz w:val="22"/>
          <w:szCs w:val="22"/>
        </w:rPr>
      </w:pPr>
    </w:p>
    <w:p w:rsidR="003B0A75" w:rsidRPr="00BF5D7C" w:rsidRDefault="003B0A75" w:rsidP="003E0211">
      <w:pPr>
        <w:jc w:val="center"/>
        <w:rPr>
          <w:rFonts w:eastAsia="Calibri"/>
          <w:b/>
          <w:sz w:val="22"/>
          <w:szCs w:val="22"/>
        </w:rPr>
      </w:pPr>
    </w:p>
    <w:p w:rsidR="003B0A75" w:rsidRPr="00BF5D7C" w:rsidRDefault="006B0324" w:rsidP="003E0211">
      <w:pPr>
        <w:jc w:val="center"/>
        <w:rPr>
          <w:rFonts w:eastAsia="Calibri"/>
          <w:b/>
          <w:sz w:val="22"/>
          <w:szCs w:val="22"/>
        </w:rPr>
      </w:pPr>
      <w:r w:rsidRPr="00BF5D7C">
        <w:rPr>
          <w:rFonts w:eastAsia="Calibri"/>
          <w:b/>
          <w:sz w:val="22"/>
          <w:szCs w:val="22"/>
        </w:rPr>
        <w:t>СПЕЦИФИКАЦИЯ</w:t>
      </w:r>
    </w:p>
    <w:p w:rsidR="003B0A75" w:rsidRPr="00BF5D7C" w:rsidRDefault="006B0324" w:rsidP="003E0211">
      <w:pPr>
        <w:rPr>
          <w:rFonts w:eastAsia="Calibri"/>
          <w:bCs/>
          <w:sz w:val="22"/>
          <w:szCs w:val="22"/>
        </w:rPr>
      </w:pPr>
      <w:bookmarkStart w:id="1" w:name="_Hlk163125119"/>
      <w:bookmarkEnd w:id="1"/>
      <w:r w:rsidRPr="00BF5D7C">
        <w:rPr>
          <w:rFonts w:eastAsia="Calibri"/>
          <w:bCs/>
          <w:sz w:val="22"/>
          <w:szCs w:val="22"/>
        </w:rPr>
        <w:t>1. Перечень образовательных услуг:</w:t>
      </w:r>
    </w:p>
    <w:p w:rsidR="003B0A75" w:rsidRPr="00BF5D7C" w:rsidRDefault="003B0A75" w:rsidP="003E0211">
      <w:pPr>
        <w:jc w:val="center"/>
        <w:rPr>
          <w:rFonts w:eastAsia="Calibri"/>
          <w:b/>
          <w:sz w:val="22"/>
          <w:szCs w:val="22"/>
        </w:rPr>
      </w:pPr>
    </w:p>
    <w:tbl>
      <w:tblPr>
        <w:tblW w:w="5013" w:type="pct"/>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 w:type="dxa"/>
          <w:right w:w="6" w:type="dxa"/>
        </w:tblCellMar>
        <w:tblLook w:val="04A0"/>
      </w:tblPr>
      <w:tblGrid>
        <w:gridCol w:w="287"/>
        <w:gridCol w:w="3395"/>
        <w:gridCol w:w="820"/>
        <w:gridCol w:w="1199"/>
        <w:gridCol w:w="1130"/>
        <w:gridCol w:w="1244"/>
        <w:gridCol w:w="1883"/>
      </w:tblGrid>
      <w:tr w:rsidR="003B0A75" w:rsidRPr="00BF5D7C">
        <w:trPr>
          <w:trHeight w:val="572"/>
        </w:trPr>
        <w:tc>
          <w:tcPr>
            <w:tcW w:w="289" w:type="dxa"/>
            <w:tcBorders>
              <w:top w:val="single" w:sz="4" w:space="0" w:color="000001"/>
              <w:left w:val="single" w:sz="4" w:space="0" w:color="000001"/>
              <w:bottom w:val="single" w:sz="4" w:space="0" w:color="000001"/>
              <w:right w:val="single" w:sz="4" w:space="0" w:color="000001"/>
            </w:tcBorders>
            <w:shd w:val="clear" w:color="auto" w:fill="auto"/>
            <w:tcMar>
              <w:left w:w="1" w:type="dxa"/>
            </w:tcMar>
            <w:vAlign w:val="center"/>
          </w:tcPr>
          <w:p w:rsidR="003B0A75" w:rsidRPr="00BF5D7C" w:rsidRDefault="006B0324" w:rsidP="003E0211">
            <w:pPr>
              <w:jc w:val="center"/>
              <w:rPr>
                <w:rFonts w:eastAsia="Calibri"/>
                <w:sz w:val="22"/>
                <w:szCs w:val="22"/>
              </w:rPr>
            </w:pPr>
            <w:r w:rsidRPr="00BF5D7C">
              <w:rPr>
                <w:rFonts w:eastAsia="Calibri"/>
                <w:sz w:val="22"/>
                <w:szCs w:val="22"/>
              </w:rPr>
              <w:t>№</w:t>
            </w:r>
          </w:p>
        </w:tc>
        <w:tc>
          <w:tcPr>
            <w:tcW w:w="3556" w:type="dxa"/>
            <w:tcBorders>
              <w:top w:val="single" w:sz="4" w:space="0" w:color="000001"/>
              <w:left w:val="single" w:sz="4" w:space="0" w:color="000001"/>
              <w:bottom w:val="single" w:sz="4" w:space="0" w:color="000001"/>
              <w:right w:val="single" w:sz="4" w:space="0" w:color="000001"/>
            </w:tcBorders>
            <w:shd w:val="clear" w:color="auto" w:fill="auto"/>
            <w:tcMar>
              <w:left w:w="1" w:type="dxa"/>
            </w:tcMar>
            <w:vAlign w:val="center"/>
          </w:tcPr>
          <w:p w:rsidR="003B0A75" w:rsidRPr="00BF5D7C" w:rsidRDefault="006B0324" w:rsidP="003E0211">
            <w:pPr>
              <w:jc w:val="center"/>
              <w:rPr>
                <w:rFonts w:eastAsia="Calibri"/>
                <w:sz w:val="22"/>
                <w:szCs w:val="22"/>
              </w:rPr>
            </w:pPr>
            <w:r w:rsidRPr="00BF5D7C">
              <w:rPr>
                <w:rFonts w:eastAsia="Calibri"/>
                <w:sz w:val="22"/>
                <w:szCs w:val="22"/>
              </w:rPr>
              <w:t>Наименование программы</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1" w:type="dxa"/>
            </w:tcMar>
            <w:vAlign w:val="center"/>
          </w:tcPr>
          <w:p w:rsidR="003B0A75" w:rsidRPr="00BF5D7C" w:rsidRDefault="006B0324" w:rsidP="003E0211">
            <w:pPr>
              <w:jc w:val="center"/>
              <w:rPr>
                <w:rFonts w:eastAsia="Calibri"/>
                <w:sz w:val="22"/>
                <w:szCs w:val="22"/>
              </w:rPr>
            </w:pPr>
            <w:r w:rsidRPr="00BF5D7C">
              <w:rPr>
                <w:rFonts w:eastAsia="Calibri"/>
                <w:sz w:val="22"/>
                <w:szCs w:val="22"/>
              </w:rPr>
              <w:t>Объем (ак.ч.)</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1" w:type="dxa"/>
            </w:tcMar>
            <w:vAlign w:val="center"/>
          </w:tcPr>
          <w:p w:rsidR="003B0A75" w:rsidRPr="00BF5D7C" w:rsidRDefault="006B0324" w:rsidP="003E0211">
            <w:pPr>
              <w:jc w:val="center"/>
              <w:rPr>
                <w:rFonts w:eastAsia="Calibri"/>
                <w:sz w:val="22"/>
                <w:szCs w:val="22"/>
              </w:rPr>
            </w:pPr>
            <w:r w:rsidRPr="00BF5D7C">
              <w:rPr>
                <w:rFonts w:eastAsia="Calibri"/>
                <w:sz w:val="22"/>
                <w:szCs w:val="22"/>
              </w:rPr>
              <w:t>Кол-во</w:t>
            </w:r>
          </w:p>
          <w:p w:rsidR="003B0A75" w:rsidRPr="00BF5D7C" w:rsidRDefault="006B0324" w:rsidP="003E0211">
            <w:pPr>
              <w:jc w:val="center"/>
              <w:rPr>
                <w:rFonts w:eastAsia="Calibri"/>
                <w:sz w:val="22"/>
                <w:szCs w:val="22"/>
              </w:rPr>
            </w:pPr>
            <w:r w:rsidRPr="00BF5D7C">
              <w:rPr>
                <w:rFonts w:eastAsia="Calibri"/>
                <w:sz w:val="22"/>
                <w:szCs w:val="22"/>
              </w:rPr>
              <w:t>(чел)</w:t>
            </w:r>
          </w:p>
        </w:tc>
        <w:tc>
          <w:tcPr>
            <w:tcW w:w="1176" w:type="dxa"/>
            <w:tcBorders>
              <w:top w:val="single" w:sz="4" w:space="0" w:color="000001"/>
              <w:left w:val="single" w:sz="4" w:space="0" w:color="000001"/>
              <w:bottom w:val="single" w:sz="4" w:space="0" w:color="000001"/>
              <w:right w:val="single" w:sz="4" w:space="0" w:color="000001"/>
            </w:tcBorders>
            <w:shd w:val="clear" w:color="auto" w:fill="auto"/>
            <w:tcMar>
              <w:left w:w="1" w:type="dxa"/>
            </w:tcMar>
            <w:vAlign w:val="center"/>
          </w:tcPr>
          <w:p w:rsidR="003B0A75" w:rsidRPr="00BF5D7C" w:rsidRDefault="006B0324" w:rsidP="003E0211">
            <w:pPr>
              <w:jc w:val="center"/>
              <w:rPr>
                <w:rFonts w:eastAsia="Calibri"/>
                <w:sz w:val="22"/>
                <w:szCs w:val="22"/>
              </w:rPr>
            </w:pPr>
            <w:r w:rsidRPr="00BF5D7C">
              <w:rPr>
                <w:rFonts w:eastAsia="Calibri"/>
                <w:sz w:val="22"/>
                <w:szCs w:val="22"/>
                <w:highlight w:val="yellow"/>
              </w:rPr>
              <w:t>Цена без НДС</w:t>
            </w:r>
            <w:r w:rsidR="00694B32" w:rsidRPr="00BF5D7C">
              <w:rPr>
                <w:rFonts w:eastAsia="Calibri"/>
                <w:sz w:val="22"/>
                <w:szCs w:val="22"/>
                <w:highlight w:val="yellow"/>
              </w:rPr>
              <w:t>/с НДС</w:t>
            </w:r>
            <w:r w:rsidRPr="00BF5D7C">
              <w:rPr>
                <w:rFonts w:eastAsia="Calibri"/>
                <w:sz w:val="22"/>
                <w:szCs w:val="22"/>
                <w:highlight w:val="yellow"/>
              </w:rPr>
              <w:t xml:space="preserve"> (руб.)</w:t>
            </w:r>
            <w:r w:rsidR="00694B32" w:rsidRPr="00BF5D7C">
              <w:rPr>
                <w:rFonts w:eastAsia="Calibri"/>
                <w:sz w:val="22"/>
                <w:szCs w:val="22"/>
                <w:highlight w:val="yellow"/>
              </w:rPr>
              <w:t xml:space="preserve"> не более</w:t>
            </w:r>
          </w:p>
        </w:tc>
        <w:tc>
          <w:tcPr>
            <w:tcW w:w="1295"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highlight w:val="yellow"/>
              </w:rPr>
              <w:t>Стоимость без НДС</w:t>
            </w:r>
            <w:r w:rsidR="00694B32" w:rsidRPr="00BF5D7C">
              <w:rPr>
                <w:rFonts w:eastAsia="Calibri"/>
                <w:sz w:val="22"/>
                <w:szCs w:val="22"/>
                <w:highlight w:val="yellow"/>
              </w:rPr>
              <w:t>/с НДС</w:t>
            </w:r>
            <w:r w:rsidRPr="00BF5D7C">
              <w:rPr>
                <w:rFonts w:eastAsia="Calibri"/>
                <w:sz w:val="22"/>
                <w:szCs w:val="22"/>
                <w:highlight w:val="yellow"/>
              </w:rPr>
              <w:t xml:space="preserve"> (руб.)</w:t>
            </w:r>
            <w:r w:rsidR="00694B32" w:rsidRPr="00BF5D7C">
              <w:rPr>
                <w:rFonts w:eastAsia="Calibri"/>
                <w:sz w:val="22"/>
                <w:szCs w:val="22"/>
                <w:highlight w:val="yellow"/>
              </w:rPr>
              <w:t xml:space="preserve"> не более</w:t>
            </w:r>
            <w:r w:rsidR="00694B32" w:rsidRPr="00BF5D7C">
              <w:rPr>
                <w:rFonts w:eastAsia="Calibri"/>
                <w:sz w:val="22"/>
                <w:szCs w:val="22"/>
              </w:rPr>
              <w:t xml:space="preserve"> </w:t>
            </w:r>
          </w:p>
        </w:tc>
        <w:tc>
          <w:tcPr>
            <w:tcW w:w="1967" w:type="dxa"/>
            <w:tcBorders>
              <w:top w:val="single" w:sz="4" w:space="0" w:color="000001"/>
              <w:left w:val="single" w:sz="4" w:space="0" w:color="000001"/>
              <w:bottom w:val="single" w:sz="4" w:space="0" w:color="000001"/>
              <w:right w:val="single" w:sz="4" w:space="0" w:color="000001"/>
            </w:tcBorders>
            <w:shd w:val="clear" w:color="auto" w:fill="auto"/>
            <w:tcMar>
              <w:left w:w="1" w:type="dxa"/>
            </w:tcMar>
            <w:vAlign w:val="center"/>
          </w:tcPr>
          <w:p w:rsidR="003B0A75" w:rsidRPr="00BF5D7C" w:rsidRDefault="006B0324" w:rsidP="003E0211">
            <w:pPr>
              <w:jc w:val="center"/>
              <w:rPr>
                <w:rFonts w:eastAsia="Calibri"/>
                <w:sz w:val="22"/>
                <w:szCs w:val="22"/>
              </w:rPr>
            </w:pPr>
            <w:r w:rsidRPr="00BF5D7C">
              <w:rPr>
                <w:rFonts w:eastAsia="Calibri"/>
                <w:sz w:val="22"/>
                <w:szCs w:val="22"/>
              </w:rPr>
              <w:t xml:space="preserve">Итоговый </w:t>
            </w:r>
          </w:p>
          <w:p w:rsidR="003B0A75" w:rsidRPr="00BF5D7C" w:rsidRDefault="006B0324" w:rsidP="003E0211">
            <w:pPr>
              <w:jc w:val="center"/>
              <w:rPr>
                <w:rFonts w:eastAsia="Calibri"/>
                <w:sz w:val="22"/>
                <w:szCs w:val="22"/>
              </w:rPr>
            </w:pPr>
            <w:r w:rsidRPr="00BF5D7C">
              <w:rPr>
                <w:rFonts w:eastAsia="Calibri"/>
                <w:sz w:val="22"/>
                <w:szCs w:val="22"/>
              </w:rPr>
              <w:t>документ</w:t>
            </w:r>
          </w:p>
        </w:tc>
      </w:tr>
      <w:tr w:rsidR="003B0A75" w:rsidRPr="00BF5D7C">
        <w:trPr>
          <w:trHeight w:val="439"/>
        </w:trPr>
        <w:tc>
          <w:tcPr>
            <w:tcW w:w="289"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1</w:t>
            </w:r>
          </w:p>
        </w:tc>
        <w:tc>
          <w:tcPr>
            <w:tcW w:w="3556"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3</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4</w:t>
            </w:r>
          </w:p>
        </w:tc>
        <w:tc>
          <w:tcPr>
            <w:tcW w:w="1176"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5</w:t>
            </w:r>
          </w:p>
        </w:tc>
        <w:tc>
          <w:tcPr>
            <w:tcW w:w="1295"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6</w:t>
            </w:r>
          </w:p>
        </w:tc>
        <w:tc>
          <w:tcPr>
            <w:tcW w:w="1967"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7</w:t>
            </w:r>
          </w:p>
        </w:tc>
      </w:tr>
      <w:tr w:rsidR="003B0A75" w:rsidRPr="00BF5D7C">
        <w:trPr>
          <w:trHeight w:val="1020"/>
        </w:trPr>
        <w:tc>
          <w:tcPr>
            <w:tcW w:w="289"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rPr>
                <w:rFonts w:eastAsia="Calibri"/>
                <w:sz w:val="22"/>
                <w:szCs w:val="22"/>
              </w:rPr>
            </w:pPr>
            <w:r w:rsidRPr="00BF5D7C">
              <w:rPr>
                <w:rFonts w:eastAsia="Calibri"/>
                <w:sz w:val="22"/>
                <w:szCs w:val="22"/>
              </w:rPr>
              <w:t>1</w:t>
            </w:r>
          </w:p>
        </w:tc>
        <w:tc>
          <w:tcPr>
            <w:tcW w:w="3556"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rPr>
                <w:rFonts w:eastAsia="Calibri"/>
                <w:sz w:val="22"/>
                <w:szCs w:val="22"/>
              </w:rPr>
            </w:pPr>
            <w:r w:rsidRPr="00BF5D7C">
              <w:rPr>
                <w:rFonts w:eastAsia="Calibri"/>
                <w:sz w:val="22"/>
                <w:szCs w:val="22"/>
              </w:rPr>
              <w:t>«Обучение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(программа Б)»</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16</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5</w:t>
            </w:r>
          </w:p>
        </w:tc>
        <w:tc>
          <w:tcPr>
            <w:tcW w:w="1176"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500.00</w:t>
            </w:r>
          </w:p>
        </w:tc>
        <w:tc>
          <w:tcPr>
            <w:tcW w:w="1295"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2 500.00</w:t>
            </w:r>
          </w:p>
        </w:tc>
        <w:tc>
          <w:tcPr>
            <w:tcW w:w="1967"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Протокол</w:t>
            </w:r>
          </w:p>
        </w:tc>
      </w:tr>
      <w:tr w:rsidR="003B0A75" w:rsidRPr="00BF5D7C">
        <w:trPr>
          <w:trHeight w:val="1020"/>
        </w:trPr>
        <w:tc>
          <w:tcPr>
            <w:tcW w:w="289"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rPr>
                <w:rFonts w:eastAsia="Calibri"/>
                <w:sz w:val="22"/>
                <w:szCs w:val="22"/>
              </w:rPr>
            </w:pPr>
            <w:r w:rsidRPr="00BF5D7C">
              <w:rPr>
                <w:rFonts w:eastAsia="Calibri"/>
                <w:sz w:val="22"/>
                <w:szCs w:val="22"/>
              </w:rPr>
              <w:t>2</w:t>
            </w:r>
          </w:p>
        </w:tc>
        <w:tc>
          <w:tcPr>
            <w:tcW w:w="3556"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rPr>
                <w:rFonts w:eastAsia="Calibri"/>
                <w:sz w:val="22"/>
                <w:szCs w:val="22"/>
              </w:rPr>
            </w:pPr>
            <w:r w:rsidRPr="00BF5D7C">
              <w:rPr>
                <w:rFonts w:eastAsia="Calibri"/>
                <w:sz w:val="22"/>
                <w:szCs w:val="22"/>
              </w:rPr>
              <w:t>«</w:t>
            </w:r>
            <w:proofErr w:type="gramStart"/>
            <w:r w:rsidRPr="00BF5D7C">
              <w:rPr>
                <w:rFonts w:eastAsia="Calibri"/>
                <w:sz w:val="22"/>
                <w:szCs w:val="22"/>
              </w:rPr>
              <w:t>Обучение по</w:t>
            </w:r>
            <w:proofErr w:type="gramEnd"/>
            <w:r w:rsidRPr="00BF5D7C">
              <w:rPr>
                <w:rFonts w:eastAsia="Calibri"/>
                <w:sz w:val="22"/>
                <w:szCs w:val="22"/>
              </w:rPr>
              <w:t xml:space="preserve"> общим вопросам охраны труда и функционирования системы управления охраной труда (программа 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16</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3</w:t>
            </w:r>
          </w:p>
        </w:tc>
        <w:tc>
          <w:tcPr>
            <w:tcW w:w="1176"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500.00</w:t>
            </w:r>
          </w:p>
        </w:tc>
        <w:tc>
          <w:tcPr>
            <w:tcW w:w="1295"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1 500.00</w:t>
            </w:r>
          </w:p>
        </w:tc>
        <w:tc>
          <w:tcPr>
            <w:tcW w:w="1967" w:type="dxa"/>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center"/>
              <w:rPr>
                <w:rFonts w:eastAsia="Calibri"/>
                <w:sz w:val="22"/>
                <w:szCs w:val="22"/>
              </w:rPr>
            </w:pPr>
            <w:r w:rsidRPr="00BF5D7C">
              <w:rPr>
                <w:rFonts w:eastAsia="Calibri"/>
                <w:sz w:val="22"/>
                <w:szCs w:val="22"/>
              </w:rPr>
              <w:t>Протокол</w:t>
            </w:r>
          </w:p>
        </w:tc>
      </w:tr>
      <w:tr w:rsidR="003B0A75" w:rsidRPr="00BF5D7C">
        <w:trPr>
          <w:trHeight w:val="479"/>
        </w:trPr>
        <w:tc>
          <w:tcPr>
            <w:tcW w:w="10381" w:type="dxa"/>
            <w:gridSpan w:val="7"/>
            <w:tcBorders>
              <w:top w:val="single" w:sz="4" w:space="0" w:color="000001"/>
              <w:left w:val="single" w:sz="4" w:space="0" w:color="000001"/>
              <w:bottom w:val="single" w:sz="4" w:space="0" w:color="000001"/>
              <w:right w:val="single" w:sz="4" w:space="0" w:color="000001"/>
            </w:tcBorders>
            <w:shd w:val="clear" w:color="auto" w:fill="auto"/>
            <w:tcMar>
              <w:left w:w="108" w:type="dxa"/>
              <w:right w:w="108" w:type="dxa"/>
            </w:tcMar>
            <w:vAlign w:val="center"/>
          </w:tcPr>
          <w:p w:rsidR="003B0A75" w:rsidRPr="00BF5D7C" w:rsidRDefault="006B0324" w:rsidP="003E0211">
            <w:pPr>
              <w:jc w:val="right"/>
              <w:rPr>
                <w:rFonts w:eastAsia="Calibri"/>
                <w:b/>
                <w:bCs/>
                <w:sz w:val="22"/>
                <w:szCs w:val="22"/>
              </w:rPr>
            </w:pPr>
            <w:r w:rsidRPr="00BF5D7C">
              <w:rPr>
                <w:rFonts w:eastAsia="Calibri"/>
                <w:b/>
                <w:bCs/>
                <w:sz w:val="22"/>
                <w:szCs w:val="22"/>
              </w:rPr>
              <w:t>ИТОГО:</w:t>
            </w:r>
            <w:r w:rsidRPr="00BF5D7C">
              <w:rPr>
                <w:sz w:val="22"/>
                <w:szCs w:val="22"/>
              </w:rPr>
              <w:t xml:space="preserve"> </w:t>
            </w:r>
            <w:r w:rsidR="00694B32" w:rsidRPr="00BF5D7C">
              <w:rPr>
                <w:sz w:val="22"/>
                <w:szCs w:val="22"/>
              </w:rPr>
              <w:t>___________________________________________</w:t>
            </w:r>
          </w:p>
        </w:tc>
      </w:tr>
    </w:tbl>
    <w:p w:rsidR="003B0A75" w:rsidRPr="00BF5D7C" w:rsidRDefault="003B0A75" w:rsidP="003E0211">
      <w:pPr>
        <w:jc w:val="center"/>
        <w:rPr>
          <w:rFonts w:eastAsia="Calibri"/>
          <w:b/>
          <w:sz w:val="22"/>
          <w:szCs w:val="22"/>
        </w:rPr>
      </w:pPr>
    </w:p>
    <w:p w:rsidR="003B0A75" w:rsidRPr="00BF5D7C" w:rsidRDefault="006B0324" w:rsidP="003E0211">
      <w:pPr>
        <w:jc w:val="both"/>
        <w:rPr>
          <w:rFonts w:eastAsia="Calibri"/>
          <w:b/>
          <w:sz w:val="22"/>
          <w:szCs w:val="22"/>
        </w:rPr>
      </w:pPr>
      <w:r w:rsidRPr="00BF5D7C">
        <w:rPr>
          <w:rFonts w:eastAsia="Calibri"/>
          <w:color w:val="000000"/>
          <w:sz w:val="22"/>
          <w:szCs w:val="22"/>
        </w:rPr>
        <w:t>2. Форма обучения: заочная (с применением электронного обучения, дистанционных образовательных технологий)</w:t>
      </w:r>
    </w:p>
    <w:p w:rsidR="003B0A75" w:rsidRPr="00BF5D7C" w:rsidRDefault="003B0A75" w:rsidP="003E0211">
      <w:pPr>
        <w:jc w:val="center"/>
        <w:rPr>
          <w:rFonts w:eastAsia="Calibri"/>
          <w:b/>
          <w:sz w:val="22"/>
          <w:szCs w:val="22"/>
        </w:rPr>
      </w:pPr>
    </w:p>
    <w:p w:rsidR="003B0A75" w:rsidRPr="00BF5D7C" w:rsidRDefault="003B0A75" w:rsidP="003E0211">
      <w:pPr>
        <w:rPr>
          <w:rFonts w:eastAsia="Calibri"/>
          <w:sz w:val="22"/>
          <w:szCs w:val="22"/>
        </w:rPr>
      </w:pPr>
    </w:p>
    <w:tbl>
      <w:tblPr>
        <w:tblStyle w:val="Style35"/>
        <w:tblW w:w="5000" w:type="pct"/>
        <w:tblInd w:w="0" w:type="dxa"/>
        <w:tblLayout w:type="fixed"/>
        <w:tblLook w:val="04A0"/>
      </w:tblPr>
      <w:tblGrid>
        <w:gridCol w:w="4873"/>
        <w:gridCol w:w="5278"/>
      </w:tblGrid>
      <w:tr w:rsidR="003B0A75" w:rsidRPr="00BF5D7C">
        <w:trPr>
          <w:trHeight w:val="86"/>
        </w:trPr>
        <w:tc>
          <w:tcPr>
            <w:tcW w:w="5077" w:type="dxa"/>
            <w:shd w:val="clear" w:color="auto" w:fill="auto"/>
          </w:tcPr>
          <w:p w:rsidR="003B0A75" w:rsidRPr="00BF5D7C" w:rsidRDefault="006B0324" w:rsidP="003E0211">
            <w:pPr>
              <w:rPr>
                <w:rFonts w:eastAsia="Calibri"/>
                <w:b/>
                <w:sz w:val="22"/>
                <w:szCs w:val="22"/>
              </w:rPr>
            </w:pPr>
            <w:r w:rsidRPr="00BF5D7C">
              <w:rPr>
                <w:rFonts w:eastAsia="Calibri"/>
                <w:b/>
                <w:sz w:val="22"/>
                <w:szCs w:val="22"/>
              </w:rPr>
              <w:t>Заказчик</w:t>
            </w:r>
          </w:p>
          <w:p w:rsidR="003B0A75" w:rsidRPr="00BF5D7C" w:rsidRDefault="006B0324" w:rsidP="003E0211">
            <w:pPr>
              <w:tabs>
                <w:tab w:val="left" w:pos="426"/>
              </w:tabs>
              <w:rPr>
                <w:rFonts w:eastAsia="Calibri"/>
                <w:sz w:val="22"/>
                <w:szCs w:val="22"/>
              </w:rPr>
            </w:pPr>
            <w:r w:rsidRPr="00BF5D7C">
              <w:rPr>
                <w:rFonts w:eastAsia="Calibri"/>
                <w:sz w:val="22"/>
                <w:szCs w:val="22"/>
              </w:rPr>
              <w:t>И</w:t>
            </w:r>
            <w:r w:rsidR="00694B32" w:rsidRPr="00BF5D7C">
              <w:rPr>
                <w:rFonts w:eastAsia="Calibri"/>
                <w:sz w:val="22"/>
                <w:szCs w:val="22"/>
              </w:rPr>
              <w:t xml:space="preserve">.о </w:t>
            </w:r>
            <w:r w:rsidRPr="00BF5D7C">
              <w:rPr>
                <w:rFonts w:eastAsia="Calibri"/>
                <w:sz w:val="22"/>
                <w:szCs w:val="22"/>
              </w:rPr>
              <w:t xml:space="preserve"> руководителя</w:t>
            </w:r>
          </w:p>
          <w:p w:rsidR="003B0A75" w:rsidRPr="00BF5D7C" w:rsidRDefault="003B0A75" w:rsidP="003E0211">
            <w:pPr>
              <w:rPr>
                <w:rFonts w:eastAsia="Calibri"/>
                <w:sz w:val="22"/>
                <w:szCs w:val="22"/>
              </w:rPr>
            </w:pPr>
          </w:p>
          <w:p w:rsidR="003B0A75" w:rsidRPr="00BF5D7C" w:rsidRDefault="006B0324" w:rsidP="003E0211">
            <w:pPr>
              <w:rPr>
                <w:rFonts w:eastAsia="Calibri"/>
                <w:sz w:val="22"/>
                <w:szCs w:val="22"/>
              </w:rPr>
            </w:pPr>
            <w:r w:rsidRPr="00BF5D7C">
              <w:rPr>
                <w:rFonts w:eastAsia="Calibri"/>
                <w:sz w:val="22"/>
                <w:szCs w:val="22"/>
              </w:rPr>
              <w:t>__________________ (</w:t>
            </w:r>
            <w:r w:rsidR="00694B32" w:rsidRPr="00BF5D7C">
              <w:rPr>
                <w:rFonts w:eastAsia="Calibri"/>
                <w:sz w:val="22"/>
                <w:szCs w:val="22"/>
              </w:rPr>
              <w:t>__________________</w:t>
            </w:r>
            <w:r w:rsidRPr="00BF5D7C">
              <w:rPr>
                <w:rFonts w:eastAsia="Calibri"/>
                <w:sz w:val="22"/>
                <w:szCs w:val="22"/>
              </w:rPr>
              <w:t>)</w:t>
            </w:r>
          </w:p>
          <w:p w:rsidR="003B0A75" w:rsidRPr="00BF5D7C" w:rsidRDefault="003B0A75" w:rsidP="003E0211">
            <w:pPr>
              <w:rPr>
                <w:rFonts w:eastAsia="Calibri"/>
                <w:sz w:val="22"/>
                <w:szCs w:val="22"/>
              </w:rPr>
            </w:pPr>
          </w:p>
          <w:p w:rsidR="003B0A75" w:rsidRPr="00BB335E" w:rsidRDefault="006B0324" w:rsidP="003E0211">
            <w:pPr>
              <w:rPr>
                <w:rFonts w:eastAsia="Calibri"/>
                <w:sz w:val="22"/>
                <w:szCs w:val="22"/>
              </w:rPr>
            </w:pPr>
            <w:r w:rsidRPr="00BF5D7C">
              <w:rPr>
                <w:rFonts w:eastAsia="Calibri"/>
                <w:sz w:val="22"/>
                <w:szCs w:val="22"/>
              </w:rPr>
              <w:t>М.П.</w:t>
            </w:r>
          </w:p>
          <w:p w:rsidR="003B0A75" w:rsidRPr="00BB335E" w:rsidRDefault="003B0A75" w:rsidP="003E0211">
            <w:pPr>
              <w:rPr>
                <w:rFonts w:eastAsia="Calibri"/>
                <w:sz w:val="22"/>
                <w:szCs w:val="22"/>
              </w:rPr>
            </w:pPr>
          </w:p>
        </w:tc>
        <w:tc>
          <w:tcPr>
            <w:tcW w:w="5499" w:type="dxa"/>
            <w:shd w:val="clear" w:color="auto" w:fill="auto"/>
          </w:tcPr>
          <w:p w:rsidR="003B0A75" w:rsidRPr="00BF5D7C" w:rsidRDefault="006B0324" w:rsidP="003E0211">
            <w:pPr>
              <w:rPr>
                <w:rFonts w:eastAsia="Calibri"/>
                <w:b/>
                <w:sz w:val="22"/>
                <w:szCs w:val="22"/>
              </w:rPr>
            </w:pPr>
            <w:r w:rsidRPr="00BF5D7C">
              <w:rPr>
                <w:rFonts w:eastAsia="Calibri"/>
                <w:b/>
                <w:sz w:val="22"/>
                <w:szCs w:val="22"/>
              </w:rPr>
              <w:t>Исполнитель</w:t>
            </w:r>
          </w:p>
          <w:p w:rsidR="003B0A75" w:rsidRPr="00BF5D7C" w:rsidRDefault="003B0A75" w:rsidP="003E0211">
            <w:pPr>
              <w:tabs>
                <w:tab w:val="left" w:pos="426"/>
              </w:tabs>
              <w:rPr>
                <w:rFonts w:eastAsia="Calibri"/>
                <w:color w:val="000000"/>
                <w:sz w:val="22"/>
                <w:szCs w:val="22"/>
              </w:rPr>
            </w:pPr>
          </w:p>
          <w:p w:rsidR="003B0A75" w:rsidRPr="00BF5D7C" w:rsidRDefault="003B0A75" w:rsidP="003E0211">
            <w:pPr>
              <w:tabs>
                <w:tab w:val="left" w:pos="426"/>
              </w:tabs>
              <w:rPr>
                <w:rFonts w:eastAsia="Calibri"/>
                <w:color w:val="000000"/>
                <w:sz w:val="22"/>
                <w:szCs w:val="22"/>
              </w:rPr>
            </w:pPr>
          </w:p>
          <w:p w:rsidR="003B0A75" w:rsidRPr="00BF5D7C" w:rsidRDefault="006B0324" w:rsidP="003E0211">
            <w:pPr>
              <w:tabs>
                <w:tab w:val="left" w:pos="426"/>
              </w:tabs>
              <w:rPr>
                <w:rFonts w:eastAsia="Calibri"/>
                <w:color w:val="000000"/>
                <w:sz w:val="22"/>
                <w:szCs w:val="22"/>
              </w:rPr>
            </w:pPr>
            <w:r w:rsidRPr="00BF5D7C">
              <w:rPr>
                <w:rFonts w:eastAsia="Calibri"/>
                <w:color w:val="000000"/>
                <w:sz w:val="22"/>
                <w:szCs w:val="22"/>
              </w:rPr>
              <w:t>______________________(</w:t>
            </w:r>
            <w:r w:rsidR="00694B32" w:rsidRPr="00BF5D7C">
              <w:rPr>
                <w:rFonts w:eastAsia="Calibri"/>
                <w:color w:val="000000"/>
                <w:sz w:val="22"/>
                <w:szCs w:val="22"/>
              </w:rPr>
              <w:t>________________</w:t>
            </w:r>
            <w:r w:rsidRPr="00BF5D7C">
              <w:rPr>
                <w:rFonts w:eastAsia="Calibri"/>
                <w:color w:val="000000"/>
                <w:sz w:val="22"/>
                <w:szCs w:val="22"/>
              </w:rPr>
              <w:t>)</w:t>
            </w:r>
          </w:p>
          <w:p w:rsidR="003B0A75" w:rsidRPr="00BF5D7C" w:rsidRDefault="003B0A75" w:rsidP="003E0211">
            <w:pPr>
              <w:tabs>
                <w:tab w:val="left" w:pos="426"/>
              </w:tabs>
              <w:rPr>
                <w:rFonts w:eastAsia="Calibri"/>
                <w:color w:val="000000"/>
                <w:sz w:val="22"/>
                <w:szCs w:val="22"/>
              </w:rPr>
            </w:pPr>
          </w:p>
          <w:p w:rsidR="003B0A75" w:rsidRPr="00BF5D7C" w:rsidRDefault="006B0324" w:rsidP="003E0211">
            <w:pPr>
              <w:tabs>
                <w:tab w:val="left" w:pos="426"/>
              </w:tabs>
              <w:rPr>
                <w:rFonts w:eastAsia="Calibri"/>
                <w:b/>
                <w:sz w:val="22"/>
                <w:szCs w:val="22"/>
              </w:rPr>
            </w:pPr>
            <w:r w:rsidRPr="00BF5D7C">
              <w:rPr>
                <w:rFonts w:eastAsia="Calibri"/>
                <w:sz w:val="22"/>
                <w:szCs w:val="22"/>
              </w:rPr>
              <w:t>М.П.</w:t>
            </w:r>
            <w:r w:rsidRPr="00BF5D7C">
              <w:rPr>
                <w:rFonts w:eastAsia="Calibri"/>
                <w:color w:val="000000"/>
                <w:sz w:val="22"/>
                <w:szCs w:val="22"/>
              </w:rPr>
              <w:t xml:space="preserve"> </w:t>
            </w:r>
          </w:p>
        </w:tc>
      </w:tr>
    </w:tbl>
    <w:p w:rsidR="003B0A75" w:rsidRPr="00BF5D7C" w:rsidRDefault="006B0324" w:rsidP="003E0211">
      <w:pPr>
        <w:tabs>
          <w:tab w:val="left" w:pos="4962"/>
        </w:tabs>
        <w:ind w:right="565"/>
        <w:rPr>
          <w:rFonts w:eastAsia="Calibri"/>
          <w:sz w:val="22"/>
          <w:szCs w:val="22"/>
        </w:rPr>
      </w:pPr>
      <w:r w:rsidRPr="00BF5D7C">
        <w:rPr>
          <w:rFonts w:eastAsia="Calibri"/>
          <w:sz w:val="22"/>
          <w:szCs w:val="22"/>
        </w:rPr>
        <w:tab/>
      </w:r>
    </w:p>
    <w:sectPr w:rsidR="003B0A75" w:rsidRPr="00BF5D7C" w:rsidSect="003E0211">
      <w:headerReference w:type="default" r:id="rId13"/>
      <w:footerReference w:type="default" r:id="rId14"/>
      <w:headerReference w:type="first" r:id="rId15"/>
      <w:pgSz w:w="11906" w:h="16838"/>
      <w:pgMar w:top="777" w:right="851" w:bottom="851" w:left="1134" w:header="720" w:footer="445" w:gutter="0"/>
      <w:cols w:space="708"/>
      <w:formProt w:val="0"/>
      <w:titlePg/>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5198" w:rsidRDefault="00FE5198">
      <w:r>
        <w:separator/>
      </w:r>
    </w:p>
  </w:endnote>
  <w:endnote w:type="continuationSeparator" w:id="0">
    <w:p w:rsidR="00FE5198" w:rsidRDefault="00FE51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w:altName w:val="Arial"/>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imes New Roman Regular">
    <w:altName w:val="Times New Roman"/>
    <w:charset w:val="00"/>
    <w:family w:val="auto"/>
    <w:pitch w:val="default"/>
    <w:sig w:usb0="E0000AFF" w:usb1="00007843" w:usb2="00000001" w:usb3="00000000" w:csb0="400001BF" w:csb1="DFF70000"/>
  </w:font>
  <w:font w:name="Liberation Sans">
    <w:altName w:val="Calibri"/>
    <w:charset w:val="CC"/>
    <w:family w:val="swiss"/>
    <w:pitch w:val="default"/>
    <w:sig w:usb0="00000000" w:usb1="00000000" w:usb2="00000021" w:usb3="00000000" w:csb0="000001BF" w:csb1="00000000"/>
  </w:font>
  <w:font w:name="Microsoft YaHei">
    <w:altName w:val="汉仪旗黑"/>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A75" w:rsidRDefault="00962B1A">
    <w:pPr>
      <w:tabs>
        <w:tab w:val="center" w:pos="4677"/>
        <w:tab w:val="right" w:pos="9355"/>
      </w:tabs>
      <w:jc w:val="right"/>
    </w:pPr>
    <w:r w:rsidRPr="00962B1A">
      <w:rPr>
        <w:color w:val="000000"/>
      </w:rPr>
      <w:fldChar w:fldCharType="begin"/>
    </w:r>
    <w:r w:rsidR="006B0324">
      <w:instrText>PAGE</w:instrText>
    </w:r>
    <w:r>
      <w:fldChar w:fldCharType="separate"/>
    </w:r>
    <w:r w:rsidR="00754BCB">
      <w:rPr>
        <w:noProof/>
      </w:rPr>
      <w:t>3</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A75" w:rsidRDefault="00962B1A">
    <w:pPr>
      <w:tabs>
        <w:tab w:val="center" w:pos="4677"/>
        <w:tab w:val="right" w:pos="9355"/>
      </w:tabs>
      <w:jc w:val="right"/>
    </w:pPr>
    <w:r w:rsidRPr="00962B1A">
      <w:rPr>
        <w:color w:val="000000"/>
      </w:rPr>
      <w:fldChar w:fldCharType="begin"/>
    </w:r>
    <w:r w:rsidR="006B0324">
      <w:instrText>PAGE</w:instrText>
    </w:r>
    <w:r>
      <w:fldChar w:fldCharType="separate"/>
    </w:r>
    <w:r w:rsidR="006B0324">
      <w:t>0</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5198" w:rsidRDefault="00FE5198">
      <w:r>
        <w:separator/>
      </w:r>
    </w:p>
  </w:footnote>
  <w:footnote w:type="continuationSeparator" w:id="0">
    <w:p w:rsidR="00FE5198" w:rsidRDefault="00FE51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A75" w:rsidRDefault="006B0324">
    <w:pPr>
      <w:pStyle w:val="Header1"/>
    </w:pPr>
    <w:r>
      <w:b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A75" w:rsidRDefault="006B0324">
    <w:pPr>
      <w:pStyle w:val="Header1"/>
    </w:pPr>
    <w:r>
      <w:br/>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A75" w:rsidRDefault="006B0324">
    <w:pPr>
      <w:pStyle w:val="Header1"/>
    </w:pPr>
    <w:r>
      <w:br/>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A75" w:rsidRDefault="006B0324">
    <w:pPr>
      <w:pStyle w:val="Header1"/>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22901"/>
    <w:multiLevelType w:val="multilevel"/>
    <w:tmpl w:val="A38A7B6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03B6944"/>
    <w:multiLevelType w:val="multilevel"/>
    <w:tmpl w:val="103B6944"/>
    <w:lvl w:ilvl="0">
      <w:start w:val="1"/>
      <w:numFmt w:val="decimal"/>
      <w:lvlText w:val="%1."/>
      <w:lvlJc w:val="left"/>
      <w:pPr>
        <w:ind w:left="360" w:hanging="360"/>
      </w:p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12917281"/>
    <w:multiLevelType w:val="multilevel"/>
    <w:tmpl w:val="12917281"/>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C841791"/>
    <w:multiLevelType w:val="multilevel"/>
    <w:tmpl w:val="1C841791"/>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46BD167A"/>
    <w:multiLevelType w:val="multilevel"/>
    <w:tmpl w:val="DD4C60A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66256814"/>
    <w:multiLevelType w:val="multilevel"/>
    <w:tmpl w:val="66256814"/>
    <w:lvl w:ilvl="0">
      <w:start w:val="5"/>
      <w:numFmt w:val="decimal"/>
      <w:lvlText w:val="%1."/>
      <w:lvlJc w:val="left"/>
      <w:pPr>
        <w:ind w:left="360" w:hanging="360"/>
      </w:pPr>
      <w:rPr>
        <w:rFonts w:ascii="Times New Roman" w:hAnsi="Times New Roman" w:cs="Times New Roman" w:hint="default"/>
        <w:b/>
        <w:bCs/>
        <w:sz w:val="22"/>
      </w:rPr>
    </w:lvl>
    <w:lvl w:ilvl="1">
      <w:start w:val="1"/>
      <w:numFmt w:val="decimal"/>
      <w:lvlText w:val="%1.%2."/>
      <w:lvlJc w:val="left"/>
      <w:pPr>
        <w:tabs>
          <w:tab w:val="left" w:pos="113"/>
        </w:tabs>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
  <w:rsids>
    <w:rsidRoot w:val="00745BE0"/>
    <w:rsid w:val="8D36BBEC"/>
    <w:rsid w:val="DCCBD263"/>
    <w:rsid w:val="DDD9CCE9"/>
    <w:rsid w:val="DFBFFE3B"/>
    <w:rsid w:val="DFFF5D89"/>
    <w:rsid w:val="FF9E3D2E"/>
    <w:rsid w:val="00047898"/>
    <w:rsid w:val="00055A05"/>
    <w:rsid w:val="00060B05"/>
    <w:rsid w:val="001E393C"/>
    <w:rsid w:val="00250214"/>
    <w:rsid w:val="002626A0"/>
    <w:rsid w:val="00265AEA"/>
    <w:rsid w:val="002D5F09"/>
    <w:rsid w:val="00304487"/>
    <w:rsid w:val="003B0A75"/>
    <w:rsid w:val="003E0211"/>
    <w:rsid w:val="0042114C"/>
    <w:rsid w:val="00482368"/>
    <w:rsid w:val="00482CC8"/>
    <w:rsid w:val="00492B64"/>
    <w:rsid w:val="0050412A"/>
    <w:rsid w:val="00512794"/>
    <w:rsid w:val="00566B93"/>
    <w:rsid w:val="00572647"/>
    <w:rsid w:val="00586A69"/>
    <w:rsid w:val="005F65C0"/>
    <w:rsid w:val="00633746"/>
    <w:rsid w:val="00694B32"/>
    <w:rsid w:val="006A7371"/>
    <w:rsid w:val="006B0324"/>
    <w:rsid w:val="006C470B"/>
    <w:rsid w:val="00745BE0"/>
    <w:rsid w:val="00751357"/>
    <w:rsid w:val="00754BCB"/>
    <w:rsid w:val="007B159D"/>
    <w:rsid w:val="007B4CC0"/>
    <w:rsid w:val="007B771A"/>
    <w:rsid w:val="007F353F"/>
    <w:rsid w:val="00867238"/>
    <w:rsid w:val="008B0759"/>
    <w:rsid w:val="008C6250"/>
    <w:rsid w:val="008C7C74"/>
    <w:rsid w:val="008D289C"/>
    <w:rsid w:val="008E20AA"/>
    <w:rsid w:val="008E29F6"/>
    <w:rsid w:val="00926A17"/>
    <w:rsid w:val="00962B1A"/>
    <w:rsid w:val="009E49D4"/>
    <w:rsid w:val="009F035F"/>
    <w:rsid w:val="00A11691"/>
    <w:rsid w:val="00A62AE3"/>
    <w:rsid w:val="00AA2342"/>
    <w:rsid w:val="00AB6E44"/>
    <w:rsid w:val="00AC1885"/>
    <w:rsid w:val="00B06000"/>
    <w:rsid w:val="00B84EF0"/>
    <w:rsid w:val="00BB335E"/>
    <w:rsid w:val="00BF5D7C"/>
    <w:rsid w:val="00C52C94"/>
    <w:rsid w:val="00CC1B23"/>
    <w:rsid w:val="00D52AB3"/>
    <w:rsid w:val="00D97346"/>
    <w:rsid w:val="00DF1A16"/>
    <w:rsid w:val="00E20279"/>
    <w:rsid w:val="00E560EB"/>
    <w:rsid w:val="00E928B4"/>
    <w:rsid w:val="00ED1729"/>
    <w:rsid w:val="00EE0227"/>
    <w:rsid w:val="00F532D9"/>
    <w:rsid w:val="00F87093"/>
    <w:rsid w:val="00FE5198"/>
    <w:rsid w:val="00FF5C1B"/>
    <w:rsid w:val="39F4120F"/>
    <w:rsid w:val="47EEE6F6"/>
    <w:rsid w:val="637D3E9A"/>
    <w:rsid w:val="69FE6F07"/>
    <w:rsid w:val="7DBDD033"/>
    <w:rsid w:val="7FDECC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index heading" w:semiHidden="0" w:uiPriority="0" w:unhideWhenUsed="0" w:qFormat="1"/>
    <w:lsdException w:name="caption" w:uiPriority="35" w:qFormat="1"/>
    <w:lsdException w:name="List" w:semiHidden="0" w:uiPriority="0" w:unhideWhenUsed="0" w:qFormat="1"/>
    <w:lsdException w:name="Title" w:semiHidden="0" w:uiPriority="10" w:unhideWhenUsed="0" w:qFormat="1"/>
    <w:lsdException w:name="Default Paragraph Font" w:uiPriority="1"/>
    <w:lsdException w:name="Body Text" w:semiHidden="0" w:unhideWhenUsed="0" w:qFormat="1"/>
    <w:lsdException w:name="Body Text Indent" w:semiHidden="0" w:unhideWhenUsed="0" w:qFormat="1"/>
    <w:lsdException w:name="Subtitle" w:semiHidden="0" w:uiPriority="11" w:unhideWhenUsed="0" w:qFormat="1"/>
    <w:lsdException w:name="Body Text 2" w:semiHidden="0" w:unhideWhenUsed="0" w:qFormat="1"/>
    <w:lsdException w:name="Body Text 3" w:semiHidden="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uiPriority="0"/>
    <w:lsdException w:name="Normal Table" w:qFormat="1"/>
    <w:lsdException w:name="Balloon Text"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371"/>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uiPriority w:val="99"/>
    <w:semiHidden/>
    <w:qFormat/>
    <w:rsid w:val="006A7371"/>
    <w:rPr>
      <w:rFonts w:ascii="Tahoma" w:hAnsi="Tahoma" w:cs="Tahoma"/>
      <w:sz w:val="16"/>
      <w:szCs w:val="16"/>
    </w:rPr>
  </w:style>
  <w:style w:type="paragraph" w:styleId="a4">
    <w:name w:val="Body Text"/>
    <w:basedOn w:val="a"/>
    <w:uiPriority w:val="99"/>
    <w:qFormat/>
    <w:rsid w:val="006A7371"/>
    <w:pPr>
      <w:jc w:val="both"/>
    </w:pPr>
  </w:style>
  <w:style w:type="paragraph" w:styleId="2">
    <w:name w:val="Body Text 2"/>
    <w:basedOn w:val="a"/>
    <w:uiPriority w:val="99"/>
    <w:qFormat/>
    <w:rsid w:val="006A7371"/>
    <w:pPr>
      <w:jc w:val="both"/>
    </w:pPr>
    <w:rPr>
      <w:sz w:val="24"/>
    </w:rPr>
  </w:style>
  <w:style w:type="paragraph" w:styleId="3">
    <w:name w:val="Body Text 3"/>
    <w:basedOn w:val="a"/>
    <w:uiPriority w:val="99"/>
    <w:qFormat/>
    <w:rsid w:val="006A7371"/>
    <w:rPr>
      <w:sz w:val="24"/>
    </w:rPr>
  </w:style>
  <w:style w:type="paragraph" w:styleId="a5">
    <w:name w:val="Body Text Indent"/>
    <w:basedOn w:val="a"/>
    <w:uiPriority w:val="99"/>
    <w:qFormat/>
    <w:rsid w:val="006A7371"/>
    <w:pPr>
      <w:ind w:left="720" w:hanging="720"/>
    </w:pPr>
  </w:style>
  <w:style w:type="paragraph" w:styleId="a6">
    <w:name w:val="index heading"/>
    <w:basedOn w:val="a"/>
    <w:qFormat/>
    <w:rsid w:val="006A7371"/>
    <w:pPr>
      <w:suppressLineNumbers/>
    </w:pPr>
    <w:rPr>
      <w:rFonts w:cs="Lucida Sans"/>
    </w:rPr>
  </w:style>
  <w:style w:type="paragraph" w:styleId="a7">
    <w:name w:val="List"/>
    <w:basedOn w:val="a4"/>
    <w:qFormat/>
    <w:rsid w:val="006A7371"/>
    <w:rPr>
      <w:rFonts w:cs="Lucida Sans"/>
    </w:rPr>
  </w:style>
  <w:style w:type="paragraph" w:styleId="a8">
    <w:name w:val="Subtitle"/>
    <w:basedOn w:val="a"/>
    <w:uiPriority w:val="11"/>
    <w:qFormat/>
    <w:rsid w:val="006A7371"/>
    <w:pPr>
      <w:keepNext/>
      <w:keepLines/>
      <w:spacing w:before="360" w:after="80"/>
    </w:pPr>
    <w:rPr>
      <w:rFonts w:ascii="Georgia" w:eastAsia="Georgia" w:hAnsi="Georgia" w:cs="Georgia"/>
      <w:i/>
      <w:color w:val="666666"/>
      <w:sz w:val="48"/>
      <w:szCs w:val="48"/>
    </w:rPr>
  </w:style>
  <w:style w:type="paragraph" w:styleId="a9">
    <w:name w:val="Title"/>
    <w:basedOn w:val="a"/>
    <w:uiPriority w:val="10"/>
    <w:qFormat/>
    <w:rsid w:val="006A7371"/>
    <w:pPr>
      <w:jc w:val="center"/>
    </w:pPr>
    <w:rPr>
      <w:b/>
      <w:sz w:val="24"/>
    </w:rPr>
  </w:style>
  <w:style w:type="paragraph" w:customStyle="1" w:styleId="Heading11">
    <w:name w:val="Heading 11"/>
    <w:basedOn w:val="a"/>
    <w:uiPriority w:val="9"/>
    <w:qFormat/>
    <w:rsid w:val="006A7371"/>
    <w:pPr>
      <w:keepNext/>
      <w:ind w:right="-1050"/>
      <w:outlineLvl w:val="0"/>
    </w:pPr>
    <w:rPr>
      <w:sz w:val="24"/>
    </w:rPr>
  </w:style>
  <w:style w:type="paragraph" w:customStyle="1" w:styleId="Heading21">
    <w:name w:val="Heading 21"/>
    <w:basedOn w:val="a"/>
    <w:uiPriority w:val="9"/>
    <w:unhideWhenUsed/>
    <w:qFormat/>
    <w:rsid w:val="006A7371"/>
    <w:pPr>
      <w:keepNext/>
      <w:outlineLvl w:val="1"/>
    </w:pPr>
    <w:rPr>
      <w:b/>
      <w:sz w:val="19"/>
    </w:rPr>
  </w:style>
  <w:style w:type="paragraph" w:customStyle="1" w:styleId="Heading31">
    <w:name w:val="Heading 31"/>
    <w:basedOn w:val="a"/>
    <w:link w:val="20"/>
    <w:uiPriority w:val="9"/>
    <w:semiHidden/>
    <w:unhideWhenUsed/>
    <w:qFormat/>
    <w:rsid w:val="006A7371"/>
    <w:pPr>
      <w:keepNext/>
      <w:keepLines/>
      <w:spacing w:before="280" w:after="80"/>
      <w:outlineLvl w:val="2"/>
    </w:pPr>
    <w:rPr>
      <w:b/>
      <w:sz w:val="28"/>
      <w:szCs w:val="28"/>
    </w:rPr>
  </w:style>
  <w:style w:type="paragraph" w:customStyle="1" w:styleId="Heading41">
    <w:name w:val="Heading 41"/>
    <w:basedOn w:val="a"/>
    <w:uiPriority w:val="9"/>
    <w:semiHidden/>
    <w:unhideWhenUsed/>
    <w:qFormat/>
    <w:rsid w:val="006A7371"/>
    <w:pPr>
      <w:keepNext/>
      <w:keepLines/>
      <w:spacing w:before="240" w:after="40"/>
      <w:outlineLvl w:val="3"/>
    </w:pPr>
    <w:rPr>
      <w:b/>
      <w:sz w:val="24"/>
      <w:szCs w:val="24"/>
    </w:rPr>
  </w:style>
  <w:style w:type="paragraph" w:customStyle="1" w:styleId="Heading51">
    <w:name w:val="Heading 51"/>
    <w:basedOn w:val="a"/>
    <w:uiPriority w:val="9"/>
    <w:semiHidden/>
    <w:unhideWhenUsed/>
    <w:qFormat/>
    <w:rsid w:val="006A7371"/>
    <w:pPr>
      <w:keepNext/>
      <w:keepLines/>
      <w:spacing w:before="220" w:after="40"/>
      <w:outlineLvl w:val="4"/>
    </w:pPr>
    <w:rPr>
      <w:b/>
      <w:sz w:val="22"/>
      <w:szCs w:val="22"/>
    </w:rPr>
  </w:style>
  <w:style w:type="paragraph" w:customStyle="1" w:styleId="Heading61">
    <w:name w:val="Heading 61"/>
    <w:basedOn w:val="a"/>
    <w:uiPriority w:val="9"/>
    <w:semiHidden/>
    <w:unhideWhenUsed/>
    <w:qFormat/>
    <w:rsid w:val="006A7371"/>
    <w:pPr>
      <w:keepNext/>
      <w:keepLines/>
      <w:spacing w:before="200" w:after="40"/>
      <w:outlineLvl w:val="5"/>
    </w:pPr>
    <w:rPr>
      <w:b/>
    </w:rPr>
  </w:style>
  <w:style w:type="character" w:customStyle="1" w:styleId="-">
    <w:name w:val="Интернет-ссылка"/>
    <w:basedOn w:val="a0"/>
    <w:qFormat/>
    <w:rsid w:val="006A7371"/>
    <w:rPr>
      <w:color w:val="0000FF"/>
      <w:u w:val="single"/>
    </w:rPr>
  </w:style>
  <w:style w:type="character" w:customStyle="1" w:styleId="1">
    <w:name w:val="Заголовок 1 Знак"/>
    <w:uiPriority w:val="99"/>
    <w:qFormat/>
    <w:locked/>
    <w:rsid w:val="006A7371"/>
    <w:rPr>
      <w:rFonts w:ascii="Cambria" w:hAnsi="Cambria" w:cs="Times New Roman"/>
      <w:b/>
      <w:bCs/>
      <w:kern w:val="2"/>
      <w:sz w:val="32"/>
      <w:szCs w:val="32"/>
    </w:rPr>
  </w:style>
  <w:style w:type="character" w:customStyle="1" w:styleId="20">
    <w:name w:val="Заголовок 2 Знак"/>
    <w:link w:val="Heading31"/>
    <w:uiPriority w:val="99"/>
    <w:qFormat/>
    <w:locked/>
    <w:rsid w:val="006A7371"/>
    <w:rPr>
      <w:rFonts w:ascii="Cambria" w:hAnsi="Cambria" w:cs="Times New Roman"/>
      <w:b/>
      <w:bCs/>
      <w:i/>
      <w:iCs/>
      <w:sz w:val="28"/>
      <w:szCs w:val="28"/>
    </w:rPr>
  </w:style>
  <w:style w:type="character" w:customStyle="1" w:styleId="aa">
    <w:name w:val="Основной текст с отступом Знак"/>
    <w:uiPriority w:val="99"/>
    <w:semiHidden/>
    <w:qFormat/>
    <w:locked/>
    <w:rsid w:val="006A7371"/>
    <w:rPr>
      <w:rFonts w:cs="Times New Roman"/>
    </w:rPr>
  </w:style>
  <w:style w:type="character" w:customStyle="1" w:styleId="ab">
    <w:name w:val="Основной текст Знак"/>
    <w:uiPriority w:val="99"/>
    <w:semiHidden/>
    <w:qFormat/>
    <w:locked/>
    <w:rsid w:val="006A7371"/>
    <w:rPr>
      <w:rFonts w:cs="Times New Roman"/>
    </w:rPr>
  </w:style>
  <w:style w:type="character" w:customStyle="1" w:styleId="21">
    <w:name w:val="Основной текст 2 Знак"/>
    <w:uiPriority w:val="99"/>
    <w:semiHidden/>
    <w:qFormat/>
    <w:locked/>
    <w:rsid w:val="006A7371"/>
    <w:rPr>
      <w:rFonts w:cs="Times New Roman"/>
    </w:rPr>
  </w:style>
  <w:style w:type="character" w:customStyle="1" w:styleId="ac">
    <w:name w:val="Заголовок Знак"/>
    <w:uiPriority w:val="99"/>
    <w:qFormat/>
    <w:locked/>
    <w:rsid w:val="006A7371"/>
    <w:rPr>
      <w:rFonts w:ascii="Cambria" w:hAnsi="Cambria" w:cs="Times New Roman"/>
      <w:b/>
      <w:bCs/>
      <w:kern w:val="2"/>
      <w:sz w:val="32"/>
      <w:szCs w:val="32"/>
    </w:rPr>
  </w:style>
  <w:style w:type="character" w:customStyle="1" w:styleId="30">
    <w:name w:val="Основной текст 3 Знак"/>
    <w:link w:val="Header1"/>
    <w:uiPriority w:val="99"/>
    <w:semiHidden/>
    <w:qFormat/>
    <w:locked/>
    <w:rsid w:val="006A7371"/>
    <w:rPr>
      <w:rFonts w:cs="Times New Roman"/>
      <w:sz w:val="16"/>
      <w:szCs w:val="16"/>
    </w:rPr>
  </w:style>
  <w:style w:type="paragraph" w:customStyle="1" w:styleId="Header1">
    <w:name w:val="Header1"/>
    <w:basedOn w:val="a"/>
    <w:link w:val="30"/>
    <w:uiPriority w:val="99"/>
    <w:semiHidden/>
    <w:unhideWhenUsed/>
    <w:qFormat/>
    <w:rsid w:val="006A7371"/>
    <w:pPr>
      <w:tabs>
        <w:tab w:val="center" w:pos="4677"/>
        <w:tab w:val="right" w:pos="9355"/>
      </w:tabs>
    </w:pPr>
  </w:style>
  <w:style w:type="character" w:customStyle="1" w:styleId="ad">
    <w:name w:val="Текст выноски Знак"/>
    <w:uiPriority w:val="99"/>
    <w:semiHidden/>
    <w:qFormat/>
    <w:locked/>
    <w:rsid w:val="006A7371"/>
    <w:rPr>
      <w:rFonts w:cs="Times New Roman"/>
      <w:sz w:val="2"/>
    </w:rPr>
  </w:style>
  <w:style w:type="character" w:customStyle="1" w:styleId="ae">
    <w:name w:val="Верхний колонтитул Знак"/>
    <w:basedOn w:val="a0"/>
    <w:uiPriority w:val="99"/>
    <w:semiHidden/>
    <w:qFormat/>
    <w:rsid w:val="006A7371"/>
  </w:style>
  <w:style w:type="character" w:customStyle="1" w:styleId="af">
    <w:name w:val="Нижний колонтитул Знак"/>
    <w:basedOn w:val="a0"/>
    <w:uiPriority w:val="99"/>
    <w:qFormat/>
    <w:rsid w:val="006A7371"/>
  </w:style>
  <w:style w:type="character" w:customStyle="1" w:styleId="10">
    <w:name w:val="Неразрешенное упоминание1"/>
    <w:basedOn w:val="a0"/>
    <w:uiPriority w:val="99"/>
    <w:semiHidden/>
    <w:unhideWhenUsed/>
    <w:qFormat/>
    <w:rsid w:val="006A7371"/>
    <w:rPr>
      <w:color w:val="605E5C"/>
      <w:shd w:val="clear" w:color="auto" w:fill="E1DFDD"/>
    </w:rPr>
  </w:style>
  <w:style w:type="character" w:customStyle="1" w:styleId="FontStyle27">
    <w:name w:val="Font Style27"/>
    <w:basedOn w:val="a0"/>
    <w:uiPriority w:val="99"/>
    <w:qFormat/>
    <w:rsid w:val="006A7371"/>
    <w:rPr>
      <w:rFonts w:ascii="Times New Roman" w:hAnsi="Times New Roman" w:cs="Times New Roman"/>
      <w:sz w:val="20"/>
      <w:szCs w:val="20"/>
    </w:rPr>
  </w:style>
  <w:style w:type="character" w:customStyle="1" w:styleId="af0">
    <w:name w:val="Без интервала Знак"/>
    <w:uiPriority w:val="1"/>
    <w:qFormat/>
    <w:locked/>
    <w:rsid w:val="006A7371"/>
    <w:rPr>
      <w:sz w:val="24"/>
      <w:szCs w:val="24"/>
    </w:rPr>
  </w:style>
  <w:style w:type="character" w:customStyle="1" w:styleId="ListLabel1">
    <w:name w:val="ListLabel 1"/>
    <w:qFormat/>
    <w:rsid w:val="006A7371"/>
    <w:rPr>
      <w:rFonts w:ascii="Times New Roman Regular" w:hAnsi="Times New Roman Regular"/>
      <w:b/>
      <w:bCs/>
      <w:sz w:val="22"/>
    </w:rPr>
  </w:style>
  <w:style w:type="paragraph" w:customStyle="1" w:styleId="11">
    <w:name w:val="Заголовок1"/>
    <w:basedOn w:val="a"/>
    <w:next w:val="a4"/>
    <w:qFormat/>
    <w:rsid w:val="006A7371"/>
    <w:pPr>
      <w:keepNext/>
      <w:spacing w:before="240" w:after="120"/>
    </w:pPr>
    <w:rPr>
      <w:rFonts w:ascii="Liberation Sans" w:eastAsia="Microsoft YaHei" w:hAnsi="Liberation Sans" w:cs="Lucida Sans"/>
      <w:sz w:val="28"/>
      <w:szCs w:val="28"/>
    </w:rPr>
  </w:style>
  <w:style w:type="paragraph" w:customStyle="1" w:styleId="Caption1">
    <w:name w:val="Caption1"/>
    <w:basedOn w:val="a"/>
    <w:qFormat/>
    <w:rsid w:val="006A7371"/>
    <w:pPr>
      <w:suppressLineNumbers/>
      <w:spacing w:before="120" w:after="120"/>
    </w:pPr>
    <w:rPr>
      <w:rFonts w:cs="Lucida Sans"/>
      <w:i/>
      <w:iCs/>
      <w:sz w:val="24"/>
      <w:szCs w:val="24"/>
    </w:rPr>
  </w:style>
  <w:style w:type="paragraph" w:customStyle="1" w:styleId="Footer1">
    <w:name w:val="Footer1"/>
    <w:basedOn w:val="a"/>
    <w:uiPriority w:val="99"/>
    <w:unhideWhenUsed/>
    <w:qFormat/>
    <w:rsid w:val="006A7371"/>
    <w:pPr>
      <w:tabs>
        <w:tab w:val="center" w:pos="4677"/>
        <w:tab w:val="right" w:pos="9355"/>
      </w:tabs>
    </w:pPr>
  </w:style>
  <w:style w:type="paragraph" w:customStyle="1" w:styleId="ConsPlusNonformat">
    <w:name w:val="ConsPlusNonformat"/>
    <w:qFormat/>
    <w:rsid w:val="006A7371"/>
    <w:pPr>
      <w:widowControl w:val="0"/>
    </w:pPr>
    <w:rPr>
      <w:rFonts w:ascii="Courier New" w:eastAsia="Times New Roman" w:hAnsi="Courier New" w:cs="Courier New"/>
    </w:rPr>
  </w:style>
  <w:style w:type="paragraph" w:styleId="af1">
    <w:name w:val="List Paragraph"/>
    <w:basedOn w:val="a"/>
    <w:uiPriority w:val="34"/>
    <w:qFormat/>
    <w:rsid w:val="006A7371"/>
    <w:pPr>
      <w:ind w:left="720"/>
      <w:contextualSpacing/>
    </w:pPr>
  </w:style>
  <w:style w:type="paragraph" w:customStyle="1" w:styleId="Style9">
    <w:name w:val="Style9"/>
    <w:basedOn w:val="a"/>
    <w:uiPriority w:val="99"/>
    <w:qFormat/>
    <w:rsid w:val="006A7371"/>
    <w:pPr>
      <w:widowControl w:val="0"/>
      <w:spacing w:line="247" w:lineRule="exact"/>
      <w:ind w:firstLine="576"/>
      <w:jc w:val="both"/>
    </w:pPr>
    <w:rPr>
      <w:rFonts w:eastAsiaTheme="minorEastAsia"/>
      <w:sz w:val="24"/>
      <w:szCs w:val="24"/>
    </w:rPr>
  </w:style>
  <w:style w:type="paragraph" w:customStyle="1" w:styleId="Style10">
    <w:name w:val="Style10"/>
    <w:basedOn w:val="a"/>
    <w:uiPriority w:val="99"/>
    <w:qFormat/>
    <w:rsid w:val="006A7371"/>
    <w:pPr>
      <w:widowControl w:val="0"/>
      <w:spacing w:line="250" w:lineRule="exact"/>
      <w:ind w:firstLine="557"/>
    </w:pPr>
    <w:rPr>
      <w:rFonts w:eastAsiaTheme="minorEastAsia"/>
      <w:sz w:val="24"/>
      <w:szCs w:val="24"/>
    </w:rPr>
  </w:style>
  <w:style w:type="paragraph" w:styleId="af2">
    <w:name w:val="No Spacing"/>
    <w:uiPriority w:val="1"/>
    <w:qFormat/>
    <w:rsid w:val="006A7371"/>
    <w:rPr>
      <w:sz w:val="24"/>
      <w:szCs w:val="24"/>
    </w:rPr>
  </w:style>
  <w:style w:type="table" w:customStyle="1" w:styleId="TableNormal1">
    <w:name w:val="Table Normal1"/>
    <w:qFormat/>
    <w:rsid w:val="006A7371"/>
    <w:tblPr>
      <w:tblCellMar>
        <w:top w:w="0" w:type="dxa"/>
        <w:left w:w="0" w:type="dxa"/>
        <w:bottom w:w="0" w:type="dxa"/>
        <w:right w:w="0" w:type="dxa"/>
      </w:tblCellMar>
    </w:tblPr>
  </w:style>
  <w:style w:type="table" w:customStyle="1" w:styleId="Style33">
    <w:name w:val="_Style 33"/>
    <w:basedOn w:val="TableNormal1"/>
    <w:qFormat/>
    <w:rsid w:val="006A7371"/>
    <w:tblPr>
      <w:tblCellMar>
        <w:top w:w="0" w:type="dxa"/>
        <w:left w:w="57" w:type="dxa"/>
        <w:bottom w:w="0" w:type="dxa"/>
        <w:right w:w="57" w:type="dxa"/>
      </w:tblCellMar>
    </w:tblPr>
  </w:style>
  <w:style w:type="table" w:customStyle="1" w:styleId="Style34">
    <w:name w:val="_Style 34"/>
    <w:basedOn w:val="TableNormal1"/>
    <w:qFormat/>
    <w:rsid w:val="006A7371"/>
    <w:tblPr>
      <w:tblCellMar>
        <w:top w:w="0" w:type="dxa"/>
        <w:left w:w="115" w:type="dxa"/>
        <w:bottom w:w="0" w:type="dxa"/>
        <w:right w:w="115" w:type="dxa"/>
      </w:tblCellMar>
    </w:tblPr>
  </w:style>
  <w:style w:type="table" w:customStyle="1" w:styleId="Style35">
    <w:name w:val="_Style 35"/>
    <w:basedOn w:val="TableNormal1"/>
    <w:qFormat/>
    <w:rsid w:val="006A7371"/>
    <w:tblPr>
      <w:tblCellMar>
        <w:top w:w="0" w:type="dxa"/>
        <w:left w:w="115" w:type="dxa"/>
        <w:bottom w:w="0" w:type="dxa"/>
        <w:right w:w="115" w:type="dxa"/>
      </w:tblCellMar>
    </w:tblPr>
  </w:style>
  <w:style w:type="paragraph" w:styleId="af3">
    <w:name w:val="Normal (Web)"/>
    <w:basedOn w:val="a"/>
    <w:rsid w:val="00633746"/>
    <w:pPr>
      <w:spacing w:before="100" w:beforeAutospacing="1" w:after="119"/>
    </w:pPr>
    <w:rPr>
      <w:color w:val="000000"/>
      <w:sz w:val="24"/>
      <w:szCs w:val="24"/>
    </w:rPr>
  </w:style>
  <w:style w:type="paragraph" w:customStyle="1" w:styleId="ConsPlusNormal">
    <w:name w:val="ConsPlusNormal"/>
    <w:link w:val="ConsPlusNormal0"/>
    <w:qFormat/>
    <w:rsid w:val="00B060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B06000"/>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jf7AjQHR9iuJk2BDpTlOXiozEzVQ==">AMUW2mWwNS1RjfwTad/lgoJmJ3KF2vW0Hmaj0+KTck43Zucov8aTXDr12bC45G88FOOijgW+Smam5kuxYdvtS4ivQGLWNAF4uaBpPOwbhQ24zP8Us+yokgwqFznHmHhA8Iwt0o+I0CED3t7hycO9GlHsBwABkIr6kw==</go:docsCustomData>
</go:gDocsCustomXmlDataStorage>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719AE9-577F-43AB-A424-83B166205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4062</Words>
  <Characters>23157</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 User</dc:creator>
  <cp:lastModifiedBy>Наталья Дмитриевна</cp:lastModifiedBy>
  <cp:revision>2</cp:revision>
  <cp:lastPrinted>2026-07-21T03:17:00Z</cp:lastPrinted>
  <dcterms:created xsi:type="dcterms:W3CDTF">2026-07-21T23:39:00Z</dcterms:created>
  <dcterms:modified xsi:type="dcterms:W3CDTF">2026-07-21T23:39:00Z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SPecialiST RePack</vt:lpwstr>
  </property>
  <property fmtid="{D5CDD505-2E9C-101B-9397-08002B2CF9AE}" pid="3" name="DocSecurity">
    <vt:i4>0</vt:i4>
  </property>
  <property fmtid="{D5CDD505-2E9C-101B-9397-08002B2CF9AE}" pid="4" name="ICV">
    <vt:lpwstr>58A9CB1267084539A5C64468D4A2171B</vt:lpwstr>
  </property>
  <property fmtid="{D5CDD505-2E9C-101B-9397-08002B2CF9AE}" pid="5" name="KSOProductBuildVer">
    <vt:lpwstr>1033-12.1.23155.23155</vt:lpwstr>
  </property>
  <property fmtid="{D5CDD505-2E9C-101B-9397-08002B2CF9AE}" pid="6" name="LinksUpToDate">
    <vt:bool>false</vt:bool>
  </property>
  <property fmtid="{D5CDD505-2E9C-101B-9397-08002B2CF9AE}" pid="7" name="ScaleCrop">
    <vt:bool>false</vt:bool>
  </property>
</Properties>
</file>