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15" w:rsidRPr="00170215" w:rsidRDefault="00DB40E1" w:rsidP="00170215">
      <w:pPr>
        <w:pStyle w:val="2d"/>
        <w:shd w:val="clear" w:color="auto" w:fill="auto"/>
        <w:spacing w:after="0" w:line="228" w:lineRule="auto"/>
        <w:contextualSpacing/>
        <w:jc w:val="center"/>
        <w:rPr>
          <w:rFonts w:ascii="Times New Roman"/>
          <w:sz w:val="20"/>
          <w:szCs w:val="20"/>
        </w:rPr>
      </w:pPr>
      <w:r>
        <w:rPr>
          <w:rFonts w:ascii="Times New Roman"/>
          <w:sz w:val="20"/>
          <w:szCs w:val="20"/>
        </w:rPr>
        <w:t>К</w:t>
      </w:r>
      <w:r w:rsidR="00170215" w:rsidRPr="00170215">
        <w:rPr>
          <w:rFonts w:ascii="Times New Roman"/>
          <w:sz w:val="20"/>
          <w:szCs w:val="20"/>
        </w:rPr>
        <w:t xml:space="preserve">онтракт № </w:t>
      </w:r>
      <w:r w:rsidR="00817D5D">
        <w:rPr>
          <w:rFonts w:ascii="Times New Roman"/>
          <w:sz w:val="20"/>
          <w:szCs w:val="20"/>
        </w:rPr>
        <w:t>___</w:t>
      </w:r>
      <w:r w:rsidR="00071A01">
        <w:rPr>
          <w:rFonts w:ascii="Times New Roman"/>
          <w:sz w:val="20"/>
          <w:szCs w:val="20"/>
        </w:rPr>
        <w:t>КР/</w:t>
      </w:r>
      <w:r w:rsidR="001B0D95">
        <w:rPr>
          <w:rFonts w:ascii="Times New Roman"/>
          <w:sz w:val="20"/>
          <w:szCs w:val="20"/>
        </w:rPr>
        <w:t>2026</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r w:rsidRPr="00170215">
        <w:rPr>
          <w:rFonts w:ascii="Times New Roman" w:hAnsi="Times New Roman"/>
          <w:sz w:val="20"/>
          <w:szCs w:val="20"/>
        </w:rPr>
        <w:t>на выполнение работ</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p>
    <w:p w:rsidR="00170215" w:rsidRPr="00170215" w:rsidRDefault="00170215" w:rsidP="00170215">
      <w:pPr>
        <w:pStyle w:val="2c"/>
        <w:shd w:val="clear" w:color="auto" w:fill="auto"/>
        <w:spacing w:before="0" w:line="228" w:lineRule="auto"/>
        <w:contextualSpacing/>
        <w:rPr>
          <w:rStyle w:val="FontStyle17"/>
          <w:b w:val="0"/>
          <w:sz w:val="20"/>
          <w:szCs w:val="20"/>
        </w:rPr>
      </w:pPr>
    </w:p>
    <w:p w:rsidR="00170215" w:rsidRPr="00170215" w:rsidRDefault="00170215" w:rsidP="000B0B0A">
      <w:pPr>
        <w:pStyle w:val="Style7"/>
        <w:widowControl/>
        <w:tabs>
          <w:tab w:val="left" w:pos="7513"/>
          <w:tab w:val="left" w:leader="underscore" w:pos="8645"/>
        </w:tabs>
        <w:spacing w:line="228" w:lineRule="auto"/>
        <w:contextualSpacing/>
        <w:rPr>
          <w:rStyle w:val="FontStyle18"/>
          <w:sz w:val="20"/>
          <w:szCs w:val="20"/>
        </w:rPr>
      </w:pPr>
      <w:r w:rsidRPr="00170215">
        <w:rPr>
          <w:rStyle w:val="FontStyle18"/>
          <w:sz w:val="20"/>
          <w:szCs w:val="20"/>
        </w:rPr>
        <w:t xml:space="preserve">г. Набережные Челны </w:t>
      </w:r>
      <w:r w:rsidRPr="00170215">
        <w:rPr>
          <w:rStyle w:val="FontStyle18"/>
          <w:sz w:val="20"/>
          <w:szCs w:val="20"/>
        </w:rPr>
        <w:tab/>
        <w:t>«</w:t>
      </w:r>
      <w:r w:rsidR="00817D5D">
        <w:rPr>
          <w:rStyle w:val="FontStyle18"/>
          <w:sz w:val="20"/>
          <w:szCs w:val="20"/>
        </w:rPr>
        <w:t>___</w:t>
      </w:r>
      <w:r w:rsidRPr="00170215">
        <w:rPr>
          <w:rStyle w:val="FontStyle18"/>
          <w:sz w:val="20"/>
          <w:szCs w:val="20"/>
        </w:rPr>
        <w:t>»</w:t>
      </w:r>
      <w:r w:rsidR="00817D5D">
        <w:rPr>
          <w:rStyle w:val="FontStyle18"/>
          <w:sz w:val="20"/>
          <w:szCs w:val="20"/>
        </w:rPr>
        <w:t xml:space="preserve"> </w:t>
      </w:r>
      <w:r w:rsidR="00A61C57">
        <w:rPr>
          <w:rStyle w:val="FontStyle18"/>
          <w:sz w:val="20"/>
          <w:szCs w:val="20"/>
        </w:rPr>
        <w:t>___________</w:t>
      </w:r>
      <w:r w:rsidRPr="00170215">
        <w:rPr>
          <w:rStyle w:val="FontStyle18"/>
          <w:sz w:val="20"/>
          <w:szCs w:val="20"/>
        </w:rPr>
        <w:t xml:space="preserve"> 202</w:t>
      </w:r>
      <w:r w:rsidR="00213E30">
        <w:rPr>
          <w:rStyle w:val="FontStyle18"/>
          <w:sz w:val="20"/>
          <w:szCs w:val="20"/>
        </w:rPr>
        <w:t>6</w:t>
      </w:r>
      <w:r w:rsidRPr="00170215">
        <w:rPr>
          <w:rStyle w:val="FontStyle18"/>
          <w:sz w:val="20"/>
          <w:szCs w:val="20"/>
        </w:rPr>
        <w:t xml:space="preserve"> г.</w:t>
      </w:r>
    </w:p>
    <w:p w:rsidR="00170215" w:rsidRPr="00170215" w:rsidRDefault="00170215" w:rsidP="00170215">
      <w:pPr>
        <w:pStyle w:val="Style7"/>
        <w:widowControl/>
        <w:tabs>
          <w:tab w:val="left" w:pos="6398"/>
          <w:tab w:val="left" w:leader="underscore" w:pos="8645"/>
        </w:tabs>
        <w:spacing w:line="228" w:lineRule="auto"/>
        <w:contextualSpacing/>
        <w:jc w:val="right"/>
        <w:rPr>
          <w:sz w:val="20"/>
          <w:szCs w:val="20"/>
        </w:rPr>
      </w:pPr>
    </w:p>
    <w:p w:rsidR="00170215" w:rsidRDefault="00170215" w:rsidP="00053C58">
      <w:pPr>
        <w:pStyle w:val="Style4"/>
        <w:widowControl/>
        <w:spacing w:line="228" w:lineRule="auto"/>
        <w:ind w:firstLine="567"/>
        <w:contextualSpacing/>
        <w:rPr>
          <w:rFonts w:eastAsiaTheme="minorHAnsi"/>
          <w:sz w:val="20"/>
          <w:szCs w:val="20"/>
          <w:lang w:eastAsia="en-US"/>
        </w:rPr>
      </w:pPr>
      <w:r w:rsidRPr="00170215">
        <w:rPr>
          <w:rFonts w:eastAsiaTheme="minorHAnsi"/>
          <w:sz w:val="20"/>
          <w:szCs w:val="20"/>
          <w:lang w:eastAsia="en-US"/>
        </w:rPr>
        <w:t xml:space="preserve">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 (ФГБОУ ВО «НГПУ»), именуемое в дальнейшем «Заказчик», в лице ректора Галиакберовой Альфинур Азатовны, действующей на основании Устава, с одной стороны и </w:t>
      </w:r>
      <w:r w:rsidR="00546379">
        <w:rPr>
          <w:rFonts w:eastAsiaTheme="minorHAnsi"/>
          <w:sz w:val="20"/>
          <w:szCs w:val="20"/>
          <w:lang w:eastAsia="en-US"/>
        </w:rPr>
        <w:t>_____________________</w:t>
      </w:r>
      <w:r w:rsidR="00866DC7" w:rsidRPr="00866DC7">
        <w:rPr>
          <w:rFonts w:eastAsiaTheme="minorHAnsi"/>
          <w:sz w:val="20"/>
          <w:szCs w:val="20"/>
          <w:lang w:eastAsia="en-US"/>
        </w:rPr>
        <w:t xml:space="preserve">, именуемое в дальнейшем «Подрядчик», в лице  </w:t>
      </w:r>
      <w:r w:rsidR="00546379">
        <w:rPr>
          <w:rFonts w:eastAsiaTheme="minorHAnsi"/>
          <w:sz w:val="20"/>
          <w:szCs w:val="20"/>
          <w:lang w:eastAsia="en-US"/>
        </w:rPr>
        <w:t>_______________________</w:t>
      </w:r>
      <w:r w:rsidR="00644611" w:rsidRPr="001306F5">
        <w:rPr>
          <w:rFonts w:eastAsiaTheme="minorHAnsi"/>
          <w:sz w:val="20"/>
          <w:szCs w:val="20"/>
          <w:lang w:eastAsia="en-US"/>
        </w:rPr>
        <w:t>, действующего на основании</w:t>
      </w:r>
      <w:r w:rsidR="001306F5" w:rsidRPr="001306F5">
        <w:rPr>
          <w:rFonts w:eastAsiaTheme="minorHAnsi"/>
          <w:sz w:val="20"/>
          <w:szCs w:val="20"/>
          <w:lang w:eastAsia="en-US"/>
        </w:rPr>
        <w:t xml:space="preserve"> Устава</w:t>
      </w:r>
      <w:r w:rsidRPr="001306F5">
        <w:rPr>
          <w:rFonts w:eastAsiaTheme="minorHAnsi"/>
          <w:sz w:val="20"/>
          <w:szCs w:val="20"/>
          <w:lang w:eastAsia="en-US"/>
        </w:rPr>
        <w:t>,</w:t>
      </w:r>
      <w:r w:rsidRPr="00170215">
        <w:rPr>
          <w:rFonts w:eastAsiaTheme="minorHAnsi"/>
          <w:sz w:val="20"/>
          <w:szCs w:val="20"/>
          <w:lang w:eastAsia="en-US"/>
        </w:rPr>
        <w:t xml:space="preserve"> с другой стороны, при совместном упоминании по тексту настоящего контракта именуемые «Стороны», </w:t>
      </w:r>
      <w:r w:rsidR="00DB40E1" w:rsidRPr="00DB40E1">
        <w:rPr>
          <w:rFonts w:eastAsiaTheme="minorHAnsi"/>
          <w:sz w:val="20"/>
          <w:szCs w:val="20"/>
          <w:lang w:eastAsia="en-US"/>
        </w:rPr>
        <w:t xml:space="preserve">в соответствии с </w:t>
      </w:r>
      <w:r w:rsidR="00DB40E1" w:rsidRPr="00775D43">
        <w:rPr>
          <w:rFonts w:eastAsiaTheme="minorHAnsi"/>
          <w:sz w:val="20"/>
          <w:szCs w:val="20"/>
          <w:lang w:eastAsia="en-US"/>
        </w:rPr>
        <w:t>п.</w:t>
      </w:r>
      <w:r w:rsidR="00817D5D">
        <w:rPr>
          <w:rFonts w:eastAsiaTheme="minorHAnsi"/>
          <w:sz w:val="20"/>
          <w:szCs w:val="20"/>
          <w:lang w:eastAsia="en-US"/>
        </w:rPr>
        <w:t>5</w:t>
      </w:r>
      <w:r w:rsidR="00DB40E1" w:rsidRPr="00DB40E1">
        <w:rPr>
          <w:rFonts w:eastAsiaTheme="minorHAnsi"/>
          <w:sz w:val="20"/>
          <w:szCs w:val="20"/>
          <w:lang w:eastAsia="en-US"/>
        </w:rP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E2CF3" w:rsidRPr="00CE2CF3">
        <w:rPr>
          <w:rFonts w:eastAsiaTheme="minorHAnsi"/>
          <w:sz w:val="20"/>
          <w:szCs w:val="20"/>
          <w:lang w:eastAsia="en-US"/>
        </w:rPr>
        <w:t xml:space="preserve">, </w:t>
      </w:r>
      <w:r w:rsidR="008058AB">
        <w:rPr>
          <w:rFonts w:eastAsiaTheme="minorHAnsi"/>
          <w:sz w:val="20"/>
          <w:szCs w:val="20"/>
          <w:lang w:eastAsia="en-US"/>
        </w:rPr>
        <w:t xml:space="preserve">ИКЗ </w:t>
      </w:r>
      <w:bookmarkStart w:id="0" w:name="_GoBack"/>
      <w:r w:rsidR="00BC3DB3" w:rsidRPr="00BC3DB3">
        <w:rPr>
          <w:rFonts w:eastAsiaTheme="minorHAnsi"/>
          <w:sz w:val="20"/>
          <w:szCs w:val="20"/>
          <w:lang w:eastAsia="en-US"/>
        </w:rPr>
        <w:t>261165001758916500100100059260000244</w:t>
      </w:r>
      <w:bookmarkEnd w:id="0"/>
      <w:r w:rsidR="008058AB">
        <w:rPr>
          <w:rFonts w:eastAsiaTheme="minorHAnsi"/>
          <w:sz w:val="20"/>
          <w:szCs w:val="20"/>
          <w:lang w:eastAsia="en-US"/>
        </w:rPr>
        <w:t xml:space="preserve">, </w:t>
      </w:r>
      <w:r w:rsidR="00CE2CF3" w:rsidRPr="00CE2CF3">
        <w:rPr>
          <w:rFonts w:eastAsiaTheme="minorHAnsi"/>
          <w:sz w:val="20"/>
          <w:szCs w:val="20"/>
          <w:lang w:eastAsia="en-US"/>
        </w:rPr>
        <w:t>заключили настоящий контракт о нижеследующем:</w:t>
      </w:r>
    </w:p>
    <w:p w:rsidR="004E094A" w:rsidRPr="00170215" w:rsidRDefault="004E094A" w:rsidP="00170215">
      <w:pPr>
        <w:pStyle w:val="Style4"/>
        <w:widowControl/>
        <w:spacing w:line="228" w:lineRule="auto"/>
        <w:ind w:firstLine="0"/>
        <w:contextualSpacing/>
        <w:rPr>
          <w:sz w:val="20"/>
          <w:szCs w:val="2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Предмет Контракта.</w:t>
      </w:r>
    </w:p>
    <w:p w:rsidR="00170215" w:rsidRPr="00F90385" w:rsidRDefault="00170215" w:rsidP="00170215">
      <w:pPr>
        <w:spacing w:line="228" w:lineRule="auto"/>
        <w:ind w:firstLine="709"/>
        <w:contextualSpacing/>
        <w:jc w:val="both"/>
        <w:rPr>
          <w:b w:val="0"/>
          <w:color w:val="FF0000"/>
        </w:rPr>
      </w:pPr>
      <w:r w:rsidRPr="00170215">
        <w:rPr>
          <w:b w:val="0"/>
        </w:rPr>
        <w:t xml:space="preserve">1.1. </w:t>
      </w:r>
      <w:r w:rsidR="003D4DE5" w:rsidRPr="003D4DE5">
        <w:rPr>
          <w:b w:val="0"/>
        </w:rPr>
        <w:t xml:space="preserve">По настоящему Контракту Подрядчик обязуется выполнить работы </w:t>
      </w:r>
      <w:r w:rsidR="00021C9F" w:rsidRPr="00021C9F">
        <w:rPr>
          <w:b w:val="0"/>
        </w:rPr>
        <w:t xml:space="preserve">по монтажу шкафа видеонаблюдения в </w:t>
      </w:r>
      <w:r w:rsidR="000F1FEB" w:rsidRPr="000F1FEB">
        <w:rPr>
          <w:b w:val="0"/>
        </w:rPr>
        <w:t xml:space="preserve">хозяйственном </w:t>
      </w:r>
      <w:r w:rsidR="007C7C3B">
        <w:rPr>
          <w:b w:val="0"/>
        </w:rPr>
        <w:t>блоке №2</w:t>
      </w:r>
      <w:r w:rsidR="000F1FEB" w:rsidRPr="000F1FEB">
        <w:rPr>
          <w:b w:val="0"/>
        </w:rPr>
        <w:t xml:space="preserve"> на территории учебного корпуса №3</w:t>
      </w:r>
      <w:r w:rsidR="00CA3DF3" w:rsidRPr="000F1FEB">
        <w:rPr>
          <w:b w:val="0"/>
        </w:rPr>
        <w:t xml:space="preserve"> </w:t>
      </w:r>
      <w:r w:rsidR="003D4DE5" w:rsidRPr="003D4DE5">
        <w:rPr>
          <w:b w:val="0"/>
        </w:rPr>
        <w:t>для нужд Федерального государственного бюджетного образовательного учреждения высшего образования «Набережночелнинский государственный педагогический университет» (далее – работы), в соответ</w:t>
      </w:r>
      <w:r w:rsidR="003D4DE5">
        <w:rPr>
          <w:b w:val="0"/>
        </w:rPr>
        <w:t>ствии с Локальным сметным расче</w:t>
      </w:r>
      <w:r w:rsidR="003D4DE5" w:rsidRPr="003D4DE5">
        <w:rPr>
          <w:b w:val="0"/>
        </w:rPr>
        <w:t>том (Приложен</w:t>
      </w:r>
      <w:r w:rsidR="00686580">
        <w:rPr>
          <w:b w:val="0"/>
        </w:rPr>
        <w:t>ие № 1 к настоящему Контракту)</w:t>
      </w:r>
      <w:r w:rsidR="003D4DE5" w:rsidRPr="003D4DE5">
        <w:rPr>
          <w:b w:val="0"/>
        </w:rPr>
        <w:t xml:space="preserve">, </w:t>
      </w:r>
      <w:r w:rsidR="00021C9F" w:rsidRPr="00AA7BF2">
        <w:rPr>
          <w:b w:val="0"/>
        </w:rPr>
        <w:t>проектной документацией (Приложение № 2 к настоящему Контракту)</w:t>
      </w:r>
      <w:r w:rsidR="00021C9F">
        <w:rPr>
          <w:b w:val="0"/>
        </w:rPr>
        <w:t xml:space="preserve"> и </w:t>
      </w:r>
      <w:r w:rsidR="00021C9F" w:rsidRPr="00AA7BF2">
        <w:rPr>
          <w:b w:val="0"/>
        </w:rPr>
        <w:t xml:space="preserve">Техническим заданием (Приложение № </w:t>
      </w:r>
      <w:r w:rsidR="00021C9F">
        <w:rPr>
          <w:b w:val="0"/>
        </w:rPr>
        <w:t>3</w:t>
      </w:r>
      <w:r w:rsidR="00021C9F" w:rsidRPr="00AA7BF2">
        <w:rPr>
          <w:b w:val="0"/>
        </w:rPr>
        <w:t xml:space="preserve"> к настоящему Контракту)</w:t>
      </w:r>
      <w:r w:rsidR="00021C9F">
        <w:rPr>
          <w:b w:val="0"/>
        </w:rPr>
        <w:t xml:space="preserve">, </w:t>
      </w:r>
      <w:r w:rsidR="003D4DE5" w:rsidRPr="003D4DE5">
        <w:rPr>
          <w:b w:val="0"/>
        </w:rPr>
        <w:t>являющимися неотъемлемой частью настоящего Контракта (далее - Задание), а Заказчик обязуется принять выполненные работы и оплатить.</w:t>
      </w:r>
      <w:r w:rsidR="00B31264" w:rsidRPr="00F90385">
        <w:rPr>
          <w:b w:val="0"/>
          <w:color w:val="FF0000"/>
        </w:rPr>
        <w:t xml:space="preserve"> </w:t>
      </w:r>
    </w:p>
    <w:p w:rsidR="00021C9F" w:rsidRPr="004D69D5" w:rsidRDefault="00021C9F" w:rsidP="00021C9F">
      <w:pPr>
        <w:numPr>
          <w:ilvl w:val="1"/>
          <w:numId w:val="4"/>
        </w:numPr>
        <w:spacing w:line="228" w:lineRule="auto"/>
        <w:ind w:left="0" w:firstLine="709"/>
        <w:contextualSpacing/>
        <w:jc w:val="both"/>
        <w:rPr>
          <w:b w:val="0"/>
        </w:rPr>
      </w:pPr>
      <w:r w:rsidRPr="004D69D5">
        <w:rPr>
          <w:b w:val="0"/>
        </w:rPr>
        <w:t>Требования к выполнению работ и материалам (товарам) применяемым при их выполнении изложены в Локальном сметном расче</w:t>
      </w:r>
      <w:r w:rsidRPr="004D69D5">
        <w:rPr>
          <w:b w:val="0"/>
        </w:rPr>
        <w:softHyphen/>
        <w:t>те (Приложение № 1 к настоящему Контракту),</w:t>
      </w:r>
      <w:r w:rsidRPr="004D69D5">
        <w:rPr>
          <w:b w:val="0"/>
          <w:sz w:val="24"/>
          <w:szCs w:val="24"/>
        </w:rPr>
        <w:t xml:space="preserve"> </w:t>
      </w:r>
      <w:r w:rsidRPr="004D69D5">
        <w:rPr>
          <w:b w:val="0"/>
        </w:rPr>
        <w:t xml:space="preserve">а также в проектной документации (Приложение № 2 к настоящему Контракту), Техническом задании (Приложение № </w:t>
      </w:r>
      <w:r>
        <w:rPr>
          <w:b w:val="0"/>
        </w:rPr>
        <w:t>3</w:t>
      </w:r>
      <w:r w:rsidRPr="004D69D5">
        <w:rPr>
          <w:b w:val="0"/>
        </w:rPr>
        <w:t xml:space="preserve"> к настоящему Контракту), являющимися неотъемлемой частью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D87F19">
        <w:rPr>
          <w:b w:val="0"/>
        </w:rPr>
        <w:t xml:space="preserve">Подрядчик обязуется выполнить работы в объеме, в сроки и на условиях, предусмотренных настоящим Контрактом, а Заказчик обязуется принять и оплатить выполненные </w:t>
      </w:r>
      <w:r w:rsidRPr="00170215">
        <w:rPr>
          <w:b w:val="0"/>
        </w:rPr>
        <w:t>Подрядчиком работы согласно условиям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170215">
        <w:rPr>
          <w:b w:val="0"/>
        </w:rPr>
        <w:t>Подрядчик гарантирует качество, безопасность выполняемых работ, в соответствии с действующими стандартами</w:t>
      </w:r>
      <w:r>
        <w:rPr>
          <w:b w:val="0"/>
        </w:rPr>
        <w:t xml:space="preserve"> и нормами</w:t>
      </w:r>
      <w:r w:rsidRPr="00170215">
        <w:rPr>
          <w:b w:val="0"/>
        </w:rPr>
        <w:t>, утвержденными на дан</w:t>
      </w:r>
      <w:r w:rsidRPr="00170215">
        <w:rPr>
          <w:b w:val="0"/>
        </w:rPr>
        <w:softHyphen/>
        <w:t>ный вид работ, и наличием сертификатов, оформленных в соответствии с законодательством Российской Федерации</w:t>
      </w:r>
      <w:r>
        <w:rPr>
          <w:b w:val="0"/>
        </w:rPr>
        <w:t>,</w:t>
      </w:r>
      <w:r w:rsidRPr="00170215">
        <w:rPr>
          <w:b w:val="0"/>
        </w:rPr>
        <w:t xml:space="preserve"> обязательных для </w:t>
      </w:r>
      <w:r>
        <w:rPr>
          <w:b w:val="0"/>
        </w:rPr>
        <w:t>используемых и поставляемых в рамках исполнения работ товаров</w:t>
      </w:r>
      <w:r w:rsidRPr="00170215">
        <w:rPr>
          <w:b w:val="0"/>
        </w:rPr>
        <w:t>.</w:t>
      </w:r>
    </w:p>
    <w:p w:rsidR="00170215" w:rsidRPr="00170215" w:rsidRDefault="00170215" w:rsidP="00170215">
      <w:pPr>
        <w:spacing w:line="228" w:lineRule="auto"/>
        <w:ind w:firstLine="709"/>
        <w:contextualSpacing/>
        <w:jc w:val="both"/>
        <w:rPr>
          <w:b w:val="0"/>
        </w:rPr>
      </w:pPr>
    </w:p>
    <w:p w:rsidR="00170215" w:rsidRPr="00170215" w:rsidRDefault="00170215" w:rsidP="00170215">
      <w:pPr>
        <w:widowControl/>
        <w:numPr>
          <w:ilvl w:val="0"/>
          <w:numId w:val="2"/>
        </w:numPr>
        <w:spacing w:line="228" w:lineRule="auto"/>
        <w:ind w:left="0" w:firstLine="0"/>
        <w:contextualSpacing/>
        <w:rPr>
          <w:b w:val="0"/>
        </w:rPr>
      </w:pPr>
      <w:r w:rsidRPr="00170215">
        <w:rPr>
          <w:b w:val="0"/>
        </w:rPr>
        <w:t>Права и обязанности Сторон.</w:t>
      </w:r>
    </w:p>
    <w:p w:rsidR="000D027F" w:rsidRPr="006E658B"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 обязуется:</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2.1.1. Обеспечить готовность объекта к началу работ, предоставить в рас</w:t>
      </w:r>
      <w:r w:rsidRPr="006E658B">
        <w:rPr>
          <w:rFonts w:ascii="Times New Roman"/>
          <w:sz w:val="20"/>
          <w:szCs w:val="20"/>
        </w:rPr>
        <w:softHyphen/>
        <w:t>поряжение Подрядчика документацию, необходимую для выполнения работ по настоящему Контракту.</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2.1.2. Складские и бытовые помещения Заказчиком не предоставляются. Все расходы по доставке, складированию и хранению материалов и оборудования берет на себя Подрядчик. Складирование и хранение материалов и оборудования производится в согласованном заказчиком месте.</w:t>
      </w:r>
    </w:p>
    <w:p w:rsidR="000D027F" w:rsidRPr="006E658B" w:rsidRDefault="000D027F" w:rsidP="000D027F">
      <w:pPr>
        <w:pStyle w:val="2d"/>
        <w:numPr>
          <w:ilvl w:val="0"/>
          <w:numId w:val="6"/>
        </w:numPr>
        <w:shd w:val="clear" w:color="auto" w:fill="auto"/>
        <w:tabs>
          <w:tab w:val="left" w:pos="1441"/>
        </w:tabs>
        <w:spacing w:after="0" w:line="228" w:lineRule="auto"/>
        <w:ind w:firstLine="720"/>
        <w:contextualSpacing/>
        <w:jc w:val="both"/>
        <w:rPr>
          <w:rFonts w:ascii="Times New Roman"/>
          <w:sz w:val="20"/>
          <w:szCs w:val="20"/>
        </w:rPr>
      </w:pPr>
      <w:r w:rsidRPr="006E658B">
        <w:rPr>
          <w:rFonts w:ascii="Times New Roman"/>
          <w:sz w:val="20"/>
          <w:szCs w:val="20"/>
        </w:rPr>
        <w:t>Принять работы в течение 20 (двадцати) рабочих дней со дня окончания работ и предоставления Подрядчиком отчетных документов (структурированного документа о приемке в единой информационной системе в сфере закупок).</w:t>
      </w:r>
    </w:p>
    <w:p w:rsidR="000D027F" w:rsidRPr="006E658B" w:rsidRDefault="000D027F" w:rsidP="000D027F">
      <w:pPr>
        <w:pStyle w:val="2d"/>
        <w:numPr>
          <w:ilvl w:val="0"/>
          <w:numId w:val="6"/>
        </w:numPr>
        <w:shd w:val="clear" w:color="auto" w:fill="auto"/>
        <w:tabs>
          <w:tab w:val="left" w:pos="1494"/>
        </w:tabs>
        <w:spacing w:after="0" w:line="228" w:lineRule="auto"/>
        <w:ind w:firstLine="720"/>
        <w:contextualSpacing/>
        <w:jc w:val="both"/>
        <w:rPr>
          <w:rFonts w:ascii="Times New Roman"/>
          <w:sz w:val="20"/>
          <w:szCs w:val="20"/>
        </w:rPr>
      </w:pPr>
      <w:r w:rsidRPr="006E658B">
        <w:rPr>
          <w:rFonts w:ascii="Times New Roman"/>
          <w:sz w:val="20"/>
          <w:szCs w:val="20"/>
        </w:rPr>
        <w:t>Произвести оплату в соответствии с условиями настоящего Кон</w:t>
      </w:r>
      <w:r w:rsidRPr="006E658B">
        <w:rPr>
          <w:rFonts w:ascii="Times New Roman"/>
          <w:sz w:val="20"/>
          <w:szCs w:val="20"/>
        </w:rPr>
        <w:softHyphen/>
        <w:t>тракта.</w:t>
      </w:r>
    </w:p>
    <w:p w:rsidR="000D027F" w:rsidRPr="006E658B" w:rsidRDefault="000D027F" w:rsidP="000D027F">
      <w:pPr>
        <w:pStyle w:val="2d"/>
        <w:numPr>
          <w:ilvl w:val="0"/>
          <w:numId w:val="6"/>
        </w:numPr>
        <w:shd w:val="clear" w:color="auto" w:fill="auto"/>
        <w:tabs>
          <w:tab w:val="left" w:pos="1446"/>
        </w:tabs>
        <w:spacing w:after="0" w:line="228" w:lineRule="auto"/>
        <w:ind w:firstLine="720"/>
        <w:contextualSpacing/>
        <w:jc w:val="both"/>
        <w:rPr>
          <w:rFonts w:ascii="Times New Roman"/>
          <w:sz w:val="20"/>
          <w:szCs w:val="20"/>
        </w:rPr>
      </w:pPr>
      <w:r w:rsidRPr="006E658B">
        <w:rPr>
          <w:rFonts w:ascii="Times New Roman"/>
          <w:sz w:val="20"/>
          <w:szCs w:val="20"/>
        </w:rPr>
        <w:t>Обеспечить проход в здание сотрудников Подрядчика по списку, предоставленному Заказчику Подрядчиком, в соответствии с уста</w:t>
      </w:r>
      <w:r w:rsidRPr="006E658B">
        <w:rPr>
          <w:rFonts w:ascii="Times New Roman"/>
          <w:sz w:val="20"/>
          <w:szCs w:val="20"/>
        </w:rPr>
        <w:softHyphen/>
        <w:t>новленным порядком Заказчика и предоставить необходимые условия для проведения работ по настоящему Контракту.</w:t>
      </w:r>
    </w:p>
    <w:p w:rsidR="000D027F" w:rsidRPr="006E658B"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До начала выполнения работ доставить на место выполнения работ необходимые изделия, материально-технические ресурсы, строительную технику и инструменты, оборудование, конструкции, а также само</w:t>
      </w:r>
      <w:r w:rsidRPr="006E658B">
        <w:rPr>
          <w:rFonts w:ascii="Times New Roman"/>
          <w:sz w:val="20"/>
          <w:szCs w:val="20"/>
        </w:rPr>
        <w:softHyphen/>
        <w:t>стоятельно осуществлять их разгрузку и хранение с момента их ввоза и до их вывоза после завершения работ. Подрядчик самостоятельно обеспечивает их приобретение, доставку, разгрузку и хранение, а также их сохранность вплоть до окончания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Организовать производство работ, предусмотренных Контрактом, с учетом начального и конечного сроков выполнения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Заказчику беспрепятственный доступ к работам для проверки хода и качества их выполнения.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Выполнить работы качественно, в объеме, сроки и на условиях, предусмотренных настоящим Контрактом и передать их результаты Заказчику.</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во время выполнения работ соблюдение необходимых норм, правил и мероприятий по охране труда и пожарной безопасности, техни</w:t>
      </w:r>
      <w:r w:rsidRPr="006E658B">
        <w:rPr>
          <w:rFonts w:ascii="Times New Roman"/>
          <w:sz w:val="20"/>
          <w:szCs w:val="20"/>
        </w:rPr>
        <w:softHyphen/>
        <w:t>ке безопасности, охране окружающей среды.</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Не допускать к работе лиц, находящихся в состоянии алкогольного и (или) наркотического опьянения, а также без согласия Заказчика третьих лиц, не имеющих отношения к работам, самостоятельно или с помощью правоохра</w:t>
      </w:r>
      <w:r w:rsidRPr="006E658B">
        <w:rPr>
          <w:rFonts w:ascii="Times New Roman"/>
          <w:sz w:val="20"/>
          <w:szCs w:val="20"/>
        </w:rPr>
        <w:softHyphen/>
        <w:t>нительных органов принимать меры по устранению с площадки лиц, нару</w:t>
      </w:r>
      <w:r w:rsidRPr="006E658B">
        <w:rPr>
          <w:rFonts w:ascii="Times New Roman"/>
          <w:sz w:val="20"/>
          <w:szCs w:val="20"/>
        </w:rPr>
        <w:softHyphen/>
        <w:t xml:space="preserve">шающих </w:t>
      </w:r>
      <w:r w:rsidRPr="006E658B">
        <w:rPr>
          <w:rFonts w:ascii="Times New Roman"/>
          <w:sz w:val="20"/>
          <w:szCs w:val="20"/>
        </w:rPr>
        <w:lastRenderedPageBreak/>
        <w:t>общественный порядок. Должно быть обеспечено соблюдение правил привлечения и использования иностранной рабочей силы, установленных законодательством Российской Федерации</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поддержание санитарных требований Заказчика на объекте и на прилегающих площадях.</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за свой счет в процессе работ систематическую, а после завершения работ окончательную уборку объекта от мусора, образо</w:t>
      </w:r>
      <w:r w:rsidRPr="006E658B">
        <w:rPr>
          <w:rFonts w:ascii="Times New Roman"/>
          <w:sz w:val="20"/>
          <w:szCs w:val="20"/>
        </w:rPr>
        <w:softHyphen/>
        <w:t>вавшегося в связи с выполнением работ. Отходы, образуемые в ходе выполнения работ, переходят в собственность Подрядчика.</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Информировать уполномоченного представителя Заказчика о наличие и выполнение скрытых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 случае обнаружения некачественно выполненных работ в со</w:t>
      </w:r>
      <w:r w:rsidRPr="006E658B">
        <w:rPr>
          <w:rFonts w:ascii="Times New Roman"/>
          <w:sz w:val="20"/>
          <w:szCs w:val="20"/>
        </w:rPr>
        <w:softHyphen/>
        <w:t>гласованный с Заказчиком срок, своими силами и без увеличения стоимости работ переделать эти работы для обеспечения их надлежащего качества, в том числе недостатки, выявленные после завершения работ по настоящему Кон</w:t>
      </w:r>
      <w:r w:rsidRPr="006E658B">
        <w:rPr>
          <w:rFonts w:ascii="Times New Roman"/>
          <w:sz w:val="20"/>
          <w:szCs w:val="20"/>
        </w:rPr>
        <w:softHyphen/>
        <w:t>тракту.</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Приступать к выполнению последующих работ только с согласия уполномоченного представителя Заказчика.</w:t>
      </w:r>
    </w:p>
    <w:p w:rsidR="000D027F" w:rsidRPr="006E658B" w:rsidRDefault="000D027F" w:rsidP="000D027F">
      <w:pPr>
        <w:pStyle w:val="2d"/>
        <w:numPr>
          <w:ilvl w:val="0"/>
          <w:numId w:val="7"/>
        </w:numPr>
        <w:shd w:val="clear" w:color="auto" w:fill="auto"/>
        <w:tabs>
          <w:tab w:val="left" w:pos="1633"/>
        </w:tabs>
        <w:spacing w:after="0" w:line="228" w:lineRule="auto"/>
        <w:ind w:firstLine="720"/>
        <w:contextualSpacing/>
        <w:jc w:val="both"/>
        <w:rPr>
          <w:rFonts w:ascii="Times New Roman"/>
          <w:sz w:val="20"/>
          <w:szCs w:val="20"/>
        </w:rPr>
      </w:pPr>
      <w:r w:rsidRPr="006E658B">
        <w:rPr>
          <w:rFonts w:ascii="Times New Roman"/>
          <w:sz w:val="20"/>
          <w:szCs w:val="20"/>
        </w:rPr>
        <w:t>Передать уполномоченному представителю Заказчика всю необ</w:t>
      </w:r>
      <w:r w:rsidRPr="006E658B">
        <w:rPr>
          <w:rFonts w:ascii="Times New Roman"/>
          <w:sz w:val="20"/>
          <w:szCs w:val="20"/>
        </w:rPr>
        <w:softHyphen/>
        <w:t>ходимую документацию в течение 2 (Двух) рабочих дней со дня окончания вы</w:t>
      </w:r>
      <w:r w:rsidRPr="006E658B">
        <w:rPr>
          <w:rFonts w:ascii="Times New Roman"/>
          <w:sz w:val="20"/>
          <w:szCs w:val="20"/>
        </w:rPr>
        <w:softHyphen/>
        <w:t>полнения работ, предусмотренных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Вывезти в течение 2 (двух) рабочих дней со дня подписания акта приемки выполненных работ, принадлежащие Подрядчику оборудование, инструменты, приборы, инвентарь, строительные материалы, изделия, конст</w:t>
      </w:r>
      <w:r w:rsidRPr="006E658B">
        <w:rPr>
          <w:rFonts w:ascii="Times New Roman"/>
          <w:sz w:val="20"/>
          <w:szCs w:val="20"/>
        </w:rPr>
        <w:softHyphen/>
        <w:t>рукции.</w:t>
      </w:r>
    </w:p>
    <w:p w:rsidR="000D027F" w:rsidRPr="006E658B" w:rsidRDefault="000D027F" w:rsidP="000D027F">
      <w:pPr>
        <w:pStyle w:val="2d"/>
        <w:numPr>
          <w:ilvl w:val="0"/>
          <w:numId w:val="7"/>
        </w:numPr>
        <w:shd w:val="clear" w:color="auto" w:fill="auto"/>
        <w:tabs>
          <w:tab w:val="left" w:pos="1652"/>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 обеспечивать контроль качества выпол</w:t>
      </w:r>
      <w:r w:rsidRPr="006E658B">
        <w:rPr>
          <w:rFonts w:ascii="Times New Roman"/>
          <w:sz w:val="20"/>
          <w:szCs w:val="20"/>
        </w:rPr>
        <w:softHyphen/>
        <w:t>няемых работ. Предоставлять Заказчику по его требованию сертификаты и другие документы, подтверждающие качество изделий, материалов, оборудо</w:t>
      </w:r>
      <w:r w:rsidRPr="006E658B">
        <w:rPr>
          <w:rFonts w:ascii="Times New Roman"/>
          <w:sz w:val="20"/>
          <w:szCs w:val="20"/>
        </w:rPr>
        <w:softHyphen/>
        <w:t>вания и работ, соответствие их требованиям действующего законодательства, документы, подтверждающие закупку материалов, вывоз мусора и пр.</w:t>
      </w:r>
    </w:p>
    <w:p w:rsidR="000D027F" w:rsidRPr="006E658B" w:rsidRDefault="000D027F" w:rsidP="000D027F">
      <w:pPr>
        <w:pStyle w:val="2d"/>
        <w:numPr>
          <w:ilvl w:val="0"/>
          <w:numId w:val="7"/>
        </w:numPr>
        <w:shd w:val="clear" w:color="auto" w:fill="auto"/>
        <w:tabs>
          <w:tab w:val="left" w:pos="1647"/>
        </w:tabs>
        <w:spacing w:after="0" w:line="228" w:lineRule="auto"/>
        <w:ind w:firstLine="709"/>
        <w:contextualSpacing/>
        <w:jc w:val="both"/>
        <w:rPr>
          <w:rFonts w:ascii="Times New Roman"/>
          <w:sz w:val="20"/>
          <w:szCs w:val="20"/>
        </w:rPr>
      </w:pPr>
      <w:r w:rsidRPr="006E658B">
        <w:rPr>
          <w:rFonts w:ascii="Times New Roman"/>
          <w:sz w:val="20"/>
          <w:szCs w:val="20"/>
        </w:rPr>
        <w:t>Передать результат работы Заказчику в порядке и на условиях, определенных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Незамедлительно информировать Заказчика об обнаруженной не</w:t>
      </w:r>
      <w:r w:rsidRPr="006E658B">
        <w:rPr>
          <w:rFonts w:ascii="Times New Roman"/>
          <w:sz w:val="20"/>
          <w:szCs w:val="20"/>
        </w:rPr>
        <w:softHyphen/>
        <w:t>возможности дальнейшего проведения работы или о нецелесообразности про</w:t>
      </w:r>
      <w:r w:rsidRPr="006E658B">
        <w:rPr>
          <w:rFonts w:ascii="Times New Roman"/>
          <w:sz w:val="20"/>
          <w:szCs w:val="20"/>
        </w:rPr>
        <w:softHyphen/>
        <w:t>должения работ, возникших не по вине Подрядчика для выработки совмест</w:t>
      </w:r>
      <w:r w:rsidRPr="006E658B">
        <w:rPr>
          <w:rFonts w:ascii="Times New Roman"/>
          <w:sz w:val="20"/>
          <w:szCs w:val="20"/>
        </w:rPr>
        <w:softHyphen/>
        <w:t>ных с Заказчиком решений о дальнейших мероприятиях.</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Приостановить работы, с момента получения, письменного уведомле</w:t>
      </w:r>
      <w:r w:rsidRPr="006E658B">
        <w:rPr>
          <w:rFonts w:ascii="Times New Roman"/>
          <w:sz w:val="20"/>
          <w:szCs w:val="20"/>
        </w:rPr>
        <w:softHyphen/>
        <w:t>ния Заказчика о приостановке работ. Заказчик не имеет обязательств по рабо</w:t>
      </w:r>
      <w:r w:rsidRPr="006E658B">
        <w:rPr>
          <w:rFonts w:ascii="Times New Roman"/>
          <w:sz w:val="20"/>
          <w:szCs w:val="20"/>
        </w:rPr>
        <w:softHyphen/>
        <w:t>там, выполняемым Подрядчиком после даты приостановки работ по настоя</w:t>
      </w:r>
      <w:r w:rsidRPr="006E658B">
        <w:rPr>
          <w:rFonts w:ascii="Times New Roman"/>
          <w:sz w:val="20"/>
          <w:szCs w:val="20"/>
        </w:rPr>
        <w:softHyphen/>
        <w:t>щему Контракту.</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Выполнять требования, предъявляемые Заказчиком и/или уполномоченными представителями контролирующих и надзорных органов при осуществлении контроля за ходом выполнения и качества Работ.</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 течение 1 (одного) рабочего дня с даты заключения Контракта назначить ответственных Представителей для координации и согласования с Заказчиком хода выполнения работ, поставки материалов и оборудования и решения иных вопросов, о чем направить Заказчику официальное уведомление. В уведомлении должны содержаться: Ф.И.О. Представителей, занимаемая ими у Подрядчика должность, срок их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До начала производства работ предоставить список сотрудников Подрядчика для прохождения инструктажей по ОТ, ТБ и ПБ и обеспечить прохождение инструктажей каждым сотрудником. Назначить работников, ответственных за соблюдение мер безопасности по ОТ, ТБ и ПБ (с обязательной росписью в ознакомлении) на Объекте. Копии назначений предоставить представителям Заказчика.</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Не привлекать и не использовать при выполнении работ по настоящему Контракту иностранных граждан, лиц без гражданства, не имеющих разрешения на работу и в установленном порядке не прошедших процедуру миграционного учета, не привлекать к трудовой деятельности иностранных граждан и (или) лиц без гражданства, без получения в установленном порядке, разрешения на привлечение и использование труда иностранных работников.</w:t>
      </w:r>
    </w:p>
    <w:p w:rsidR="000D027F" w:rsidRPr="00170215"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w:t>
      </w:r>
      <w:r w:rsidRPr="00170215">
        <w:rPr>
          <w:rFonts w:ascii="Times New Roman"/>
          <w:sz w:val="20"/>
          <w:szCs w:val="20"/>
        </w:rPr>
        <w:t xml:space="preserve"> имеет право:</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В любое время проверять ход и качество работ, выполняемых Подрядчиком, не вмешиваясь в его деятельность.</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Pr>
          <w:rFonts w:ascii="Times New Roman"/>
          <w:sz w:val="20"/>
          <w:szCs w:val="20"/>
        </w:rPr>
        <w:t>Назначить о</w:t>
      </w:r>
      <w:r w:rsidRPr="00170215">
        <w:rPr>
          <w:rFonts w:ascii="Times New Roman"/>
          <w:sz w:val="20"/>
          <w:szCs w:val="20"/>
        </w:rPr>
        <w:t>тветственное лицо Заказчика за согласование условий, хода и качества выполняемых работ.</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Досрочно принять и оплатить выполненные Подрядчиком работы по настоящему Контракту.</w:t>
      </w:r>
    </w:p>
    <w:p w:rsidR="000D027F" w:rsidRPr="008A41D9" w:rsidRDefault="000D027F" w:rsidP="000D027F">
      <w:pPr>
        <w:pStyle w:val="2d"/>
        <w:numPr>
          <w:ilvl w:val="0"/>
          <w:numId w:val="8"/>
        </w:numPr>
        <w:shd w:val="clear" w:color="auto" w:fill="auto"/>
        <w:tabs>
          <w:tab w:val="left" w:pos="1441"/>
        </w:tabs>
        <w:spacing w:after="0" w:line="228" w:lineRule="auto"/>
        <w:ind w:firstLine="720"/>
        <w:contextualSpacing/>
        <w:jc w:val="both"/>
        <w:rPr>
          <w:rFonts w:ascii="Times New Roman"/>
          <w:sz w:val="20"/>
          <w:szCs w:val="20"/>
        </w:rPr>
      </w:pPr>
      <w:r w:rsidRPr="00170215">
        <w:rPr>
          <w:rFonts w:ascii="Times New Roman"/>
          <w:sz w:val="20"/>
          <w:szCs w:val="20"/>
        </w:rPr>
        <w:t xml:space="preserve">Приостановить работы в случае, если при их проведении выявилась их дальнейшая нецелесообразность, письменно уведомив об этом Подрядчика. После уведомления о приостановке работ Заказчик и Подрядчик обязаны в течение 5 (Пяти) рабочих дней (от даты </w:t>
      </w:r>
      <w:r w:rsidRPr="008A41D9">
        <w:rPr>
          <w:rFonts w:ascii="Times New Roman"/>
          <w:sz w:val="20"/>
          <w:szCs w:val="20"/>
        </w:rPr>
        <w:t>регистрации Подрядчиком входящего документа) рассмотреть и принять совместное решение о целесообразности продолжения, направлениях и видах работ.</w:t>
      </w:r>
    </w:p>
    <w:p w:rsidR="000D027F" w:rsidRPr="008A41D9" w:rsidRDefault="000D027F" w:rsidP="000D027F">
      <w:pPr>
        <w:pStyle w:val="2d"/>
        <w:numPr>
          <w:ilvl w:val="0"/>
          <w:numId w:val="8"/>
        </w:numPr>
        <w:shd w:val="clear" w:color="auto" w:fill="auto"/>
        <w:tabs>
          <w:tab w:val="left" w:pos="1513"/>
        </w:tabs>
        <w:spacing w:after="0" w:line="228" w:lineRule="auto"/>
        <w:ind w:firstLine="720"/>
        <w:contextualSpacing/>
        <w:jc w:val="both"/>
        <w:rPr>
          <w:rFonts w:ascii="Times New Roman"/>
          <w:sz w:val="20"/>
          <w:szCs w:val="20"/>
        </w:rPr>
      </w:pPr>
      <w:r w:rsidRPr="008A41D9">
        <w:rPr>
          <w:rFonts w:ascii="Times New Roman"/>
          <w:sz w:val="20"/>
          <w:szCs w:val="20"/>
        </w:rPr>
        <w:t>Отказаться от исполнения настоящего Контракта и потребовать возмещения убытков и уплаты неустойки, если Подрядчик не приступает своевременно к исполнению настоящего Контракта или выполняет работы на</w:t>
      </w:r>
      <w:r w:rsidRPr="008A41D9">
        <w:rPr>
          <w:rFonts w:ascii="Times New Roman"/>
          <w:sz w:val="20"/>
          <w:szCs w:val="20"/>
        </w:rPr>
        <w:softHyphen/>
        <w:t>столько медленно, что окончание их к сроку становится явно невозможным. Требовать устранения недостатков в работе Подрядчика, ухудшивших резуль</w:t>
      </w:r>
      <w:r w:rsidRPr="008A41D9">
        <w:rPr>
          <w:rFonts w:ascii="Times New Roman"/>
          <w:sz w:val="20"/>
          <w:szCs w:val="20"/>
        </w:rPr>
        <w:softHyphen/>
        <w:t>таты работы или делающих их непригодными для использования.</w:t>
      </w:r>
    </w:p>
    <w:p w:rsidR="000D027F" w:rsidRPr="008A41D9" w:rsidRDefault="000D027F" w:rsidP="000D027F">
      <w:pPr>
        <w:pStyle w:val="2d"/>
        <w:numPr>
          <w:ilvl w:val="0"/>
          <w:numId w:val="8"/>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При обнаружении в течение гарантийного срока дефектов, связан</w:t>
      </w:r>
      <w:r w:rsidRPr="008A41D9">
        <w:rPr>
          <w:rFonts w:ascii="Times New Roman"/>
          <w:sz w:val="20"/>
          <w:szCs w:val="20"/>
        </w:rPr>
        <w:softHyphen/>
        <w:t>ных с некачественным выполнением Подрядчиком работ, а также поставкой дефектных изделий, материалов и оборудования, потребовать устранения вы</w:t>
      </w:r>
      <w:r w:rsidRPr="008A41D9">
        <w:rPr>
          <w:rFonts w:ascii="Times New Roman"/>
          <w:sz w:val="20"/>
          <w:szCs w:val="20"/>
        </w:rPr>
        <w:softHyphen/>
        <w:t>явленных дефектов за счет Подрядчика.</w:t>
      </w:r>
    </w:p>
    <w:p w:rsidR="000D027F" w:rsidRPr="008A41D9"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8A41D9">
        <w:rPr>
          <w:rFonts w:ascii="Times New Roman"/>
          <w:sz w:val="20"/>
          <w:szCs w:val="20"/>
        </w:rPr>
        <w:t>Подрядчик имеет право:</w:t>
      </w:r>
    </w:p>
    <w:p w:rsidR="000D027F" w:rsidRPr="008A41D9" w:rsidRDefault="000D027F" w:rsidP="000D027F">
      <w:pPr>
        <w:pStyle w:val="2d"/>
        <w:numPr>
          <w:ilvl w:val="0"/>
          <w:numId w:val="9"/>
        </w:numPr>
        <w:shd w:val="clear" w:color="auto" w:fill="auto"/>
        <w:tabs>
          <w:tab w:val="left" w:pos="1441"/>
        </w:tabs>
        <w:spacing w:after="0" w:line="228" w:lineRule="auto"/>
        <w:ind w:firstLine="720"/>
        <w:contextualSpacing/>
        <w:jc w:val="both"/>
        <w:rPr>
          <w:rFonts w:ascii="Times New Roman"/>
          <w:sz w:val="20"/>
          <w:szCs w:val="20"/>
        </w:rPr>
      </w:pPr>
      <w:r w:rsidRPr="008A41D9">
        <w:rPr>
          <w:rFonts w:ascii="Times New Roman"/>
          <w:sz w:val="20"/>
          <w:szCs w:val="20"/>
        </w:rPr>
        <w:lastRenderedPageBreak/>
        <w:t>По согласованию с Заказчиком выполнить работы досрочно.</w:t>
      </w:r>
    </w:p>
    <w:p w:rsidR="000D027F" w:rsidRPr="008A41D9" w:rsidRDefault="000D027F" w:rsidP="000D027F">
      <w:pPr>
        <w:pStyle w:val="2d"/>
        <w:numPr>
          <w:ilvl w:val="0"/>
          <w:numId w:val="9"/>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 xml:space="preserve">Стороны имеют право требовать друг от друга своевременного и надлежащего исполнения обязательств по Контракту. </w:t>
      </w:r>
    </w:p>
    <w:p w:rsidR="00170215" w:rsidRPr="00170215" w:rsidRDefault="00170215" w:rsidP="00170215">
      <w:pPr>
        <w:snapToGrid w:val="0"/>
        <w:spacing w:line="228" w:lineRule="auto"/>
        <w:ind w:firstLine="709"/>
        <w:contextualSpacing/>
        <w:jc w:val="both"/>
        <w:rPr>
          <w:b w:val="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Место, условия и срок выполнения работ.</w:t>
      </w:r>
    </w:p>
    <w:p w:rsidR="00482084" w:rsidRPr="00482084" w:rsidRDefault="00482084" w:rsidP="00482084">
      <w:pPr>
        <w:spacing w:line="228" w:lineRule="auto"/>
        <w:ind w:firstLine="709"/>
        <w:contextualSpacing/>
        <w:jc w:val="both"/>
        <w:rPr>
          <w:b w:val="0"/>
        </w:rPr>
      </w:pPr>
      <w:r w:rsidRPr="00482084">
        <w:rPr>
          <w:b w:val="0"/>
        </w:rPr>
        <w:t xml:space="preserve">3.1. Место выполнения работ: Республика Татарстан, г. Набережные Челны, ул. им. </w:t>
      </w:r>
      <w:r w:rsidR="00E430B8">
        <w:rPr>
          <w:b w:val="0"/>
        </w:rPr>
        <w:t>Батенчука Е.Н.</w:t>
      </w:r>
      <w:r w:rsidRPr="00482084">
        <w:rPr>
          <w:b w:val="0"/>
        </w:rPr>
        <w:t>, дом. 2</w:t>
      </w:r>
      <w:r w:rsidR="00E430B8">
        <w:rPr>
          <w:b w:val="0"/>
        </w:rPr>
        <w:t>1</w:t>
      </w:r>
      <w:r w:rsidRPr="00482084">
        <w:rPr>
          <w:b w:val="0"/>
        </w:rPr>
        <w:t>.</w:t>
      </w:r>
    </w:p>
    <w:p w:rsidR="00482084" w:rsidRDefault="00482084" w:rsidP="00482084">
      <w:pPr>
        <w:spacing w:line="228" w:lineRule="auto"/>
        <w:ind w:firstLine="709"/>
        <w:contextualSpacing/>
        <w:jc w:val="both"/>
        <w:rPr>
          <w:b w:val="0"/>
        </w:rPr>
      </w:pPr>
      <w:r w:rsidRPr="00482084">
        <w:rPr>
          <w:b w:val="0"/>
        </w:rPr>
        <w:t xml:space="preserve">3.2. Сроки выполнения работ: все работы должны быть выполнены и сданы в </w:t>
      </w:r>
      <w:r w:rsidR="006E0051">
        <w:rPr>
          <w:b w:val="0"/>
        </w:rPr>
        <w:t xml:space="preserve">срок до </w:t>
      </w:r>
      <w:r w:rsidR="00DA63E1">
        <w:rPr>
          <w:b w:val="0"/>
        </w:rPr>
        <w:t>01</w:t>
      </w:r>
      <w:r w:rsidR="006E0051">
        <w:rPr>
          <w:b w:val="0"/>
        </w:rPr>
        <w:t xml:space="preserve"> августа 2026 г.</w:t>
      </w:r>
    </w:p>
    <w:p w:rsidR="00170215" w:rsidRPr="00170215" w:rsidRDefault="00170215" w:rsidP="00482084">
      <w:pPr>
        <w:spacing w:line="228" w:lineRule="auto"/>
        <w:ind w:firstLine="709"/>
        <w:contextualSpacing/>
        <w:jc w:val="both"/>
        <w:rPr>
          <w:b w:val="0"/>
        </w:rPr>
      </w:pPr>
      <w:r w:rsidRPr="00170215">
        <w:rPr>
          <w:b w:val="0"/>
        </w:rPr>
        <w:t xml:space="preserve">3.3. </w:t>
      </w:r>
      <w:r w:rsidRPr="00170215">
        <w:rPr>
          <w:rFonts w:eastAsia="Arial Unicode MS"/>
          <w:b w:val="0"/>
        </w:rPr>
        <w:t xml:space="preserve">Условия выполнения работ: </w:t>
      </w:r>
    </w:p>
    <w:p w:rsidR="00170215" w:rsidRPr="00170215" w:rsidRDefault="00170215" w:rsidP="00170215">
      <w:pPr>
        <w:spacing w:line="228" w:lineRule="auto"/>
        <w:ind w:firstLine="709"/>
        <w:contextualSpacing/>
        <w:jc w:val="both"/>
        <w:rPr>
          <w:b w:val="0"/>
        </w:rPr>
      </w:pPr>
      <w:r w:rsidRPr="00170215">
        <w:rPr>
          <w:b w:val="0"/>
        </w:rPr>
        <w:t xml:space="preserve">3.3.1. </w:t>
      </w:r>
      <w:r w:rsidRPr="00170215">
        <w:rPr>
          <w:rFonts w:eastAsia="Arial Unicode MS"/>
          <w:b w:val="0"/>
        </w:rPr>
        <w:t>Работы выполняются в условиях действующего предприятия, в соответствии с режимом работы Заказчика без препятствия для работы сотрудников.</w:t>
      </w:r>
    </w:p>
    <w:p w:rsidR="00170215" w:rsidRPr="00170215" w:rsidRDefault="00170215" w:rsidP="00170215">
      <w:pPr>
        <w:spacing w:line="228" w:lineRule="auto"/>
        <w:ind w:firstLine="709"/>
        <w:contextualSpacing/>
        <w:jc w:val="both"/>
        <w:rPr>
          <w:rFonts w:eastAsia="Arial Unicode MS"/>
          <w:b w:val="0"/>
        </w:rPr>
      </w:pPr>
      <w:r w:rsidRPr="00170215">
        <w:rPr>
          <w:b w:val="0"/>
        </w:rPr>
        <w:t xml:space="preserve">3.3.2. </w:t>
      </w:r>
      <w:r w:rsidRPr="00170215">
        <w:rPr>
          <w:rFonts w:eastAsia="Arial Unicode MS"/>
          <w:b w:val="0"/>
        </w:rPr>
        <w:t>Работы должны выполняться в соответствии с действующими строительными нормами и правилами. Образовавшиеся во время проведения ремонтных работ отходы, неиспользованные материалы, мусор должны еже</w:t>
      </w:r>
      <w:r w:rsidRPr="00170215">
        <w:rPr>
          <w:rFonts w:eastAsia="Arial Unicode MS"/>
          <w:b w:val="0"/>
        </w:rPr>
        <w:softHyphen/>
        <w:t>дневно выноситься Подрядчиком работ из ремонтируемых помещений и вывозиться с территории Заказчика.</w:t>
      </w:r>
    </w:p>
    <w:p w:rsidR="00170215" w:rsidRPr="00883FE6" w:rsidRDefault="00170215" w:rsidP="00170215">
      <w:pPr>
        <w:spacing w:line="228" w:lineRule="auto"/>
        <w:ind w:firstLine="709"/>
        <w:contextualSpacing/>
        <w:jc w:val="both"/>
        <w:rPr>
          <w:b w:val="0"/>
        </w:rPr>
      </w:pPr>
      <w:r w:rsidRPr="00883FE6">
        <w:rPr>
          <w:b w:val="0"/>
        </w:rPr>
        <w:t xml:space="preserve">3.4. </w:t>
      </w:r>
      <w:r w:rsidRPr="00883FE6">
        <w:rPr>
          <w:b w:val="0"/>
          <w:lang w:val="x-none" w:eastAsia="x-none"/>
        </w:rPr>
        <w:t xml:space="preserve">Подрядчик представляет гарантию на все проведенные работы </w:t>
      </w:r>
      <w:r w:rsidR="003F4DEE" w:rsidRPr="00883FE6">
        <w:rPr>
          <w:b w:val="0"/>
          <w:lang w:eastAsia="x-none"/>
        </w:rPr>
        <w:t>36</w:t>
      </w:r>
      <w:r w:rsidRPr="00883FE6">
        <w:rPr>
          <w:b w:val="0"/>
          <w:lang w:val="x-none" w:eastAsia="x-none"/>
        </w:rPr>
        <w:t xml:space="preserve"> месяцев, а на материалы, используемые в ходе выполнения работ, в соответствии с документами производителя, но не менее </w:t>
      </w:r>
      <w:r w:rsidR="003F4DEE" w:rsidRPr="00883FE6">
        <w:rPr>
          <w:b w:val="0"/>
          <w:lang w:eastAsia="x-none"/>
        </w:rPr>
        <w:t>12</w:t>
      </w:r>
      <w:r w:rsidRPr="00883FE6">
        <w:rPr>
          <w:b w:val="0"/>
          <w:lang w:val="x-none" w:eastAsia="x-none"/>
        </w:rPr>
        <w:t xml:space="preserve"> месяц</w:t>
      </w:r>
      <w:r w:rsidRPr="00883FE6">
        <w:rPr>
          <w:b w:val="0"/>
          <w:lang w:eastAsia="x-none"/>
        </w:rPr>
        <w:t>ев</w:t>
      </w:r>
      <w:r w:rsidRPr="00883FE6">
        <w:rPr>
          <w:b w:val="0"/>
          <w:lang w:val="x-none" w:eastAsia="x-none"/>
        </w:rPr>
        <w:t>.</w:t>
      </w:r>
    </w:p>
    <w:p w:rsidR="00170215" w:rsidRPr="00883FE6" w:rsidRDefault="00170215" w:rsidP="00170215">
      <w:pPr>
        <w:snapToGrid w:val="0"/>
        <w:spacing w:line="228" w:lineRule="auto"/>
        <w:ind w:firstLine="709"/>
        <w:contextualSpacing/>
        <w:jc w:val="both"/>
        <w:rPr>
          <w:b w:val="0"/>
        </w:rPr>
      </w:pPr>
    </w:p>
    <w:p w:rsidR="00170215" w:rsidRPr="00883FE6" w:rsidRDefault="00170215" w:rsidP="00170215">
      <w:pPr>
        <w:widowControl/>
        <w:numPr>
          <w:ilvl w:val="0"/>
          <w:numId w:val="2"/>
        </w:numPr>
        <w:snapToGrid w:val="0"/>
        <w:spacing w:line="228" w:lineRule="auto"/>
        <w:ind w:left="0" w:firstLine="0"/>
        <w:contextualSpacing/>
        <w:rPr>
          <w:b w:val="0"/>
        </w:rPr>
      </w:pPr>
      <w:r w:rsidRPr="00883FE6">
        <w:rPr>
          <w:b w:val="0"/>
        </w:rPr>
        <w:t>Цена Контракта и порядок расчетов.</w:t>
      </w:r>
    </w:p>
    <w:p w:rsidR="00631DB9" w:rsidRDefault="00170215" w:rsidP="00170215">
      <w:pPr>
        <w:spacing w:line="228" w:lineRule="auto"/>
        <w:ind w:firstLine="709"/>
        <w:contextualSpacing/>
        <w:jc w:val="both"/>
        <w:rPr>
          <w:b w:val="0"/>
        </w:rPr>
      </w:pPr>
      <w:r w:rsidRPr="00883FE6">
        <w:rPr>
          <w:b w:val="0"/>
        </w:rPr>
        <w:t xml:space="preserve">4.1. Цена Контракта составляет </w:t>
      </w:r>
      <w:r w:rsidR="00930587">
        <w:rPr>
          <w:b w:val="0"/>
          <w:color w:val="FF0000"/>
        </w:rPr>
        <w:t>______________________________________</w:t>
      </w:r>
      <w:r w:rsidR="00775D43" w:rsidRPr="00255154">
        <w:rPr>
          <w:b w:val="0"/>
          <w:color w:val="FF0000"/>
        </w:rPr>
        <w:t>.</w:t>
      </w:r>
      <w:r w:rsidR="00631DB9" w:rsidRPr="00255154">
        <w:rPr>
          <w:b w:val="0"/>
          <w:color w:val="FF0000"/>
        </w:rPr>
        <w:t xml:space="preserve"> </w:t>
      </w:r>
    </w:p>
    <w:p w:rsidR="00CF2CA3" w:rsidRPr="008A41D9" w:rsidRDefault="00CF2CA3" w:rsidP="00CF2CA3">
      <w:pPr>
        <w:spacing w:line="228" w:lineRule="auto"/>
        <w:ind w:firstLine="709"/>
        <w:contextualSpacing/>
        <w:jc w:val="both"/>
        <w:rPr>
          <w:b w:val="0"/>
        </w:rPr>
      </w:pPr>
      <w:r w:rsidRPr="008A41D9">
        <w:rPr>
          <w:b w:val="0"/>
        </w:rPr>
        <w:t>Цена Контракта включает в себя все затраты Подрядчика, издержки и иные расходы Подрядчика, сопутствующие, связанные с исполнением Контракта, в том числе:</w:t>
      </w:r>
    </w:p>
    <w:p w:rsidR="00CF2CA3" w:rsidRPr="008A41D9" w:rsidRDefault="00CF2CA3" w:rsidP="00CF2CA3">
      <w:pPr>
        <w:spacing w:line="228" w:lineRule="auto"/>
        <w:ind w:firstLine="709"/>
        <w:contextualSpacing/>
        <w:jc w:val="both"/>
        <w:rPr>
          <w:b w:val="0"/>
        </w:rPr>
      </w:pPr>
      <w:r w:rsidRPr="008A41D9">
        <w:rPr>
          <w:b w:val="0"/>
        </w:rPr>
        <w:t xml:space="preserve">- затраты на производство работ с учетом стоимости материалов и </w:t>
      </w:r>
      <w:r w:rsidR="00BD1681" w:rsidRPr="008A41D9">
        <w:rPr>
          <w:b w:val="0"/>
        </w:rPr>
        <w:t>оборудования,</w:t>
      </w:r>
      <w:r w:rsidRPr="008A41D9">
        <w:rPr>
          <w:b w:val="0"/>
        </w:rPr>
        <w:t xml:space="preserve"> поставленного Подрядчиком, а также прочие затраты (в т.ч. на демонтажные работы, пуско-наладочные работы);</w:t>
      </w:r>
    </w:p>
    <w:p w:rsidR="00CF2CA3" w:rsidRPr="008A41D9" w:rsidRDefault="00CF2CA3" w:rsidP="00CF2CA3">
      <w:pPr>
        <w:spacing w:line="228" w:lineRule="auto"/>
        <w:ind w:firstLine="709"/>
        <w:contextualSpacing/>
        <w:jc w:val="both"/>
        <w:rPr>
          <w:b w:val="0"/>
        </w:rPr>
      </w:pPr>
      <w:r w:rsidRPr="008A41D9">
        <w:rPr>
          <w:b w:val="0"/>
        </w:rPr>
        <w:t>- затраты, связанные с мобилизацией строительной техники и персонала Подрядчика, доставкой Материалов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CF2CA3" w:rsidRPr="008A41D9" w:rsidRDefault="00CF2CA3" w:rsidP="00CF2CA3">
      <w:pPr>
        <w:spacing w:line="228" w:lineRule="auto"/>
        <w:ind w:firstLine="709"/>
        <w:contextualSpacing/>
        <w:jc w:val="both"/>
        <w:rPr>
          <w:b w:val="0"/>
        </w:rPr>
      </w:pPr>
      <w:r w:rsidRPr="008A41D9">
        <w:rPr>
          <w:b w:val="0"/>
        </w:rPr>
        <w:t xml:space="preserve">- затраты, связанные с обеспечением Подрядчика электроэнергией, теплом, водой бытовой и питьевой, канализацией, связью и иными ресурсами, необходимыми и достаточными для производства Работ на Объекте; </w:t>
      </w:r>
    </w:p>
    <w:p w:rsidR="00CF2CA3" w:rsidRPr="008A41D9" w:rsidRDefault="00CF2CA3" w:rsidP="00CF2CA3">
      <w:pPr>
        <w:spacing w:line="228" w:lineRule="auto"/>
        <w:ind w:firstLine="709"/>
        <w:contextualSpacing/>
        <w:jc w:val="both"/>
        <w:rPr>
          <w:b w:val="0"/>
        </w:rPr>
      </w:pPr>
      <w:r w:rsidRPr="008A41D9">
        <w:rPr>
          <w:b w:val="0"/>
        </w:rPr>
        <w:t>- оплату налогов, сборов и других платежей, предусмотренных действующим законодательством Российской Федерации и настоящим Контрактом;</w:t>
      </w:r>
    </w:p>
    <w:p w:rsidR="00CF2CA3" w:rsidRPr="008A41D9" w:rsidRDefault="00CF2CA3" w:rsidP="00CF2CA3">
      <w:pPr>
        <w:spacing w:line="228" w:lineRule="auto"/>
        <w:ind w:firstLine="709"/>
        <w:contextualSpacing/>
        <w:jc w:val="both"/>
        <w:rPr>
          <w:b w:val="0"/>
        </w:rPr>
      </w:pPr>
      <w:r w:rsidRPr="008A41D9">
        <w:rPr>
          <w:b w:val="0"/>
        </w:rPr>
        <w:t>- затраты, связанные с получением Подрядчиком всех лицензий, разрешений, допусков, необходимых для выполнения им обязательств по Контракту;</w:t>
      </w:r>
    </w:p>
    <w:p w:rsidR="00CF2CA3" w:rsidRPr="008A41D9" w:rsidRDefault="00CF2CA3" w:rsidP="00CF2CA3">
      <w:pPr>
        <w:spacing w:line="228" w:lineRule="auto"/>
        <w:ind w:firstLine="709"/>
        <w:contextualSpacing/>
        <w:jc w:val="both"/>
        <w:rPr>
          <w:b w:val="0"/>
        </w:rPr>
      </w:pPr>
      <w:r w:rsidRPr="008A41D9">
        <w:rPr>
          <w:b w:val="0"/>
        </w:rPr>
        <w:t>-  а также иные затраты, напрямую или косвенно связанные с выполнением Работ, предусмотренных настоящим Контрактом.</w:t>
      </w:r>
    </w:p>
    <w:p w:rsidR="00325212" w:rsidRPr="00484FA9" w:rsidRDefault="00325212" w:rsidP="00325212">
      <w:pPr>
        <w:widowControl/>
        <w:tabs>
          <w:tab w:val="left" w:leader="underscore" w:pos="5971"/>
          <w:tab w:val="left" w:leader="underscore" w:pos="7973"/>
          <w:tab w:val="left" w:leader="underscore" w:pos="9667"/>
        </w:tabs>
        <w:spacing w:line="228" w:lineRule="auto"/>
        <w:ind w:firstLine="709"/>
        <w:contextualSpacing/>
        <w:jc w:val="both"/>
        <w:rPr>
          <w:rFonts w:eastAsiaTheme="minorHAnsi"/>
          <w:b w:val="0"/>
          <w:color w:val="FF0000"/>
          <w:lang w:eastAsia="en-US"/>
        </w:rPr>
      </w:pPr>
      <w:r w:rsidRPr="00484FA9">
        <w:rPr>
          <w:rFonts w:eastAsiaTheme="minorHAnsi"/>
          <w:b w:val="0"/>
          <w:lang w:eastAsia="en-US"/>
        </w:rPr>
        <w:t>4.2. Финансирование настоящего контракта осуществляется за счет средств федерального бюджета по соглашению о предоставлении из федерального бюджета субсидии в соответствии с абзацем вторым пункта 1 статьи 78.1 БК РФ № 073-02-2026-220 от 20.02.2026 г.</w:t>
      </w:r>
    </w:p>
    <w:p w:rsidR="00170215" w:rsidRPr="00170215" w:rsidRDefault="00170215" w:rsidP="00170215">
      <w:pPr>
        <w:snapToGrid w:val="0"/>
        <w:spacing w:line="228" w:lineRule="auto"/>
        <w:ind w:firstLine="709"/>
        <w:contextualSpacing/>
        <w:jc w:val="both"/>
        <w:rPr>
          <w:b w:val="0"/>
          <w:bCs/>
        </w:rPr>
      </w:pPr>
      <w:r w:rsidRPr="00051A5B">
        <w:rPr>
          <w:b w:val="0"/>
          <w:bCs/>
        </w:rPr>
        <w:t xml:space="preserve">4.3. </w:t>
      </w:r>
      <w:r w:rsidR="00051A5B" w:rsidRPr="00051A5B">
        <w:rPr>
          <w:b w:val="0"/>
          <w:bCs/>
        </w:rPr>
        <w:t xml:space="preserve">Сдача-приемка выполненных работ и передача отчетной документации осуществляются в сроки, </w:t>
      </w:r>
      <w:r w:rsidR="00631DB9" w:rsidRPr="00051A5B">
        <w:rPr>
          <w:b w:val="0"/>
          <w:bCs/>
        </w:rPr>
        <w:t>предусмотренные настоящим</w:t>
      </w:r>
      <w:r w:rsidR="00051A5B" w:rsidRPr="00051A5B">
        <w:rPr>
          <w:b w:val="0"/>
          <w:bCs/>
        </w:rPr>
        <w:t xml:space="preserve"> Контрактом. К документу </w:t>
      </w:r>
      <w:r w:rsidR="00A625EC">
        <w:rPr>
          <w:b w:val="0"/>
          <w:bCs/>
        </w:rPr>
        <w:t xml:space="preserve">о приемке </w:t>
      </w:r>
      <w:r w:rsidR="00051A5B" w:rsidRPr="00051A5B">
        <w:rPr>
          <w:b w:val="0"/>
          <w:bCs/>
        </w:rPr>
        <w:t xml:space="preserve">прикладываются все необходимые документы, подлежащие передаче с товаром, если таковые товары передаются при </w:t>
      </w:r>
      <w:r w:rsidR="00051A5B" w:rsidRPr="00A625EC">
        <w:rPr>
          <w:b w:val="0"/>
          <w:bCs/>
        </w:rPr>
        <w:t xml:space="preserve">выполнении работ. Приемка, отказ от приемки полный или частичный, а также внесение исправлений в документ о приемке осуществляется в порядке, предусмотренным действующим законодательством. Документ о приемке </w:t>
      </w:r>
      <w:r w:rsidR="00631DB9" w:rsidRPr="00A625EC">
        <w:rPr>
          <w:b w:val="0"/>
          <w:bCs/>
        </w:rPr>
        <w:t>составляется в</w:t>
      </w:r>
      <w:r w:rsidR="00051A5B" w:rsidRPr="00A625EC">
        <w:rPr>
          <w:b w:val="0"/>
          <w:bCs/>
        </w:rPr>
        <w:t xml:space="preserve"> </w:t>
      </w:r>
      <w:r w:rsidR="00051A5B" w:rsidRPr="00051A5B">
        <w:rPr>
          <w:b w:val="0"/>
          <w:bCs/>
        </w:rPr>
        <w:t>течение 3 рабочих дней с момента осуществления приемки. Общий срок на подписание документа о приемке у Заказчика должен составлять не более двадцати рабочих дней, следующих за днем поступления документа о приемке.</w:t>
      </w:r>
    </w:p>
    <w:p w:rsidR="00170215" w:rsidRPr="00AA78BD" w:rsidRDefault="00170215" w:rsidP="00170215">
      <w:pPr>
        <w:snapToGrid w:val="0"/>
        <w:spacing w:line="228" w:lineRule="auto"/>
        <w:ind w:firstLine="709"/>
        <w:contextualSpacing/>
        <w:jc w:val="both"/>
        <w:rPr>
          <w:b w:val="0"/>
          <w:bCs/>
        </w:rPr>
      </w:pPr>
      <w:r w:rsidRPr="00051A5B">
        <w:rPr>
          <w:b w:val="0"/>
          <w:bCs/>
        </w:rPr>
        <w:t>4.4.</w:t>
      </w:r>
      <w:r w:rsidRPr="00051A5B">
        <w:rPr>
          <w:b w:val="0"/>
          <w:bCs/>
        </w:rPr>
        <w:tab/>
      </w:r>
      <w:r w:rsidR="00051A5B" w:rsidRPr="00051A5B">
        <w:rPr>
          <w:b w:val="0"/>
          <w:bCs/>
        </w:rPr>
        <w:t>Выполненные работы принимаются Заказчиком по акту сдачи-приемки выполненных работ (результата работ)</w:t>
      </w:r>
      <w:r w:rsidR="008545D5">
        <w:rPr>
          <w:b w:val="0"/>
          <w:bCs/>
        </w:rPr>
        <w:t xml:space="preserve"> (КС-2, КС-3)</w:t>
      </w:r>
      <w:r w:rsidR="00051A5B" w:rsidRPr="00051A5B">
        <w:rPr>
          <w:b w:val="0"/>
          <w:bCs/>
        </w:rPr>
        <w:t xml:space="preserve">, в котором указываются все существенные условия сдачи-приемки работ (результата работ). Приемка работ по наименованию, качеству и количеству производится заказчиком путем визуального осмотра результатов работ, и </w:t>
      </w:r>
      <w:r w:rsidR="00631DB9" w:rsidRPr="00051A5B">
        <w:rPr>
          <w:b w:val="0"/>
          <w:bCs/>
        </w:rPr>
        <w:t xml:space="preserve">иными необходимыми способами с обязательным присутствием Подрядчика либо его надлежаще уполномоченного </w:t>
      </w:r>
      <w:r w:rsidR="00631DB9" w:rsidRPr="00AA78BD">
        <w:rPr>
          <w:b w:val="0"/>
          <w:bCs/>
        </w:rPr>
        <w:t>представителя,</w:t>
      </w:r>
      <w:r w:rsidR="00051A5B" w:rsidRPr="00AA78BD">
        <w:rPr>
          <w:b w:val="0"/>
          <w:bCs/>
        </w:rPr>
        <w:t xml:space="preserve"> и подписанием соответствующих актов (документа о приемке). В приемке работ могут участвовать специально созданные для этих целей учреждения, комиссии.</w:t>
      </w:r>
    </w:p>
    <w:p w:rsidR="00170215" w:rsidRPr="00AA78BD" w:rsidRDefault="00170215" w:rsidP="00170215">
      <w:pPr>
        <w:snapToGrid w:val="0"/>
        <w:spacing w:line="228" w:lineRule="auto"/>
        <w:ind w:firstLine="709"/>
        <w:contextualSpacing/>
        <w:jc w:val="both"/>
        <w:rPr>
          <w:b w:val="0"/>
          <w:bCs/>
        </w:rPr>
      </w:pPr>
      <w:r w:rsidRPr="00AA78BD">
        <w:rPr>
          <w:b w:val="0"/>
          <w:bCs/>
        </w:rPr>
        <w:t xml:space="preserve">4.5. </w:t>
      </w:r>
      <w:r w:rsidR="00822873">
        <w:rPr>
          <w:b w:val="0"/>
          <w:bCs/>
        </w:rPr>
        <w:t>Документы о приемке</w:t>
      </w:r>
      <w:r w:rsidRPr="00AA78BD">
        <w:rPr>
          <w:b w:val="0"/>
          <w:bCs/>
        </w:rPr>
        <w:t xml:space="preserve"> принимаются к учету сторонами в качестве первичных учетных документов и являются основанием для оплаты.</w:t>
      </w:r>
    </w:p>
    <w:p w:rsidR="0071392C" w:rsidRPr="00170215" w:rsidRDefault="00170215" w:rsidP="0033487A">
      <w:pPr>
        <w:snapToGrid w:val="0"/>
        <w:spacing w:line="228" w:lineRule="auto"/>
        <w:ind w:firstLine="709"/>
        <w:contextualSpacing/>
        <w:jc w:val="both"/>
        <w:rPr>
          <w:b w:val="0"/>
        </w:rPr>
      </w:pPr>
      <w:r w:rsidRPr="00AA78BD">
        <w:rPr>
          <w:b w:val="0"/>
          <w:bCs/>
        </w:rPr>
        <w:t>4</w:t>
      </w:r>
      <w:r w:rsidRPr="0071392C">
        <w:rPr>
          <w:b w:val="0"/>
          <w:bCs/>
        </w:rPr>
        <w:t xml:space="preserve">.6. </w:t>
      </w:r>
      <w:r w:rsidR="0033487A" w:rsidRPr="0033487A">
        <w:rPr>
          <w:b w:val="0"/>
          <w:bCs/>
        </w:rPr>
        <w:t>Оплата работ производится безналичным расчетом, путем перечисления денежных средств на расчетный счет Подрядчика в течение 7 (семи) рабочих дней с даты подписания Заказчиком приёмо-сдаточных документов (акт сдачи-приемки оказанных услуг), на основании двухстороннего акта о приемке выполненных работ по форме КС-2, справки о стоимости выполненных работ по форме КС-3, счета – фактуры (для плательщиков НДС) и выставленного Подрядчиком счета</w:t>
      </w:r>
      <w:r w:rsidR="0033487A">
        <w:rPr>
          <w:b w:val="0"/>
          <w:bCs/>
        </w:rPr>
        <w:t>.</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 Цена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95 Закона № 44-ФЗ:</w:t>
      </w:r>
    </w:p>
    <w:p w:rsidR="00170215" w:rsidRPr="00170215" w:rsidRDefault="00170215" w:rsidP="00170215">
      <w:pPr>
        <w:snapToGrid w:val="0"/>
        <w:spacing w:line="228" w:lineRule="auto"/>
        <w:ind w:firstLine="709"/>
        <w:contextualSpacing/>
        <w:jc w:val="both"/>
        <w:rPr>
          <w:b w:val="0"/>
        </w:rPr>
      </w:pPr>
      <w:r w:rsidRPr="00170215">
        <w:rPr>
          <w:b w:val="0"/>
          <w:bCs/>
        </w:rPr>
        <w:t xml:space="preserve">4.7.1. Цена Контракта </w:t>
      </w:r>
      <w:r w:rsidRPr="00170215">
        <w:rPr>
          <w:b w:val="0"/>
        </w:rPr>
        <w:t>может быть снижена по соглашению Сторон без изменения предусмотренного Контрактом объема выполняемых работ и иных условий исполнения Контракта, в соответствии с требованиями действующего законодательства;</w:t>
      </w:r>
    </w:p>
    <w:p w:rsidR="00170215" w:rsidRPr="00170215" w:rsidRDefault="00170215" w:rsidP="00170215">
      <w:pPr>
        <w:snapToGrid w:val="0"/>
        <w:spacing w:line="228" w:lineRule="auto"/>
        <w:ind w:firstLine="709"/>
        <w:contextualSpacing/>
        <w:jc w:val="both"/>
        <w:rPr>
          <w:b w:val="0"/>
          <w:iCs/>
        </w:rPr>
      </w:pPr>
      <w:r w:rsidRPr="00170215">
        <w:rPr>
          <w:b w:val="0"/>
          <w:iCs/>
        </w:rPr>
        <w:t>4.7.2.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выполняемых работ исходя из установленной в Контракте цены единицы работы, но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iCs/>
        </w:rPr>
        <w:t xml:space="preserve">4.7.3. </w:t>
      </w:r>
      <w:r w:rsidRPr="00170215">
        <w:rPr>
          <w:b w:val="0"/>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r w:rsidRPr="00170215">
        <w:rPr>
          <w:b w:val="0"/>
        </w:rPr>
        <w:lastRenderedPageBreak/>
        <w:t>цены и (или) сроков исполнения Контракта и (или) объема выполняемых работ, предусмотренных Контрактом;</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4.7.4.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4.7.5.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170215" w:rsidRPr="00170215" w:rsidRDefault="00170215" w:rsidP="00170215">
      <w:pPr>
        <w:tabs>
          <w:tab w:val="left" w:pos="1205"/>
        </w:tabs>
        <w:autoSpaceDE w:val="0"/>
        <w:autoSpaceDN w:val="0"/>
        <w:adjustRightInd w:val="0"/>
        <w:snapToGrid w:val="0"/>
        <w:spacing w:line="228" w:lineRule="auto"/>
        <w:ind w:firstLine="709"/>
        <w:contextualSpacing/>
        <w:jc w:val="both"/>
        <w:rPr>
          <w:b w:val="0"/>
          <w:bCs/>
        </w:rPr>
      </w:pPr>
      <w:r w:rsidRPr="00170215">
        <w:rPr>
          <w:b w:val="0"/>
          <w:spacing w:val="3"/>
        </w:rPr>
        <w:t xml:space="preserve">4.8. </w:t>
      </w:r>
      <w:r w:rsidRPr="00170215">
        <w:rPr>
          <w:rFonts w:eastAsia="Calibri"/>
          <w:b w:val="0"/>
        </w:rPr>
        <w:t>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0215" w:rsidRPr="00170215" w:rsidRDefault="00BA1327" w:rsidP="00170215">
      <w:pPr>
        <w:pStyle w:val="2d"/>
        <w:numPr>
          <w:ilvl w:val="1"/>
          <w:numId w:val="12"/>
        </w:numPr>
        <w:shd w:val="clear" w:color="auto" w:fill="auto"/>
        <w:spacing w:after="0" w:line="228" w:lineRule="auto"/>
        <w:ind w:left="0" w:firstLine="709"/>
        <w:contextualSpacing/>
        <w:jc w:val="both"/>
        <w:rPr>
          <w:rFonts w:ascii="Times New Roman"/>
          <w:sz w:val="20"/>
          <w:szCs w:val="20"/>
        </w:rPr>
      </w:pPr>
      <w:r>
        <w:rPr>
          <w:rFonts w:ascii="Times New Roman"/>
          <w:sz w:val="20"/>
          <w:szCs w:val="20"/>
        </w:rPr>
        <w:t>О</w:t>
      </w:r>
      <w:r w:rsidR="00170215" w:rsidRPr="00170215">
        <w:rPr>
          <w:rFonts w:ascii="Times New Roman"/>
          <w:sz w:val="20"/>
          <w:szCs w:val="20"/>
        </w:rPr>
        <w:t>беспечени</w:t>
      </w:r>
      <w:r>
        <w:rPr>
          <w:rFonts w:ascii="Times New Roman"/>
          <w:sz w:val="20"/>
          <w:szCs w:val="20"/>
        </w:rPr>
        <w:t>е</w:t>
      </w:r>
      <w:r w:rsidR="00170215" w:rsidRPr="00170215">
        <w:rPr>
          <w:rFonts w:ascii="Times New Roman"/>
          <w:sz w:val="20"/>
          <w:szCs w:val="20"/>
        </w:rPr>
        <w:t xml:space="preserve"> исполнения </w:t>
      </w:r>
      <w:r w:rsidR="00294C0D" w:rsidRPr="00170215">
        <w:rPr>
          <w:rFonts w:ascii="Times New Roman"/>
          <w:sz w:val="20"/>
          <w:szCs w:val="20"/>
        </w:rPr>
        <w:t xml:space="preserve">Контракта </w:t>
      </w:r>
      <w:r w:rsidR="00294C0D">
        <w:rPr>
          <w:rFonts w:ascii="Times New Roman"/>
          <w:sz w:val="20"/>
          <w:szCs w:val="20"/>
        </w:rPr>
        <w:t>не</w:t>
      </w:r>
      <w:r>
        <w:rPr>
          <w:rFonts w:ascii="Times New Roman"/>
          <w:sz w:val="20"/>
          <w:szCs w:val="20"/>
        </w:rPr>
        <w:t xml:space="preserve"> предусмотрено.</w:t>
      </w:r>
    </w:p>
    <w:p w:rsidR="00170215" w:rsidRPr="00294C0D" w:rsidRDefault="00170215" w:rsidP="00E34F87">
      <w:pPr>
        <w:pStyle w:val="2d"/>
        <w:numPr>
          <w:ilvl w:val="1"/>
          <w:numId w:val="12"/>
        </w:numPr>
        <w:shd w:val="clear" w:color="auto" w:fill="auto"/>
        <w:tabs>
          <w:tab w:val="left" w:pos="1340"/>
        </w:tabs>
        <w:spacing w:after="0" w:line="228" w:lineRule="auto"/>
        <w:ind w:left="0" w:firstLine="709"/>
        <w:contextualSpacing/>
        <w:jc w:val="both"/>
        <w:rPr>
          <w:rStyle w:val="FontStyle18"/>
          <w:sz w:val="20"/>
          <w:szCs w:val="20"/>
        </w:rPr>
      </w:pPr>
      <w:r w:rsidRPr="00294C0D">
        <w:rPr>
          <w:rFonts w:ascii="Times New Roman"/>
          <w:sz w:val="20"/>
          <w:szCs w:val="20"/>
        </w:rPr>
        <w:t xml:space="preserve"> </w:t>
      </w:r>
      <w:r w:rsidRPr="00294C0D">
        <w:rPr>
          <w:rStyle w:val="FontStyle18"/>
          <w:sz w:val="20"/>
          <w:szCs w:val="20"/>
        </w:rPr>
        <w:t>Расчет по Контракту производится в российских рублях.</w:t>
      </w:r>
    </w:p>
    <w:p w:rsidR="00170215" w:rsidRDefault="00170215" w:rsidP="00170215">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170215">
        <w:rPr>
          <w:rFonts w:ascii="Times New Roman"/>
          <w:sz w:val="20"/>
          <w:szCs w:val="20"/>
        </w:rPr>
        <w:t>Требование обеспечения гарантийных обязательств не установлено.</w:t>
      </w:r>
    </w:p>
    <w:p w:rsidR="003F4DEE" w:rsidRDefault="003F4DEE" w:rsidP="003F4DEE">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3F4DEE">
        <w:rPr>
          <w:rFonts w:ascii="Times New Roman"/>
          <w:sz w:val="20"/>
          <w:szCs w:val="20"/>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A25E2" w:rsidRPr="00170215" w:rsidRDefault="00CA25E2" w:rsidP="00CA25E2">
      <w:pPr>
        <w:pStyle w:val="2d"/>
        <w:shd w:val="clear" w:color="auto" w:fill="auto"/>
        <w:tabs>
          <w:tab w:val="left" w:pos="1340"/>
        </w:tabs>
        <w:spacing w:after="0" w:line="228" w:lineRule="auto"/>
        <w:ind w:left="709"/>
        <w:contextualSpacing/>
        <w:jc w:val="both"/>
        <w:rPr>
          <w:rFonts w:ascii="Times New Roman"/>
          <w:sz w:val="20"/>
          <w:szCs w:val="20"/>
        </w:rPr>
      </w:pPr>
    </w:p>
    <w:p w:rsidR="00170215" w:rsidRPr="00170215" w:rsidRDefault="00170215" w:rsidP="00170215">
      <w:pPr>
        <w:widowControl/>
        <w:numPr>
          <w:ilvl w:val="0"/>
          <w:numId w:val="12"/>
        </w:numPr>
        <w:autoSpaceDE w:val="0"/>
        <w:autoSpaceDN w:val="0"/>
        <w:adjustRightInd w:val="0"/>
        <w:spacing w:line="228" w:lineRule="auto"/>
        <w:ind w:left="0" w:firstLine="0"/>
        <w:contextualSpacing/>
        <w:rPr>
          <w:b w:val="0"/>
        </w:rPr>
      </w:pPr>
      <w:r w:rsidRPr="00170215">
        <w:rPr>
          <w:b w:val="0"/>
        </w:rPr>
        <w:t>Порядок сдачи - приемки выполненных работ.</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5.1. Для проверки предоставленных Подрядчиком результатов, предусмотренных Контрактом, в части их соответствия условиям Контракта Заказчик имеет право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Законом.</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5.2. Проверка и приемка результатов выполненных работ, предусмот</w:t>
      </w:r>
      <w:r w:rsidRPr="00170215">
        <w:rPr>
          <w:b w:val="0"/>
        </w:rPr>
        <w:softHyphen/>
        <w:t xml:space="preserve">ренных Контрактом, в части их соответствия условиям Контракта производится Заказчиком в </w:t>
      </w:r>
      <w:r w:rsidRPr="00AA78BD">
        <w:rPr>
          <w:b w:val="0"/>
        </w:rPr>
        <w:t xml:space="preserve">течение </w:t>
      </w:r>
      <w:r w:rsidR="006614CD" w:rsidRPr="00AA78BD">
        <w:rPr>
          <w:b w:val="0"/>
        </w:rPr>
        <w:t>2</w:t>
      </w:r>
      <w:r w:rsidRPr="00AA78BD">
        <w:rPr>
          <w:b w:val="0"/>
        </w:rPr>
        <w:t>0 (</w:t>
      </w:r>
      <w:r w:rsidR="006614CD" w:rsidRPr="00AA78BD">
        <w:rPr>
          <w:b w:val="0"/>
        </w:rPr>
        <w:t>двадцати</w:t>
      </w:r>
      <w:r w:rsidRPr="00AA78BD">
        <w:rPr>
          <w:b w:val="0"/>
        </w:rPr>
        <w:t>) рабочих дней, начиная</w:t>
      </w:r>
      <w:r w:rsidRPr="00170215">
        <w:rPr>
          <w:b w:val="0"/>
        </w:rPr>
        <w:t xml:space="preserve"> со дня, следующего за днем представления Подрядчиком отчетных документов (КС-2, КС-3, счета и </w:t>
      </w:r>
      <w:r w:rsidRPr="00170215">
        <w:rPr>
          <w:rStyle w:val="affff1"/>
          <w:b w:val="0"/>
          <w:sz w:val="20"/>
          <w:szCs w:val="20"/>
        </w:rPr>
        <w:t>счета-фактуры (для плательщиков НДС)).</w:t>
      </w:r>
      <w:r w:rsidRPr="00170215">
        <w:rPr>
          <w:b w:val="0"/>
        </w:rPr>
        <w:t xml:space="preserve"> По истечении времени приемки Заказчик обязан подписать отчетные документы, либо представить Подрядчику мотивированный отказ от приемки выполненных работ</w:t>
      </w:r>
      <w:r w:rsidR="00DF6B15">
        <w:rPr>
          <w:b w:val="0"/>
        </w:rPr>
        <w:t xml:space="preserve"> в трехдневный (рабочие дни) срок</w:t>
      </w:r>
      <w:r w:rsidRPr="00170215">
        <w:rPr>
          <w:b w:val="0"/>
        </w:rPr>
        <w:t xml:space="preserve">. Датой выполнения работ считается дата подписания Заказчиком </w:t>
      </w:r>
      <w:r w:rsidRPr="00170215">
        <w:rPr>
          <w:rStyle w:val="FontStyle18"/>
          <w:b w:val="0"/>
          <w:sz w:val="20"/>
          <w:szCs w:val="20"/>
        </w:rPr>
        <w:t xml:space="preserve">акта </w:t>
      </w:r>
      <w:r w:rsidRPr="00170215">
        <w:rPr>
          <w:b w:val="0"/>
        </w:rPr>
        <w:t>о приемке выполненных работ по форме КС-2.</w:t>
      </w:r>
    </w:p>
    <w:p w:rsidR="00170215" w:rsidRDefault="00170215" w:rsidP="00170215">
      <w:pPr>
        <w:snapToGrid w:val="0"/>
        <w:spacing w:line="228" w:lineRule="auto"/>
        <w:ind w:firstLine="709"/>
        <w:contextualSpacing/>
        <w:jc w:val="both"/>
        <w:rPr>
          <w:b w:val="0"/>
        </w:rPr>
      </w:pPr>
      <w:r w:rsidRPr="00170215">
        <w:rPr>
          <w:b w:val="0"/>
        </w:rPr>
        <w:t xml:space="preserve">В случае </w:t>
      </w:r>
      <w:r w:rsidR="00F03561" w:rsidRPr="00170215">
        <w:rPr>
          <w:b w:val="0"/>
        </w:rPr>
        <w:t>непредставления</w:t>
      </w:r>
      <w:r w:rsidRPr="00170215">
        <w:rPr>
          <w:b w:val="0"/>
        </w:rPr>
        <w:t xml:space="preserve"> Подрядчиком отчетных документов и иных документов в соответстви</w:t>
      </w:r>
      <w:r w:rsidR="00F03561">
        <w:rPr>
          <w:b w:val="0"/>
        </w:rPr>
        <w:t>и с настоящим Контрактом, а так</w:t>
      </w:r>
      <w:r w:rsidRPr="00170215">
        <w:rPr>
          <w:b w:val="0"/>
        </w:rPr>
        <w:t>же представление их в ненадлежащем оформленном виде, Заказчик имеет право отказать Подрядчику в приемке результатов выполненных работ, до устранения недостатков.</w:t>
      </w:r>
    </w:p>
    <w:p w:rsidR="006614CD" w:rsidRPr="00170215" w:rsidRDefault="006614CD" w:rsidP="00170215">
      <w:pPr>
        <w:snapToGrid w:val="0"/>
        <w:spacing w:line="228" w:lineRule="auto"/>
        <w:ind w:firstLine="709"/>
        <w:contextualSpacing/>
        <w:jc w:val="both"/>
        <w:rPr>
          <w:b w:val="0"/>
        </w:rPr>
      </w:pPr>
      <w:r>
        <w:rPr>
          <w:b w:val="0"/>
        </w:rPr>
        <w:t>Указанные в настоящем пункте действия производятся сторонами с учетом пп.4.3,4.4 настоящего контракта.</w:t>
      </w:r>
    </w:p>
    <w:p w:rsidR="00170215" w:rsidRPr="00170215" w:rsidRDefault="00170215" w:rsidP="00170215">
      <w:pPr>
        <w:snapToGrid w:val="0"/>
        <w:spacing w:line="228" w:lineRule="auto"/>
        <w:ind w:firstLine="709"/>
        <w:contextualSpacing/>
        <w:jc w:val="both"/>
        <w:rPr>
          <w:b w:val="0"/>
        </w:rPr>
      </w:pPr>
      <w:r w:rsidRPr="00170215">
        <w:rPr>
          <w:b w:val="0"/>
        </w:rPr>
        <w:t>5.3. В случае создания Заказчиком приемочной комиссии для проверки и приемки результатов, предусмотренных Контрактом, в части их соответствия условиям Контракта, датой выполнения работ считается дата утверждения Заказчиком акта приемки результатов</w:t>
      </w:r>
      <w:r w:rsidR="006614CD">
        <w:rPr>
          <w:b w:val="0"/>
        </w:rPr>
        <w:t xml:space="preserve"> с учетом пп.4.3,4.4 настоящего контракта.</w:t>
      </w:r>
    </w:p>
    <w:p w:rsidR="00170215" w:rsidRDefault="00170215" w:rsidP="00170215">
      <w:pPr>
        <w:snapToGrid w:val="0"/>
        <w:spacing w:line="228" w:lineRule="auto"/>
        <w:ind w:firstLine="709"/>
        <w:contextualSpacing/>
        <w:jc w:val="both"/>
        <w:rPr>
          <w:b w:val="0"/>
        </w:rPr>
      </w:pPr>
      <w:r w:rsidRPr="00170215">
        <w:rPr>
          <w:b w:val="0"/>
        </w:rPr>
        <w:t>5.</w:t>
      </w:r>
      <w:r w:rsidR="006614CD">
        <w:rPr>
          <w:b w:val="0"/>
        </w:rPr>
        <w:t>4</w:t>
      </w:r>
      <w:r w:rsidRPr="00170215">
        <w:rPr>
          <w:b w:val="0"/>
        </w:rPr>
        <w:t>. При наличии разногласий по качеству и объему работ Стороны подписывают двухсторонний акт с перечнем разногласий и сроков их устранения. В случае уклонения Подрядчика в течение 5 (Пяти) рабочих дней от составления и подписания указанного в настоящем пункте акта Заказчик вправе составить соответствующий акт самостоятельно или с привлечением экспертной организации (независимого эксперта). При этом, при привлечении экспертной организации (независимого эксперта)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w:t>
      </w:r>
      <w:r w:rsidR="006614CD">
        <w:rPr>
          <w:b w:val="0"/>
        </w:rPr>
        <w:t xml:space="preserve"> Указанные в настоящем пункте действия производятся сторонами с учетом пп.4.3,4.4 настоящего контракта.</w:t>
      </w:r>
    </w:p>
    <w:p w:rsidR="00D6095E" w:rsidRDefault="00D6095E" w:rsidP="00D6095E">
      <w:pPr>
        <w:snapToGrid w:val="0"/>
        <w:spacing w:line="228" w:lineRule="auto"/>
        <w:ind w:firstLine="709"/>
        <w:contextualSpacing/>
        <w:jc w:val="both"/>
        <w:rPr>
          <w:b w:val="0"/>
        </w:rPr>
      </w:pPr>
      <w:r w:rsidRPr="00D6095E">
        <w:rPr>
          <w:b w:val="0"/>
        </w:rPr>
        <w:t>5.5. По итогам приемки выполненных работ Заказчик оформляет акт приемки товаров, работ, услуг по унифицированной форме, установленной Приказом Минфина России от 15.06.2021 №61н (форма ОКУД 0510452). Акт формируется на основании данных документов, предоставленных Подрядчиком и подтверждающих выполнение работ. Акт приемки (ф. 0510452) составляется и утверждается без присутствия Подрядчика.</w:t>
      </w:r>
    </w:p>
    <w:p w:rsidR="00D6095E" w:rsidRDefault="00D6095E" w:rsidP="00170215">
      <w:pPr>
        <w:snapToGrid w:val="0"/>
        <w:spacing w:line="228" w:lineRule="auto"/>
        <w:ind w:firstLine="709"/>
        <w:contextualSpacing/>
        <w:jc w:val="both"/>
        <w:rPr>
          <w:b w:val="0"/>
        </w:rPr>
      </w:pPr>
    </w:p>
    <w:p w:rsidR="00170215" w:rsidRPr="00170215" w:rsidRDefault="00170215" w:rsidP="00170215">
      <w:pPr>
        <w:pStyle w:val="Style6"/>
        <w:widowControl/>
        <w:spacing w:line="228" w:lineRule="auto"/>
        <w:contextualSpacing/>
        <w:jc w:val="center"/>
        <w:rPr>
          <w:rStyle w:val="FontStyle18"/>
          <w:sz w:val="20"/>
          <w:szCs w:val="20"/>
        </w:rPr>
      </w:pPr>
      <w:r w:rsidRPr="00170215">
        <w:rPr>
          <w:rStyle w:val="FontStyle18"/>
          <w:sz w:val="20"/>
          <w:szCs w:val="20"/>
        </w:rPr>
        <w:t>6. Ответственность Сторон.</w:t>
      </w:r>
    </w:p>
    <w:p w:rsidR="00170215" w:rsidRPr="00170215" w:rsidRDefault="00170215" w:rsidP="00170215">
      <w:pPr>
        <w:shd w:val="clear" w:color="auto" w:fill="FFFFFF"/>
        <w:spacing w:line="228" w:lineRule="auto"/>
        <w:ind w:firstLine="709"/>
        <w:contextualSpacing/>
        <w:jc w:val="both"/>
        <w:rPr>
          <w:b w:val="0"/>
        </w:rPr>
      </w:pPr>
      <w:r w:rsidRPr="00170215">
        <w:rPr>
          <w:b w:val="0"/>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Размер неустойки (штрафа, пени) устанавливается Контрактом в порядке, установленном Законом № 44-ФЗ.</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lastRenderedPageBreak/>
        <w:t>6.2.1.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r w:rsidRPr="00170215">
        <w:rPr>
          <w:bCs/>
        </w:rPr>
        <w:t xml:space="preserve">, </w:t>
      </w:r>
      <w:r w:rsidRPr="00170215">
        <w:rPr>
          <w:b w:val="0"/>
          <w:bCs/>
        </w:rPr>
        <w:t>за исключением случаев, если законодательством Российской Федерации установлен иной порядок начисления пени.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за исключением случаев, если законодательством Российской Федерации установлен иной порядок начисления штрафов.</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6.2.3. Размер штрафа устанавливается Контрактом и рассчитывается как процент цены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6.2.4. </w:t>
      </w:r>
      <w:r w:rsidR="008545D5" w:rsidRPr="008545D5">
        <w:rPr>
          <w:b w:val="0"/>
        </w:rPr>
        <w:t xml:space="preserve">За каждый факт неисполнения или ненадлежащего исполнения </w:t>
      </w:r>
      <w:r w:rsidR="008545D5">
        <w:rPr>
          <w:b w:val="0"/>
        </w:rPr>
        <w:t>П</w:t>
      </w:r>
      <w:r w:rsidR="008545D5" w:rsidRPr="008545D5">
        <w:rPr>
          <w:b w:val="0"/>
        </w:rPr>
        <w:t xml:space="preserve">одрядчиком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если цена контракта не превышает 3 млн. рублей, что составляет: </w:t>
      </w:r>
      <w:r w:rsidR="00EB47ED" w:rsidRPr="00EB47ED">
        <w:rPr>
          <w:b w:val="0"/>
          <w:highlight w:val="yellow"/>
        </w:rPr>
        <w:t>_______</w:t>
      </w:r>
      <w:r w:rsidR="008545D5" w:rsidRPr="00EB47ED">
        <w:rPr>
          <w:b w:val="0"/>
          <w:highlight w:val="yellow"/>
        </w:rPr>
        <w:t xml:space="preserve"> (</w:t>
      </w:r>
      <w:r w:rsidR="00EB47ED" w:rsidRPr="00EB47ED">
        <w:rPr>
          <w:b w:val="0"/>
          <w:highlight w:val="yellow"/>
        </w:rPr>
        <w:t>___________________________</w:t>
      </w:r>
      <w:r w:rsidR="008545D5" w:rsidRPr="00EB47ED">
        <w:rPr>
          <w:b w:val="0"/>
          <w:highlight w:val="yellow"/>
        </w:rPr>
        <w:t xml:space="preserve">) рублей </w:t>
      </w:r>
      <w:r w:rsidR="00EB47ED" w:rsidRPr="00EB47ED">
        <w:rPr>
          <w:b w:val="0"/>
          <w:highlight w:val="yellow"/>
        </w:rPr>
        <w:t>___ копеек</w:t>
      </w:r>
      <w:r w:rsidR="008545D5" w:rsidRPr="008545D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vertAlign w:val="superscript"/>
        </w:rPr>
      </w:pPr>
      <w:r w:rsidRPr="00170215">
        <w:rPr>
          <w:b w:val="0"/>
        </w:rPr>
        <w:t xml:space="preserve">6.2.5.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w:t>
      </w:r>
      <w:r w:rsidRPr="00170215">
        <w:rPr>
          <w:b w:val="0"/>
          <w:i/>
        </w:rPr>
        <w:t>1 000 (Одну тысячу) рублей 00 копеек</w:t>
      </w:r>
      <w:r w:rsidRPr="0017021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rPr>
      </w:pPr>
      <w:bookmarkStart w:id="1" w:name="P81"/>
      <w:bookmarkEnd w:id="1"/>
      <w:r w:rsidRPr="00170215">
        <w:rPr>
          <w:b w:val="0"/>
        </w:rPr>
        <w:t>6.2.6.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170215">
        <w:rPr>
          <w:b w:val="0"/>
          <w:i/>
        </w:rPr>
        <w:t>1 000 (Одну тысячу) рублей 00 копеек</w:t>
      </w:r>
      <w:r w:rsidRPr="00170215">
        <w:rPr>
          <w:b w:val="0"/>
        </w:rPr>
        <w:t xml:space="preserve">.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6.5. Подрядчик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В случае взыскания с Заказчика ущерба в пользу третьих лиц, в связи с нарушением Подрядчиком исключительных прав третьих лиц (интеллектуальной собственности), Заказчик вправе взыскать с Подрядчика в бесспорном порядке всю сумму такового ущерба.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rsidR="00170215" w:rsidRPr="00170215" w:rsidRDefault="00170215" w:rsidP="00170215">
      <w:pPr>
        <w:autoSpaceDE w:val="0"/>
        <w:autoSpaceDN w:val="0"/>
        <w:adjustRightInd w:val="0"/>
        <w:spacing w:line="228" w:lineRule="auto"/>
        <w:ind w:firstLine="709"/>
        <w:contextualSpacing/>
        <w:jc w:val="both"/>
        <w:rPr>
          <w:b w:val="0"/>
        </w:rPr>
      </w:pPr>
      <w:r w:rsidRPr="00170215">
        <w:rPr>
          <w:b w:val="0"/>
        </w:rPr>
        <w:t>6.7. Применение предусмотренных Контрактом санкций не лишает Заказчика права на возмещение в полном объеме убытков, возникших в результате неисполнения или не надлежащего исполнения Подрядчиком своих обязательств по Контракту.</w:t>
      </w:r>
    </w:p>
    <w:p w:rsidR="00170215" w:rsidRPr="00170215" w:rsidRDefault="00170215" w:rsidP="00170215">
      <w:pPr>
        <w:spacing w:line="228" w:lineRule="auto"/>
        <w:ind w:firstLine="709"/>
        <w:contextualSpacing/>
        <w:jc w:val="both"/>
        <w:rPr>
          <w:b w:val="0"/>
          <w:shd w:val="clear" w:color="auto" w:fill="FFFFFF"/>
        </w:rPr>
      </w:pPr>
      <w:r w:rsidRPr="00170215">
        <w:rPr>
          <w:b w:val="0"/>
        </w:rPr>
        <w:t xml:space="preserve">6.8. Требование об уплате неустойки, пени, и штрафов, если иное не предусмотрено настоящим Контрактом, оформляется Сторонами письменно и направляется противоположной стороне способом, позволяющим достоверно определить, от какой Стороны оно исходит. Требование об уплате пени (штрафов, неустоек) рассматривается стороной, его получившей, в течение 5 (Пяти) рабочих дней. </w:t>
      </w:r>
    </w:p>
    <w:p w:rsidR="00170215" w:rsidRPr="00170215" w:rsidRDefault="00170215" w:rsidP="00170215">
      <w:pPr>
        <w:spacing w:line="228" w:lineRule="auto"/>
        <w:ind w:firstLine="709"/>
        <w:contextualSpacing/>
        <w:jc w:val="both"/>
        <w:rPr>
          <w:b w:val="0"/>
          <w:shd w:val="clear" w:color="auto" w:fill="FFFFFF"/>
        </w:rPr>
      </w:pPr>
      <w:r w:rsidRPr="00170215">
        <w:rPr>
          <w:b w:val="0"/>
        </w:rPr>
        <w:t>В случае неисполнения или ненадлежащего исполнения обязательства, предусмотренного контрактом</w:t>
      </w:r>
      <w:r w:rsidRPr="00170215">
        <w:rPr>
          <w:b w:val="0"/>
          <w:shd w:val="clear" w:color="auto" w:fill="FFFFFF"/>
        </w:rPr>
        <w:t xml:space="preserve">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170215" w:rsidRPr="00170215" w:rsidRDefault="00170215" w:rsidP="00170215">
      <w:pPr>
        <w:spacing w:line="228" w:lineRule="auto"/>
        <w:ind w:firstLine="709"/>
        <w:contextualSpacing/>
        <w:jc w:val="both"/>
        <w:rPr>
          <w:b w:val="0"/>
          <w:shd w:val="clear" w:color="auto" w:fill="FFFFFF"/>
        </w:rPr>
      </w:pPr>
      <w:r w:rsidRPr="00170215">
        <w:rPr>
          <w:b w:val="0"/>
        </w:rPr>
        <w:t>Перед оплатой за вычетом неустойки в рамках Контракта Заказчик обязан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p>
    <w:p w:rsidR="00170215" w:rsidRPr="00170215" w:rsidRDefault="00170215" w:rsidP="00170215">
      <w:pPr>
        <w:pStyle w:val="Style5"/>
        <w:widowControl/>
        <w:tabs>
          <w:tab w:val="left" w:pos="1214"/>
        </w:tabs>
        <w:spacing w:line="228" w:lineRule="auto"/>
        <w:ind w:firstLine="0"/>
        <w:contextualSpacing/>
        <w:rPr>
          <w:rStyle w:val="FontStyle18"/>
          <w:sz w:val="20"/>
          <w:szCs w:val="20"/>
        </w:rPr>
      </w:pPr>
    </w:p>
    <w:p w:rsidR="00170215" w:rsidRPr="00170215" w:rsidRDefault="00170215" w:rsidP="00170215">
      <w:pPr>
        <w:shd w:val="clear" w:color="auto" w:fill="FFFFFF"/>
        <w:spacing w:line="228" w:lineRule="auto"/>
        <w:contextualSpacing/>
        <w:rPr>
          <w:b w:val="0"/>
        </w:rPr>
      </w:pPr>
      <w:r w:rsidRPr="00170215">
        <w:rPr>
          <w:b w:val="0"/>
          <w:bCs/>
        </w:rPr>
        <w:lastRenderedPageBreak/>
        <w:t>7. Конфиденциальность</w:t>
      </w:r>
    </w:p>
    <w:p w:rsidR="00170215" w:rsidRPr="00170215" w:rsidRDefault="00170215" w:rsidP="00170215">
      <w:pPr>
        <w:shd w:val="clear" w:color="auto" w:fill="FFFFFF"/>
        <w:spacing w:line="228" w:lineRule="auto"/>
        <w:ind w:firstLine="709"/>
        <w:contextualSpacing/>
        <w:jc w:val="both"/>
        <w:rPr>
          <w:b w:val="0"/>
        </w:rPr>
      </w:pPr>
      <w:r w:rsidRPr="00170215">
        <w:rPr>
          <w:b w:val="0"/>
        </w:rPr>
        <w:t>7.1. Ни одна из Сторон по настоящему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выполнением работ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настоящего Контракта, о формах и методах выполнения Сторонами своих обязательств по настоящему Контракту, об отношениях Сторон в ходе выполнения обязательств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7.2. Принятые Заказчиком и Подрядчиком обязательства по соблюдению конфиденциальности или неиспользованию информации, полученной в ходе выполнения работ по настоящему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0215" w:rsidRPr="00170215" w:rsidRDefault="00170215" w:rsidP="00170215">
      <w:pPr>
        <w:shd w:val="clear" w:color="auto" w:fill="FFFFFF"/>
        <w:spacing w:line="228" w:lineRule="auto"/>
        <w:ind w:firstLine="709"/>
        <w:contextualSpacing/>
        <w:jc w:val="both"/>
        <w:rPr>
          <w:b w:val="0"/>
        </w:rPr>
      </w:pPr>
      <w:r w:rsidRPr="00170215">
        <w:rPr>
          <w:b w:val="0"/>
        </w:rPr>
        <w:t>7.3. Стороны настоящего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настоящим Контрактом и действующим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7.4. Обязательства по обеспечению конфиденциальности информации, предусмотренные настоящим Контрактом, не распространяются на предоставление информации государственным органам и саморегулируемым организациям в сфере пожарной безопасности в случаях, предусмотренных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7.5. Подрядчик имеет право снимать копии с документации Заказчика, когда это необходимо для выполнения работ, и сохранять у себя копии, разумно необходимые для подтверждения факта выполненных работ и/или обоснования сделанных выводов, либо в случаях, предусмотренных применимыми профессиональными стандартами и инструкциями.</w:t>
      </w:r>
    </w:p>
    <w:p w:rsidR="00170215" w:rsidRPr="00170215" w:rsidRDefault="00170215" w:rsidP="00170215">
      <w:pPr>
        <w:shd w:val="clear" w:color="auto" w:fill="FFFFFF"/>
        <w:spacing w:line="228" w:lineRule="auto"/>
        <w:contextualSpacing/>
        <w:jc w:val="both"/>
      </w:pPr>
    </w:p>
    <w:p w:rsidR="00170215" w:rsidRPr="00170215" w:rsidRDefault="00170215" w:rsidP="00170215">
      <w:pPr>
        <w:shd w:val="clear" w:color="auto" w:fill="FFFFFF"/>
        <w:spacing w:line="228" w:lineRule="auto"/>
        <w:contextualSpacing/>
        <w:rPr>
          <w:b w:val="0"/>
        </w:rPr>
      </w:pPr>
      <w:r w:rsidRPr="00170215">
        <w:rPr>
          <w:b w:val="0"/>
          <w:bCs/>
        </w:rPr>
        <w:t>8. Антикоррупционная оговорка</w:t>
      </w:r>
    </w:p>
    <w:p w:rsidR="00170215" w:rsidRPr="00170215" w:rsidRDefault="00170215" w:rsidP="00170215">
      <w:pPr>
        <w:shd w:val="clear" w:color="auto" w:fill="FFFFFF"/>
        <w:spacing w:line="228" w:lineRule="auto"/>
        <w:ind w:firstLine="709"/>
        <w:contextualSpacing/>
        <w:jc w:val="both"/>
        <w:rPr>
          <w:b w:val="0"/>
        </w:rPr>
      </w:pPr>
      <w:r w:rsidRPr="00170215">
        <w:rPr>
          <w:b w:val="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0215" w:rsidRPr="00170215" w:rsidRDefault="00170215" w:rsidP="00170215">
      <w:pPr>
        <w:shd w:val="clear" w:color="auto" w:fill="FFFFFF"/>
        <w:spacing w:line="228" w:lineRule="auto"/>
        <w:ind w:firstLine="709"/>
        <w:contextualSpacing/>
        <w:jc w:val="both"/>
        <w:rPr>
          <w:b w:val="0"/>
        </w:rPr>
      </w:pPr>
      <w:r w:rsidRPr="00170215">
        <w:rPr>
          <w:b w:val="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8.4. В случае нарушения одной Стороной обязательств воздерживаться от запрещенных в настоящее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ind w:firstLine="709"/>
        <w:contextualSpacing/>
        <w:rPr>
          <w:b w:val="0"/>
        </w:rPr>
      </w:pPr>
      <w:r w:rsidRPr="00170215">
        <w:rPr>
          <w:b w:val="0"/>
          <w:bCs/>
        </w:rPr>
        <w:t>9. Срок действия контракта </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9.1. </w:t>
      </w:r>
      <w:r w:rsidR="009A39D0" w:rsidRPr="00D72DD7">
        <w:rPr>
          <w:b w:val="0"/>
        </w:rPr>
        <w:t>Контракт, вступает в силу и становится обязательным для Сторон с момента подписания. Срок действия контракта рассчитывается как предельная сумма сроков выполнения работ, сроков приемки работ, корреспондирующей ей оплате выполненных работ</w:t>
      </w:r>
      <w:r w:rsidRPr="00170215">
        <w:rPr>
          <w:b w:val="0"/>
        </w:rPr>
        <w:t>.</w:t>
      </w:r>
    </w:p>
    <w:p w:rsidR="00170215" w:rsidRPr="00170215" w:rsidRDefault="006614CD" w:rsidP="00170215">
      <w:pPr>
        <w:shd w:val="clear" w:color="auto" w:fill="FFFFFF"/>
        <w:spacing w:line="228" w:lineRule="auto"/>
        <w:ind w:firstLine="709"/>
        <w:contextualSpacing/>
        <w:jc w:val="both"/>
        <w:rPr>
          <w:b w:val="0"/>
        </w:rPr>
      </w:pPr>
      <w:r>
        <w:rPr>
          <w:b w:val="0"/>
        </w:rPr>
        <w:t>9.2. Контракт, может быть</w:t>
      </w:r>
      <w:r w:rsidR="00170215" w:rsidRPr="00170215">
        <w:rPr>
          <w:b w:val="0"/>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Федеральным законом № 44-ФЗ и гражданским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10. Обстоятельства непреодолимой силы</w:t>
      </w:r>
      <w:r w:rsidR="00461EC6">
        <w:rPr>
          <w:b w:val="0"/>
          <w:bCs/>
        </w:rPr>
        <w:t>. Порядок расторжения контракта</w:t>
      </w:r>
    </w:p>
    <w:p w:rsidR="00170215" w:rsidRPr="00170215" w:rsidRDefault="00170215" w:rsidP="00170215">
      <w:pPr>
        <w:shd w:val="clear" w:color="auto" w:fill="FFFFFF"/>
        <w:spacing w:line="228" w:lineRule="auto"/>
        <w:ind w:firstLine="709"/>
        <w:contextualSpacing/>
        <w:jc w:val="both"/>
        <w:rPr>
          <w:b w:val="0"/>
        </w:rPr>
      </w:pPr>
      <w:r w:rsidRPr="00170215">
        <w:rPr>
          <w:b w:val="0"/>
        </w:rPr>
        <w:t>10.1. Сторона, не исполнившая или ненадлежащим образом исполнившая обязательства по настоящему Контракту, не несет ответственности, если докажет, что надлежащее исполнение оказалось невозможным вследствие возникновения обстоятельств непреодолимой силы.</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10.2. Под обстоятельствами непреодолимой силы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Контракту, и </w:t>
      </w:r>
      <w:r w:rsidRPr="00170215">
        <w:rPr>
          <w:b w:val="0"/>
        </w:rPr>
        <w:lastRenderedPageBreak/>
        <w:t>возникновение которых не явилось прямым или косвенным результатом действия или бездействия одной из Сторон.</w:t>
      </w:r>
      <w:r w:rsidR="00DF6B15">
        <w:rPr>
          <w:b w:val="0"/>
        </w:rPr>
        <w:t xml:space="preserve"> Указанные обстоятельства в обязательном порядке подтверждаются документом, выданным соответствующей Торгово-промышленной палатой.</w:t>
      </w:r>
    </w:p>
    <w:p w:rsidR="00170215" w:rsidRPr="00170215" w:rsidRDefault="00170215" w:rsidP="00170215">
      <w:pPr>
        <w:shd w:val="clear" w:color="auto" w:fill="FFFFFF"/>
        <w:spacing w:line="228" w:lineRule="auto"/>
        <w:ind w:firstLine="709"/>
        <w:contextualSpacing/>
        <w:jc w:val="both"/>
        <w:rPr>
          <w:b w:val="0"/>
        </w:rPr>
      </w:pPr>
      <w:r w:rsidRPr="00170215">
        <w:rPr>
          <w:b w:val="0"/>
        </w:rPr>
        <w:t>10.3. Сторона, не исполняющая обязательства по настоящему Контракту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170215" w:rsidRPr="00170215" w:rsidRDefault="00170215" w:rsidP="00170215">
      <w:pPr>
        <w:shd w:val="clear" w:color="auto" w:fill="FFFFFF"/>
        <w:spacing w:line="228" w:lineRule="auto"/>
        <w:ind w:firstLine="709"/>
        <w:contextualSpacing/>
        <w:jc w:val="both"/>
        <w:rPr>
          <w:b w:val="0"/>
        </w:rPr>
      </w:pPr>
      <w:r w:rsidRPr="00170215">
        <w:rPr>
          <w:b w:val="0"/>
        </w:rPr>
        <w:t>10.4.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10.5. В случае возникновения обстоятельств непреодолимой силы срок исполнения обязательств по настоящему Контракту продлевается на срок действия обстоятельств непреодолимой силы и их последствий.</w:t>
      </w:r>
    </w:p>
    <w:p w:rsidR="00170215" w:rsidRDefault="00170215" w:rsidP="00170215">
      <w:pPr>
        <w:shd w:val="clear" w:color="auto" w:fill="FFFFFF"/>
        <w:spacing w:line="228" w:lineRule="auto"/>
        <w:ind w:firstLine="709"/>
        <w:contextualSpacing/>
        <w:jc w:val="both"/>
        <w:rPr>
          <w:b w:val="0"/>
        </w:rPr>
      </w:pPr>
      <w:r w:rsidRPr="00170215">
        <w:rPr>
          <w:b w:val="0"/>
        </w:rPr>
        <w:t>10.6. В том случае, если обстоятельства непреодолимой силы препятствуют одной из Сторон выполнить ее обязательства в течение срока, превышающего 1 (Один) месяц, или если после их наступления выяснится, что они будут длиться более 1 (Одного) месяца,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Контракту или прекращения его действия. </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 xml:space="preserve">. Заказчик вправе в одностороннем порядке отказаться от исполнения Контракта (ч. 14 ст. 34 Закона о контрактной </w:t>
      </w:r>
      <w:r w:rsidR="00631DB9" w:rsidRPr="00461EC6">
        <w:rPr>
          <w:b w:val="0"/>
        </w:rPr>
        <w:t>системе) в</w:t>
      </w:r>
      <w:r w:rsidRPr="00461EC6">
        <w:rPr>
          <w:b w:val="0"/>
        </w:rPr>
        <w:t xml:space="preserve"> соответствии с частью 2 статьи 407 и частью 3 статьи 450 ГК РФ в случае существенных нарушений Подрядчиком условий настоящего Контракта, а именно:</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.1. Подрядчик в течение 7 (семи) рабочих дней после наступления срока начала выполнения работ не приступил к выполнению работ;</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.2. Задержки Подрядчиком хода работ по его вине, когда срок окончания работ, установленный в Контракте, увеличивается более чем на 5 (пять) рабочих дней;</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.3. Если отступления в выполненной работе от условий Контракта или иные недостатки в ее результате в установленные Заказчиком сроки не были устранены Подрядчиком, либо являются существенными (объем таких работ в сумме составляет более двадцати процентов от цены контракта) или неустранимыми;</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.4. Если в ходе исполнения Контракта будет установлено, что Подрядчик и (или) выполнение работы, поставляемый товар (в рамках выполнения работ)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выполняемой работе;</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8</w:t>
      </w:r>
      <w:r w:rsidRPr="00461EC6">
        <w:rPr>
          <w:b w:val="0"/>
        </w:rPr>
        <w:t>. При принятии Заказчиком решения об одностороннем отказе от исполнения Контракта, Заказчик направляет Подрядчику уведомление в соответствии с действующим законодательством.</w:t>
      </w:r>
    </w:p>
    <w:p w:rsidR="00461EC6" w:rsidRPr="00461EC6" w:rsidRDefault="00461EC6" w:rsidP="00461EC6">
      <w:pPr>
        <w:shd w:val="clear" w:color="auto" w:fill="FFFFFF"/>
        <w:spacing w:line="228" w:lineRule="auto"/>
        <w:ind w:firstLine="709"/>
        <w:contextualSpacing/>
        <w:jc w:val="both"/>
        <w:rPr>
          <w:b w:val="0"/>
        </w:rPr>
      </w:pPr>
      <w:r w:rsidRPr="00461EC6">
        <w:rPr>
          <w:b w:val="0"/>
        </w:rPr>
        <w:t xml:space="preserve"> 10.</w:t>
      </w:r>
      <w:r>
        <w:rPr>
          <w:b w:val="0"/>
        </w:rPr>
        <w:t>9</w:t>
      </w:r>
      <w:r w:rsidRPr="00461EC6">
        <w:rPr>
          <w:b w:val="0"/>
        </w:rPr>
        <w:t>. При отказе Заказчика от исполнения Контракта   незавершенный объект передается Заказчику, который оплачивает Подрядчику стоимость надлежащим образом выполненных работ в объеме, определяемом ими совместно.</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0</w:t>
      </w:r>
      <w:r w:rsidRPr="00461EC6">
        <w:rPr>
          <w:b w:val="0"/>
        </w:rPr>
        <w:t>.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об одностороннем отказе от исполнения Контракта.</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1</w:t>
      </w:r>
      <w:r w:rsidRPr="00461EC6">
        <w:rPr>
          <w:b w:val="0"/>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Подрядчиком условий Контракта, которые в </w:t>
      </w:r>
      <w:r w:rsidR="00631DB9" w:rsidRPr="00461EC6">
        <w:rPr>
          <w:b w:val="0"/>
        </w:rPr>
        <w:t>соответствии с</w:t>
      </w:r>
      <w:r w:rsidRPr="00461EC6">
        <w:rPr>
          <w:b w:val="0"/>
        </w:rPr>
        <w:t xml:space="preserve"> гражданским законодательством являются основанием для одностороннего отказа Заказчика от исполнения Контракта. </w:t>
      </w:r>
    </w:p>
    <w:p w:rsidR="00461EC6" w:rsidRPr="00170215" w:rsidRDefault="00461EC6" w:rsidP="00461EC6">
      <w:pPr>
        <w:shd w:val="clear" w:color="auto" w:fill="FFFFFF"/>
        <w:spacing w:line="228" w:lineRule="auto"/>
        <w:ind w:firstLine="709"/>
        <w:contextualSpacing/>
        <w:jc w:val="both"/>
        <w:rPr>
          <w:b w:val="0"/>
        </w:rPr>
      </w:pPr>
      <w:r>
        <w:rPr>
          <w:b w:val="0"/>
        </w:rPr>
        <w:t>10.1</w:t>
      </w:r>
      <w:r w:rsidR="000D1310">
        <w:rPr>
          <w:b w:val="0"/>
        </w:rPr>
        <w:t>2</w:t>
      </w:r>
      <w:r w:rsidRPr="00461EC6">
        <w:rPr>
          <w:b w:val="0"/>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11.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 Все уведомления в отношении настоящего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170215" w:rsidRPr="00170215" w:rsidRDefault="00170215" w:rsidP="00170215">
      <w:pPr>
        <w:shd w:val="clear" w:color="auto" w:fill="FFFFFF"/>
        <w:spacing w:line="228" w:lineRule="auto"/>
        <w:ind w:firstLine="709"/>
        <w:contextualSpacing/>
        <w:jc w:val="both"/>
        <w:rPr>
          <w:b w:val="0"/>
        </w:rPr>
      </w:pPr>
      <w:r w:rsidRPr="00170215">
        <w:rPr>
          <w:b w:val="0"/>
        </w:rPr>
        <w:t>11.1.1. при вручении лично - на дату вручения;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11.1.2. при отправке заказным письмом - на дату, указанную в уведомлении о вручении, подтверждающей доставку соответствующего почтового отправления организацией связи.</w:t>
      </w:r>
    </w:p>
    <w:p w:rsidR="00170215" w:rsidRDefault="00170215" w:rsidP="00170215">
      <w:pPr>
        <w:shd w:val="clear" w:color="auto" w:fill="FFFFFF"/>
        <w:spacing w:line="228" w:lineRule="auto"/>
        <w:ind w:firstLine="709"/>
        <w:contextualSpacing/>
        <w:jc w:val="both"/>
        <w:rPr>
          <w:b w:val="0"/>
        </w:rPr>
      </w:pPr>
      <w:r w:rsidRPr="00170215">
        <w:rPr>
          <w:b w:val="0"/>
        </w:rPr>
        <w:t>11.2. Стороны вправе осуществлять обмен информацией и документами, вести рабочую переписку по вопросам, связанным с исполнением настоящего Контракта, с помощью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 </w:t>
      </w:r>
    </w:p>
    <w:p w:rsidR="006614CD" w:rsidRPr="00170215" w:rsidRDefault="006614CD" w:rsidP="00170215">
      <w:pPr>
        <w:shd w:val="clear" w:color="auto" w:fill="FFFFFF"/>
        <w:spacing w:line="228" w:lineRule="auto"/>
        <w:ind w:firstLine="709"/>
        <w:contextualSpacing/>
        <w:jc w:val="both"/>
        <w:rPr>
          <w:b w:val="0"/>
        </w:rPr>
      </w:pPr>
      <w:r>
        <w:rPr>
          <w:b w:val="0"/>
        </w:rPr>
        <w:t xml:space="preserve">11.3. В случае, когда действующим законодательством установлено, что взаимодействие сторон, в том числе претензионная переписка и пр. производятся с применением единой информационной системы, стороны обязаны </w:t>
      </w:r>
      <w:r>
        <w:rPr>
          <w:b w:val="0"/>
        </w:rPr>
        <w:lastRenderedPageBreak/>
        <w:t>направлять уведомления через нее, указанные уведомления являются юридически значимыми документами.</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12. Применимое право и порядок разрешения споров</w:t>
      </w:r>
    </w:p>
    <w:p w:rsidR="00170215" w:rsidRPr="00170215" w:rsidRDefault="00170215" w:rsidP="00170215">
      <w:pPr>
        <w:shd w:val="clear" w:color="auto" w:fill="FFFFFF"/>
        <w:spacing w:line="228" w:lineRule="auto"/>
        <w:ind w:firstLine="709"/>
        <w:contextualSpacing/>
        <w:jc w:val="both"/>
        <w:rPr>
          <w:b w:val="0"/>
        </w:rPr>
      </w:pPr>
      <w:r w:rsidRPr="00170215">
        <w:rPr>
          <w:b w:val="0"/>
        </w:rPr>
        <w:t>12.1 Настоящий Контракт подлежит толкованию, исполнению и регулированию в соответствии с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12.2. Споры, возникающие при исполнении настоящего Контракта, разрешаются путем переговоров, а при невозможности достичь соглашения в течение 1 (Одного) месяца с момента получения одной из Сторон предложения другой Стороны об урегулировании споров в судебном порядке, в соответствии с Российским законодательством.</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13.</w:t>
      </w:r>
      <w:r w:rsidRPr="00170215">
        <w:rPr>
          <w:bCs/>
        </w:rPr>
        <w:t xml:space="preserve"> </w:t>
      </w:r>
      <w:r w:rsidRPr="00170215">
        <w:rPr>
          <w:b w:val="0"/>
          <w:bCs/>
        </w:rPr>
        <w:t>Заключительные положения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13.1. Настоящий Контракт определяет полное соглашение и понимание между Сторонами настоящего Контракта относительно предоставляемых работ. Любые изменения, дополнения или корректировки отношений Сторон по настоящему Контракту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Контракт.</w:t>
      </w:r>
    </w:p>
    <w:p w:rsidR="00170215" w:rsidRPr="00170215" w:rsidRDefault="00170215" w:rsidP="00170215">
      <w:pPr>
        <w:shd w:val="clear" w:color="auto" w:fill="FFFFFF"/>
        <w:spacing w:line="228" w:lineRule="auto"/>
        <w:ind w:firstLine="709"/>
        <w:contextualSpacing/>
        <w:jc w:val="both"/>
        <w:rPr>
          <w:b w:val="0"/>
        </w:rPr>
      </w:pPr>
      <w:r w:rsidRPr="00170215">
        <w:rPr>
          <w:b w:val="0"/>
        </w:rPr>
        <w:t>13.2. В случае изменения реквизитов какой-либо из Сторон настоящего Контракта, она обязана уведомить вторую Сторону об этих изменениях в трехдневный срок.</w:t>
      </w:r>
    </w:p>
    <w:p w:rsidR="00170215" w:rsidRPr="00170215" w:rsidRDefault="00170215" w:rsidP="00170215">
      <w:pPr>
        <w:shd w:val="clear" w:color="auto" w:fill="FFFFFF"/>
        <w:spacing w:line="228" w:lineRule="auto"/>
        <w:ind w:firstLine="709"/>
        <w:contextualSpacing/>
        <w:jc w:val="both"/>
        <w:rPr>
          <w:b w:val="0"/>
        </w:rPr>
      </w:pPr>
      <w:r w:rsidRPr="00170215">
        <w:rPr>
          <w:b w:val="0"/>
        </w:rPr>
        <w:t>13.3.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случае перемены Заказчика права и обязанности Заказчика, предусмотренные Контрактом, переходят к новому Заказчику.</w:t>
      </w:r>
    </w:p>
    <w:p w:rsidR="00170215" w:rsidRPr="00170215" w:rsidRDefault="00170215" w:rsidP="00170215">
      <w:pPr>
        <w:shd w:val="clear" w:color="auto" w:fill="FFFFFF"/>
        <w:spacing w:line="228" w:lineRule="auto"/>
        <w:ind w:firstLine="709"/>
        <w:contextualSpacing/>
        <w:jc w:val="both"/>
        <w:rPr>
          <w:b w:val="0"/>
        </w:rPr>
      </w:pPr>
      <w:r w:rsidRPr="00170215">
        <w:rPr>
          <w:b w:val="0"/>
        </w:rPr>
        <w:t>13.4. Во всем, что не предусмотрено Контрактом, Стороны руководствуются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13.5.  Все перечисленные Приложения являются неотъемлемой частью Контракта:</w:t>
      </w:r>
    </w:p>
    <w:p w:rsidR="00B618A8" w:rsidRPr="004D69D5" w:rsidRDefault="00B618A8" w:rsidP="00B618A8">
      <w:pPr>
        <w:widowControl/>
        <w:spacing w:line="228" w:lineRule="auto"/>
        <w:ind w:firstLine="709"/>
        <w:contextualSpacing/>
        <w:jc w:val="both"/>
        <w:rPr>
          <w:b w:val="0"/>
          <w:iCs/>
        </w:rPr>
      </w:pPr>
      <w:r w:rsidRPr="004D69D5">
        <w:rPr>
          <w:b w:val="0"/>
        </w:rPr>
        <w:t>1. С</w:t>
      </w:r>
      <w:r w:rsidRPr="004D69D5">
        <w:rPr>
          <w:b w:val="0"/>
          <w:iCs/>
        </w:rPr>
        <w:t>мета контракта;</w:t>
      </w:r>
    </w:p>
    <w:p w:rsidR="00B618A8" w:rsidRPr="004D69D5" w:rsidRDefault="00B618A8" w:rsidP="00B618A8">
      <w:pPr>
        <w:widowControl/>
        <w:spacing w:line="228" w:lineRule="auto"/>
        <w:ind w:firstLine="709"/>
        <w:contextualSpacing/>
        <w:jc w:val="both"/>
        <w:rPr>
          <w:b w:val="0"/>
          <w:iCs/>
        </w:rPr>
      </w:pPr>
      <w:r w:rsidRPr="004D69D5">
        <w:rPr>
          <w:b w:val="0"/>
          <w:iCs/>
        </w:rPr>
        <w:t>2. Проектная документация;</w:t>
      </w:r>
    </w:p>
    <w:p w:rsidR="00B618A8" w:rsidRPr="004D69D5" w:rsidRDefault="00B618A8" w:rsidP="00B618A8">
      <w:pPr>
        <w:widowControl/>
        <w:spacing w:line="228" w:lineRule="auto"/>
        <w:ind w:firstLine="709"/>
        <w:contextualSpacing/>
        <w:jc w:val="both"/>
        <w:rPr>
          <w:b w:val="0"/>
          <w:iCs/>
        </w:rPr>
      </w:pPr>
      <w:r>
        <w:rPr>
          <w:b w:val="0"/>
          <w:iCs/>
        </w:rPr>
        <w:t>3</w:t>
      </w:r>
      <w:r w:rsidRPr="004D69D5">
        <w:rPr>
          <w:b w:val="0"/>
          <w:iCs/>
        </w:rPr>
        <w:t>. Техническое задание.</w:t>
      </w:r>
    </w:p>
    <w:p w:rsidR="00170215" w:rsidRPr="00170215" w:rsidRDefault="00170215" w:rsidP="00170215">
      <w:pPr>
        <w:widowControl/>
        <w:spacing w:line="228" w:lineRule="auto"/>
        <w:ind w:firstLine="709"/>
        <w:contextualSpacing/>
        <w:jc w:val="both"/>
        <w:rPr>
          <w:b w:val="0"/>
          <w:iCs/>
        </w:rPr>
      </w:pPr>
    </w:p>
    <w:p w:rsidR="00170215" w:rsidRDefault="00170215" w:rsidP="00170215">
      <w:pPr>
        <w:pStyle w:val="Style6"/>
        <w:spacing w:line="228" w:lineRule="auto"/>
        <w:contextualSpacing/>
        <w:jc w:val="center"/>
        <w:rPr>
          <w:rStyle w:val="FontStyle18"/>
          <w:sz w:val="20"/>
          <w:szCs w:val="20"/>
        </w:rPr>
      </w:pPr>
      <w:r w:rsidRPr="00170215">
        <w:rPr>
          <w:rStyle w:val="FontStyle18"/>
          <w:sz w:val="20"/>
          <w:szCs w:val="20"/>
        </w:rPr>
        <w:t>14. Юридические адреса и банковские реквизиты Сторон:</w:t>
      </w:r>
    </w:p>
    <w:p w:rsidR="00C86044" w:rsidRPr="00170215" w:rsidRDefault="00C86044" w:rsidP="00170215">
      <w:pPr>
        <w:pStyle w:val="Style6"/>
        <w:spacing w:line="228" w:lineRule="auto"/>
        <w:contextualSpacing/>
        <w:jc w:val="center"/>
        <w:rPr>
          <w:sz w:val="20"/>
          <w:szCs w:val="20"/>
        </w:rPr>
      </w:pPr>
    </w:p>
    <w:tbl>
      <w:tblPr>
        <w:tblW w:w="0" w:type="auto"/>
        <w:tblLook w:val="04A0" w:firstRow="1" w:lastRow="0" w:firstColumn="1" w:lastColumn="0" w:noHBand="0" w:noVBand="1"/>
      </w:tblPr>
      <w:tblGrid>
        <w:gridCol w:w="4927"/>
        <w:gridCol w:w="4927"/>
      </w:tblGrid>
      <w:tr w:rsidR="0006383C" w:rsidRPr="004F0CA1" w:rsidTr="00D87EF7">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Заказчик</w:t>
            </w:r>
          </w:p>
        </w:tc>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Подрядчик </w:t>
            </w:r>
          </w:p>
        </w:tc>
      </w:tr>
      <w:tr w:rsidR="0006383C" w:rsidRPr="004F0CA1" w:rsidTr="00D87EF7">
        <w:tc>
          <w:tcPr>
            <w:tcW w:w="4927" w:type="dxa"/>
          </w:tcPr>
          <w:p w:rsidR="0006383C" w:rsidRPr="004F0CA1" w:rsidRDefault="0006383C" w:rsidP="0006383C">
            <w:pPr>
              <w:widowControl/>
              <w:snapToGrid w:val="0"/>
              <w:spacing w:line="216" w:lineRule="auto"/>
              <w:contextualSpacing/>
              <w:jc w:val="left"/>
              <w:rPr>
                <w:b w:val="0"/>
              </w:rPr>
            </w:pPr>
            <w:r w:rsidRPr="004F0CA1">
              <w:rPr>
                <w:b w:val="0"/>
              </w:rPr>
              <w:t>ФГБОУ ВО «НГПУ»</w:t>
            </w:r>
          </w:p>
          <w:p w:rsidR="0006383C" w:rsidRPr="004F0CA1" w:rsidRDefault="0006383C" w:rsidP="0006383C">
            <w:pPr>
              <w:widowControl/>
              <w:snapToGrid w:val="0"/>
              <w:spacing w:line="216" w:lineRule="auto"/>
              <w:contextualSpacing/>
              <w:jc w:val="left"/>
              <w:rPr>
                <w:b w:val="0"/>
              </w:rPr>
            </w:pPr>
            <w:r w:rsidRPr="004F0CA1">
              <w:rPr>
                <w:b w:val="0"/>
              </w:rPr>
              <w:t>РТ 423806 г. Набережные Челны</w:t>
            </w:r>
          </w:p>
          <w:p w:rsidR="0006383C" w:rsidRPr="004F0CA1" w:rsidRDefault="0006383C" w:rsidP="0006383C">
            <w:pPr>
              <w:widowControl/>
              <w:snapToGrid w:val="0"/>
              <w:spacing w:line="216" w:lineRule="auto"/>
              <w:contextualSpacing/>
              <w:jc w:val="left"/>
              <w:rPr>
                <w:b w:val="0"/>
              </w:rPr>
            </w:pPr>
            <w:r w:rsidRPr="004F0CA1">
              <w:rPr>
                <w:b w:val="0"/>
              </w:rPr>
              <w:t>ул. им. Низаметдинова Р.М., дом 28</w:t>
            </w:r>
          </w:p>
          <w:p w:rsidR="0006383C" w:rsidRPr="004F0CA1" w:rsidRDefault="0006383C" w:rsidP="0006383C">
            <w:pPr>
              <w:widowControl/>
              <w:snapToGrid w:val="0"/>
              <w:spacing w:line="216" w:lineRule="auto"/>
              <w:contextualSpacing/>
              <w:jc w:val="left"/>
              <w:rPr>
                <w:b w:val="0"/>
              </w:rPr>
            </w:pPr>
            <w:r w:rsidRPr="004F0CA1">
              <w:rPr>
                <w:b w:val="0"/>
              </w:rPr>
              <w:t>ИНН 1650017589   КПП 165001001</w:t>
            </w:r>
          </w:p>
          <w:p w:rsidR="0006383C" w:rsidRPr="004F0CA1" w:rsidRDefault="0006383C" w:rsidP="0006383C">
            <w:pPr>
              <w:widowControl/>
              <w:snapToGrid w:val="0"/>
              <w:spacing w:line="216" w:lineRule="auto"/>
              <w:contextualSpacing/>
              <w:jc w:val="left"/>
              <w:rPr>
                <w:b w:val="0"/>
              </w:rPr>
            </w:pPr>
            <w:r w:rsidRPr="004F0CA1">
              <w:rPr>
                <w:b w:val="0"/>
              </w:rPr>
              <w:t>р/с 03214643000000013233</w:t>
            </w:r>
          </w:p>
          <w:p w:rsidR="0006383C" w:rsidRPr="004F0CA1" w:rsidRDefault="0006383C" w:rsidP="0006383C">
            <w:pPr>
              <w:widowControl/>
              <w:snapToGrid w:val="0"/>
              <w:spacing w:line="216" w:lineRule="auto"/>
              <w:contextualSpacing/>
              <w:jc w:val="left"/>
              <w:rPr>
                <w:b w:val="0"/>
              </w:rPr>
            </w:pPr>
            <w:r w:rsidRPr="004F0CA1">
              <w:rPr>
                <w:b w:val="0"/>
              </w:rPr>
              <w:t>в ОКЦ №1 ВВГУ Банка России</w:t>
            </w:r>
          </w:p>
          <w:p w:rsidR="0006383C" w:rsidRPr="004F0CA1" w:rsidRDefault="0006383C" w:rsidP="0006383C">
            <w:pPr>
              <w:widowControl/>
              <w:snapToGrid w:val="0"/>
              <w:spacing w:line="216" w:lineRule="auto"/>
              <w:contextualSpacing/>
              <w:jc w:val="left"/>
              <w:rPr>
                <w:b w:val="0"/>
              </w:rPr>
            </w:pPr>
            <w:r w:rsidRPr="004F0CA1">
              <w:rPr>
                <w:b w:val="0"/>
              </w:rPr>
              <w:t xml:space="preserve">УФК по Нижегородской области, г. Нижний Новгород </w:t>
            </w:r>
          </w:p>
          <w:p w:rsidR="0006383C" w:rsidRPr="004F0CA1" w:rsidRDefault="0006383C" w:rsidP="0006383C">
            <w:pPr>
              <w:widowControl/>
              <w:snapToGrid w:val="0"/>
              <w:spacing w:line="216" w:lineRule="auto"/>
              <w:contextualSpacing/>
              <w:jc w:val="left"/>
              <w:rPr>
                <w:b w:val="0"/>
              </w:rPr>
            </w:pPr>
            <w:r w:rsidRPr="004F0CA1">
              <w:rPr>
                <w:b w:val="0"/>
              </w:rPr>
              <w:t>БИК 012202102,</w:t>
            </w:r>
          </w:p>
          <w:p w:rsidR="0006383C" w:rsidRPr="004F0CA1" w:rsidRDefault="0006383C" w:rsidP="0006383C">
            <w:pPr>
              <w:widowControl/>
              <w:snapToGrid w:val="0"/>
              <w:spacing w:line="216" w:lineRule="auto"/>
              <w:contextualSpacing/>
              <w:jc w:val="left"/>
              <w:rPr>
                <w:b w:val="0"/>
              </w:rPr>
            </w:pPr>
            <w:r w:rsidRPr="004F0CA1">
              <w:rPr>
                <w:b w:val="0"/>
              </w:rPr>
              <w:t>к/с 40102810745370000024</w:t>
            </w:r>
          </w:p>
          <w:p w:rsidR="0006383C" w:rsidRPr="004F0CA1" w:rsidRDefault="0006383C" w:rsidP="0006383C">
            <w:pPr>
              <w:widowControl/>
              <w:snapToGrid w:val="0"/>
              <w:spacing w:line="216" w:lineRule="auto"/>
              <w:contextualSpacing/>
              <w:jc w:val="left"/>
              <w:rPr>
                <w:b w:val="0"/>
              </w:rPr>
            </w:pPr>
            <w:r w:rsidRPr="004F0CA1">
              <w:rPr>
                <w:b w:val="0"/>
              </w:rPr>
              <w:t>л/с 21116U94420</w:t>
            </w:r>
          </w:p>
          <w:p w:rsidR="0006383C" w:rsidRPr="004F0CA1" w:rsidRDefault="0006383C" w:rsidP="0006383C">
            <w:pPr>
              <w:widowControl/>
              <w:snapToGrid w:val="0"/>
              <w:spacing w:line="216" w:lineRule="auto"/>
              <w:contextualSpacing/>
              <w:jc w:val="left"/>
              <w:rPr>
                <w:b w:val="0"/>
              </w:rPr>
            </w:pPr>
            <w:r w:rsidRPr="004F0CA1">
              <w:rPr>
                <w:b w:val="0"/>
              </w:rPr>
              <w:t>тел. 8(8552) 46-96-20; 46-49-46;</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Эл.почта: ahch@tatngpi.ru  </w:t>
            </w:r>
          </w:p>
        </w:tc>
        <w:tc>
          <w:tcPr>
            <w:tcW w:w="4927" w:type="dxa"/>
          </w:tcPr>
          <w:p w:rsidR="0006383C" w:rsidRPr="004F0CA1" w:rsidRDefault="0006383C" w:rsidP="0006383C">
            <w:pPr>
              <w:spacing w:line="216" w:lineRule="auto"/>
              <w:contextualSpacing/>
              <w:jc w:val="left"/>
              <w:rPr>
                <w:b w:val="0"/>
                <w:bCs/>
              </w:rPr>
            </w:pPr>
          </w:p>
          <w:p w:rsidR="0006383C" w:rsidRPr="004F0CA1" w:rsidRDefault="0006383C" w:rsidP="0006383C">
            <w:pPr>
              <w:spacing w:line="216" w:lineRule="auto"/>
              <w:contextualSpacing/>
              <w:jc w:val="left"/>
              <w:rPr>
                <w:b w:val="0"/>
              </w:rPr>
            </w:pPr>
            <w:r w:rsidRPr="004F0CA1">
              <w:rPr>
                <w:b w:val="0"/>
              </w:rPr>
              <w:t xml:space="preserve">ИНН/КПП  </w:t>
            </w:r>
          </w:p>
          <w:p w:rsidR="0006383C" w:rsidRPr="004F0CA1" w:rsidRDefault="0006383C" w:rsidP="0006383C">
            <w:pPr>
              <w:spacing w:line="216" w:lineRule="auto"/>
              <w:contextualSpacing/>
              <w:jc w:val="left"/>
              <w:rPr>
                <w:b w:val="0"/>
              </w:rPr>
            </w:pPr>
            <w:r w:rsidRPr="004F0CA1">
              <w:rPr>
                <w:b w:val="0"/>
              </w:rPr>
              <w:t xml:space="preserve">Дата постановки на учет: </w:t>
            </w:r>
          </w:p>
          <w:p w:rsidR="0006383C" w:rsidRPr="004F0CA1" w:rsidRDefault="0006383C" w:rsidP="0006383C">
            <w:pPr>
              <w:spacing w:line="216" w:lineRule="auto"/>
              <w:contextualSpacing/>
              <w:jc w:val="left"/>
              <w:rPr>
                <w:b w:val="0"/>
              </w:rPr>
            </w:pPr>
            <w:r w:rsidRPr="004F0CA1">
              <w:rPr>
                <w:b w:val="0"/>
              </w:rPr>
              <w:t xml:space="preserve">Юридический адрес/Почтовый адрес: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Адрес электронной почты: </w:t>
            </w:r>
          </w:p>
          <w:p w:rsidR="0006383C" w:rsidRPr="004F0CA1" w:rsidRDefault="0006383C" w:rsidP="0006383C">
            <w:pPr>
              <w:autoSpaceDE w:val="0"/>
              <w:autoSpaceDN w:val="0"/>
              <w:adjustRightInd w:val="0"/>
              <w:spacing w:line="216" w:lineRule="auto"/>
              <w:contextualSpacing/>
              <w:jc w:val="left"/>
              <w:rPr>
                <w:b w:val="0"/>
              </w:rPr>
            </w:pPr>
            <w:r w:rsidRPr="004F0CA1">
              <w:rPr>
                <w:b w:val="0"/>
              </w:rPr>
              <w:t>________________________________</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Тел./ факс.  </w:t>
            </w:r>
          </w:p>
          <w:p w:rsidR="0006383C" w:rsidRPr="004F0CA1" w:rsidRDefault="0006383C" w:rsidP="0006383C">
            <w:pPr>
              <w:autoSpaceDE w:val="0"/>
              <w:autoSpaceDN w:val="0"/>
              <w:adjustRightInd w:val="0"/>
              <w:spacing w:line="216" w:lineRule="auto"/>
              <w:contextualSpacing/>
              <w:jc w:val="left"/>
              <w:rPr>
                <w:b w:val="0"/>
              </w:rPr>
            </w:pPr>
            <w:r w:rsidRPr="004F0CA1">
              <w:rPr>
                <w:b w:val="0"/>
              </w:rPr>
              <w:t>Банковские реквизиты</w:t>
            </w:r>
          </w:p>
          <w:p w:rsidR="0006383C" w:rsidRPr="004F0CA1" w:rsidRDefault="0006383C" w:rsidP="0006383C">
            <w:pPr>
              <w:spacing w:line="216" w:lineRule="auto"/>
              <w:contextualSpacing/>
              <w:jc w:val="left"/>
              <w:rPr>
                <w:b w:val="0"/>
              </w:rPr>
            </w:pPr>
            <w:r w:rsidRPr="004F0CA1">
              <w:rPr>
                <w:b w:val="0"/>
              </w:rPr>
              <w:t xml:space="preserve">Р/с </w:t>
            </w:r>
          </w:p>
          <w:p w:rsidR="0006383C" w:rsidRPr="004F0CA1" w:rsidRDefault="0006383C" w:rsidP="0006383C">
            <w:pPr>
              <w:spacing w:line="216" w:lineRule="auto"/>
              <w:contextualSpacing/>
              <w:jc w:val="left"/>
              <w:rPr>
                <w:b w:val="0"/>
              </w:rPr>
            </w:pPr>
            <w:r w:rsidRPr="004F0CA1">
              <w:rPr>
                <w:b w:val="0"/>
              </w:rPr>
              <w:t xml:space="preserve">К/с </w:t>
            </w:r>
          </w:p>
          <w:p w:rsidR="0006383C" w:rsidRPr="004F0CA1" w:rsidRDefault="0006383C" w:rsidP="0006383C">
            <w:pPr>
              <w:spacing w:line="216" w:lineRule="auto"/>
              <w:contextualSpacing/>
              <w:jc w:val="left"/>
              <w:rPr>
                <w:b w:val="0"/>
              </w:rPr>
            </w:pPr>
            <w:r w:rsidRPr="004F0CA1">
              <w:rPr>
                <w:b w:val="0"/>
              </w:rPr>
              <w:t xml:space="preserve">БИК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ОКПО/ОКФС/ОКТМО </w:t>
            </w:r>
          </w:p>
          <w:p w:rsidR="0006383C" w:rsidRPr="004F0CA1" w:rsidRDefault="0006383C" w:rsidP="0006383C">
            <w:pPr>
              <w:autoSpaceDE w:val="0"/>
              <w:autoSpaceDN w:val="0"/>
              <w:adjustRightInd w:val="0"/>
              <w:spacing w:line="216" w:lineRule="auto"/>
              <w:contextualSpacing/>
              <w:jc w:val="left"/>
              <w:rPr>
                <w:b w:val="0"/>
              </w:rPr>
            </w:pPr>
          </w:p>
        </w:tc>
      </w:tr>
      <w:tr w:rsidR="00B618A8" w:rsidRPr="004F0CA1" w:rsidTr="00D87EF7">
        <w:trPr>
          <w:trHeight w:val="60"/>
        </w:trPr>
        <w:tc>
          <w:tcPr>
            <w:tcW w:w="4927" w:type="dxa"/>
          </w:tcPr>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Ректор</w:t>
            </w:r>
          </w:p>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 xml:space="preserve">_________________ </w:t>
            </w:r>
            <w:r w:rsidRPr="004F0CA1">
              <w:rPr>
                <w:b w:val="0"/>
                <w:snapToGrid w:val="0"/>
              </w:rPr>
              <w:t>А.А. Галиакберова</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c>
          <w:tcPr>
            <w:tcW w:w="4927" w:type="dxa"/>
          </w:tcPr>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p>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r w:rsidRPr="004F0CA1">
              <w:rPr>
                <w:b w:val="0"/>
              </w:rPr>
              <w:t>__________________ (Ф.И.О.)</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r>
    </w:tbl>
    <w:p w:rsidR="000D724D" w:rsidRDefault="000D724D" w:rsidP="00170215">
      <w:pPr>
        <w:spacing w:line="211" w:lineRule="auto"/>
        <w:ind w:firstLine="720"/>
        <w:jc w:val="right"/>
        <w:rPr>
          <w:b w:val="0"/>
          <w:lang w:eastAsia="en-US"/>
        </w:rPr>
      </w:pPr>
    </w:p>
    <w:p w:rsidR="000D724D" w:rsidRDefault="000D724D">
      <w:pPr>
        <w:widowControl/>
        <w:spacing w:after="200" w:line="276" w:lineRule="auto"/>
        <w:jc w:val="left"/>
        <w:rPr>
          <w:b w:val="0"/>
          <w:lang w:eastAsia="en-US"/>
        </w:rPr>
      </w:pPr>
      <w:r>
        <w:rPr>
          <w:b w:val="0"/>
          <w:lang w:eastAsia="en-US"/>
        </w:rPr>
        <w:br w:type="page"/>
      </w:r>
    </w:p>
    <w:p w:rsidR="00EE375C" w:rsidRPr="004D69D5" w:rsidRDefault="00EE375C" w:rsidP="00EE375C">
      <w:pPr>
        <w:spacing w:line="211" w:lineRule="auto"/>
        <w:ind w:firstLine="720"/>
        <w:jc w:val="right"/>
        <w:rPr>
          <w:b w:val="0"/>
          <w:lang w:eastAsia="en-US"/>
        </w:rPr>
      </w:pPr>
      <w:r w:rsidRPr="004D69D5">
        <w:rPr>
          <w:b w:val="0"/>
          <w:lang w:eastAsia="en-US"/>
        </w:rPr>
        <w:lastRenderedPageBreak/>
        <w:t>Приложение № 1</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pStyle w:val="s3"/>
        <w:shd w:val="clear" w:color="auto" w:fill="FFFFFF"/>
        <w:spacing w:before="0" w:beforeAutospacing="0" w:after="0" w:afterAutospacing="0"/>
        <w:jc w:val="center"/>
        <w:rPr>
          <w:b/>
          <w:bCs/>
          <w:sz w:val="20"/>
          <w:szCs w:val="20"/>
        </w:rPr>
      </w:pPr>
      <w:r w:rsidRPr="004D69D5">
        <w:rPr>
          <w:b/>
          <w:bCs/>
          <w:sz w:val="20"/>
          <w:szCs w:val="20"/>
        </w:rPr>
        <w:t>Проект сметы контракта</w:t>
      </w:r>
    </w:p>
    <w:p w:rsidR="00EE375C" w:rsidRPr="004D69D5" w:rsidRDefault="00EE375C" w:rsidP="00EE375C">
      <w:pPr>
        <w:pStyle w:val="s3"/>
        <w:shd w:val="clear" w:color="auto" w:fill="FFFFFF"/>
        <w:spacing w:before="0" w:beforeAutospacing="0" w:after="0" w:afterAutospacing="0"/>
        <w:jc w:val="center"/>
        <w:rPr>
          <w:bCs/>
          <w:i/>
          <w:sz w:val="20"/>
          <w:szCs w:val="20"/>
        </w:rPr>
      </w:pPr>
      <w:r w:rsidRPr="004D69D5">
        <w:rPr>
          <w:bCs/>
          <w:i/>
          <w:sz w:val="20"/>
          <w:szCs w:val="20"/>
        </w:rPr>
        <w:t>(составляется Заказчиком до подписания Контракта)</w:t>
      </w:r>
    </w:p>
    <w:p w:rsidR="00EE375C" w:rsidRPr="004D69D5" w:rsidRDefault="00EE375C" w:rsidP="00EE375C">
      <w:pPr>
        <w:pStyle w:val="a8"/>
        <w:shd w:val="clear" w:color="auto" w:fill="FFFFFF"/>
        <w:spacing w:before="0" w:after="0"/>
        <w:jc w:val="center"/>
        <w:rPr>
          <w:rFonts w:cs="Times New Roman"/>
          <w:b/>
          <w:bCs/>
          <w:sz w:val="20"/>
          <w:szCs w:val="20"/>
          <w:u w:val="single"/>
          <w:lang w:val="ru"/>
        </w:rPr>
      </w:pPr>
    </w:p>
    <w:p w:rsidR="00EE375C" w:rsidRPr="004D69D5" w:rsidRDefault="00EE375C" w:rsidP="00EE375C">
      <w:pPr>
        <w:pStyle w:val="a8"/>
        <w:shd w:val="clear" w:color="auto" w:fill="FFFFFF"/>
        <w:spacing w:before="0" w:after="0"/>
        <w:rPr>
          <w:rFonts w:cs="Times New Roman"/>
          <w:sz w:val="20"/>
          <w:szCs w:val="20"/>
        </w:rPr>
      </w:pPr>
    </w:p>
    <w:tbl>
      <w:tblPr>
        <w:tblW w:w="10020" w:type="dxa"/>
        <w:shd w:val="clear" w:color="auto" w:fill="FFFFFF"/>
        <w:tblCellMar>
          <w:left w:w="0" w:type="dxa"/>
          <w:right w:w="0" w:type="dxa"/>
        </w:tblCellMar>
        <w:tblLook w:val="04A0" w:firstRow="1" w:lastRow="0" w:firstColumn="1" w:lastColumn="0" w:noHBand="0" w:noVBand="1"/>
      </w:tblPr>
      <w:tblGrid>
        <w:gridCol w:w="1108"/>
        <w:gridCol w:w="3401"/>
        <w:gridCol w:w="1123"/>
        <w:gridCol w:w="1260"/>
        <w:gridCol w:w="1473"/>
        <w:gridCol w:w="1655"/>
      </w:tblGrid>
      <w:tr w:rsidR="00EE375C" w:rsidRPr="004D69D5" w:rsidTr="00D87EF7">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N п/п</w:t>
            </w:r>
          </w:p>
        </w:tc>
        <w:tc>
          <w:tcPr>
            <w:tcW w:w="336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Наименование конструктивных решений (элементов), комплексов</w:t>
            </w:r>
          </w:p>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(видов)работ</w:t>
            </w:r>
          </w:p>
        </w:tc>
        <w:tc>
          <w:tcPr>
            <w:tcW w:w="111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Единица измерения</w:t>
            </w:r>
          </w:p>
        </w:tc>
        <w:tc>
          <w:tcPr>
            <w:tcW w:w="1245"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Количество (объем работ)</w:t>
            </w:r>
          </w:p>
        </w:tc>
        <w:tc>
          <w:tcPr>
            <w:tcW w:w="3090" w:type="dxa"/>
            <w:gridSpan w:val="2"/>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Цена, руб.</w:t>
            </w:r>
          </w:p>
        </w:tc>
      </w:tr>
      <w:tr w:rsidR="00EE375C" w:rsidRPr="004D69D5" w:rsidTr="00D87EF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 единицу измерения</w:t>
            </w:r>
            <w:r w:rsidRPr="004D69D5">
              <w:rPr>
                <w:rStyle w:val="affff2"/>
                <w:sz w:val="20"/>
                <w:szCs w:val="20"/>
              </w:rPr>
              <w:footnoteReference w:id="1"/>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Всего</w:t>
            </w:r>
            <w:r w:rsidRPr="004D69D5">
              <w:rPr>
                <w:rStyle w:val="affff2"/>
                <w:sz w:val="20"/>
                <w:szCs w:val="20"/>
              </w:rPr>
              <w:footnoteReference w:id="2"/>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1</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2</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3</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4</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5</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6</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Итого:</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без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с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bl>
    <w:p w:rsidR="00EE375C" w:rsidRPr="004D69D5" w:rsidRDefault="00EE375C" w:rsidP="00EE375C">
      <w:pPr>
        <w:pStyle w:val="a8"/>
        <w:shd w:val="clear" w:color="auto" w:fill="FFFFFF"/>
        <w:spacing w:before="0" w:after="0"/>
        <w:rPr>
          <w:rFonts w:cs="Times New Roman"/>
          <w:sz w:val="20"/>
          <w:szCs w:val="20"/>
        </w:rPr>
      </w:pPr>
      <w:r w:rsidRPr="004D69D5">
        <w:rPr>
          <w:rFonts w:cs="Times New Roman"/>
          <w:sz w:val="20"/>
          <w:szCs w:val="20"/>
        </w:rPr>
        <w:t> </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Заказчик              ___________________________________________________</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 xml:space="preserve">                             (должность, подпись, инициалы, фамилия)</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4927"/>
        <w:gridCol w:w="4927"/>
      </w:tblGrid>
      <w:tr w:rsidR="00EE375C" w:rsidRPr="004D69D5" w:rsidTr="00D87EF7">
        <w:trPr>
          <w:trHeight w:val="60"/>
        </w:trPr>
        <w:tc>
          <w:tcPr>
            <w:tcW w:w="4927"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927"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r w:rsidRPr="004D69D5">
        <w:rPr>
          <w:b w:val="0"/>
          <w:lang w:eastAsia="en-US"/>
        </w:rPr>
        <w:br w:type="page"/>
      </w:r>
      <w:r w:rsidRPr="004D69D5">
        <w:rPr>
          <w:b w:val="0"/>
          <w:lang w:eastAsia="en-US"/>
        </w:rPr>
        <w:lastRenderedPageBreak/>
        <w:t>Приложение № 2</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EE375C" w:rsidRDefault="00EE375C" w:rsidP="00EE375C">
      <w:pPr>
        <w:pStyle w:val="s3"/>
        <w:shd w:val="clear" w:color="auto" w:fill="FFFFFF"/>
        <w:spacing w:before="0" w:beforeAutospacing="0" w:after="0" w:afterAutospacing="0"/>
        <w:jc w:val="center"/>
        <w:rPr>
          <w:b/>
          <w:bCs/>
          <w:sz w:val="20"/>
          <w:szCs w:val="20"/>
        </w:rPr>
      </w:pPr>
      <w:r>
        <w:rPr>
          <w:b/>
          <w:bCs/>
          <w:sz w:val="20"/>
          <w:szCs w:val="20"/>
        </w:rPr>
        <w:t>П</w:t>
      </w:r>
      <w:r w:rsidRPr="00EE375C">
        <w:rPr>
          <w:b/>
          <w:bCs/>
          <w:sz w:val="20"/>
          <w:szCs w:val="20"/>
        </w:rPr>
        <w:t xml:space="preserve">роектная документация </w:t>
      </w: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5292"/>
        <w:gridCol w:w="4631"/>
      </w:tblGrid>
      <w:tr w:rsidR="00EE375C" w:rsidRPr="004D69D5" w:rsidTr="00D87EF7">
        <w:trPr>
          <w:trHeight w:val="60"/>
        </w:trPr>
        <w:tc>
          <w:tcPr>
            <w:tcW w:w="5353"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678"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jc w:val="both"/>
        <w:rPr>
          <w:rStyle w:val="FontStyle18"/>
          <w:sz w:val="20"/>
          <w:szCs w:val="20"/>
        </w:rPr>
      </w:pPr>
    </w:p>
    <w:p w:rsidR="00EE375C" w:rsidRDefault="00EE375C" w:rsidP="00EE375C">
      <w:pPr>
        <w:spacing w:line="211" w:lineRule="auto"/>
        <w:jc w:val="both"/>
        <w:rPr>
          <w:rStyle w:val="FontStyle18"/>
          <w:sz w:val="20"/>
          <w:szCs w:val="20"/>
        </w:rPr>
      </w:pPr>
    </w:p>
    <w:p w:rsidR="00B618A8" w:rsidRDefault="00B618A8">
      <w:pPr>
        <w:widowControl/>
        <w:spacing w:after="200" w:line="276" w:lineRule="auto"/>
        <w:jc w:val="left"/>
        <w:rPr>
          <w:rStyle w:val="FontStyle18"/>
          <w:sz w:val="20"/>
          <w:szCs w:val="20"/>
        </w:rPr>
      </w:pPr>
      <w:r>
        <w:rPr>
          <w:rStyle w:val="FontStyle18"/>
          <w:sz w:val="20"/>
          <w:szCs w:val="20"/>
        </w:rPr>
        <w:br w:type="page"/>
      </w:r>
    </w:p>
    <w:p w:rsidR="00B618A8" w:rsidRPr="004D69D5" w:rsidRDefault="00B618A8" w:rsidP="00B618A8">
      <w:pPr>
        <w:spacing w:line="211" w:lineRule="auto"/>
        <w:ind w:firstLine="720"/>
        <w:jc w:val="right"/>
        <w:rPr>
          <w:b w:val="0"/>
          <w:lang w:eastAsia="en-US"/>
        </w:rPr>
      </w:pPr>
      <w:r w:rsidRPr="004D69D5">
        <w:rPr>
          <w:b w:val="0"/>
          <w:lang w:eastAsia="en-US"/>
        </w:rPr>
        <w:lastRenderedPageBreak/>
        <w:t xml:space="preserve">Приложение № </w:t>
      </w:r>
      <w:r>
        <w:rPr>
          <w:b w:val="0"/>
          <w:lang w:eastAsia="en-US"/>
        </w:rPr>
        <w:t>3</w:t>
      </w:r>
    </w:p>
    <w:p w:rsidR="00B618A8" w:rsidRPr="004D69D5" w:rsidRDefault="00B618A8" w:rsidP="00B618A8">
      <w:pPr>
        <w:ind w:left="5664"/>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AA7BF2" w:rsidRDefault="00B618A8" w:rsidP="00B618A8">
      <w:r w:rsidRPr="004D69D5">
        <w:rPr>
          <w:b w:val="0"/>
          <w:lang w:eastAsia="en-US"/>
        </w:rPr>
        <w:t>Техническое задание.</w:t>
      </w:r>
    </w:p>
    <w:tbl>
      <w:tblPr>
        <w:tblW w:w="0" w:type="auto"/>
        <w:tblLook w:val="04A0" w:firstRow="1" w:lastRow="0" w:firstColumn="1" w:lastColumn="0" w:noHBand="0" w:noVBand="1"/>
      </w:tblPr>
      <w:tblGrid>
        <w:gridCol w:w="5292"/>
        <w:gridCol w:w="4631"/>
      </w:tblGrid>
      <w:tr w:rsidR="00B618A8" w:rsidRPr="004D69D5" w:rsidTr="00D87EF7">
        <w:trPr>
          <w:trHeight w:val="60"/>
        </w:trPr>
        <w:tc>
          <w:tcPr>
            <w:tcW w:w="5353" w:type="dxa"/>
          </w:tcPr>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r w:rsidRPr="004D69D5">
              <w:rPr>
                <w:b w:val="0"/>
              </w:rPr>
              <w:t>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c>
          <w:tcPr>
            <w:tcW w:w="4678" w:type="dxa"/>
          </w:tcPr>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p>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r w:rsidRPr="004D69D5">
              <w:rPr>
                <w:b w:val="0"/>
              </w:rPr>
              <w:t>__________________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r>
    </w:tbl>
    <w:p w:rsidR="00B618A8" w:rsidRPr="004D69D5" w:rsidRDefault="00B618A8" w:rsidP="00EE375C">
      <w:pPr>
        <w:spacing w:line="211" w:lineRule="auto"/>
        <w:jc w:val="both"/>
        <w:rPr>
          <w:rStyle w:val="FontStyle18"/>
          <w:sz w:val="20"/>
          <w:szCs w:val="20"/>
        </w:rPr>
      </w:pPr>
    </w:p>
    <w:sectPr w:rsidR="00B618A8" w:rsidRPr="004D69D5" w:rsidSect="00F65BD5">
      <w:pgSz w:w="11905" w:h="16837"/>
      <w:pgMar w:top="851" w:right="706" w:bottom="993" w:left="1276" w:header="425" w:footer="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2F1" w:rsidRDefault="00C652F1" w:rsidP="00170215">
      <w:pPr>
        <w:spacing w:line="240" w:lineRule="auto"/>
      </w:pPr>
      <w:r>
        <w:separator/>
      </w:r>
    </w:p>
  </w:endnote>
  <w:endnote w:type="continuationSeparator" w:id="0">
    <w:p w:rsidR="00C652F1" w:rsidRDefault="00C652F1" w:rsidP="0017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2F1" w:rsidRDefault="00C652F1" w:rsidP="00170215">
      <w:pPr>
        <w:spacing w:line="240" w:lineRule="auto"/>
      </w:pPr>
      <w:r>
        <w:separator/>
      </w:r>
    </w:p>
  </w:footnote>
  <w:footnote w:type="continuationSeparator" w:id="0">
    <w:p w:rsidR="00C652F1" w:rsidRDefault="00C652F1" w:rsidP="00170215">
      <w:pPr>
        <w:spacing w:line="240" w:lineRule="auto"/>
      </w:pPr>
      <w:r>
        <w:continuationSeparator/>
      </w:r>
    </w:p>
  </w:footnote>
  <w:footnote w:id="1">
    <w:p w:rsidR="00EE375C" w:rsidRPr="00052B15" w:rsidRDefault="00EE375C" w:rsidP="00EE375C">
      <w:pPr>
        <w:pStyle w:val="ab"/>
        <w:jc w:val="both"/>
        <w:rPr>
          <w:lang w:val="ru-RU"/>
        </w:rPr>
      </w:pPr>
      <w:r>
        <w:rPr>
          <w:rStyle w:val="affff2"/>
        </w:rPr>
        <w:footnoteRef/>
      </w:r>
      <w:r>
        <w:t xml:space="preserve"> </w:t>
      </w:r>
      <w:r w:rsidRPr="00052B15">
        <w:rPr>
          <w:i/>
          <w:lang w:val="ru-RU"/>
        </w:rPr>
        <w:t xml:space="preserve"> указываются расчетные удельные показатели цены конструктивных решений и комплексов работ (на единицу измерения)</w:t>
      </w:r>
    </w:p>
  </w:footnote>
  <w:footnote w:id="2">
    <w:p w:rsidR="00EE375C" w:rsidRPr="00052B15" w:rsidRDefault="00EE375C" w:rsidP="00EE375C">
      <w:pPr>
        <w:pStyle w:val="ab"/>
        <w:jc w:val="both"/>
        <w:rPr>
          <w:i/>
          <w:lang w:val="ru-RU"/>
        </w:rPr>
      </w:pPr>
      <w:r>
        <w:rPr>
          <w:rStyle w:val="affff2"/>
        </w:rPr>
        <w:footnoteRef/>
      </w:r>
      <w:r>
        <w:t xml:space="preserve"> </w:t>
      </w:r>
      <w:r w:rsidRPr="00052B15">
        <w:rPr>
          <w:i/>
          <w:lang w:val="ru-RU"/>
        </w:rPr>
        <w:t>указывается цена каждого конструктивного решения (элемента) или комплекса (вида) работ, определенная как произведение значений графы 4 и графы 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119E056E"/>
    <w:multiLevelType w:val="multilevel"/>
    <w:tmpl w:val="9BDCC5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C1CD0"/>
    <w:multiLevelType w:val="multilevel"/>
    <w:tmpl w:val="A408382A"/>
    <w:lvl w:ilvl="0">
      <w:start w:val="4"/>
      <w:numFmt w:val="decimal"/>
      <w:lvlText w:val="%1."/>
      <w:lvlJc w:val="left"/>
      <w:pPr>
        <w:ind w:left="420" w:hanging="42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615A64"/>
    <w:multiLevelType w:val="multilevel"/>
    <w:tmpl w:val="6D46AE94"/>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86929"/>
    <w:multiLevelType w:val="multilevel"/>
    <w:tmpl w:val="A5D6942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65E19"/>
    <w:multiLevelType w:val="multilevel"/>
    <w:tmpl w:val="33001558"/>
    <w:lvl w:ilvl="0">
      <w:start w:val="1"/>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E1A65"/>
    <w:multiLevelType w:val="multilevel"/>
    <w:tmpl w:val="7516448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258BF"/>
    <w:multiLevelType w:val="multilevel"/>
    <w:tmpl w:val="1E2C06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E3FCF"/>
    <w:multiLevelType w:val="multilevel"/>
    <w:tmpl w:val="30FA3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C2825"/>
    <w:multiLevelType w:val="multilevel"/>
    <w:tmpl w:val="6B202772"/>
    <w:lvl w:ilvl="0">
      <w:start w:val="4"/>
      <w:numFmt w:val="decimal"/>
      <w:lvlText w:val="%1."/>
      <w:lvlJc w:val="left"/>
      <w:pPr>
        <w:ind w:left="420" w:hanging="420"/>
      </w:pPr>
      <w:rPr>
        <w:rFonts w:hint="default"/>
      </w:rPr>
    </w:lvl>
    <w:lvl w:ilvl="1">
      <w:start w:val="6"/>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B67813"/>
    <w:multiLevelType w:val="multilevel"/>
    <w:tmpl w:val="090EB030"/>
    <w:lvl w:ilvl="0">
      <w:start w:val="1"/>
      <w:numFmt w:val="decimal"/>
      <w:lvlText w:val="%1."/>
      <w:lvlJc w:val="left"/>
      <w:pPr>
        <w:ind w:left="720" w:hanging="360"/>
      </w:pPr>
      <w:rPr>
        <w:rFonts w:cs="Times New Roman" w:hint="default"/>
      </w:rPr>
    </w:lvl>
    <w:lvl w:ilvl="1">
      <w:start w:val="3"/>
      <w:numFmt w:val="decimal"/>
      <w:isLgl/>
      <w:lvlText w:val="%1.%2."/>
      <w:lvlJc w:val="left"/>
      <w:pPr>
        <w:ind w:left="1170" w:hanging="720"/>
      </w:pPr>
      <w:rPr>
        <w:rFonts w:cs="Times New Roman" w:hint="default"/>
      </w:rPr>
    </w:lvl>
    <w:lvl w:ilvl="2">
      <w:start w:val="5"/>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1" w15:restartNumberingAfterBreak="0">
    <w:nsid w:val="71ED6037"/>
    <w:multiLevelType w:val="multilevel"/>
    <w:tmpl w:val="F7D8AE12"/>
    <w:lvl w:ilvl="0">
      <w:start w:val="1"/>
      <w:numFmt w:val="decimal"/>
      <w:lvlText w:val="%1."/>
      <w:lvlJc w:val="left"/>
      <w:pPr>
        <w:ind w:left="410" w:hanging="41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num w:numId="1">
    <w:abstractNumId w:val="0"/>
  </w:num>
  <w:num w:numId="2">
    <w:abstractNumId w:val="10"/>
  </w:num>
  <w:num w:numId="3">
    <w:abstractNumId w:val="9"/>
  </w:num>
  <w:num w:numId="4">
    <w:abstractNumId w:val="11"/>
  </w:num>
  <w:num w:numId="5">
    <w:abstractNumId w:val="1"/>
  </w:num>
  <w:num w:numId="6">
    <w:abstractNumId w:val="3"/>
  </w:num>
  <w:num w:numId="7">
    <w:abstractNumId w:val="6"/>
  </w:num>
  <w:num w:numId="8">
    <w:abstractNumId w:val="7"/>
  </w:num>
  <w:num w:numId="9">
    <w:abstractNumId w:val="4"/>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67"/>
    <w:rsid w:val="00004179"/>
    <w:rsid w:val="00021C9F"/>
    <w:rsid w:val="000260DD"/>
    <w:rsid w:val="000261BC"/>
    <w:rsid w:val="00032EBA"/>
    <w:rsid w:val="00051A5B"/>
    <w:rsid w:val="00053C58"/>
    <w:rsid w:val="0006383C"/>
    <w:rsid w:val="00067FF6"/>
    <w:rsid w:val="00071A01"/>
    <w:rsid w:val="00075196"/>
    <w:rsid w:val="0007661B"/>
    <w:rsid w:val="00091D26"/>
    <w:rsid w:val="000A7D88"/>
    <w:rsid w:val="000B0B0A"/>
    <w:rsid w:val="000B1F81"/>
    <w:rsid w:val="000B3763"/>
    <w:rsid w:val="000D027F"/>
    <w:rsid w:val="000D1310"/>
    <w:rsid w:val="000D324B"/>
    <w:rsid w:val="000D4A86"/>
    <w:rsid w:val="000D724D"/>
    <w:rsid w:val="000E38DD"/>
    <w:rsid w:val="000E730C"/>
    <w:rsid w:val="000F1FEB"/>
    <w:rsid w:val="000F48EB"/>
    <w:rsid w:val="00103372"/>
    <w:rsid w:val="001301ED"/>
    <w:rsid w:val="001306F5"/>
    <w:rsid w:val="00140738"/>
    <w:rsid w:val="00141D03"/>
    <w:rsid w:val="001434D0"/>
    <w:rsid w:val="00146151"/>
    <w:rsid w:val="00146FE6"/>
    <w:rsid w:val="00170215"/>
    <w:rsid w:val="00175BA1"/>
    <w:rsid w:val="00196603"/>
    <w:rsid w:val="001B0D95"/>
    <w:rsid w:val="001B16DF"/>
    <w:rsid w:val="001D1931"/>
    <w:rsid w:val="001F7EC7"/>
    <w:rsid w:val="00204608"/>
    <w:rsid w:val="00204B65"/>
    <w:rsid w:val="00204CD3"/>
    <w:rsid w:val="0020741C"/>
    <w:rsid w:val="00213E30"/>
    <w:rsid w:val="00215AC4"/>
    <w:rsid w:val="002171EF"/>
    <w:rsid w:val="00232EE0"/>
    <w:rsid w:val="00237905"/>
    <w:rsid w:val="0024233C"/>
    <w:rsid w:val="00247A92"/>
    <w:rsid w:val="002530D7"/>
    <w:rsid w:val="00255154"/>
    <w:rsid w:val="002672E1"/>
    <w:rsid w:val="00286B46"/>
    <w:rsid w:val="00294C0D"/>
    <w:rsid w:val="002B6F32"/>
    <w:rsid w:val="002B786B"/>
    <w:rsid w:val="002E11BD"/>
    <w:rsid w:val="002E7359"/>
    <w:rsid w:val="00303BB2"/>
    <w:rsid w:val="00322646"/>
    <w:rsid w:val="003244A1"/>
    <w:rsid w:val="00325212"/>
    <w:rsid w:val="003340A7"/>
    <w:rsid w:val="0033487A"/>
    <w:rsid w:val="00340ADA"/>
    <w:rsid w:val="0034754F"/>
    <w:rsid w:val="00352D99"/>
    <w:rsid w:val="00355EB9"/>
    <w:rsid w:val="0038575F"/>
    <w:rsid w:val="003B56AF"/>
    <w:rsid w:val="003C757E"/>
    <w:rsid w:val="003D39A1"/>
    <w:rsid w:val="003D4DE5"/>
    <w:rsid w:val="003F46A4"/>
    <w:rsid w:val="003F4DEE"/>
    <w:rsid w:val="00413E8E"/>
    <w:rsid w:val="00426D73"/>
    <w:rsid w:val="0043710C"/>
    <w:rsid w:val="00440F74"/>
    <w:rsid w:val="004420E9"/>
    <w:rsid w:val="00450429"/>
    <w:rsid w:val="00457BC4"/>
    <w:rsid w:val="00461EC6"/>
    <w:rsid w:val="004816F8"/>
    <w:rsid w:val="00482084"/>
    <w:rsid w:val="004845F8"/>
    <w:rsid w:val="00493DC6"/>
    <w:rsid w:val="00495477"/>
    <w:rsid w:val="004A50BF"/>
    <w:rsid w:val="004B1E82"/>
    <w:rsid w:val="004C19CD"/>
    <w:rsid w:val="004E094A"/>
    <w:rsid w:val="004F0CA1"/>
    <w:rsid w:val="00503D59"/>
    <w:rsid w:val="00513A35"/>
    <w:rsid w:val="00515BC1"/>
    <w:rsid w:val="0052218F"/>
    <w:rsid w:val="00522F2C"/>
    <w:rsid w:val="005272B5"/>
    <w:rsid w:val="00530455"/>
    <w:rsid w:val="00534B14"/>
    <w:rsid w:val="00546379"/>
    <w:rsid w:val="005612FC"/>
    <w:rsid w:val="00567807"/>
    <w:rsid w:val="00572A50"/>
    <w:rsid w:val="005740C9"/>
    <w:rsid w:val="00597648"/>
    <w:rsid w:val="005B5F0F"/>
    <w:rsid w:val="005D0A98"/>
    <w:rsid w:val="005E0474"/>
    <w:rsid w:val="005E3FE2"/>
    <w:rsid w:val="005E517E"/>
    <w:rsid w:val="005E7D48"/>
    <w:rsid w:val="00615871"/>
    <w:rsid w:val="006161C0"/>
    <w:rsid w:val="006162D6"/>
    <w:rsid w:val="00622B37"/>
    <w:rsid w:val="006256A4"/>
    <w:rsid w:val="00631DB9"/>
    <w:rsid w:val="006339C5"/>
    <w:rsid w:val="00643A64"/>
    <w:rsid w:val="00644611"/>
    <w:rsid w:val="006614CD"/>
    <w:rsid w:val="00665D4C"/>
    <w:rsid w:val="00686580"/>
    <w:rsid w:val="0068736A"/>
    <w:rsid w:val="00696523"/>
    <w:rsid w:val="006A5E25"/>
    <w:rsid w:val="006A6A31"/>
    <w:rsid w:val="006C4477"/>
    <w:rsid w:val="006E0051"/>
    <w:rsid w:val="0071392C"/>
    <w:rsid w:val="00721A78"/>
    <w:rsid w:val="00731960"/>
    <w:rsid w:val="0077238B"/>
    <w:rsid w:val="007748DE"/>
    <w:rsid w:val="00775D43"/>
    <w:rsid w:val="007774C8"/>
    <w:rsid w:val="0078276F"/>
    <w:rsid w:val="007974E5"/>
    <w:rsid w:val="007B3367"/>
    <w:rsid w:val="007C7C3B"/>
    <w:rsid w:val="007D280C"/>
    <w:rsid w:val="007D389B"/>
    <w:rsid w:val="007E7F81"/>
    <w:rsid w:val="008058AB"/>
    <w:rsid w:val="00817D5D"/>
    <w:rsid w:val="00820F57"/>
    <w:rsid w:val="00822873"/>
    <w:rsid w:val="00827D43"/>
    <w:rsid w:val="00836345"/>
    <w:rsid w:val="00840513"/>
    <w:rsid w:val="008545D5"/>
    <w:rsid w:val="0086008B"/>
    <w:rsid w:val="0086488F"/>
    <w:rsid w:val="00864E37"/>
    <w:rsid w:val="00866DC7"/>
    <w:rsid w:val="00880C04"/>
    <w:rsid w:val="00883FE6"/>
    <w:rsid w:val="008870C2"/>
    <w:rsid w:val="008957F4"/>
    <w:rsid w:val="008A3FAE"/>
    <w:rsid w:val="008C51F2"/>
    <w:rsid w:val="008D5DCB"/>
    <w:rsid w:val="008D791C"/>
    <w:rsid w:val="008F2589"/>
    <w:rsid w:val="00900955"/>
    <w:rsid w:val="0090525F"/>
    <w:rsid w:val="0091472E"/>
    <w:rsid w:val="00930587"/>
    <w:rsid w:val="00945EE6"/>
    <w:rsid w:val="0096209F"/>
    <w:rsid w:val="00962D24"/>
    <w:rsid w:val="009653EB"/>
    <w:rsid w:val="009719C7"/>
    <w:rsid w:val="00971AA8"/>
    <w:rsid w:val="009A39D0"/>
    <w:rsid w:val="009A5A92"/>
    <w:rsid w:val="009A68C3"/>
    <w:rsid w:val="009C1114"/>
    <w:rsid w:val="009C7971"/>
    <w:rsid w:val="009F2665"/>
    <w:rsid w:val="009F747A"/>
    <w:rsid w:val="00A03451"/>
    <w:rsid w:val="00A0574A"/>
    <w:rsid w:val="00A125C1"/>
    <w:rsid w:val="00A26C56"/>
    <w:rsid w:val="00A33A68"/>
    <w:rsid w:val="00A50032"/>
    <w:rsid w:val="00A54B4B"/>
    <w:rsid w:val="00A579BF"/>
    <w:rsid w:val="00A61C57"/>
    <w:rsid w:val="00A625EC"/>
    <w:rsid w:val="00A92A6E"/>
    <w:rsid w:val="00AA1DC9"/>
    <w:rsid w:val="00AA78BD"/>
    <w:rsid w:val="00AB2E60"/>
    <w:rsid w:val="00AB7C16"/>
    <w:rsid w:val="00AB7F21"/>
    <w:rsid w:val="00AC1E82"/>
    <w:rsid w:val="00AD1CA8"/>
    <w:rsid w:val="00AE4A53"/>
    <w:rsid w:val="00AF158B"/>
    <w:rsid w:val="00AF2098"/>
    <w:rsid w:val="00AF70EB"/>
    <w:rsid w:val="00B0223B"/>
    <w:rsid w:val="00B06A08"/>
    <w:rsid w:val="00B06AB3"/>
    <w:rsid w:val="00B155CE"/>
    <w:rsid w:val="00B17EB4"/>
    <w:rsid w:val="00B31264"/>
    <w:rsid w:val="00B44295"/>
    <w:rsid w:val="00B60670"/>
    <w:rsid w:val="00B618A8"/>
    <w:rsid w:val="00B64BAB"/>
    <w:rsid w:val="00B7620D"/>
    <w:rsid w:val="00B764AC"/>
    <w:rsid w:val="00B9594B"/>
    <w:rsid w:val="00BA02F6"/>
    <w:rsid w:val="00BA1327"/>
    <w:rsid w:val="00BA6583"/>
    <w:rsid w:val="00BB75BD"/>
    <w:rsid w:val="00BC3DB3"/>
    <w:rsid w:val="00BD1681"/>
    <w:rsid w:val="00BE26F6"/>
    <w:rsid w:val="00BE2B9B"/>
    <w:rsid w:val="00C13CBE"/>
    <w:rsid w:val="00C15F5A"/>
    <w:rsid w:val="00C16B68"/>
    <w:rsid w:val="00C3083D"/>
    <w:rsid w:val="00C40062"/>
    <w:rsid w:val="00C40B76"/>
    <w:rsid w:val="00C652F1"/>
    <w:rsid w:val="00C65EA9"/>
    <w:rsid w:val="00C7058D"/>
    <w:rsid w:val="00C86044"/>
    <w:rsid w:val="00C927B2"/>
    <w:rsid w:val="00CA25E2"/>
    <w:rsid w:val="00CA3DF3"/>
    <w:rsid w:val="00CB429B"/>
    <w:rsid w:val="00CC6504"/>
    <w:rsid w:val="00CD227F"/>
    <w:rsid w:val="00CE2CF3"/>
    <w:rsid w:val="00CF170F"/>
    <w:rsid w:val="00CF2CA3"/>
    <w:rsid w:val="00D22032"/>
    <w:rsid w:val="00D420EA"/>
    <w:rsid w:val="00D5103B"/>
    <w:rsid w:val="00D6095E"/>
    <w:rsid w:val="00D70F75"/>
    <w:rsid w:val="00D87BA3"/>
    <w:rsid w:val="00D93D67"/>
    <w:rsid w:val="00D93DC7"/>
    <w:rsid w:val="00DA45C9"/>
    <w:rsid w:val="00DA63E1"/>
    <w:rsid w:val="00DB1582"/>
    <w:rsid w:val="00DB40E1"/>
    <w:rsid w:val="00DC1A0F"/>
    <w:rsid w:val="00DD6957"/>
    <w:rsid w:val="00DE0BCB"/>
    <w:rsid w:val="00DE5E1C"/>
    <w:rsid w:val="00DF6B15"/>
    <w:rsid w:val="00E0698E"/>
    <w:rsid w:val="00E201A8"/>
    <w:rsid w:val="00E31E6E"/>
    <w:rsid w:val="00E42C20"/>
    <w:rsid w:val="00E430B8"/>
    <w:rsid w:val="00E431B7"/>
    <w:rsid w:val="00E55D66"/>
    <w:rsid w:val="00E66E18"/>
    <w:rsid w:val="00E80241"/>
    <w:rsid w:val="00E81FDA"/>
    <w:rsid w:val="00EB47ED"/>
    <w:rsid w:val="00EC57CC"/>
    <w:rsid w:val="00EC6C7E"/>
    <w:rsid w:val="00ED7256"/>
    <w:rsid w:val="00EE375C"/>
    <w:rsid w:val="00F03561"/>
    <w:rsid w:val="00F13BEE"/>
    <w:rsid w:val="00F15902"/>
    <w:rsid w:val="00F22471"/>
    <w:rsid w:val="00F46C6E"/>
    <w:rsid w:val="00F50CE2"/>
    <w:rsid w:val="00F65BD5"/>
    <w:rsid w:val="00F67EC4"/>
    <w:rsid w:val="00F7324B"/>
    <w:rsid w:val="00F833FE"/>
    <w:rsid w:val="00F86CA2"/>
    <w:rsid w:val="00F90385"/>
    <w:rsid w:val="00F92CCF"/>
    <w:rsid w:val="00F9765F"/>
    <w:rsid w:val="00FA1EA4"/>
    <w:rsid w:val="00FA45BF"/>
    <w:rsid w:val="00FB17CF"/>
    <w:rsid w:val="00FB6577"/>
    <w:rsid w:val="00FE2976"/>
    <w:rsid w:val="00FF4A84"/>
    <w:rsid w:val="00FF54C6"/>
    <w:rsid w:val="00FF54CB"/>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7779EF-55DE-453E-AA75-628A658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0215"/>
    <w:pPr>
      <w:widowControl w:val="0"/>
      <w:spacing w:after="0" w:line="280" w:lineRule="auto"/>
      <w:jc w:val="center"/>
    </w:pPr>
    <w:rPr>
      <w:rFonts w:ascii="Times New Roman" w:eastAsia="Times New Roman" w:hAnsi="Times New Roman" w:cs="Times New Roman"/>
      <w:b/>
      <w:sz w:val="20"/>
      <w:szCs w:val="20"/>
      <w:lang w:eastAsia="ru-RU"/>
    </w:rPr>
  </w:style>
  <w:style w:type="paragraph" w:styleId="1">
    <w:name w:val="heading 1"/>
    <w:basedOn w:val="a"/>
    <w:next w:val="a"/>
    <w:link w:val="10"/>
    <w:uiPriority w:val="9"/>
    <w:qFormat/>
    <w:rsid w:val="00170215"/>
    <w:pPr>
      <w:keepNext/>
      <w:widowControl/>
      <w:tabs>
        <w:tab w:val="num" w:pos="432"/>
      </w:tabs>
      <w:spacing w:line="240" w:lineRule="auto"/>
      <w:ind w:left="432" w:hanging="432"/>
      <w:jc w:val="left"/>
      <w:outlineLvl w:val="0"/>
    </w:pPr>
    <w:rPr>
      <w:b w:val="0"/>
      <w:sz w:val="28"/>
      <w:szCs w:val="28"/>
      <w:lang w:val="x-none" w:eastAsia="x-none"/>
    </w:rPr>
  </w:style>
  <w:style w:type="paragraph" w:styleId="2">
    <w:name w:val="heading 2"/>
    <w:basedOn w:val="a"/>
    <w:next w:val="a0"/>
    <w:link w:val="20"/>
    <w:uiPriority w:val="9"/>
    <w:unhideWhenUsed/>
    <w:qFormat/>
    <w:rsid w:val="00170215"/>
    <w:pPr>
      <w:keepNext/>
      <w:tabs>
        <w:tab w:val="num" w:pos="576"/>
      </w:tabs>
      <w:suppressAutoHyphens/>
      <w:spacing w:before="120" w:line="100" w:lineRule="atLeast"/>
      <w:ind w:left="576" w:hanging="576"/>
      <w:outlineLvl w:val="1"/>
    </w:pPr>
    <w:rPr>
      <w:kern w:val="2"/>
      <w:sz w:val="32"/>
      <w:szCs w:val="32"/>
      <w:lang w:val="x-none" w:eastAsia="ar-SA"/>
    </w:rPr>
  </w:style>
  <w:style w:type="paragraph" w:styleId="3">
    <w:name w:val="heading 3"/>
    <w:basedOn w:val="a"/>
    <w:next w:val="a"/>
    <w:link w:val="30"/>
    <w:uiPriority w:val="9"/>
    <w:semiHidden/>
    <w:unhideWhenUsed/>
    <w:qFormat/>
    <w:rsid w:val="00170215"/>
    <w:pPr>
      <w:keepNext/>
      <w:widowControl/>
      <w:tabs>
        <w:tab w:val="num" w:pos="720"/>
      </w:tabs>
      <w:spacing w:line="240" w:lineRule="auto"/>
      <w:ind w:left="720" w:hanging="720"/>
      <w:jc w:val="left"/>
      <w:outlineLvl w:val="2"/>
    </w:pPr>
    <w:rPr>
      <w:b w:val="0"/>
      <w:sz w:val="24"/>
      <w:szCs w:val="24"/>
      <w:lang w:val="x-none" w:eastAsia="x-none"/>
    </w:rPr>
  </w:style>
  <w:style w:type="paragraph" w:styleId="40">
    <w:name w:val="heading 4"/>
    <w:basedOn w:val="a"/>
    <w:next w:val="a"/>
    <w:link w:val="41"/>
    <w:uiPriority w:val="9"/>
    <w:semiHidden/>
    <w:unhideWhenUsed/>
    <w:qFormat/>
    <w:rsid w:val="00170215"/>
    <w:pPr>
      <w:keepNext/>
      <w:widowControl/>
      <w:tabs>
        <w:tab w:val="num" w:pos="864"/>
      </w:tabs>
      <w:spacing w:line="240" w:lineRule="auto"/>
      <w:ind w:left="864" w:hanging="864"/>
      <w:jc w:val="left"/>
      <w:outlineLvl w:val="3"/>
    </w:pPr>
    <w:rPr>
      <w:b w:val="0"/>
      <w:sz w:val="28"/>
      <w:szCs w:val="28"/>
      <w:lang w:val="x-none" w:eastAsia="x-none"/>
    </w:rPr>
  </w:style>
  <w:style w:type="paragraph" w:styleId="5">
    <w:name w:val="heading 5"/>
    <w:basedOn w:val="a"/>
    <w:next w:val="a"/>
    <w:link w:val="50"/>
    <w:uiPriority w:val="9"/>
    <w:semiHidden/>
    <w:unhideWhenUsed/>
    <w:qFormat/>
    <w:rsid w:val="00170215"/>
    <w:pPr>
      <w:keepNext/>
      <w:widowControl/>
      <w:tabs>
        <w:tab w:val="num" w:pos="1008"/>
      </w:tabs>
      <w:spacing w:line="240" w:lineRule="auto"/>
      <w:ind w:left="1008" w:hanging="1008"/>
      <w:jc w:val="left"/>
      <w:outlineLvl w:val="4"/>
    </w:pPr>
    <w:rPr>
      <w:bCs/>
      <w:sz w:val="27"/>
      <w:szCs w:val="27"/>
      <w:lang w:val="x-none" w:eastAsia="x-none"/>
    </w:rPr>
  </w:style>
  <w:style w:type="paragraph" w:styleId="6">
    <w:name w:val="heading 6"/>
    <w:basedOn w:val="a"/>
    <w:next w:val="a"/>
    <w:link w:val="60"/>
    <w:uiPriority w:val="9"/>
    <w:semiHidden/>
    <w:unhideWhenUsed/>
    <w:qFormat/>
    <w:rsid w:val="00170215"/>
    <w:pPr>
      <w:keepNext/>
      <w:widowControl/>
      <w:tabs>
        <w:tab w:val="num" w:pos="1152"/>
      </w:tabs>
      <w:spacing w:line="240" w:lineRule="auto"/>
      <w:ind w:left="1152" w:hanging="1152"/>
      <w:jc w:val="left"/>
      <w:outlineLvl w:val="5"/>
    </w:pPr>
    <w:rPr>
      <w:b w:val="0"/>
      <w:sz w:val="24"/>
      <w:szCs w:val="24"/>
      <w:lang w:val="x-none" w:eastAsia="x-none"/>
    </w:rPr>
  </w:style>
  <w:style w:type="paragraph" w:styleId="7">
    <w:name w:val="heading 7"/>
    <w:basedOn w:val="a"/>
    <w:next w:val="a"/>
    <w:link w:val="70"/>
    <w:uiPriority w:val="99"/>
    <w:semiHidden/>
    <w:unhideWhenUsed/>
    <w:qFormat/>
    <w:rsid w:val="00170215"/>
    <w:pPr>
      <w:keepNext/>
      <w:widowControl/>
      <w:tabs>
        <w:tab w:val="num" w:pos="1296"/>
      </w:tabs>
      <w:spacing w:line="240" w:lineRule="auto"/>
      <w:ind w:left="1296" w:hanging="1296"/>
      <w:outlineLvl w:val="6"/>
    </w:pPr>
    <w:rPr>
      <w:b w:val="0"/>
      <w:sz w:val="24"/>
      <w:szCs w:val="24"/>
      <w:lang w:val="x-none" w:eastAsia="en-US"/>
    </w:rPr>
  </w:style>
  <w:style w:type="paragraph" w:styleId="8">
    <w:name w:val="heading 8"/>
    <w:basedOn w:val="a"/>
    <w:next w:val="a"/>
    <w:link w:val="80"/>
    <w:uiPriority w:val="99"/>
    <w:semiHidden/>
    <w:unhideWhenUsed/>
    <w:qFormat/>
    <w:rsid w:val="00170215"/>
    <w:pPr>
      <w:keepNext/>
      <w:widowControl/>
      <w:tabs>
        <w:tab w:val="num" w:pos="1440"/>
      </w:tabs>
      <w:spacing w:line="240" w:lineRule="auto"/>
      <w:ind w:left="1440" w:hanging="1440"/>
      <w:outlineLvl w:val="7"/>
    </w:pPr>
    <w:rPr>
      <w:bCs/>
      <w:sz w:val="24"/>
      <w:szCs w:val="24"/>
      <w:lang w:val="x-none" w:eastAsia="en-US"/>
    </w:rPr>
  </w:style>
  <w:style w:type="paragraph" w:styleId="9">
    <w:name w:val="heading 9"/>
    <w:basedOn w:val="a"/>
    <w:next w:val="a"/>
    <w:link w:val="90"/>
    <w:uiPriority w:val="99"/>
    <w:semiHidden/>
    <w:unhideWhenUsed/>
    <w:qFormat/>
    <w:rsid w:val="00170215"/>
    <w:pPr>
      <w:keepNext/>
      <w:widowControl/>
      <w:tabs>
        <w:tab w:val="num" w:pos="1584"/>
      </w:tabs>
      <w:spacing w:line="240" w:lineRule="auto"/>
      <w:ind w:left="1584" w:hanging="1584"/>
      <w:jc w:val="left"/>
      <w:outlineLvl w:val="8"/>
    </w:pPr>
    <w:rPr>
      <w:bCs/>
      <w:sz w:val="19"/>
      <w:szCs w:val="19"/>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70215"/>
    <w:rPr>
      <w:rFonts w:ascii="Times New Roman" w:eastAsia="Times New Roman" w:hAnsi="Times New Roman" w:cs="Times New Roman"/>
      <w:sz w:val="28"/>
      <w:szCs w:val="28"/>
      <w:lang w:val="x-none" w:eastAsia="x-none"/>
    </w:rPr>
  </w:style>
  <w:style w:type="character" w:customStyle="1" w:styleId="20">
    <w:name w:val="Заголовок 2 Знак"/>
    <w:basedOn w:val="a1"/>
    <w:link w:val="2"/>
    <w:uiPriority w:val="9"/>
    <w:rsid w:val="00170215"/>
    <w:rPr>
      <w:rFonts w:ascii="Times New Roman" w:eastAsia="Times New Roman" w:hAnsi="Times New Roman" w:cs="Times New Roman"/>
      <w:b/>
      <w:kern w:val="2"/>
      <w:sz w:val="32"/>
      <w:szCs w:val="32"/>
      <w:lang w:val="x-none" w:eastAsia="ar-SA"/>
    </w:rPr>
  </w:style>
  <w:style w:type="character" w:customStyle="1" w:styleId="30">
    <w:name w:val="Заголовок 3 Знак"/>
    <w:basedOn w:val="a1"/>
    <w:link w:val="3"/>
    <w:uiPriority w:val="9"/>
    <w:semiHidden/>
    <w:rsid w:val="00170215"/>
    <w:rPr>
      <w:rFonts w:ascii="Times New Roman" w:eastAsia="Times New Roman" w:hAnsi="Times New Roman" w:cs="Times New Roman"/>
      <w:sz w:val="24"/>
      <w:szCs w:val="24"/>
      <w:lang w:val="x-none" w:eastAsia="x-none"/>
    </w:rPr>
  </w:style>
  <w:style w:type="character" w:customStyle="1" w:styleId="41">
    <w:name w:val="Заголовок 4 Знак"/>
    <w:basedOn w:val="a1"/>
    <w:link w:val="40"/>
    <w:uiPriority w:val="9"/>
    <w:semiHidden/>
    <w:rsid w:val="00170215"/>
    <w:rPr>
      <w:rFonts w:ascii="Times New Roman" w:eastAsia="Times New Roman" w:hAnsi="Times New Roman" w:cs="Times New Roman"/>
      <w:sz w:val="28"/>
      <w:szCs w:val="28"/>
      <w:lang w:val="x-none" w:eastAsia="x-none"/>
    </w:rPr>
  </w:style>
  <w:style w:type="character" w:customStyle="1" w:styleId="50">
    <w:name w:val="Заголовок 5 Знак"/>
    <w:basedOn w:val="a1"/>
    <w:link w:val="5"/>
    <w:uiPriority w:val="9"/>
    <w:semiHidden/>
    <w:rsid w:val="00170215"/>
    <w:rPr>
      <w:rFonts w:ascii="Times New Roman" w:eastAsia="Times New Roman" w:hAnsi="Times New Roman" w:cs="Times New Roman"/>
      <w:b/>
      <w:bCs/>
      <w:sz w:val="27"/>
      <w:szCs w:val="27"/>
      <w:lang w:val="x-none" w:eastAsia="x-none"/>
    </w:rPr>
  </w:style>
  <w:style w:type="character" w:customStyle="1" w:styleId="60">
    <w:name w:val="Заголовок 6 Знак"/>
    <w:basedOn w:val="a1"/>
    <w:link w:val="6"/>
    <w:uiPriority w:val="9"/>
    <w:semiHidden/>
    <w:rsid w:val="00170215"/>
    <w:rPr>
      <w:rFonts w:ascii="Times New Roman" w:eastAsia="Times New Roman" w:hAnsi="Times New Roman" w:cs="Times New Roman"/>
      <w:sz w:val="24"/>
      <w:szCs w:val="24"/>
      <w:lang w:val="x-none" w:eastAsia="x-none"/>
    </w:rPr>
  </w:style>
  <w:style w:type="character" w:customStyle="1" w:styleId="70">
    <w:name w:val="Заголовок 7 Знак"/>
    <w:basedOn w:val="a1"/>
    <w:link w:val="7"/>
    <w:uiPriority w:val="99"/>
    <w:semiHidden/>
    <w:rsid w:val="00170215"/>
    <w:rPr>
      <w:rFonts w:ascii="Times New Roman" w:eastAsia="Times New Roman" w:hAnsi="Times New Roman" w:cs="Times New Roman"/>
      <w:sz w:val="24"/>
      <w:szCs w:val="24"/>
      <w:lang w:val="x-none"/>
    </w:rPr>
  </w:style>
  <w:style w:type="character" w:customStyle="1" w:styleId="80">
    <w:name w:val="Заголовок 8 Знак"/>
    <w:basedOn w:val="a1"/>
    <w:link w:val="8"/>
    <w:uiPriority w:val="99"/>
    <w:semiHidden/>
    <w:rsid w:val="00170215"/>
    <w:rPr>
      <w:rFonts w:ascii="Times New Roman" w:eastAsia="Times New Roman" w:hAnsi="Times New Roman" w:cs="Times New Roman"/>
      <w:b/>
      <w:bCs/>
      <w:sz w:val="24"/>
      <w:szCs w:val="24"/>
      <w:lang w:val="x-none"/>
    </w:rPr>
  </w:style>
  <w:style w:type="character" w:customStyle="1" w:styleId="90">
    <w:name w:val="Заголовок 9 Знак"/>
    <w:basedOn w:val="a1"/>
    <w:link w:val="9"/>
    <w:uiPriority w:val="99"/>
    <w:semiHidden/>
    <w:rsid w:val="00170215"/>
    <w:rPr>
      <w:rFonts w:ascii="Times New Roman" w:eastAsia="Times New Roman" w:hAnsi="Times New Roman" w:cs="Times New Roman"/>
      <w:b/>
      <w:bCs/>
      <w:sz w:val="19"/>
      <w:szCs w:val="19"/>
      <w:lang w:val="x-none"/>
    </w:rPr>
  </w:style>
  <w:style w:type="paragraph" w:styleId="a0">
    <w:name w:val="Body Text"/>
    <w:basedOn w:val="a"/>
    <w:link w:val="a4"/>
    <w:unhideWhenUsed/>
    <w:rsid w:val="00170215"/>
    <w:pPr>
      <w:widowControl/>
      <w:suppressAutoHyphens/>
      <w:spacing w:after="120" w:line="276" w:lineRule="auto"/>
      <w:jc w:val="left"/>
    </w:pPr>
    <w:rPr>
      <w:rFonts w:ascii="Calibri" w:hAnsi="Calibri"/>
      <w:b w:val="0"/>
      <w:kern w:val="2"/>
      <w:lang w:val="x-none" w:eastAsia="ar-SA"/>
    </w:rPr>
  </w:style>
  <w:style w:type="character" w:customStyle="1" w:styleId="a4">
    <w:name w:val="Основной текст Знак"/>
    <w:basedOn w:val="a1"/>
    <w:link w:val="a0"/>
    <w:rsid w:val="00170215"/>
    <w:rPr>
      <w:rFonts w:ascii="Calibri" w:eastAsia="Times New Roman" w:hAnsi="Calibri" w:cs="Times New Roman"/>
      <w:kern w:val="2"/>
      <w:sz w:val="20"/>
      <w:szCs w:val="20"/>
      <w:lang w:val="x-none" w:eastAsia="ar-SA"/>
    </w:rPr>
  </w:style>
  <w:style w:type="paragraph" w:customStyle="1" w:styleId="Style1">
    <w:name w:val="Style1"/>
    <w:basedOn w:val="a"/>
    <w:uiPriority w:val="99"/>
    <w:rsid w:val="00170215"/>
    <w:pPr>
      <w:autoSpaceDE w:val="0"/>
      <w:autoSpaceDN w:val="0"/>
      <w:adjustRightInd w:val="0"/>
      <w:spacing w:line="245" w:lineRule="exact"/>
      <w:jc w:val="right"/>
    </w:pPr>
    <w:rPr>
      <w:b w:val="0"/>
      <w:sz w:val="24"/>
      <w:szCs w:val="24"/>
    </w:rPr>
  </w:style>
  <w:style w:type="paragraph" w:customStyle="1" w:styleId="Style2">
    <w:name w:val="Style2"/>
    <w:basedOn w:val="a"/>
    <w:uiPriority w:val="99"/>
    <w:rsid w:val="00170215"/>
    <w:pPr>
      <w:autoSpaceDE w:val="0"/>
      <w:autoSpaceDN w:val="0"/>
      <w:adjustRightInd w:val="0"/>
      <w:spacing w:line="240" w:lineRule="exact"/>
      <w:ind w:firstLine="1397"/>
      <w:jc w:val="left"/>
    </w:pPr>
    <w:rPr>
      <w:b w:val="0"/>
      <w:sz w:val="24"/>
      <w:szCs w:val="24"/>
    </w:rPr>
  </w:style>
  <w:style w:type="paragraph" w:customStyle="1" w:styleId="Style3">
    <w:name w:val="Style3"/>
    <w:basedOn w:val="a"/>
    <w:uiPriority w:val="99"/>
    <w:rsid w:val="00170215"/>
    <w:pPr>
      <w:autoSpaceDE w:val="0"/>
      <w:autoSpaceDN w:val="0"/>
      <w:adjustRightInd w:val="0"/>
      <w:spacing w:line="293" w:lineRule="exact"/>
      <w:ind w:firstLine="2222"/>
      <w:jc w:val="left"/>
    </w:pPr>
    <w:rPr>
      <w:b w:val="0"/>
      <w:sz w:val="24"/>
      <w:szCs w:val="24"/>
    </w:rPr>
  </w:style>
  <w:style w:type="paragraph" w:customStyle="1" w:styleId="Style4">
    <w:name w:val="Style4"/>
    <w:basedOn w:val="a"/>
    <w:uiPriority w:val="99"/>
    <w:rsid w:val="00170215"/>
    <w:pPr>
      <w:autoSpaceDE w:val="0"/>
      <w:autoSpaceDN w:val="0"/>
      <w:adjustRightInd w:val="0"/>
      <w:spacing w:line="290" w:lineRule="exact"/>
      <w:ind w:firstLine="696"/>
      <w:jc w:val="both"/>
    </w:pPr>
    <w:rPr>
      <w:b w:val="0"/>
      <w:sz w:val="24"/>
      <w:szCs w:val="24"/>
    </w:rPr>
  </w:style>
  <w:style w:type="paragraph" w:customStyle="1" w:styleId="Style5">
    <w:name w:val="Style5"/>
    <w:basedOn w:val="a"/>
    <w:uiPriority w:val="99"/>
    <w:rsid w:val="00170215"/>
    <w:pPr>
      <w:autoSpaceDE w:val="0"/>
      <w:autoSpaceDN w:val="0"/>
      <w:adjustRightInd w:val="0"/>
      <w:spacing w:line="293" w:lineRule="exact"/>
      <w:ind w:firstLine="734"/>
      <w:jc w:val="both"/>
    </w:pPr>
    <w:rPr>
      <w:b w:val="0"/>
      <w:sz w:val="24"/>
      <w:szCs w:val="24"/>
    </w:rPr>
  </w:style>
  <w:style w:type="paragraph" w:customStyle="1" w:styleId="Style6">
    <w:name w:val="Style6"/>
    <w:basedOn w:val="a"/>
    <w:uiPriority w:val="99"/>
    <w:rsid w:val="00170215"/>
    <w:pPr>
      <w:autoSpaceDE w:val="0"/>
      <w:autoSpaceDN w:val="0"/>
      <w:adjustRightInd w:val="0"/>
      <w:spacing w:line="240" w:lineRule="auto"/>
      <w:jc w:val="left"/>
    </w:pPr>
    <w:rPr>
      <w:b w:val="0"/>
      <w:sz w:val="24"/>
      <w:szCs w:val="24"/>
    </w:rPr>
  </w:style>
  <w:style w:type="paragraph" w:customStyle="1" w:styleId="Style7">
    <w:name w:val="Style7"/>
    <w:basedOn w:val="a"/>
    <w:rsid w:val="00170215"/>
    <w:pPr>
      <w:autoSpaceDE w:val="0"/>
      <w:autoSpaceDN w:val="0"/>
      <w:adjustRightInd w:val="0"/>
      <w:spacing w:line="240" w:lineRule="auto"/>
      <w:jc w:val="both"/>
    </w:pPr>
    <w:rPr>
      <w:b w:val="0"/>
      <w:sz w:val="24"/>
      <w:szCs w:val="24"/>
    </w:rPr>
  </w:style>
  <w:style w:type="paragraph" w:customStyle="1" w:styleId="Style8">
    <w:name w:val="Style8"/>
    <w:basedOn w:val="a"/>
    <w:uiPriority w:val="99"/>
    <w:rsid w:val="00170215"/>
    <w:pPr>
      <w:autoSpaceDE w:val="0"/>
      <w:autoSpaceDN w:val="0"/>
      <w:adjustRightInd w:val="0"/>
      <w:spacing w:line="240" w:lineRule="auto"/>
      <w:jc w:val="left"/>
    </w:pPr>
    <w:rPr>
      <w:b w:val="0"/>
      <w:sz w:val="24"/>
      <w:szCs w:val="24"/>
    </w:rPr>
  </w:style>
  <w:style w:type="paragraph" w:customStyle="1" w:styleId="Style9">
    <w:name w:val="Style9"/>
    <w:basedOn w:val="a"/>
    <w:uiPriority w:val="99"/>
    <w:rsid w:val="00170215"/>
    <w:pPr>
      <w:autoSpaceDE w:val="0"/>
      <w:autoSpaceDN w:val="0"/>
      <w:adjustRightInd w:val="0"/>
      <w:spacing w:line="291" w:lineRule="exact"/>
      <w:jc w:val="both"/>
    </w:pPr>
    <w:rPr>
      <w:b w:val="0"/>
      <w:sz w:val="24"/>
      <w:szCs w:val="24"/>
    </w:rPr>
  </w:style>
  <w:style w:type="paragraph" w:customStyle="1" w:styleId="Style10">
    <w:name w:val="Style10"/>
    <w:basedOn w:val="a"/>
    <w:uiPriority w:val="99"/>
    <w:rsid w:val="00170215"/>
    <w:pPr>
      <w:autoSpaceDE w:val="0"/>
      <w:autoSpaceDN w:val="0"/>
      <w:adjustRightInd w:val="0"/>
      <w:spacing w:line="295" w:lineRule="exact"/>
    </w:pPr>
    <w:rPr>
      <w:b w:val="0"/>
      <w:sz w:val="24"/>
      <w:szCs w:val="24"/>
    </w:rPr>
  </w:style>
  <w:style w:type="paragraph" w:customStyle="1" w:styleId="Style11">
    <w:name w:val="Style11"/>
    <w:basedOn w:val="a"/>
    <w:uiPriority w:val="99"/>
    <w:rsid w:val="00170215"/>
    <w:pPr>
      <w:autoSpaceDE w:val="0"/>
      <w:autoSpaceDN w:val="0"/>
      <w:adjustRightInd w:val="0"/>
      <w:spacing w:line="298" w:lineRule="exact"/>
      <w:jc w:val="both"/>
    </w:pPr>
    <w:rPr>
      <w:b w:val="0"/>
      <w:sz w:val="24"/>
      <w:szCs w:val="24"/>
    </w:rPr>
  </w:style>
  <w:style w:type="paragraph" w:customStyle="1" w:styleId="Style12">
    <w:name w:val="Style12"/>
    <w:basedOn w:val="a"/>
    <w:uiPriority w:val="99"/>
    <w:rsid w:val="00170215"/>
    <w:pPr>
      <w:autoSpaceDE w:val="0"/>
      <w:autoSpaceDN w:val="0"/>
      <w:adjustRightInd w:val="0"/>
      <w:spacing w:line="294" w:lineRule="exact"/>
      <w:ind w:firstLine="1397"/>
      <w:jc w:val="both"/>
    </w:pPr>
    <w:rPr>
      <w:b w:val="0"/>
      <w:sz w:val="24"/>
      <w:szCs w:val="24"/>
    </w:rPr>
  </w:style>
  <w:style w:type="paragraph" w:customStyle="1" w:styleId="Style13">
    <w:name w:val="Style13"/>
    <w:basedOn w:val="a"/>
    <w:uiPriority w:val="99"/>
    <w:rsid w:val="00170215"/>
    <w:pPr>
      <w:autoSpaceDE w:val="0"/>
      <w:autoSpaceDN w:val="0"/>
      <w:adjustRightInd w:val="0"/>
      <w:spacing w:line="294" w:lineRule="exact"/>
      <w:ind w:firstLine="538"/>
      <w:jc w:val="both"/>
    </w:pPr>
    <w:rPr>
      <w:b w:val="0"/>
      <w:sz w:val="24"/>
      <w:szCs w:val="24"/>
    </w:rPr>
  </w:style>
  <w:style w:type="paragraph" w:customStyle="1" w:styleId="Style14">
    <w:name w:val="Style14"/>
    <w:basedOn w:val="a"/>
    <w:uiPriority w:val="99"/>
    <w:rsid w:val="00170215"/>
    <w:pPr>
      <w:autoSpaceDE w:val="0"/>
      <w:autoSpaceDN w:val="0"/>
      <w:adjustRightInd w:val="0"/>
      <w:spacing w:line="290" w:lineRule="exact"/>
      <w:ind w:firstLine="547"/>
      <w:jc w:val="both"/>
    </w:pPr>
    <w:rPr>
      <w:b w:val="0"/>
      <w:sz w:val="24"/>
      <w:szCs w:val="24"/>
    </w:rPr>
  </w:style>
  <w:style w:type="character" w:customStyle="1" w:styleId="FontStyle16">
    <w:name w:val="Font Style16"/>
    <w:uiPriority w:val="99"/>
    <w:rsid w:val="00170215"/>
    <w:rPr>
      <w:rFonts w:ascii="Times New Roman" w:hAnsi="Times New Roman" w:cs="Times New Roman"/>
      <w:sz w:val="26"/>
      <w:szCs w:val="26"/>
    </w:rPr>
  </w:style>
  <w:style w:type="character" w:customStyle="1" w:styleId="FontStyle17">
    <w:name w:val="Font Style17"/>
    <w:rsid w:val="00170215"/>
    <w:rPr>
      <w:rFonts w:ascii="Times New Roman" w:hAnsi="Times New Roman" w:cs="Times New Roman"/>
      <w:b/>
      <w:bCs/>
      <w:sz w:val="26"/>
      <w:szCs w:val="26"/>
    </w:rPr>
  </w:style>
  <w:style w:type="character" w:customStyle="1" w:styleId="FontStyle18">
    <w:name w:val="Font Style18"/>
    <w:uiPriority w:val="99"/>
    <w:rsid w:val="00170215"/>
    <w:rPr>
      <w:rFonts w:ascii="Times New Roman" w:hAnsi="Times New Roman" w:cs="Times New Roman"/>
      <w:sz w:val="28"/>
      <w:szCs w:val="28"/>
    </w:rPr>
  </w:style>
  <w:style w:type="character" w:customStyle="1" w:styleId="FontStyle19">
    <w:name w:val="Font Style19"/>
    <w:uiPriority w:val="99"/>
    <w:rsid w:val="00170215"/>
    <w:rPr>
      <w:rFonts w:ascii="Times New Roman" w:hAnsi="Times New Roman" w:cs="Times New Roman"/>
      <w:i/>
      <w:iCs/>
      <w:sz w:val="28"/>
      <w:szCs w:val="28"/>
    </w:rPr>
  </w:style>
  <w:style w:type="character" w:customStyle="1" w:styleId="FontStyle20">
    <w:name w:val="Font Style20"/>
    <w:uiPriority w:val="99"/>
    <w:rsid w:val="00170215"/>
    <w:rPr>
      <w:rFonts w:ascii="Times New Roman" w:hAnsi="Times New Roman" w:cs="Times New Roman"/>
      <w:sz w:val="26"/>
      <w:szCs w:val="26"/>
    </w:rPr>
  </w:style>
  <w:style w:type="table" w:styleId="a5">
    <w:name w:val="Table Grid"/>
    <w:basedOn w:val="a2"/>
    <w:uiPriority w:val="59"/>
    <w:rsid w:val="00170215"/>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Обычный3"/>
    <w:rsid w:val="00170215"/>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6">
    <w:name w:val="No Spacing"/>
    <w:uiPriority w:val="1"/>
    <w:qFormat/>
    <w:rsid w:val="00170215"/>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styleId="a7">
    <w:name w:val="Hyperlink"/>
    <w:uiPriority w:val="99"/>
    <w:unhideWhenUsed/>
    <w:rsid w:val="00170215"/>
    <w:rPr>
      <w:rFonts w:cs="Times New Roman"/>
      <w:color w:val="0000FF"/>
      <w:u w:val="single"/>
    </w:rPr>
  </w:style>
  <w:style w:type="paragraph" w:styleId="a8">
    <w:name w:val="Normal (Web)"/>
    <w:basedOn w:val="a"/>
    <w:uiPriority w:val="99"/>
    <w:rsid w:val="00170215"/>
    <w:pPr>
      <w:suppressAutoHyphens/>
      <w:spacing w:before="280" w:after="280" w:line="240" w:lineRule="auto"/>
      <w:jc w:val="left"/>
    </w:pPr>
    <w:rPr>
      <w:rFonts w:eastAsia="SimSun" w:cs="Mangal"/>
      <w:b w:val="0"/>
      <w:kern w:val="1"/>
      <w:sz w:val="24"/>
      <w:szCs w:val="24"/>
      <w:lang w:eastAsia="hi-IN" w:bidi="hi-IN"/>
    </w:rPr>
  </w:style>
  <w:style w:type="paragraph" w:styleId="HTML">
    <w:name w:val="HTML Preformatted"/>
    <w:basedOn w:val="a"/>
    <w:link w:val="HTML0"/>
    <w:uiPriority w:val="99"/>
    <w:unhideWhenUsed/>
    <w:rsid w:val="00170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b w:val="0"/>
      <w:lang w:val="x-none" w:eastAsia="x-none"/>
    </w:rPr>
  </w:style>
  <w:style w:type="character" w:customStyle="1" w:styleId="HTML0">
    <w:name w:val="Стандартный HTML Знак"/>
    <w:basedOn w:val="a1"/>
    <w:link w:val="HTML"/>
    <w:uiPriority w:val="99"/>
    <w:rsid w:val="00170215"/>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170215"/>
    <w:pPr>
      <w:widowControl/>
      <w:tabs>
        <w:tab w:val="center" w:pos="4677"/>
        <w:tab w:val="right" w:pos="9355"/>
      </w:tabs>
      <w:suppressAutoHyphens/>
      <w:spacing w:after="200" w:line="276" w:lineRule="auto"/>
      <w:jc w:val="left"/>
    </w:pPr>
    <w:rPr>
      <w:rFonts w:ascii="Calibri" w:hAnsi="Calibri"/>
      <w:b w:val="0"/>
      <w:kern w:val="2"/>
      <w:lang w:val="x-none" w:eastAsia="ar-SA"/>
    </w:rPr>
  </w:style>
  <w:style w:type="character" w:customStyle="1" w:styleId="aa">
    <w:name w:val="Верхний колонтитул Знак"/>
    <w:basedOn w:val="a1"/>
    <w:link w:val="a9"/>
    <w:uiPriority w:val="99"/>
    <w:rsid w:val="00170215"/>
    <w:rPr>
      <w:rFonts w:ascii="Calibri" w:eastAsia="Times New Roman" w:hAnsi="Calibri" w:cs="Times New Roman"/>
      <w:kern w:val="2"/>
      <w:sz w:val="20"/>
      <w:szCs w:val="20"/>
      <w:lang w:val="x-none" w:eastAsia="ar-SA"/>
    </w:rPr>
  </w:style>
  <w:style w:type="paragraph" w:styleId="ab">
    <w:name w:val="footnote text"/>
    <w:basedOn w:val="a"/>
    <w:link w:val="ac"/>
    <w:uiPriority w:val="99"/>
    <w:unhideWhenUsed/>
    <w:rsid w:val="00170215"/>
    <w:pPr>
      <w:spacing w:line="240" w:lineRule="auto"/>
      <w:jc w:val="left"/>
    </w:pPr>
    <w:rPr>
      <w:b w:val="0"/>
      <w:lang w:val="x-none" w:eastAsia="x-none"/>
    </w:rPr>
  </w:style>
  <w:style w:type="character" w:customStyle="1" w:styleId="ac">
    <w:name w:val="Текст сноски Знак"/>
    <w:basedOn w:val="a1"/>
    <w:link w:val="ab"/>
    <w:uiPriority w:val="99"/>
    <w:rsid w:val="00170215"/>
    <w:rPr>
      <w:rFonts w:ascii="Times New Roman" w:eastAsia="Times New Roman" w:hAnsi="Times New Roman" w:cs="Times New Roman"/>
      <w:sz w:val="20"/>
      <w:szCs w:val="20"/>
      <w:lang w:val="x-none" w:eastAsia="x-none"/>
    </w:rPr>
  </w:style>
  <w:style w:type="paragraph" w:styleId="ad">
    <w:name w:val="annotation text"/>
    <w:basedOn w:val="a"/>
    <w:link w:val="ae"/>
    <w:uiPriority w:val="99"/>
    <w:semiHidden/>
    <w:unhideWhenUsed/>
    <w:rsid w:val="00170215"/>
    <w:pPr>
      <w:widowControl/>
      <w:spacing w:line="240" w:lineRule="auto"/>
      <w:jc w:val="left"/>
    </w:pPr>
    <w:rPr>
      <w:b w:val="0"/>
      <w:lang w:val="x-none" w:eastAsia="x-none"/>
    </w:rPr>
  </w:style>
  <w:style w:type="character" w:customStyle="1" w:styleId="ae">
    <w:name w:val="Текст примечания Знак"/>
    <w:basedOn w:val="a1"/>
    <w:link w:val="ad"/>
    <w:uiPriority w:val="99"/>
    <w:semiHidden/>
    <w:rsid w:val="00170215"/>
    <w:rPr>
      <w:rFonts w:ascii="Times New Roman" w:eastAsia="Times New Roman" w:hAnsi="Times New Roman" w:cs="Times New Roman"/>
      <w:sz w:val="20"/>
      <w:szCs w:val="20"/>
      <w:lang w:val="x-none" w:eastAsia="x-none"/>
    </w:rPr>
  </w:style>
  <w:style w:type="paragraph" w:styleId="af">
    <w:name w:val="footer"/>
    <w:basedOn w:val="a"/>
    <w:link w:val="af0"/>
    <w:uiPriority w:val="99"/>
    <w:unhideWhenUsed/>
    <w:rsid w:val="00170215"/>
    <w:pPr>
      <w:widowControl/>
      <w:tabs>
        <w:tab w:val="center" w:pos="4320"/>
        <w:tab w:val="right" w:pos="8640"/>
      </w:tabs>
      <w:suppressAutoHyphens/>
      <w:spacing w:after="200" w:line="276" w:lineRule="auto"/>
      <w:jc w:val="left"/>
    </w:pPr>
    <w:rPr>
      <w:rFonts w:ascii="Calibri" w:hAnsi="Calibri"/>
      <w:b w:val="0"/>
      <w:kern w:val="2"/>
      <w:lang w:val="x-none" w:eastAsia="ar-SA"/>
    </w:rPr>
  </w:style>
  <w:style w:type="character" w:customStyle="1" w:styleId="af0">
    <w:name w:val="Нижний колонтитул Знак"/>
    <w:basedOn w:val="a1"/>
    <w:link w:val="af"/>
    <w:uiPriority w:val="99"/>
    <w:rsid w:val="00170215"/>
    <w:rPr>
      <w:rFonts w:ascii="Calibri" w:eastAsia="Times New Roman" w:hAnsi="Calibri" w:cs="Times New Roman"/>
      <w:kern w:val="2"/>
      <w:sz w:val="20"/>
      <w:szCs w:val="20"/>
      <w:lang w:val="x-none" w:eastAsia="ar-SA"/>
    </w:rPr>
  </w:style>
  <w:style w:type="paragraph" w:styleId="21">
    <w:name w:val="List Number 2"/>
    <w:basedOn w:val="a"/>
    <w:uiPriority w:val="99"/>
    <w:semiHidden/>
    <w:unhideWhenUsed/>
    <w:rsid w:val="00170215"/>
    <w:pPr>
      <w:widowControl/>
      <w:suppressAutoHyphens/>
      <w:spacing w:after="200" w:line="276" w:lineRule="auto"/>
      <w:ind w:left="360" w:hanging="360"/>
      <w:jc w:val="left"/>
    </w:pPr>
    <w:rPr>
      <w:rFonts w:ascii="Calibri" w:hAnsi="Calibri"/>
      <w:b w:val="0"/>
      <w:kern w:val="2"/>
      <w:sz w:val="22"/>
      <w:szCs w:val="22"/>
      <w:lang w:eastAsia="ar-SA"/>
    </w:rPr>
  </w:style>
  <w:style w:type="paragraph" w:styleId="af1">
    <w:name w:val="endnote text"/>
    <w:basedOn w:val="a"/>
    <w:link w:val="af2"/>
    <w:uiPriority w:val="99"/>
    <w:semiHidden/>
    <w:unhideWhenUsed/>
    <w:rsid w:val="00170215"/>
    <w:pPr>
      <w:widowControl/>
      <w:suppressAutoHyphens/>
      <w:spacing w:after="200" w:line="276" w:lineRule="auto"/>
      <w:jc w:val="left"/>
    </w:pPr>
    <w:rPr>
      <w:b w:val="0"/>
      <w:lang w:val="x-none" w:eastAsia="x-none"/>
    </w:rPr>
  </w:style>
  <w:style w:type="character" w:customStyle="1" w:styleId="af2">
    <w:name w:val="Текст концевой сноски Знак"/>
    <w:basedOn w:val="a1"/>
    <w:link w:val="af1"/>
    <w:uiPriority w:val="99"/>
    <w:semiHidden/>
    <w:rsid w:val="00170215"/>
    <w:rPr>
      <w:rFonts w:ascii="Times New Roman" w:eastAsia="Times New Roman" w:hAnsi="Times New Roman" w:cs="Times New Roman"/>
      <w:sz w:val="20"/>
      <w:szCs w:val="20"/>
      <w:lang w:val="x-none" w:eastAsia="x-none"/>
    </w:rPr>
  </w:style>
  <w:style w:type="paragraph" w:styleId="af3">
    <w:name w:val="Title"/>
    <w:basedOn w:val="a"/>
    <w:link w:val="af4"/>
    <w:uiPriority w:val="10"/>
    <w:qFormat/>
    <w:rsid w:val="00170215"/>
    <w:pPr>
      <w:widowControl/>
      <w:spacing w:line="240" w:lineRule="auto"/>
    </w:pPr>
    <w:rPr>
      <w:bCs/>
      <w:sz w:val="24"/>
      <w:szCs w:val="24"/>
      <w:lang w:val="x-none" w:eastAsia="en-US"/>
    </w:rPr>
  </w:style>
  <w:style w:type="character" w:customStyle="1" w:styleId="af4">
    <w:name w:val="Заголовок Знак"/>
    <w:basedOn w:val="a1"/>
    <w:link w:val="af3"/>
    <w:uiPriority w:val="10"/>
    <w:rsid w:val="00170215"/>
    <w:rPr>
      <w:rFonts w:ascii="Times New Roman" w:eastAsia="Times New Roman" w:hAnsi="Times New Roman" w:cs="Times New Roman"/>
      <w:b/>
      <w:bCs/>
      <w:sz w:val="24"/>
      <w:szCs w:val="24"/>
      <w:lang w:val="x-none"/>
    </w:rPr>
  </w:style>
  <w:style w:type="paragraph" w:styleId="af5">
    <w:name w:val="Body Text Indent"/>
    <w:basedOn w:val="a"/>
    <w:link w:val="af6"/>
    <w:uiPriority w:val="99"/>
    <w:semiHidden/>
    <w:unhideWhenUsed/>
    <w:rsid w:val="00170215"/>
    <w:pPr>
      <w:widowControl/>
      <w:spacing w:after="120" w:line="240" w:lineRule="auto"/>
      <w:ind w:left="283"/>
      <w:jc w:val="left"/>
    </w:pPr>
    <w:rPr>
      <w:b w:val="0"/>
      <w:sz w:val="28"/>
      <w:szCs w:val="28"/>
      <w:lang w:val="x-none" w:eastAsia="en-US"/>
    </w:rPr>
  </w:style>
  <w:style w:type="character" w:customStyle="1" w:styleId="af6">
    <w:name w:val="Основной текст с отступом Знак"/>
    <w:basedOn w:val="a1"/>
    <w:link w:val="af5"/>
    <w:uiPriority w:val="99"/>
    <w:semiHidden/>
    <w:rsid w:val="00170215"/>
    <w:rPr>
      <w:rFonts w:ascii="Times New Roman" w:eastAsia="Times New Roman" w:hAnsi="Times New Roman" w:cs="Times New Roman"/>
      <w:sz w:val="28"/>
      <w:szCs w:val="28"/>
      <w:lang w:val="x-none"/>
    </w:rPr>
  </w:style>
  <w:style w:type="paragraph" w:styleId="af7">
    <w:name w:val="Subtitle"/>
    <w:basedOn w:val="a"/>
    <w:next w:val="a"/>
    <w:link w:val="af8"/>
    <w:uiPriority w:val="99"/>
    <w:qFormat/>
    <w:rsid w:val="00170215"/>
    <w:pPr>
      <w:widowControl/>
      <w:suppressAutoHyphens/>
      <w:spacing w:after="60" w:line="240" w:lineRule="auto"/>
    </w:pPr>
    <w:rPr>
      <w:rFonts w:ascii="Cambria" w:hAnsi="Cambria"/>
      <w:b w:val="0"/>
      <w:sz w:val="24"/>
      <w:lang w:val="x-none" w:eastAsia="ar-SA"/>
    </w:rPr>
  </w:style>
  <w:style w:type="character" w:customStyle="1" w:styleId="af8">
    <w:name w:val="Подзаголовок Знак"/>
    <w:basedOn w:val="a1"/>
    <w:link w:val="af7"/>
    <w:uiPriority w:val="99"/>
    <w:rsid w:val="00170215"/>
    <w:rPr>
      <w:rFonts w:ascii="Cambria" w:eastAsia="Times New Roman" w:hAnsi="Cambria" w:cs="Times New Roman"/>
      <w:sz w:val="24"/>
      <w:szCs w:val="20"/>
      <w:lang w:val="x-none" w:eastAsia="ar-SA"/>
    </w:rPr>
  </w:style>
  <w:style w:type="paragraph" w:styleId="22">
    <w:name w:val="Body Text 2"/>
    <w:basedOn w:val="a"/>
    <w:link w:val="23"/>
    <w:uiPriority w:val="99"/>
    <w:rsid w:val="00170215"/>
    <w:pPr>
      <w:widowControl/>
      <w:tabs>
        <w:tab w:val="num" w:pos="1146"/>
      </w:tabs>
      <w:spacing w:before="60" w:after="60" w:line="240" w:lineRule="auto"/>
      <w:ind w:left="1146" w:hanging="720"/>
      <w:jc w:val="both"/>
    </w:pPr>
    <w:rPr>
      <w:b w:val="0"/>
      <w:lang w:val="x-none" w:eastAsia="x-none"/>
    </w:rPr>
  </w:style>
  <w:style w:type="character" w:customStyle="1" w:styleId="23">
    <w:name w:val="Основной текст 2 Знак"/>
    <w:basedOn w:val="a1"/>
    <w:link w:val="22"/>
    <w:uiPriority w:val="99"/>
    <w:rsid w:val="00170215"/>
    <w:rPr>
      <w:rFonts w:ascii="Times New Roman" w:eastAsia="Times New Roman" w:hAnsi="Times New Roman" w:cs="Times New Roman"/>
      <w:sz w:val="20"/>
      <w:szCs w:val="20"/>
      <w:lang w:val="x-none" w:eastAsia="x-none"/>
    </w:rPr>
  </w:style>
  <w:style w:type="paragraph" w:styleId="af9">
    <w:name w:val="Date"/>
    <w:basedOn w:val="a"/>
    <w:next w:val="a"/>
    <w:link w:val="afa"/>
    <w:uiPriority w:val="99"/>
    <w:semiHidden/>
    <w:unhideWhenUsed/>
    <w:rsid w:val="00170215"/>
    <w:pPr>
      <w:widowControl/>
      <w:spacing w:after="60" w:line="240" w:lineRule="auto"/>
      <w:jc w:val="both"/>
    </w:pPr>
    <w:rPr>
      <w:b w:val="0"/>
      <w:lang w:val="x-none" w:eastAsia="x-none"/>
    </w:rPr>
  </w:style>
  <w:style w:type="character" w:customStyle="1" w:styleId="afa">
    <w:name w:val="Дата Знак"/>
    <w:basedOn w:val="a1"/>
    <w:link w:val="af9"/>
    <w:uiPriority w:val="99"/>
    <w:semiHidden/>
    <w:rsid w:val="00170215"/>
    <w:rPr>
      <w:rFonts w:ascii="Times New Roman" w:eastAsia="Times New Roman" w:hAnsi="Times New Roman" w:cs="Times New Roman"/>
      <w:sz w:val="20"/>
      <w:szCs w:val="20"/>
      <w:lang w:val="x-none" w:eastAsia="x-none"/>
    </w:rPr>
  </w:style>
  <w:style w:type="paragraph" w:styleId="afb">
    <w:name w:val="Note Heading"/>
    <w:basedOn w:val="a"/>
    <w:next w:val="a"/>
    <w:link w:val="afc"/>
    <w:uiPriority w:val="99"/>
    <w:semiHidden/>
    <w:unhideWhenUsed/>
    <w:rsid w:val="00170215"/>
    <w:pPr>
      <w:widowControl/>
      <w:spacing w:after="60" w:line="240" w:lineRule="auto"/>
      <w:jc w:val="both"/>
    </w:pPr>
    <w:rPr>
      <w:b w:val="0"/>
      <w:lang w:val="x-none" w:eastAsia="x-none"/>
    </w:rPr>
  </w:style>
  <w:style w:type="character" w:customStyle="1" w:styleId="afc">
    <w:name w:val="Заголовок записки Знак"/>
    <w:basedOn w:val="a1"/>
    <w:link w:val="afb"/>
    <w:uiPriority w:val="99"/>
    <w:semiHidden/>
    <w:rsid w:val="00170215"/>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170215"/>
    <w:pPr>
      <w:suppressAutoHyphens/>
      <w:spacing w:after="120" w:line="480" w:lineRule="auto"/>
      <w:ind w:left="283"/>
      <w:jc w:val="left"/>
    </w:pPr>
    <w:rPr>
      <w:rFonts w:ascii="Calibri" w:hAnsi="Calibri"/>
      <w:b w:val="0"/>
      <w:kern w:val="2"/>
      <w:lang w:val="x-none" w:eastAsia="ar-SA"/>
    </w:rPr>
  </w:style>
  <w:style w:type="character" w:customStyle="1" w:styleId="25">
    <w:name w:val="Основной текст с отступом 2 Знак"/>
    <w:basedOn w:val="a1"/>
    <w:link w:val="24"/>
    <w:uiPriority w:val="99"/>
    <w:semiHidden/>
    <w:rsid w:val="00170215"/>
    <w:rPr>
      <w:rFonts w:ascii="Calibri" w:eastAsia="Times New Roman" w:hAnsi="Calibri" w:cs="Times New Roman"/>
      <w:kern w:val="2"/>
      <w:sz w:val="20"/>
      <w:szCs w:val="20"/>
      <w:lang w:val="x-none" w:eastAsia="ar-SA"/>
    </w:rPr>
  </w:style>
  <w:style w:type="paragraph" w:styleId="afd">
    <w:name w:val="Plain Text"/>
    <w:basedOn w:val="a"/>
    <w:link w:val="afe"/>
    <w:uiPriority w:val="99"/>
    <w:unhideWhenUsed/>
    <w:rsid w:val="00170215"/>
    <w:pPr>
      <w:widowControl/>
      <w:spacing w:line="240" w:lineRule="auto"/>
      <w:jc w:val="left"/>
    </w:pPr>
    <w:rPr>
      <w:rFonts w:ascii="Courier New" w:hAnsi="Courier New"/>
      <w:b w:val="0"/>
      <w:lang w:val="x-none" w:eastAsia="en-US"/>
    </w:rPr>
  </w:style>
  <w:style w:type="character" w:customStyle="1" w:styleId="afe">
    <w:name w:val="Текст Знак"/>
    <w:basedOn w:val="a1"/>
    <w:link w:val="afd"/>
    <w:uiPriority w:val="99"/>
    <w:rsid w:val="00170215"/>
    <w:rPr>
      <w:rFonts w:ascii="Courier New" w:eastAsia="Times New Roman" w:hAnsi="Courier New" w:cs="Times New Roman"/>
      <w:sz w:val="20"/>
      <w:szCs w:val="20"/>
      <w:lang w:val="x-none"/>
    </w:rPr>
  </w:style>
  <w:style w:type="paragraph" w:styleId="32">
    <w:name w:val="Body Text Indent 3"/>
    <w:basedOn w:val="a"/>
    <w:link w:val="33"/>
    <w:uiPriority w:val="99"/>
    <w:semiHidden/>
    <w:unhideWhenUsed/>
    <w:rsid w:val="00170215"/>
    <w:pPr>
      <w:widowControl/>
      <w:suppressAutoHyphens/>
      <w:spacing w:after="120" w:line="276" w:lineRule="auto"/>
      <w:ind w:left="360"/>
      <w:jc w:val="left"/>
    </w:pPr>
    <w:rPr>
      <w:b w:val="0"/>
      <w:sz w:val="16"/>
      <w:szCs w:val="16"/>
      <w:lang w:val="x-none" w:eastAsia="x-none"/>
    </w:rPr>
  </w:style>
  <w:style w:type="character" w:customStyle="1" w:styleId="33">
    <w:name w:val="Основной текст с отступом 3 Знак"/>
    <w:basedOn w:val="a1"/>
    <w:link w:val="32"/>
    <w:uiPriority w:val="99"/>
    <w:semiHidden/>
    <w:rsid w:val="00170215"/>
    <w:rPr>
      <w:rFonts w:ascii="Times New Roman" w:eastAsia="Times New Roman" w:hAnsi="Times New Roman" w:cs="Times New Roman"/>
      <w:sz w:val="16"/>
      <w:szCs w:val="16"/>
      <w:lang w:val="x-none" w:eastAsia="x-none"/>
    </w:rPr>
  </w:style>
  <w:style w:type="paragraph" w:styleId="aff">
    <w:name w:val="List Paragraph"/>
    <w:basedOn w:val="a"/>
    <w:uiPriority w:val="34"/>
    <w:qFormat/>
    <w:rsid w:val="00170215"/>
    <w:pPr>
      <w:widowControl/>
      <w:spacing w:line="240" w:lineRule="auto"/>
      <w:ind w:left="720"/>
      <w:contextualSpacing/>
      <w:jc w:val="left"/>
    </w:pPr>
    <w:rPr>
      <w:b w:val="0"/>
      <w:sz w:val="24"/>
      <w:szCs w:val="24"/>
    </w:rPr>
  </w:style>
  <w:style w:type="paragraph" w:styleId="aff0">
    <w:name w:val="annotation subject"/>
    <w:basedOn w:val="ad"/>
    <w:next w:val="ad"/>
    <w:link w:val="aff1"/>
    <w:uiPriority w:val="99"/>
    <w:semiHidden/>
    <w:unhideWhenUsed/>
    <w:rsid w:val="00170215"/>
    <w:rPr>
      <w:b/>
      <w:bCs/>
    </w:rPr>
  </w:style>
  <w:style w:type="character" w:customStyle="1" w:styleId="aff1">
    <w:name w:val="Тема примечания Знак"/>
    <w:basedOn w:val="ae"/>
    <w:link w:val="aff0"/>
    <w:uiPriority w:val="99"/>
    <w:semiHidden/>
    <w:rsid w:val="00170215"/>
    <w:rPr>
      <w:rFonts w:ascii="Times New Roman" w:eastAsia="Times New Roman" w:hAnsi="Times New Roman" w:cs="Times New Roman"/>
      <w:b/>
      <w:bCs/>
      <w:sz w:val="20"/>
      <w:szCs w:val="20"/>
      <w:lang w:val="x-none" w:eastAsia="x-none"/>
    </w:rPr>
  </w:style>
  <w:style w:type="paragraph" w:styleId="aff2">
    <w:name w:val="Balloon Text"/>
    <w:basedOn w:val="a"/>
    <w:link w:val="aff3"/>
    <w:uiPriority w:val="99"/>
    <w:semiHidden/>
    <w:unhideWhenUsed/>
    <w:rsid w:val="00170215"/>
    <w:pPr>
      <w:widowControl/>
      <w:spacing w:line="240" w:lineRule="auto"/>
      <w:jc w:val="left"/>
    </w:pPr>
    <w:rPr>
      <w:rFonts w:ascii="Tahoma" w:hAnsi="Tahoma"/>
      <w:b w:val="0"/>
      <w:sz w:val="16"/>
      <w:szCs w:val="16"/>
      <w:lang w:val="x-none" w:eastAsia="x-none"/>
    </w:rPr>
  </w:style>
  <w:style w:type="character" w:customStyle="1" w:styleId="aff3">
    <w:name w:val="Текст выноски Знак"/>
    <w:basedOn w:val="a1"/>
    <w:link w:val="aff2"/>
    <w:uiPriority w:val="99"/>
    <w:semiHidden/>
    <w:rsid w:val="00170215"/>
    <w:rPr>
      <w:rFonts w:ascii="Tahoma" w:eastAsia="Times New Roman" w:hAnsi="Tahoma" w:cs="Times New Roman"/>
      <w:sz w:val="16"/>
      <w:szCs w:val="16"/>
      <w:lang w:val="x-none" w:eastAsia="x-none"/>
    </w:rPr>
  </w:style>
  <w:style w:type="paragraph" w:styleId="26">
    <w:name w:val="Quote"/>
    <w:basedOn w:val="a"/>
    <w:next w:val="a"/>
    <w:link w:val="27"/>
    <w:uiPriority w:val="29"/>
    <w:qFormat/>
    <w:rsid w:val="00170215"/>
    <w:pPr>
      <w:widowControl/>
      <w:spacing w:line="240" w:lineRule="auto"/>
      <w:jc w:val="left"/>
    </w:pPr>
    <w:rPr>
      <w:b w:val="0"/>
      <w:i/>
      <w:iCs/>
      <w:color w:val="000000"/>
      <w:sz w:val="28"/>
      <w:szCs w:val="28"/>
      <w:lang w:val="x-none" w:eastAsia="en-US"/>
    </w:rPr>
  </w:style>
  <w:style w:type="character" w:customStyle="1" w:styleId="27">
    <w:name w:val="Цитата 2 Знак"/>
    <w:basedOn w:val="a1"/>
    <w:link w:val="26"/>
    <w:uiPriority w:val="29"/>
    <w:rsid w:val="00170215"/>
    <w:rPr>
      <w:rFonts w:ascii="Times New Roman" w:eastAsia="Times New Roman" w:hAnsi="Times New Roman" w:cs="Times New Roman"/>
      <w:i/>
      <w:iCs/>
      <w:color w:val="000000"/>
      <w:sz w:val="28"/>
      <w:szCs w:val="28"/>
      <w:lang w:val="x-none"/>
    </w:rPr>
  </w:style>
  <w:style w:type="paragraph" w:customStyle="1" w:styleId="aff4">
    <w:next w:val="a0"/>
    <w:uiPriority w:val="99"/>
    <w:rsid w:val="00170215"/>
    <w:pPr>
      <w:keepNext/>
      <w:suppressAutoHyphens/>
      <w:spacing w:before="240" w:after="120"/>
    </w:pPr>
    <w:rPr>
      <w:rFonts w:ascii="Arial" w:eastAsia="Times New Roman" w:hAnsi="Arial" w:cs="DejaVu Sans"/>
      <w:kern w:val="2"/>
      <w:sz w:val="28"/>
      <w:szCs w:val="28"/>
      <w:lang w:eastAsia="ar-SA"/>
    </w:rPr>
  </w:style>
  <w:style w:type="paragraph" w:customStyle="1" w:styleId="11">
    <w:name w:val="Название1"/>
    <w:uiPriority w:val="99"/>
    <w:rsid w:val="00170215"/>
    <w:pPr>
      <w:suppressLineNumbers/>
      <w:suppressAutoHyphens/>
      <w:spacing w:before="120" w:after="120"/>
    </w:pPr>
    <w:rPr>
      <w:rFonts w:ascii="Calibri" w:eastAsia="Times New Roman" w:hAnsi="Calibri" w:cs="Times New Roman"/>
      <w:i/>
      <w:iCs/>
      <w:kern w:val="2"/>
      <w:sz w:val="24"/>
      <w:szCs w:val="24"/>
      <w:lang w:eastAsia="ar-SA"/>
    </w:rPr>
  </w:style>
  <w:style w:type="paragraph" w:customStyle="1" w:styleId="12">
    <w:name w:val="Указатель1"/>
    <w:uiPriority w:val="99"/>
    <w:rsid w:val="00170215"/>
    <w:pPr>
      <w:suppressLineNumbers/>
      <w:suppressAutoHyphens/>
    </w:pPr>
    <w:rPr>
      <w:rFonts w:ascii="Calibri" w:eastAsia="Times New Roman" w:hAnsi="Calibri" w:cs="Times New Roman"/>
      <w:kern w:val="2"/>
      <w:lang w:eastAsia="ar-SA"/>
    </w:rPr>
  </w:style>
  <w:style w:type="paragraph" w:customStyle="1" w:styleId="aff5">
    <w:name w:val="Подраздел"/>
    <w:uiPriority w:val="99"/>
    <w:rsid w:val="00170215"/>
    <w:pPr>
      <w:widowControl w:val="0"/>
      <w:suppressAutoHyphens/>
      <w:spacing w:before="240" w:after="120" w:line="100" w:lineRule="atLeast"/>
      <w:jc w:val="center"/>
    </w:pPr>
    <w:rPr>
      <w:rFonts w:ascii="TimesDL" w:eastAsia="Times New Roman" w:hAnsi="TimesDL" w:cs="Times New Roman"/>
      <w:b/>
      <w:smallCaps/>
      <w:spacing w:val="-2"/>
      <w:kern w:val="2"/>
      <w:sz w:val="24"/>
      <w:szCs w:val="20"/>
      <w:lang w:eastAsia="ar-SA"/>
    </w:rPr>
  </w:style>
  <w:style w:type="paragraph" w:customStyle="1" w:styleId="aff6">
    <w:name w:val="Условия контракта"/>
    <w:uiPriority w:val="99"/>
    <w:rsid w:val="00170215"/>
    <w:pPr>
      <w:widowControl w:val="0"/>
      <w:suppressAutoHyphens/>
      <w:spacing w:before="240" w:after="120" w:line="100" w:lineRule="atLeast"/>
      <w:jc w:val="both"/>
    </w:pPr>
    <w:rPr>
      <w:rFonts w:ascii="Times New Roman" w:eastAsia="Times New Roman" w:hAnsi="Times New Roman" w:cs="Times New Roman"/>
      <w:b/>
      <w:kern w:val="2"/>
      <w:sz w:val="24"/>
      <w:szCs w:val="20"/>
      <w:lang w:eastAsia="ar-SA"/>
    </w:rPr>
  </w:style>
  <w:style w:type="paragraph" w:customStyle="1" w:styleId="ConsPlusNormal">
    <w:name w:val="ConsPlusNormal"/>
    <w:link w:val="ConsPlusNormal0"/>
    <w:rsid w:val="00170215"/>
    <w:pPr>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34">
    <w:name w:val="Стиль3 Знак Знак"/>
    <w:basedOn w:val="24"/>
    <w:uiPriority w:val="99"/>
    <w:rsid w:val="00170215"/>
    <w:pPr>
      <w:tabs>
        <w:tab w:val="num" w:pos="618"/>
      </w:tabs>
      <w:suppressAutoHyphens w:val="0"/>
      <w:adjustRightInd w:val="0"/>
      <w:spacing w:before="120" w:after="0" w:line="240" w:lineRule="auto"/>
      <w:ind w:left="391"/>
      <w:jc w:val="both"/>
    </w:pPr>
    <w:rPr>
      <w:rFonts w:ascii="Times New Roman" w:hAnsi="Times New Roman"/>
      <w:kern w:val="0"/>
      <w:sz w:val="24"/>
      <w:lang w:eastAsia="ru-RU"/>
    </w:rPr>
  </w:style>
  <w:style w:type="paragraph" w:customStyle="1" w:styleId="28">
    <w:name w:val="Стиль2"/>
    <w:basedOn w:val="21"/>
    <w:uiPriority w:val="99"/>
    <w:rsid w:val="00170215"/>
    <w:pPr>
      <w:keepNext/>
      <w:keepLines/>
      <w:widowControl w:val="0"/>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customStyle="1" w:styleId="35">
    <w:name w:val="Стиль3"/>
    <w:basedOn w:val="24"/>
    <w:uiPriority w:val="99"/>
    <w:rsid w:val="00170215"/>
    <w:pPr>
      <w:tabs>
        <w:tab w:val="num" w:pos="1307"/>
      </w:tabs>
      <w:suppressAutoHyphens w:val="0"/>
      <w:adjustRightInd w:val="0"/>
      <w:spacing w:after="0" w:line="240" w:lineRule="auto"/>
      <w:ind w:left="1080"/>
      <w:jc w:val="both"/>
    </w:pPr>
    <w:rPr>
      <w:rFonts w:ascii="Times New Roman" w:hAnsi="Times New Roman"/>
      <w:kern w:val="0"/>
      <w:sz w:val="24"/>
      <w:lang w:eastAsia="ru-RU"/>
    </w:rPr>
  </w:style>
  <w:style w:type="paragraph" w:customStyle="1" w:styleId="210">
    <w:name w:val="Основной текст 21"/>
    <w:uiPriority w:val="99"/>
    <w:rsid w:val="00170215"/>
    <w:pPr>
      <w:tabs>
        <w:tab w:val="num" w:pos="1146"/>
      </w:tabs>
      <w:spacing w:before="60" w:after="60" w:line="240" w:lineRule="auto"/>
      <w:ind w:left="1146" w:hanging="720"/>
      <w:jc w:val="both"/>
    </w:pPr>
    <w:rPr>
      <w:rFonts w:ascii="Times New Roman" w:eastAsia="Times New Roman" w:hAnsi="Times New Roman" w:cs="Times New Roman"/>
      <w:sz w:val="24"/>
      <w:szCs w:val="20"/>
      <w:lang w:eastAsia="ru-RU"/>
    </w:rPr>
  </w:style>
  <w:style w:type="paragraph" w:customStyle="1" w:styleId="aff7">
    <w:name w:val="Îáû÷íûé"/>
    <w:uiPriority w:val="99"/>
    <w:rsid w:val="00170215"/>
    <w:pPr>
      <w:suppressAutoHyphens/>
      <w:spacing w:after="0" w:line="240" w:lineRule="auto"/>
    </w:pPr>
    <w:rPr>
      <w:rFonts w:ascii="Times New Roman" w:eastAsia="Times New Roman" w:hAnsi="Times New Roman" w:cs="Times New Roman"/>
      <w:szCs w:val="20"/>
      <w:lang w:eastAsia="ar-SA"/>
    </w:rPr>
  </w:style>
  <w:style w:type="paragraph" w:customStyle="1" w:styleId="aff8">
    <w:name w:val="Знак"/>
    <w:uiPriority w:val="99"/>
    <w:rsid w:val="00170215"/>
    <w:pPr>
      <w:spacing w:after="0" w:line="240" w:lineRule="auto"/>
    </w:pPr>
    <w:rPr>
      <w:rFonts w:ascii="Verdana" w:eastAsia="Times New Roman" w:hAnsi="Verdana" w:cs="Times New Roman"/>
      <w:sz w:val="20"/>
      <w:szCs w:val="20"/>
      <w:lang w:val="en-US"/>
    </w:rPr>
  </w:style>
  <w:style w:type="paragraph" w:customStyle="1" w:styleId="Iacaaiea">
    <w:name w:val="Iacaaiea"/>
    <w:uiPriority w:val="99"/>
    <w:rsid w:val="00170215"/>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Iniiaiieoaenonionooii">
    <w:name w:val="Iniiaiie oaeno n ionooii"/>
    <w:uiPriority w:val="99"/>
    <w:rsid w:val="00170215"/>
    <w:pPr>
      <w:spacing w:after="0" w:line="360" w:lineRule="atLeast"/>
      <w:ind w:firstLine="567"/>
      <w:jc w:val="both"/>
    </w:pPr>
    <w:rPr>
      <w:rFonts w:ascii="Times New Roman" w:eastAsia="Times New Roman" w:hAnsi="Times New Roman" w:cs="Times New Roman"/>
      <w:sz w:val="24"/>
      <w:szCs w:val="24"/>
      <w:lang w:eastAsia="ru-RU"/>
    </w:rPr>
  </w:style>
  <w:style w:type="paragraph" w:customStyle="1" w:styleId="aff9">
    <w:name w:val="Тендерные данные"/>
    <w:uiPriority w:val="99"/>
    <w:rsid w:val="0017021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ConsNormal">
    <w:name w:val="ConsNormal"/>
    <w:uiPriority w:val="99"/>
    <w:rsid w:val="001702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03OsnovnoyTEXTTABL">
    <w:name w:val="03_Osnovnoy_TEXT_TABL"/>
    <w:uiPriority w:val="99"/>
    <w:rsid w:val="00170215"/>
    <w:pPr>
      <w:autoSpaceDE w:val="0"/>
      <w:autoSpaceDN w:val="0"/>
      <w:adjustRightInd w:val="0"/>
      <w:spacing w:before="120" w:after="0" w:line="320" w:lineRule="atLeast"/>
    </w:pPr>
    <w:rPr>
      <w:rFonts w:ascii="GaramondC" w:eastAsia="Times New Roman" w:hAnsi="GaramondC" w:cs="GaramondC"/>
      <w:color w:val="000000"/>
      <w:sz w:val="20"/>
      <w:szCs w:val="20"/>
      <w:lang w:eastAsia="ru-RU"/>
    </w:rPr>
  </w:style>
  <w:style w:type="paragraph" w:customStyle="1" w:styleId="ConsNonformat">
    <w:name w:val="ConsNonformat"/>
    <w:rsid w:val="00170215"/>
    <w:pPr>
      <w:widowControl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1702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uiPriority w:val="99"/>
    <w:rsid w:val="00170215"/>
    <w:pPr>
      <w:spacing w:after="0" w:line="240" w:lineRule="auto"/>
    </w:pPr>
    <w:rPr>
      <w:rFonts w:ascii="Times New Roman" w:eastAsia="Times New Roman" w:hAnsi="Times New Roman" w:cs="Times New Roman"/>
      <w:sz w:val="20"/>
      <w:szCs w:val="20"/>
      <w:lang w:eastAsia="ru-RU"/>
    </w:rPr>
  </w:style>
  <w:style w:type="paragraph" w:customStyle="1" w:styleId="caaieiaie7">
    <w:name w:val="caaieiaie 7"/>
    <w:basedOn w:val="Iauiue"/>
    <w:next w:val="Iauiue"/>
    <w:uiPriority w:val="99"/>
    <w:rsid w:val="00170215"/>
    <w:pPr>
      <w:keepNext/>
      <w:spacing w:before="120"/>
      <w:jc w:val="center"/>
    </w:pPr>
    <w:rPr>
      <w:sz w:val="28"/>
      <w:szCs w:val="28"/>
    </w:rPr>
  </w:style>
  <w:style w:type="paragraph" w:customStyle="1" w:styleId="affa">
    <w:name w:val="Содержимое таблицы"/>
    <w:rsid w:val="00170215"/>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310">
    <w:name w:val="Основной текст 31"/>
    <w:uiPriority w:val="99"/>
    <w:rsid w:val="00170215"/>
    <w:pPr>
      <w:suppressAutoHyphens/>
      <w:spacing w:after="120" w:line="240" w:lineRule="auto"/>
    </w:pPr>
    <w:rPr>
      <w:rFonts w:ascii="Times New Roman" w:eastAsia="Times New Roman" w:hAnsi="Times New Roman" w:cs="Times New Roman"/>
      <w:color w:val="000000"/>
      <w:kern w:val="2"/>
      <w:sz w:val="16"/>
      <w:szCs w:val="16"/>
      <w:lang w:eastAsia="ar-SA"/>
    </w:rPr>
  </w:style>
  <w:style w:type="paragraph" w:customStyle="1" w:styleId="29">
    <w:name w:val="Указатель2"/>
    <w:uiPriority w:val="99"/>
    <w:rsid w:val="00170215"/>
    <w:pPr>
      <w:widowControl w:val="0"/>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13">
    <w:name w:val="Обычный1"/>
    <w:rsid w:val="00170215"/>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FR1">
    <w:name w:val="FR1"/>
    <w:uiPriority w:val="99"/>
    <w:rsid w:val="00170215"/>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affb">
    <w:name w:val="Заг_табл"/>
    <w:autoRedefine/>
    <w:rsid w:val="00170215"/>
    <w:pPr>
      <w:spacing w:after="0" w:line="240" w:lineRule="auto"/>
      <w:jc w:val="center"/>
    </w:pPr>
    <w:rPr>
      <w:rFonts w:ascii="Times New Roman" w:eastAsia="Times New Roman" w:hAnsi="Times New Roman" w:cs="Times New Roman"/>
      <w:b/>
      <w:sz w:val="20"/>
      <w:szCs w:val="20"/>
      <w:lang w:eastAsia="ru-RU"/>
    </w:rPr>
  </w:style>
  <w:style w:type="paragraph" w:customStyle="1" w:styleId="14">
    <w:name w:val="Текст1"/>
    <w:basedOn w:val="afd"/>
    <w:uiPriority w:val="99"/>
    <w:rsid w:val="00170215"/>
    <w:pPr>
      <w:tabs>
        <w:tab w:val="left" w:pos="480"/>
        <w:tab w:val="left" w:pos="720"/>
        <w:tab w:val="left" w:pos="6240"/>
      </w:tabs>
      <w:spacing w:line="240" w:lineRule="atLeast"/>
      <w:ind w:firstLine="709"/>
      <w:jc w:val="both"/>
    </w:pPr>
    <w:rPr>
      <w:rFonts w:ascii="Times New Roman" w:hAnsi="Times New Roman"/>
      <w:sz w:val="24"/>
    </w:rPr>
  </w:style>
  <w:style w:type="paragraph" w:customStyle="1" w:styleId="affc">
    <w:name w:val="Нормальный"/>
    <w:uiPriority w:val="99"/>
    <w:rsid w:val="00170215"/>
    <w:pPr>
      <w:widowControl w:val="0"/>
      <w:spacing w:after="0" w:line="240" w:lineRule="auto"/>
    </w:pPr>
    <w:rPr>
      <w:rFonts w:ascii="Times New Roman" w:eastAsia="Times New Roman" w:hAnsi="Times New Roman" w:cs="Times New Roman"/>
      <w:sz w:val="20"/>
      <w:szCs w:val="20"/>
      <w:lang w:eastAsia="ru-RU"/>
    </w:rPr>
  </w:style>
  <w:style w:type="paragraph" w:customStyle="1" w:styleId="E">
    <w:name w:val="E_основной"/>
    <w:rsid w:val="00170215"/>
    <w:pPr>
      <w:spacing w:after="40" w:line="240" w:lineRule="auto"/>
      <w:ind w:firstLine="567"/>
      <w:jc w:val="both"/>
    </w:pPr>
    <w:rPr>
      <w:rFonts w:ascii="Times New Roman" w:eastAsia="Times New Roman" w:hAnsi="Times New Roman" w:cs="Times New Roman"/>
      <w:b/>
      <w:bCs/>
      <w:color w:val="000000"/>
      <w:sz w:val="24"/>
      <w:szCs w:val="24"/>
    </w:rPr>
  </w:style>
  <w:style w:type="paragraph" w:customStyle="1" w:styleId="affd">
    <w:name w:val="Письмо"/>
    <w:rsid w:val="00170215"/>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affe">
    <w:name w:val="Стиль"/>
    <w:uiPriority w:val="99"/>
    <w:rsid w:val="0017021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110">
    <w:name w:val="заголовок 11"/>
    <w:next w:val="a"/>
    <w:uiPriority w:val="99"/>
    <w:rsid w:val="00170215"/>
    <w:pPr>
      <w:keepNext/>
      <w:spacing w:after="0" w:line="240" w:lineRule="auto"/>
      <w:jc w:val="center"/>
    </w:pPr>
    <w:rPr>
      <w:rFonts w:ascii="Times New Roman" w:eastAsia="Times New Roman" w:hAnsi="Times New Roman" w:cs="Times New Roman"/>
      <w:sz w:val="24"/>
      <w:szCs w:val="20"/>
      <w:lang w:eastAsia="ru-RU"/>
    </w:rPr>
  </w:style>
  <w:style w:type="paragraph" w:customStyle="1" w:styleId="3---">
    <w:name w:val="3---"/>
    <w:uiPriority w:val="99"/>
    <w:rsid w:val="00170215"/>
    <w:pPr>
      <w:spacing w:before="120" w:after="120" w:line="240" w:lineRule="auto"/>
      <w:jc w:val="both"/>
    </w:pPr>
    <w:rPr>
      <w:rFonts w:ascii="Times New Roman" w:eastAsia="Times New Roman" w:hAnsi="Times New Roman" w:cs="Times New Roman"/>
      <w:sz w:val="24"/>
      <w:szCs w:val="20"/>
      <w:lang w:eastAsia="ru-RU"/>
    </w:rPr>
  </w:style>
  <w:style w:type="paragraph" w:customStyle="1" w:styleId="res-desc1">
    <w:name w:val="res-desc1"/>
    <w:uiPriority w:val="99"/>
    <w:rsid w:val="00170215"/>
    <w:pPr>
      <w:spacing w:before="72" w:after="0" w:line="240" w:lineRule="auto"/>
    </w:pPr>
    <w:rPr>
      <w:rFonts w:ascii="Times New Roman" w:eastAsia="Times New Roman" w:hAnsi="Times New Roman" w:cs="Times New Roman"/>
      <w:color w:val="000000"/>
      <w:sz w:val="24"/>
      <w:szCs w:val="24"/>
      <w:lang w:eastAsia="ru-RU"/>
    </w:rPr>
  </w:style>
  <w:style w:type="paragraph" w:customStyle="1" w:styleId="15">
    <w:name w:val="Стиль1"/>
    <w:uiPriority w:val="99"/>
    <w:rsid w:val="00170215"/>
    <w:pPr>
      <w:keepNext/>
      <w:keepLines/>
      <w:widowControl w:val="0"/>
      <w:suppressLineNumbers/>
      <w:tabs>
        <w:tab w:val="num" w:pos="360"/>
      </w:tabs>
      <w:suppressAutoHyphens/>
      <w:spacing w:after="60" w:line="240" w:lineRule="auto"/>
      <w:ind w:left="360" w:hanging="360"/>
      <w:jc w:val="both"/>
    </w:pPr>
    <w:rPr>
      <w:rFonts w:ascii="Times New Roman" w:eastAsia="Times New Roman" w:hAnsi="Times New Roman" w:cs="Times New Roman"/>
      <w:b/>
      <w:sz w:val="28"/>
      <w:szCs w:val="24"/>
      <w:lang w:eastAsia="ru-RU"/>
    </w:rPr>
  </w:style>
  <w:style w:type="paragraph" w:customStyle="1" w:styleId="36">
    <w:name w:val="Стиль3 Знак"/>
    <w:basedOn w:val="24"/>
    <w:uiPriority w:val="99"/>
    <w:rsid w:val="00170215"/>
    <w:pPr>
      <w:tabs>
        <w:tab w:val="num" w:pos="227"/>
      </w:tabs>
      <w:suppressAutoHyphens w:val="0"/>
      <w:adjustRightInd w:val="0"/>
      <w:spacing w:after="0" w:line="240" w:lineRule="auto"/>
      <w:ind w:left="0"/>
      <w:jc w:val="both"/>
    </w:pPr>
    <w:rPr>
      <w:rFonts w:ascii="Times New Roman" w:hAnsi="Times New Roman"/>
      <w:kern w:val="0"/>
      <w:sz w:val="24"/>
      <w:lang w:eastAsia="ru-RU"/>
    </w:rPr>
  </w:style>
  <w:style w:type="paragraph" w:customStyle="1" w:styleId="afff">
    <w:name w:val="Абзац"/>
    <w:uiPriority w:val="99"/>
    <w:rsid w:val="00170215"/>
    <w:pPr>
      <w:tabs>
        <w:tab w:val="num" w:pos="926"/>
      </w:tab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0">
    <w:name w:val="Интерфейс"/>
    <w:next w:val="a"/>
    <w:uiPriority w:val="99"/>
    <w:rsid w:val="00170215"/>
    <w:pPr>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compltext">
    <w:name w:val="compl_text"/>
    <w:uiPriority w:val="99"/>
    <w:rsid w:val="0017021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1">
    <w:name w:val="Прижатый влево"/>
    <w:next w:val="a"/>
    <w:uiPriority w:val="99"/>
    <w:rsid w:val="0017021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Iauiue1">
    <w:name w:val="Iau?iue1"/>
    <w:uiPriority w:val="99"/>
    <w:rsid w:val="00170215"/>
    <w:pPr>
      <w:widowControl w:val="0"/>
      <w:suppressAutoHyphens/>
      <w:spacing w:after="0" w:line="240" w:lineRule="auto"/>
      <w:jc w:val="both"/>
    </w:pPr>
    <w:rPr>
      <w:rFonts w:ascii="Arial" w:eastAsia="Times New Roman" w:hAnsi="Arial" w:cs="Calibri"/>
      <w:sz w:val="24"/>
      <w:szCs w:val="20"/>
      <w:lang w:eastAsia="ar-SA"/>
    </w:rPr>
  </w:style>
  <w:style w:type="paragraph" w:customStyle="1" w:styleId="afff2">
    <w:name w:val="Содержимое врезки"/>
    <w:basedOn w:val="a0"/>
    <w:uiPriority w:val="99"/>
    <w:rsid w:val="00170215"/>
    <w:pPr>
      <w:spacing w:after="0" w:line="240" w:lineRule="auto"/>
    </w:pPr>
    <w:rPr>
      <w:rFonts w:ascii="Times New Roman" w:hAnsi="Times New Roman" w:cs="Calibri"/>
      <w:kern w:val="0"/>
      <w:szCs w:val="24"/>
    </w:rPr>
  </w:style>
  <w:style w:type="paragraph" w:customStyle="1" w:styleId="afff3">
    <w:name w:val="Заголовок таблицы"/>
    <w:basedOn w:val="affa"/>
    <w:uiPriority w:val="99"/>
    <w:rsid w:val="00170215"/>
    <w:pPr>
      <w:widowControl/>
      <w:jc w:val="center"/>
    </w:pPr>
    <w:rPr>
      <w:rFonts w:cs="Calibri"/>
      <w:b/>
      <w:bCs/>
      <w:kern w:val="0"/>
    </w:rPr>
  </w:style>
  <w:style w:type="paragraph" w:customStyle="1" w:styleId="afff4">
    <w:name w:val="Стандарт"/>
    <w:uiPriority w:val="99"/>
    <w:rsid w:val="00170215"/>
    <w:pPr>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Style16">
    <w:name w:val="Style16"/>
    <w:uiPriority w:val="99"/>
    <w:rsid w:val="00170215"/>
    <w:pPr>
      <w:widowControl w:val="0"/>
      <w:autoSpaceDE w:val="0"/>
      <w:autoSpaceDN w:val="0"/>
      <w:adjustRightInd w:val="0"/>
      <w:spacing w:after="0" w:line="340" w:lineRule="exact"/>
      <w:ind w:firstLine="338"/>
      <w:jc w:val="both"/>
    </w:pPr>
    <w:rPr>
      <w:rFonts w:ascii="Times New Roman" w:eastAsia="Times New Roman" w:hAnsi="Times New Roman" w:cs="Times New Roman"/>
      <w:sz w:val="24"/>
      <w:szCs w:val="24"/>
      <w:lang w:eastAsia="ru-RU"/>
    </w:rPr>
  </w:style>
  <w:style w:type="paragraph" w:customStyle="1" w:styleId="Style15">
    <w:name w:val="Style15"/>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uiPriority w:val="99"/>
    <w:rsid w:val="0017021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uiPriority w:val="99"/>
    <w:rsid w:val="00170215"/>
    <w:pPr>
      <w:widowControl w:val="0"/>
      <w:autoSpaceDE w:val="0"/>
      <w:autoSpaceDN w:val="0"/>
      <w:adjustRightInd w:val="0"/>
      <w:spacing w:after="0" w:line="353" w:lineRule="exact"/>
      <w:ind w:hanging="338"/>
      <w:jc w:val="both"/>
    </w:pPr>
    <w:rPr>
      <w:rFonts w:ascii="Times New Roman" w:eastAsia="Times New Roman" w:hAnsi="Times New Roman" w:cs="Times New Roman"/>
      <w:sz w:val="24"/>
      <w:szCs w:val="24"/>
      <w:lang w:eastAsia="ru-RU"/>
    </w:rPr>
  </w:style>
  <w:style w:type="paragraph" w:customStyle="1" w:styleId="Style19">
    <w:name w:val="Style19"/>
    <w:uiPriority w:val="99"/>
    <w:rsid w:val="00170215"/>
    <w:pPr>
      <w:widowControl w:val="0"/>
      <w:autoSpaceDE w:val="0"/>
      <w:autoSpaceDN w:val="0"/>
      <w:adjustRightInd w:val="0"/>
      <w:spacing w:after="0" w:line="324" w:lineRule="exact"/>
      <w:ind w:hanging="353"/>
    </w:pPr>
    <w:rPr>
      <w:rFonts w:ascii="Times New Roman" w:eastAsia="Times New Roman" w:hAnsi="Times New Roman" w:cs="Times New Roman"/>
      <w:sz w:val="24"/>
      <w:szCs w:val="24"/>
      <w:lang w:eastAsia="ru-RU"/>
    </w:rPr>
  </w:style>
  <w:style w:type="paragraph" w:customStyle="1" w:styleId="Style20">
    <w:name w:val="Style20"/>
    <w:uiPriority w:val="99"/>
    <w:rsid w:val="0017021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21">
    <w:name w:val="Style21"/>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uiPriority w:val="99"/>
    <w:rsid w:val="00170215"/>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textfor">
    <w:name w:val="text_for"/>
    <w:uiPriority w:val="99"/>
    <w:rsid w:val="00170215"/>
    <w:pPr>
      <w:spacing w:before="100" w:beforeAutospacing="1" w:after="100" w:afterAutospacing="1" w:line="480" w:lineRule="auto"/>
      <w:ind w:left="304" w:right="304"/>
      <w:jc w:val="both"/>
    </w:pPr>
    <w:rPr>
      <w:rFonts w:ascii="Verdana" w:eastAsia="Times New Roman" w:hAnsi="Verdana" w:cs="Times New Roman"/>
      <w:color w:val="400000"/>
      <w:sz w:val="20"/>
      <w:szCs w:val="20"/>
      <w:lang w:eastAsia="ru-RU"/>
    </w:rPr>
  </w:style>
  <w:style w:type="paragraph" w:customStyle="1" w:styleId="afff5">
    <w:name w:val="Для приложений"/>
    <w:uiPriority w:val="99"/>
    <w:rsid w:val="00170215"/>
    <w:pPr>
      <w:spacing w:before="40" w:after="0" w:line="240" w:lineRule="auto"/>
      <w:ind w:firstLine="709"/>
      <w:jc w:val="both"/>
    </w:pPr>
    <w:rPr>
      <w:rFonts w:ascii="Times New Roman" w:eastAsia="Times New Roman" w:hAnsi="Times New Roman" w:cs="Times New Roman"/>
      <w:bCs/>
      <w:sz w:val="24"/>
      <w:szCs w:val="24"/>
      <w:lang w:eastAsia="ru-RU"/>
    </w:rPr>
  </w:style>
  <w:style w:type="paragraph" w:customStyle="1" w:styleId="afff6">
    <w:name w:val="Пункт"/>
    <w:uiPriority w:val="99"/>
    <w:rsid w:val="0017021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f7">
    <w:name w:val="Subtle Emphasis"/>
    <w:uiPriority w:val="19"/>
    <w:qFormat/>
    <w:rsid w:val="00170215"/>
    <w:rPr>
      <w:rFonts w:cs="Times New Roman"/>
      <w:i/>
      <w:color w:val="808080"/>
    </w:rPr>
  </w:style>
  <w:style w:type="character" w:styleId="afff8">
    <w:name w:val="Intense Emphasis"/>
    <w:uiPriority w:val="21"/>
    <w:qFormat/>
    <w:rsid w:val="00170215"/>
    <w:rPr>
      <w:rFonts w:cs="Times New Roman"/>
      <w:b/>
      <w:i/>
      <w:color w:val="4F81BD"/>
    </w:rPr>
  </w:style>
  <w:style w:type="character" w:customStyle="1" w:styleId="afff9">
    <w:name w:val="Не вступил в силу"/>
    <w:rsid w:val="00170215"/>
    <w:rPr>
      <w:rFonts w:ascii="Times New Roman" w:hAnsi="Times New Roman"/>
      <w:color w:val="008080"/>
      <w:sz w:val="20"/>
    </w:rPr>
  </w:style>
  <w:style w:type="character" w:customStyle="1" w:styleId="afffa">
    <w:name w:val="Цветовое выделение"/>
    <w:rsid w:val="00170215"/>
    <w:rPr>
      <w:b/>
      <w:color w:val="000080"/>
      <w:sz w:val="20"/>
    </w:rPr>
  </w:style>
  <w:style w:type="character" w:customStyle="1" w:styleId="tendersubject">
    <w:name w:val="tendersubject"/>
    <w:rsid w:val="00170215"/>
    <w:rPr>
      <w:rFonts w:cs="Times New Roman"/>
    </w:rPr>
  </w:style>
  <w:style w:type="character" w:customStyle="1" w:styleId="afffb">
    <w:name w:val="Гипертекстовая ссылка"/>
    <w:uiPriority w:val="99"/>
    <w:rsid w:val="00170215"/>
    <w:rPr>
      <w:color w:val="008000"/>
    </w:rPr>
  </w:style>
  <w:style w:type="character" w:customStyle="1" w:styleId="tablem">
    <w:name w:val="tablem"/>
    <w:rsid w:val="00170215"/>
    <w:rPr>
      <w:rFonts w:cs="Times New Roman"/>
    </w:rPr>
  </w:style>
  <w:style w:type="character" w:customStyle="1" w:styleId="FontStyle62">
    <w:name w:val="Font Style62"/>
    <w:uiPriority w:val="99"/>
    <w:rsid w:val="00170215"/>
    <w:rPr>
      <w:rFonts w:ascii="Times New Roman" w:hAnsi="Times New Roman"/>
      <w:sz w:val="22"/>
    </w:rPr>
  </w:style>
  <w:style w:type="character" w:customStyle="1" w:styleId="WW8Num2z0">
    <w:name w:val="WW8Num2z0"/>
    <w:rsid w:val="00170215"/>
    <w:rPr>
      <w:rFonts w:ascii="Times New Roman" w:hAnsi="Times New Roman"/>
      <w:color w:val="000000"/>
      <w:sz w:val="24"/>
    </w:rPr>
  </w:style>
  <w:style w:type="character" w:customStyle="1" w:styleId="Absatz-Standardschriftart">
    <w:name w:val="Absatz-Standardschriftart"/>
    <w:rsid w:val="00170215"/>
  </w:style>
  <w:style w:type="character" w:customStyle="1" w:styleId="WW8Num5z0">
    <w:name w:val="WW8Num5z0"/>
    <w:rsid w:val="00170215"/>
    <w:rPr>
      <w:rFonts w:ascii="Symbol" w:hAnsi="Symbol"/>
    </w:rPr>
  </w:style>
  <w:style w:type="character" w:customStyle="1" w:styleId="WW8Num6z0">
    <w:name w:val="WW8Num6z0"/>
    <w:rsid w:val="00170215"/>
    <w:rPr>
      <w:rFonts w:ascii="Symbol" w:hAnsi="Symbol"/>
    </w:rPr>
  </w:style>
  <w:style w:type="character" w:customStyle="1" w:styleId="WW8Num7z0">
    <w:name w:val="WW8Num7z0"/>
    <w:rsid w:val="00170215"/>
    <w:rPr>
      <w:rFonts w:ascii="Symbol" w:hAnsi="Symbol"/>
    </w:rPr>
  </w:style>
  <w:style w:type="character" w:customStyle="1" w:styleId="WW8Num8z0">
    <w:name w:val="WW8Num8z0"/>
    <w:rsid w:val="00170215"/>
    <w:rPr>
      <w:rFonts w:ascii="Symbol" w:hAnsi="Symbol"/>
    </w:rPr>
  </w:style>
  <w:style w:type="character" w:customStyle="1" w:styleId="WW8Num10z0">
    <w:name w:val="WW8Num10z0"/>
    <w:rsid w:val="00170215"/>
    <w:rPr>
      <w:rFonts w:ascii="Symbol" w:hAnsi="Symbol"/>
    </w:rPr>
  </w:style>
  <w:style w:type="character" w:customStyle="1" w:styleId="WW8Num15z0">
    <w:name w:val="WW8Num15z0"/>
    <w:rsid w:val="00170215"/>
    <w:rPr>
      <w:rFonts w:ascii="Times New Roman" w:hAnsi="Times New Roman"/>
      <w:color w:val="000000"/>
      <w:sz w:val="24"/>
    </w:rPr>
  </w:style>
  <w:style w:type="character" w:customStyle="1" w:styleId="16">
    <w:name w:val="Основной шрифт абзаца1"/>
    <w:rsid w:val="00170215"/>
  </w:style>
  <w:style w:type="character" w:customStyle="1" w:styleId="iceouttxt5">
    <w:name w:val="iceouttxt5"/>
    <w:rsid w:val="00170215"/>
    <w:rPr>
      <w:rFonts w:ascii="Arial" w:hAnsi="Arial"/>
      <w:color w:val="666666"/>
      <w:sz w:val="11"/>
    </w:rPr>
  </w:style>
  <w:style w:type="character" w:customStyle="1" w:styleId="FontStyle37">
    <w:name w:val="Font Style37"/>
    <w:uiPriority w:val="99"/>
    <w:rsid w:val="00170215"/>
    <w:rPr>
      <w:rFonts w:ascii="Times New Roman" w:hAnsi="Times New Roman"/>
      <w:sz w:val="22"/>
    </w:rPr>
  </w:style>
  <w:style w:type="character" w:customStyle="1" w:styleId="FontStyle38">
    <w:name w:val="Font Style38"/>
    <w:uiPriority w:val="99"/>
    <w:rsid w:val="00170215"/>
    <w:rPr>
      <w:rFonts w:ascii="Times New Roman" w:hAnsi="Times New Roman"/>
      <w:b/>
      <w:sz w:val="22"/>
    </w:rPr>
  </w:style>
  <w:style w:type="character" w:customStyle="1" w:styleId="FontStyle36">
    <w:name w:val="Font Style36"/>
    <w:uiPriority w:val="99"/>
    <w:rsid w:val="00170215"/>
    <w:rPr>
      <w:rFonts w:ascii="Times New Roman" w:hAnsi="Times New Roman"/>
      <w:b/>
      <w:sz w:val="26"/>
    </w:rPr>
  </w:style>
  <w:style w:type="character" w:customStyle="1" w:styleId="FontStyle41">
    <w:name w:val="Font Style41"/>
    <w:uiPriority w:val="99"/>
    <w:rsid w:val="00170215"/>
    <w:rPr>
      <w:rFonts w:ascii="Times New Roman" w:hAnsi="Times New Roman"/>
      <w:b/>
      <w:spacing w:val="-10"/>
      <w:sz w:val="22"/>
    </w:rPr>
  </w:style>
  <w:style w:type="character" w:customStyle="1" w:styleId="iceouttxt50">
    <w:name w:val="iceouttxt50"/>
    <w:rsid w:val="00170215"/>
    <w:rPr>
      <w:rFonts w:ascii="Arial" w:hAnsi="Arial"/>
      <w:color w:val="666666"/>
      <w:sz w:val="17"/>
    </w:rPr>
  </w:style>
  <w:style w:type="character" w:styleId="afffc">
    <w:name w:val="Emphasis"/>
    <w:uiPriority w:val="20"/>
    <w:qFormat/>
    <w:rsid w:val="00170215"/>
    <w:rPr>
      <w:rFonts w:cs="Times New Roman"/>
      <w:i/>
    </w:rPr>
  </w:style>
  <w:style w:type="paragraph" w:styleId="17">
    <w:name w:val="toc 1"/>
    <w:basedOn w:val="a"/>
    <w:next w:val="a"/>
    <w:autoRedefine/>
    <w:uiPriority w:val="39"/>
    <w:semiHidden/>
    <w:rsid w:val="00170215"/>
    <w:pPr>
      <w:widowControl/>
      <w:tabs>
        <w:tab w:val="left" w:pos="480"/>
        <w:tab w:val="left" w:pos="1440"/>
        <w:tab w:val="right" w:leader="dot" w:pos="10148"/>
      </w:tabs>
      <w:spacing w:before="100" w:line="240" w:lineRule="exact"/>
      <w:jc w:val="both"/>
    </w:pPr>
    <w:rPr>
      <w:bCs/>
      <w:caps/>
      <w:noProof/>
      <w:sz w:val="28"/>
      <w:szCs w:val="28"/>
      <w:lang w:val="en-US"/>
    </w:rPr>
  </w:style>
  <w:style w:type="paragraph" w:styleId="37">
    <w:name w:val="Body Text 3"/>
    <w:basedOn w:val="a"/>
    <w:link w:val="38"/>
    <w:uiPriority w:val="99"/>
    <w:rsid w:val="00170215"/>
    <w:pPr>
      <w:autoSpaceDE w:val="0"/>
      <w:autoSpaceDN w:val="0"/>
      <w:adjustRightInd w:val="0"/>
      <w:spacing w:after="120" w:line="240" w:lineRule="auto"/>
      <w:jc w:val="left"/>
    </w:pPr>
    <w:rPr>
      <w:rFonts w:ascii="Arial" w:hAnsi="Arial"/>
      <w:b w:val="0"/>
      <w:sz w:val="16"/>
      <w:szCs w:val="16"/>
      <w:lang w:val="x-none" w:eastAsia="x-none"/>
    </w:rPr>
  </w:style>
  <w:style w:type="character" w:customStyle="1" w:styleId="38">
    <w:name w:val="Основной текст 3 Знак"/>
    <w:basedOn w:val="a1"/>
    <w:link w:val="37"/>
    <w:uiPriority w:val="99"/>
    <w:rsid w:val="00170215"/>
    <w:rPr>
      <w:rFonts w:ascii="Arial" w:eastAsia="Times New Roman" w:hAnsi="Arial" w:cs="Times New Roman"/>
      <w:sz w:val="16"/>
      <w:szCs w:val="16"/>
      <w:lang w:val="x-none" w:eastAsia="x-none"/>
    </w:rPr>
  </w:style>
  <w:style w:type="character" w:styleId="afffd">
    <w:name w:val="endnote reference"/>
    <w:uiPriority w:val="99"/>
    <w:semiHidden/>
    <w:rsid w:val="00170215"/>
    <w:rPr>
      <w:rFonts w:cs="Times New Roman"/>
      <w:vertAlign w:val="superscript"/>
    </w:rPr>
  </w:style>
  <w:style w:type="paragraph" w:customStyle="1" w:styleId="afffe">
    <w:name w:val="Договор текст"/>
    <w:basedOn w:val="a"/>
    <w:rsid w:val="00170215"/>
    <w:pPr>
      <w:widowControl/>
      <w:spacing w:line="240" w:lineRule="auto"/>
      <w:ind w:firstLine="567"/>
      <w:jc w:val="both"/>
    </w:pPr>
    <w:rPr>
      <w:b w:val="0"/>
      <w:sz w:val="24"/>
    </w:rPr>
  </w:style>
  <w:style w:type="paragraph" w:customStyle="1" w:styleId="2a">
    <w:name w:val="Обычный2"/>
    <w:rsid w:val="00170215"/>
    <w:pPr>
      <w:widowControl w:val="0"/>
      <w:spacing w:after="0" w:line="300" w:lineRule="auto"/>
      <w:ind w:firstLine="720"/>
    </w:pPr>
    <w:rPr>
      <w:rFonts w:ascii="Times New Roman" w:eastAsia="Times New Roman" w:hAnsi="Times New Roman" w:cs="Times New Roman"/>
      <w:szCs w:val="20"/>
      <w:lang w:eastAsia="ru-RU"/>
    </w:rPr>
  </w:style>
  <w:style w:type="paragraph" w:customStyle="1" w:styleId="ConsPlusNonformat">
    <w:name w:val="ConsPlusNonformat"/>
    <w:basedOn w:val="a"/>
    <w:next w:val="ConsPlusNormal"/>
    <w:rsid w:val="00170215"/>
    <w:pPr>
      <w:suppressAutoHyphens/>
      <w:autoSpaceDE w:val="0"/>
      <w:spacing w:line="240" w:lineRule="auto"/>
      <w:jc w:val="left"/>
    </w:pPr>
    <w:rPr>
      <w:rFonts w:ascii="Courier New" w:hAnsi="Courier New" w:cs="Courier New"/>
      <w:b w:val="0"/>
    </w:rPr>
  </w:style>
  <w:style w:type="paragraph" w:customStyle="1" w:styleId="Style24">
    <w:name w:val="Style24"/>
    <w:basedOn w:val="a"/>
    <w:uiPriority w:val="99"/>
    <w:rsid w:val="00170215"/>
    <w:pPr>
      <w:autoSpaceDE w:val="0"/>
      <w:autoSpaceDN w:val="0"/>
      <w:adjustRightInd w:val="0"/>
      <w:spacing w:line="480" w:lineRule="exact"/>
      <w:ind w:hanging="370"/>
      <w:jc w:val="both"/>
    </w:pPr>
    <w:rPr>
      <w:b w:val="0"/>
      <w:sz w:val="24"/>
      <w:szCs w:val="24"/>
    </w:rPr>
  </w:style>
  <w:style w:type="paragraph" w:customStyle="1" w:styleId="Style26">
    <w:name w:val="Style26"/>
    <w:basedOn w:val="a"/>
    <w:uiPriority w:val="99"/>
    <w:rsid w:val="00170215"/>
    <w:pPr>
      <w:autoSpaceDE w:val="0"/>
      <w:autoSpaceDN w:val="0"/>
      <w:adjustRightInd w:val="0"/>
      <w:spacing w:line="240" w:lineRule="auto"/>
      <w:jc w:val="left"/>
    </w:pPr>
    <w:rPr>
      <w:b w:val="0"/>
      <w:sz w:val="24"/>
      <w:szCs w:val="24"/>
    </w:rPr>
  </w:style>
  <w:style w:type="paragraph" w:customStyle="1" w:styleId="Style28">
    <w:name w:val="Style28"/>
    <w:basedOn w:val="a"/>
    <w:uiPriority w:val="99"/>
    <w:rsid w:val="00170215"/>
    <w:pPr>
      <w:autoSpaceDE w:val="0"/>
      <w:autoSpaceDN w:val="0"/>
      <w:adjustRightInd w:val="0"/>
      <w:spacing w:line="240" w:lineRule="auto"/>
      <w:jc w:val="left"/>
    </w:pPr>
    <w:rPr>
      <w:b w:val="0"/>
      <w:sz w:val="24"/>
      <w:szCs w:val="24"/>
    </w:rPr>
  </w:style>
  <w:style w:type="paragraph" w:customStyle="1" w:styleId="Style29">
    <w:name w:val="Style29"/>
    <w:basedOn w:val="a"/>
    <w:uiPriority w:val="99"/>
    <w:rsid w:val="00170215"/>
    <w:pPr>
      <w:autoSpaceDE w:val="0"/>
      <w:autoSpaceDN w:val="0"/>
      <w:adjustRightInd w:val="0"/>
      <w:spacing w:line="240" w:lineRule="auto"/>
      <w:jc w:val="left"/>
    </w:pPr>
    <w:rPr>
      <w:b w:val="0"/>
      <w:sz w:val="24"/>
      <w:szCs w:val="24"/>
    </w:rPr>
  </w:style>
  <w:style w:type="paragraph" w:customStyle="1" w:styleId="Style30">
    <w:name w:val="Style30"/>
    <w:basedOn w:val="a"/>
    <w:uiPriority w:val="99"/>
    <w:rsid w:val="00170215"/>
    <w:pPr>
      <w:autoSpaceDE w:val="0"/>
      <w:autoSpaceDN w:val="0"/>
      <w:adjustRightInd w:val="0"/>
      <w:spacing w:line="240" w:lineRule="auto"/>
      <w:jc w:val="left"/>
    </w:pPr>
    <w:rPr>
      <w:b w:val="0"/>
      <w:sz w:val="24"/>
      <w:szCs w:val="24"/>
    </w:rPr>
  </w:style>
  <w:style w:type="character" w:customStyle="1" w:styleId="FontStyle39">
    <w:name w:val="Font Style39"/>
    <w:uiPriority w:val="99"/>
    <w:rsid w:val="00170215"/>
    <w:rPr>
      <w:rFonts w:ascii="Times New Roman" w:hAnsi="Times New Roman"/>
      <w:sz w:val="24"/>
    </w:rPr>
  </w:style>
  <w:style w:type="character" w:customStyle="1" w:styleId="FontStyle44">
    <w:name w:val="Font Style44"/>
    <w:uiPriority w:val="99"/>
    <w:rsid w:val="00170215"/>
    <w:rPr>
      <w:rFonts w:ascii="Times New Roman" w:hAnsi="Times New Roman"/>
      <w:sz w:val="24"/>
    </w:rPr>
  </w:style>
  <w:style w:type="character" w:customStyle="1" w:styleId="FontStyle45">
    <w:name w:val="Font Style45"/>
    <w:uiPriority w:val="99"/>
    <w:rsid w:val="00170215"/>
    <w:rPr>
      <w:rFonts w:ascii="Times New Roman" w:hAnsi="Times New Roman"/>
      <w:b/>
      <w:sz w:val="12"/>
    </w:rPr>
  </w:style>
  <w:style w:type="character" w:customStyle="1" w:styleId="FontStyle46">
    <w:name w:val="Font Style46"/>
    <w:uiPriority w:val="99"/>
    <w:rsid w:val="00170215"/>
    <w:rPr>
      <w:rFonts w:ascii="Times New Roman" w:hAnsi="Times New Roman"/>
      <w:sz w:val="22"/>
    </w:rPr>
  </w:style>
  <w:style w:type="character" w:customStyle="1" w:styleId="FontStyle47">
    <w:name w:val="Font Style47"/>
    <w:uiPriority w:val="99"/>
    <w:rsid w:val="00170215"/>
    <w:rPr>
      <w:rFonts w:ascii="Times New Roman" w:hAnsi="Times New Roman"/>
      <w:b/>
      <w:sz w:val="16"/>
    </w:rPr>
  </w:style>
  <w:style w:type="character" w:customStyle="1" w:styleId="FontStyle48">
    <w:name w:val="Font Style48"/>
    <w:uiPriority w:val="99"/>
    <w:rsid w:val="00170215"/>
    <w:rPr>
      <w:rFonts w:ascii="Times New Roman" w:hAnsi="Times New Roman"/>
      <w:sz w:val="12"/>
    </w:rPr>
  </w:style>
  <w:style w:type="paragraph" w:customStyle="1" w:styleId="ctable1">
    <w:name w:val="ctable1"/>
    <w:basedOn w:val="a"/>
    <w:rsid w:val="00170215"/>
    <w:pPr>
      <w:widowControl/>
      <w:spacing w:before="100" w:beforeAutospacing="1" w:after="300" w:line="240" w:lineRule="auto"/>
      <w:ind w:right="150"/>
      <w:jc w:val="left"/>
    </w:pPr>
    <w:rPr>
      <w:b w:val="0"/>
      <w:sz w:val="24"/>
      <w:szCs w:val="24"/>
    </w:rPr>
  </w:style>
  <w:style w:type="character" w:customStyle="1" w:styleId="FontStyle11">
    <w:name w:val="Font Style11"/>
    <w:rsid w:val="00170215"/>
    <w:rPr>
      <w:rFonts w:ascii="Arial" w:hAnsi="Arial"/>
      <w:sz w:val="16"/>
    </w:rPr>
  </w:style>
  <w:style w:type="character" w:customStyle="1" w:styleId="18">
    <w:name w:val="Подзаголовок Знак1"/>
    <w:uiPriority w:val="99"/>
    <w:locked/>
    <w:rsid w:val="00170215"/>
    <w:rPr>
      <w:rFonts w:ascii="Cambria" w:hAnsi="Cambria"/>
      <w:sz w:val="24"/>
      <w:lang w:val="ru-RU" w:eastAsia="ar-SA" w:bidi="ar-SA"/>
    </w:rPr>
  </w:style>
  <w:style w:type="character" w:customStyle="1" w:styleId="211">
    <w:name w:val="Основной текст 2 Знак1"/>
    <w:uiPriority w:val="99"/>
    <w:locked/>
    <w:rsid w:val="00170215"/>
    <w:rPr>
      <w:rFonts w:ascii="Times New Roman" w:hAnsi="Times New Roman"/>
      <w:kern w:val="2"/>
      <w:sz w:val="24"/>
      <w:lang w:val="ru-RU" w:eastAsia="ar-SA" w:bidi="ar-SA"/>
    </w:rPr>
  </w:style>
  <w:style w:type="character" w:customStyle="1" w:styleId="FontStyle27">
    <w:name w:val="Font Style27"/>
    <w:rsid w:val="00170215"/>
    <w:rPr>
      <w:rFonts w:ascii="Times New Roman" w:hAnsi="Times New Roman"/>
      <w:sz w:val="24"/>
    </w:rPr>
  </w:style>
  <w:style w:type="character" w:styleId="affff">
    <w:name w:val="Strong"/>
    <w:uiPriority w:val="22"/>
    <w:qFormat/>
    <w:rsid w:val="00170215"/>
    <w:rPr>
      <w:rFonts w:cs="Times New Roman"/>
      <w:b/>
      <w:bCs/>
    </w:rPr>
  </w:style>
  <w:style w:type="paragraph" w:styleId="4">
    <w:name w:val="List Number 4"/>
    <w:basedOn w:val="a"/>
    <w:uiPriority w:val="99"/>
    <w:rsid w:val="00170215"/>
    <w:pPr>
      <w:widowControl/>
      <w:numPr>
        <w:numId w:val="1"/>
      </w:numPr>
      <w:tabs>
        <w:tab w:val="clear" w:pos="926"/>
        <w:tab w:val="num" w:pos="1209"/>
      </w:tabs>
      <w:spacing w:after="60" w:line="240" w:lineRule="auto"/>
      <w:ind w:left="1209"/>
      <w:jc w:val="both"/>
    </w:pPr>
    <w:rPr>
      <w:b w:val="0"/>
      <w:sz w:val="24"/>
      <w:szCs w:val="24"/>
    </w:rPr>
  </w:style>
  <w:style w:type="paragraph" w:customStyle="1" w:styleId="1CStyle16">
    <w:name w:val="1CStyle16"/>
    <w:rsid w:val="00170215"/>
    <w:pPr>
      <w:jc w:val="center"/>
    </w:pPr>
    <w:rPr>
      <w:rFonts w:ascii="Courier New" w:eastAsia="Times New Roman" w:hAnsi="Courier New" w:cs="Times New Roman"/>
      <w:sz w:val="18"/>
      <w:lang w:eastAsia="ru-RU"/>
    </w:rPr>
  </w:style>
  <w:style w:type="paragraph" w:customStyle="1" w:styleId="1CStyle23">
    <w:name w:val="1CStyle23"/>
    <w:rsid w:val="00170215"/>
    <w:pPr>
      <w:jc w:val="center"/>
    </w:pPr>
    <w:rPr>
      <w:rFonts w:ascii="Courier New" w:eastAsia="Times New Roman" w:hAnsi="Courier New" w:cs="Times New Roman"/>
      <w:sz w:val="18"/>
      <w:lang w:eastAsia="ru-RU"/>
    </w:rPr>
  </w:style>
  <w:style w:type="paragraph" w:customStyle="1" w:styleId="1CStyle21">
    <w:name w:val="1CStyle21"/>
    <w:rsid w:val="00170215"/>
    <w:pPr>
      <w:jc w:val="right"/>
    </w:pPr>
    <w:rPr>
      <w:rFonts w:ascii="Courier New" w:eastAsia="Times New Roman" w:hAnsi="Courier New" w:cs="Times New Roman"/>
      <w:sz w:val="18"/>
      <w:lang w:eastAsia="ru-RU"/>
    </w:rPr>
  </w:style>
  <w:style w:type="paragraph" w:customStyle="1" w:styleId="1CStyle22">
    <w:name w:val="1CStyle22"/>
    <w:rsid w:val="00170215"/>
    <w:rPr>
      <w:rFonts w:ascii="Courier New" w:eastAsia="Times New Roman" w:hAnsi="Courier New" w:cs="Times New Roman"/>
      <w:sz w:val="18"/>
      <w:lang w:eastAsia="ru-RU"/>
    </w:rPr>
  </w:style>
  <w:style w:type="paragraph" w:customStyle="1" w:styleId="1CStyle17">
    <w:name w:val="1CStyle17"/>
    <w:rsid w:val="00170215"/>
    <w:pPr>
      <w:jc w:val="center"/>
    </w:pPr>
    <w:rPr>
      <w:rFonts w:ascii="Courier New" w:eastAsia="Times New Roman" w:hAnsi="Courier New" w:cs="Times New Roman"/>
      <w:sz w:val="18"/>
      <w:lang w:eastAsia="ru-RU"/>
    </w:rPr>
  </w:style>
  <w:style w:type="paragraph" w:customStyle="1" w:styleId="1CStyle15">
    <w:name w:val="1CStyle15"/>
    <w:rsid w:val="00170215"/>
    <w:pPr>
      <w:jc w:val="center"/>
    </w:pPr>
    <w:rPr>
      <w:rFonts w:ascii="Courier New" w:eastAsia="Times New Roman" w:hAnsi="Courier New" w:cs="Times New Roman"/>
      <w:sz w:val="18"/>
      <w:lang w:eastAsia="ru-RU"/>
    </w:rPr>
  </w:style>
  <w:style w:type="paragraph" w:customStyle="1" w:styleId="19">
    <w:name w:val="Знак Знак Знак1 Знак"/>
    <w:basedOn w:val="a"/>
    <w:rsid w:val="00170215"/>
    <w:pPr>
      <w:widowControl/>
      <w:spacing w:before="100" w:beforeAutospacing="1" w:after="100" w:afterAutospacing="1" w:line="240" w:lineRule="auto"/>
      <w:jc w:val="left"/>
    </w:pPr>
    <w:rPr>
      <w:rFonts w:ascii="Tahoma" w:hAnsi="Tahoma"/>
      <w:b w:val="0"/>
      <w:lang w:val="en-US" w:eastAsia="en-US"/>
    </w:rPr>
  </w:style>
  <w:style w:type="character" w:customStyle="1" w:styleId="ConsPlusNormal0">
    <w:name w:val="ConsPlusNormal Знак"/>
    <w:link w:val="ConsPlusNormal"/>
    <w:locked/>
    <w:rsid w:val="00170215"/>
    <w:rPr>
      <w:rFonts w:ascii="Arial" w:eastAsia="Times New Roman" w:hAnsi="Arial" w:cs="Times New Roman"/>
      <w:szCs w:val="20"/>
      <w:lang w:eastAsia="ru-RU"/>
    </w:rPr>
  </w:style>
  <w:style w:type="character" w:customStyle="1" w:styleId="2b">
    <w:name w:val="Основной текст (2)_"/>
    <w:link w:val="2c"/>
    <w:locked/>
    <w:rsid w:val="00170215"/>
    <w:rPr>
      <w:rFonts w:cs="Times New Roman"/>
      <w:sz w:val="27"/>
      <w:szCs w:val="27"/>
      <w:shd w:val="clear" w:color="auto" w:fill="FFFFFF"/>
    </w:rPr>
  </w:style>
  <w:style w:type="paragraph" w:customStyle="1" w:styleId="2c">
    <w:name w:val="Основной текст (2)"/>
    <w:basedOn w:val="a"/>
    <w:link w:val="2b"/>
    <w:rsid w:val="00170215"/>
    <w:pPr>
      <w:widowControl/>
      <w:shd w:val="clear" w:color="auto" w:fill="FFFFFF"/>
      <w:spacing w:before="180" w:line="317" w:lineRule="exact"/>
    </w:pPr>
    <w:rPr>
      <w:rFonts w:asciiTheme="minorHAnsi" w:eastAsiaTheme="minorHAnsi" w:hAnsiTheme="minorHAnsi"/>
      <w:b w:val="0"/>
      <w:sz w:val="27"/>
      <w:szCs w:val="27"/>
      <w:lang w:eastAsia="en-US"/>
    </w:rPr>
  </w:style>
  <w:style w:type="character" w:customStyle="1" w:styleId="FontStyle31">
    <w:name w:val="Font Style31"/>
    <w:rsid w:val="00170215"/>
    <w:rPr>
      <w:rFonts w:cs="Times New Roman"/>
    </w:rPr>
  </w:style>
  <w:style w:type="character" w:customStyle="1" w:styleId="apple-converted-space">
    <w:name w:val="apple-converted-space"/>
    <w:rsid w:val="00170215"/>
    <w:rPr>
      <w:rFonts w:cs="Times New Roman"/>
    </w:rPr>
  </w:style>
  <w:style w:type="character" w:customStyle="1" w:styleId="affff0">
    <w:name w:val="Основной текст_"/>
    <w:link w:val="2d"/>
    <w:locked/>
    <w:rsid w:val="00170215"/>
    <w:rPr>
      <w:rFonts w:hAnsi="Times New Roman" w:cs="Times New Roman"/>
      <w:sz w:val="27"/>
      <w:szCs w:val="27"/>
      <w:shd w:val="clear" w:color="auto" w:fill="FFFFFF"/>
    </w:rPr>
  </w:style>
  <w:style w:type="paragraph" w:customStyle="1" w:styleId="2d">
    <w:name w:val="Основной текст2"/>
    <w:basedOn w:val="a"/>
    <w:link w:val="affff0"/>
    <w:rsid w:val="00170215"/>
    <w:pPr>
      <w:widowControl/>
      <w:shd w:val="clear" w:color="auto" w:fill="FFFFFF"/>
      <w:spacing w:after="360" w:line="288" w:lineRule="exact"/>
      <w:jc w:val="right"/>
    </w:pPr>
    <w:rPr>
      <w:rFonts w:asciiTheme="minorHAnsi" w:eastAsiaTheme="minorHAnsi"/>
      <w:b w:val="0"/>
      <w:sz w:val="27"/>
      <w:szCs w:val="27"/>
      <w:lang w:eastAsia="en-US"/>
    </w:rPr>
  </w:style>
  <w:style w:type="character" w:customStyle="1" w:styleId="120">
    <w:name w:val="Основной текст + 12"/>
    <w:aliases w:val="5 pt,Интервал 0 pt"/>
    <w:rsid w:val="00170215"/>
    <w:rPr>
      <w:rFonts w:hAnsi="Times New Roman" w:cs="Times New Roman"/>
      <w:spacing w:val="10"/>
      <w:sz w:val="25"/>
      <w:szCs w:val="25"/>
      <w:shd w:val="clear" w:color="auto" w:fill="FFFFFF"/>
    </w:rPr>
  </w:style>
  <w:style w:type="character" w:customStyle="1" w:styleId="affff1">
    <w:name w:val="Основной текст + Курсив"/>
    <w:rsid w:val="00170215"/>
    <w:rPr>
      <w:rFonts w:ascii="Times New Roman" w:hAnsi="Times New Roman" w:cs="Times New Roman"/>
      <w:i/>
      <w:iCs/>
      <w:spacing w:val="0"/>
      <w:sz w:val="27"/>
      <w:szCs w:val="27"/>
      <w:shd w:val="clear" w:color="auto" w:fill="FFFFFF"/>
    </w:rPr>
  </w:style>
  <w:style w:type="paragraph" w:customStyle="1" w:styleId="1a">
    <w:name w:val="Основной текст1"/>
    <w:basedOn w:val="a"/>
    <w:rsid w:val="00170215"/>
    <w:pPr>
      <w:widowControl/>
      <w:shd w:val="clear" w:color="auto" w:fill="FFFFFF"/>
      <w:spacing w:after="180" w:line="240" w:lineRule="exact"/>
      <w:jc w:val="right"/>
    </w:pPr>
    <w:rPr>
      <w:b w:val="0"/>
      <w:sz w:val="27"/>
      <w:szCs w:val="27"/>
      <w:lang w:eastAsia="en-US"/>
    </w:rPr>
  </w:style>
  <w:style w:type="paragraph" w:customStyle="1" w:styleId="42">
    <w:name w:val="Обычный4"/>
    <w:rsid w:val="00170215"/>
    <w:rPr>
      <w:rFonts w:ascii="Calibri" w:eastAsia="Times New Roman" w:hAnsi="Calibri" w:cs="Calibri"/>
      <w:color w:val="000000"/>
      <w:lang w:eastAsia="ru-RU"/>
    </w:rPr>
  </w:style>
  <w:style w:type="paragraph" w:customStyle="1" w:styleId="d1">
    <w:name w:val="d1"/>
    <w:basedOn w:val="a"/>
    <w:rsid w:val="00170215"/>
    <w:pPr>
      <w:widowControl/>
      <w:spacing w:before="100" w:beforeAutospacing="1" w:after="100" w:afterAutospacing="1" w:line="240" w:lineRule="auto"/>
      <w:jc w:val="left"/>
    </w:pPr>
    <w:rPr>
      <w:b w:val="0"/>
      <w:sz w:val="24"/>
      <w:szCs w:val="24"/>
    </w:rPr>
  </w:style>
  <w:style w:type="character" w:styleId="affff2">
    <w:name w:val="footnote reference"/>
    <w:aliases w:val="Знак сноски 1,Знак сноски-FN,Ciae niinee-FN"/>
    <w:unhideWhenUsed/>
    <w:rsid w:val="00170215"/>
    <w:rPr>
      <w:vertAlign w:val="superscript"/>
    </w:rPr>
  </w:style>
  <w:style w:type="paragraph" w:customStyle="1" w:styleId="parametervalue">
    <w:name w:val="parametervalue"/>
    <w:basedOn w:val="a"/>
    <w:rsid w:val="00170215"/>
    <w:pPr>
      <w:widowControl/>
      <w:spacing w:before="100" w:beforeAutospacing="1" w:after="100" w:afterAutospacing="1" w:line="240" w:lineRule="auto"/>
      <w:jc w:val="left"/>
    </w:pPr>
    <w:rPr>
      <w:b w:val="0"/>
      <w:sz w:val="24"/>
      <w:szCs w:val="24"/>
    </w:rPr>
  </w:style>
  <w:style w:type="paragraph" w:customStyle="1" w:styleId="Heading">
    <w:name w:val="Heading"/>
    <w:rsid w:val="00170215"/>
    <w:pPr>
      <w:widowControl w:val="0"/>
      <w:suppressAutoHyphens/>
      <w:spacing w:after="0" w:line="240" w:lineRule="auto"/>
    </w:pPr>
    <w:rPr>
      <w:rFonts w:ascii="Arial" w:eastAsia="ヒラギノ角ゴ Pro W3" w:hAnsi="Arial" w:cs="Times New Roman"/>
      <w:b/>
      <w:color w:val="000000"/>
      <w:kern w:val="2"/>
      <w:szCs w:val="20"/>
      <w:lang w:eastAsia="hi-IN" w:bidi="hi-IN"/>
    </w:rPr>
  </w:style>
  <w:style w:type="character" w:styleId="affff3">
    <w:name w:val="FollowedHyperlink"/>
    <w:uiPriority w:val="99"/>
    <w:semiHidden/>
    <w:unhideWhenUsed/>
    <w:rsid w:val="00170215"/>
    <w:rPr>
      <w:color w:val="800080"/>
      <w:u w:val="single"/>
    </w:rPr>
  </w:style>
  <w:style w:type="character" w:customStyle="1" w:styleId="affff4">
    <w:name w:val="Подпись к таблице_"/>
    <w:link w:val="affff5"/>
    <w:rsid w:val="00170215"/>
    <w:rPr>
      <w:rFonts w:hAnsi="Times New Roman"/>
      <w:sz w:val="27"/>
      <w:szCs w:val="27"/>
      <w:shd w:val="clear" w:color="auto" w:fill="FFFFFF"/>
    </w:rPr>
  </w:style>
  <w:style w:type="paragraph" w:customStyle="1" w:styleId="affff5">
    <w:name w:val="Подпись к таблице"/>
    <w:basedOn w:val="a"/>
    <w:link w:val="affff4"/>
    <w:rsid w:val="00170215"/>
    <w:pPr>
      <w:widowControl/>
      <w:shd w:val="clear" w:color="auto" w:fill="FFFFFF"/>
      <w:spacing w:line="293" w:lineRule="exact"/>
      <w:ind w:firstLine="700"/>
      <w:jc w:val="both"/>
    </w:pPr>
    <w:rPr>
      <w:rFonts w:asciiTheme="minorHAnsi" w:eastAsiaTheme="minorHAnsi" w:cstheme="minorBidi"/>
      <w:b w:val="0"/>
      <w:sz w:val="27"/>
      <w:szCs w:val="27"/>
      <w:lang w:eastAsia="en-US"/>
    </w:rPr>
  </w:style>
  <w:style w:type="paragraph" w:customStyle="1" w:styleId="s3">
    <w:name w:val="s_3"/>
    <w:basedOn w:val="a"/>
    <w:rsid w:val="00170215"/>
    <w:pPr>
      <w:widowControl/>
      <w:spacing w:before="100" w:beforeAutospacing="1" w:after="100" w:afterAutospacing="1" w:line="240" w:lineRule="auto"/>
      <w:jc w:val="left"/>
    </w:pPr>
    <w:rPr>
      <w:b w:val="0"/>
      <w:sz w:val="24"/>
      <w:szCs w:val="24"/>
    </w:rPr>
  </w:style>
  <w:style w:type="paragraph" w:customStyle="1" w:styleId="s1">
    <w:name w:val="s_1"/>
    <w:basedOn w:val="a"/>
    <w:rsid w:val="00170215"/>
    <w:pPr>
      <w:widowControl/>
      <w:spacing w:before="100" w:beforeAutospacing="1" w:after="100" w:afterAutospacing="1" w:line="240" w:lineRule="auto"/>
      <w:jc w:val="left"/>
    </w:pPr>
    <w:rPr>
      <w:b w:val="0"/>
      <w:sz w:val="24"/>
      <w:szCs w:val="24"/>
    </w:rPr>
  </w:style>
  <w:style w:type="paragraph" w:customStyle="1" w:styleId="s91">
    <w:name w:val="s_91"/>
    <w:basedOn w:val="a"/>
    <w:rsid w:val="00170215"/>
    <w:pPr>
      <w:widowControl/>
      <w:spacing w:before="100" w:beforeAutospacing="1" w:after="100" w:afterAutospacing="1" w:line="240" w:lineRule="auto"/>
      <w:jc w:val="left"/>
    </w:pPr>
    <w:rPr>
      <w:b w:val="0"/>
      <w:sz w:val="24"/>
      <w:szCs w:val="24"/>
    </w:rPr>
  </w:style>
  <w:style w:type="paragraph" w:customStyle="1" w:styleId="affff6">
    <w:name w:val="Знак Знак Знак Знак"/>
    <w:basedOn w:val="a"/>
    <w:uiPriority w:val="99"/>
    <w:semiHidden/>
    <w:rsid w:val="00170215"/>
    <w:pPr>
      <w:widowControl/>
      <w:spacing w:after="160" w:line="240" w:lineRule="exact"/>
      <w:jc w:val="left"/>
    </w:pPr>
    <w:rPr>
      <w:rFonts w:ascii="Verdana" w:hAnsi="Verdana" w:cs="Verdana"/>
      <w:b w:val="0"/>
      <w:lang w:val="en-GB" w:eastAsia="en-US"/>
    </w:rPr>
  </w:style>
  <w:style w:type="character" w:customStyle="1" w:styleId="wmi-callto">
    <w:name w:val="wmi-callto"/>
    <w:basedOn w:val="a1"/>
    <w:rsid w:val="008C51F2"/>
  </w:style>
  <w:style w:type="table" w:customStyle="1" w:styleId="1b">
    <w:name w:val="Сетка таблицы1"/>
    <w:basedOn w:val="a2"/>
    <w:next w:val="a5"/>
    <w:uiPriority w:val="59"/>
    <w:rsid w:val="00E6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11</Pages>
  <Words>6353</Words>
  <Characters>36214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Эдуард Юсупов</cp:lastModifiedBy>
  <cp:revision>744</cp:revision>
  <cp:lastPrinted>2025-04-04T07:54:00Z</cp:lastPrinted>
  <dcterms:created xsi:type="dcterms:W3CDTF">2024-10-23T05:29:00Z</dcterms:created>
  <dcterms:modified xsi:type="dcterms:W3CDTF">2026-05-28T06:58:00Z</dcterms:modified>
</cp:coreProperties>
</file>