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1F" w:rsidRPr="00391212" w:rsidRDefault="00143D1F" w:rsidP="00BF65A8">
      <w:pPr>
        <w:pStyle w:val="2"/>
        <w:jc w:val="center"/>
        <w:rPr>
          <w:rFonts w:ascii="PT Astra Serif" w:hAnsi="PT Astra Serif"/>
          <w:lang w:eastAsia="ru-RU"/>
        </w:rPr>
      </w:pPr>
      <w:r w:rsidRPr="00391212">
        <w:rPr>
          <w:rFonts w:ascii="PT Astra Serif" w:hAnsi="PT Astra Serif"/>
          <w:lang w:eastAsia="ru-RU"/>
        </w:rPr>
        <w:t>Го</w:t>
      </w:r>
      <w:r w:rsidR="00D172C7" w:rsidRPr="00391212">
        <w:rPr>
          <w:rFonts w:ascii="PT Astra Serif" w:hAnsi="PT Astra Serif"/>
          <w:lang w:eastAsia="ru-RU"/>
        </w:rPr>
        <w:t>сударственный контракт №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на поставку товара</w:t>
      </w:r>
    </w:p>
    <w:p w:rsidR="00143D1F" w:rsidRPr="0000489A" w:rsidRDefault="00FA112E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ИКЗ </w:t>
      </w:r>
      <w:r w:rsidR="00922EF4" w:rsidRPr="00922EF4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26 1 5401125990 543301001 0005 000 0000 244</w:t>
      </w:r>
    </w:p>
    <w:tbl>
      <w:tblPr>
        <w:tblW w:w="0" w:type="auto"/>
        <w:tblInd w:w="2" w:type="dxa"/>
        <w:tblLook w:val="04A0" w:firstRow="1" w:lastRow="0" w:firstColumn="1" w:lastColumn="0" w:noHBand="0" w:noVBand="1"/>
      </w:tblPr>
      <w:tblGrid>
        <w:gridCol w:w="5190"/>
        <w:gridCol w:w="5191"/>
      </w:tblGrid>
      <w:tr w:rsidR="00143D1F" w:rsidRPr="0000489A" w:rsidTr="00143D1F">
        <w:trPr>
          <w:trHeight w:val="343"/>
        </w:trPr>
        <w:tc>
          <w:tcPr>
            <w:tcW w:w="5190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г. Новосибирск</w:t>
            </w:r>
          </w:p>
        </w:tc>
        <w:tc>
          <w:tcPr>
            <w:tcW w:w="5191" w:type="dxa"/>
            <w:hideMark/>
          </w:tcPr>
          <w:p w:rsidR="00143D1F" w:rsidRPr="0000489A" w:rsidRDefault="00391212" w:rsidP="00143D1F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«___»  _________2026</w:t>
            </w:r>
            <w:r w:rsidR="00143D1F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г.</w:t>
            </w:r>
          </w:p>
        </w:tc>
      </w:tr>
    </w:tbl>
    <w:p w:rsidR="00143D1F" w:rsidRPr="0000489A" w:rsidRDefault="00143D1F" w:rsidP="0094749D">
      <w:pPr>
        <w:spacing w:after="0" w:line="240" w:lineRule="auto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ab/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 (далее - ФКУ ЛИУ-10 ГУФСИН России по Новосибирской области), выступающее от имени Российской Федерации, в целях обеспечения государственных нужд, именуемое в дальнейшем Го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сударственный заказчик, в лице_________________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действующего на основании устава, с одной стороны, и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в лице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действующего на основании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именуемый в дальнейшем Поставщик, с другой стороны, вместе именуемые в дальнейшем «Стороны», руководствуясь п.4 ч.1 ст. 93 44-ФЗ «О контрактной системе в сфере закупок товаров, работ, услуг для обеспечения государственных и муниципальных нужд», итогами  закупочной сессии на едином агрегаторе торгов «Березка» от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 xml:space="preserve"> №,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 xml:space="preserve"> заключили настоящий Государственный контракт (далее - Контракт) о нижеследующем:</w:t>
      </w:r>
    </w:p>
    <w:p w:rsidR="00143D1F" w:rsidRPr="0000489A" w:rsidRDefault="00143D1F" w:rsidP="00143D1F">
      <w:pPr>
        <w:numPr>
          <w:ilvl w:val="0"/>
          <w:numId w:val="1"/>
        </w:num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Предмет Контракта</w:t>
      </w:r>
    </w:p>
    <w:p w:rsidR="00143D1F" w:rsidRPr="0000489A" w:rsidRDefault="00143D1F" w:rsidP="00143D1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  <w:lang w:eastAsia="ru-RU"/>
        </w:rPr>
        <w:t xml:space="preserve">1.1. Поставщик обязуется поставить Государственному заказчику </w:t>
      </w:r>
      <w:r w:rsidR="00F0498E">
        <w:rPr>
          <w:rFonts w:ascii="PT Astra Serif" w:hAnsi="PT Astra Serif"/>
          <w:sz w:val="18"/>
          <w:szCs w:val="18"/>
          <w:lang w:eastAsia="ru-RU"/>
        </w:rPr>
        <w:t>материалы</w:t>
      </w:r>
      <w:r w:rsidR="00F0498E" w:rsidRPr="00F0498E">
        <w:rPr>
          <w:rFonts w:ascii="PT Astra Serif" w:hAnsi="PT Astra Serif"/>
          <w:sz w:val="18"/>
          <w:szCs w:val="18"/>
          <w:lang w:eastAsia="ru-RU"/>
        </w:rPr>
        <w:t xml:space="preserve"> для изготовления мебели </w:t>
      </w:r>
      <w:r w:rsidRPr="0000489A">
        <w:rPr>
          <w:rFonts w:ascii="PT Astra Serif" w:hAnsi="PT Astra Serif"/>
          <w:sz w:val="18"/>
          <w:szCs w:val="18"/>
          <w:lang w:eastAsia="ru-RU"/>
        </w:rPr>
        <w:t xml:space="preserve">(далее – товар), </w:t>
      </w:r>
      <w:r w:rsidRPr="0000489A">
        <w:rPr>
          <w:rFonts w:ascii="PT Astra Serif" w:hAnsi="PT Astra Serif"/>
          <w:noProof/>
          <w:sz w:val="18"/>
          <w:szCs w:val="18"/>
          <w:lang w:eastAsia="ru-RU"/>
        </w:rPr>
        <w:t>в количестве, по цене, адресу и в сроки, предусмотренные ведомостью поставки (приложение № 1</w:t>
      </w:r>
      <w:r w:rsidR="00E635C5" w:rsidRPr="0000489A">
        <w:rPr>
          <w:rFonts w:ascii="PT Astra Serif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hAnsi="PT Astra Serif"/>
          <w:noProof/>
          <w:sz w:val="18"/>
          <w:szCs w:val="18"/>
          <w:lang w:eastAsia="ru-RU"/>
        </w:rPr>
        <w:t>)</w:t>
      </w:r>
      <w:r w:rsidRPr="0000489A">
        <w:rPr>
          <w:rFonts w:ascii="PT Astra Serif" w:hAnsi="PT Astra Serif"/>
          <w:sz w:val="18"/>
          <w:szCs w:val="18"/>
          <w:lang w:eastAsia="ru-RU"/>
        </w:rPr>
        <w:t>, а Государственный заказчик обязуется обеспечить приемку и оплату товара согласно условиям Контракта.</w:t>
      </w:r>
    </w:p>
    <w:p w:rsidR="00143D1F" w:rsidRPr="0000489A" w:rsidRDefault="00143D1F" w:rsidP="0037106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  <w:lang w:eastAsia="ru-RU"/>
        </w:rPr>
        <w:t xml:space="preserve">1.2. Место поставки: склад ФКУ ЛИУ-10 ГУФСИН России по Новосибирской области </w:t>
      </w:r>
      <w:r w:rsidRPr="0000489A">
        <w:rPr>
          <w:rFonts w:ascii="PT Astra Serif" w:hAnsi="PT Astra Serif"/>
          <w:sz w:val="18"/>
          <w:szCs w:val="18"/>
          <w:lang w:eastAsia="ru-RU"/>
        </w:rPr>
        <w:br/>
        <w:t>(630550 Новосибирская область, Новос</w:t>
      </w:r>
      <w:r w:rsidR="0037106F" w:rsidRPr="0000489A">
        <w:rPr>
          <w:rFonts w:ascii="PT Astra Serif" w:hAnsi="PT Astra Serif"/>
          <w:sz w:val="18"/>
          <w:szCs w:val="18"/>
          <w:lang w:eastAsia="ru-RU"/>
        </w:rPr>
        <w:t>ибирский район, с. Раздольное).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2. Права и обязанности Сторон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2.1. Государственный заказчик обязуется: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2.1.1. 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Осуществлять контроль за обеспечением Поставщиком поставок товара в соответствии с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2.1.2. Обеспечить приемку результата поставки товара приемочной комиссией в соответствии с условиями раздела 6 Контракта с проведением экспертизы поставленного товара. 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2.1.3. Обеспечить оплату товара в соответствии с условиями раздела 3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2.1.4. 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Государственным заказчиком без замечаний актов приема-передачи товара, выполненных по разработанной Заказчиком форме «Акт приема-передачи товара» (приложение № 2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2.1.5. Уменьшить сумму, подлежащую уплате Государственным заказчиком Поставщику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52546A" w:rsidRPr="0000489A" w:rsidRDefault="0052546A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2.1.6. Взыскивать пеню и штраф, а также требовать возмещения убытков в соответствии с разделом 8 Контракта.</w:t>
      </w:r>
    </w:p>
    <w:p w:rsidR="00143D1F" w:rsidRPr="0000489A" w:rsidRDefault="0052546A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2.1.7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 Выполнять иные обязанности, предусмотренные законодательством Российской Федерации и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2.2. Государственный заказчик имеет право:</w:t>
      </w:r>
    </w:p>
    <w:p w:rsidR="00143D1F" w:rsidRPr="0000489A" w:rsidRDefault="00143D1F" w:rsidP="00143D1F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eastAsia="Arial Unicode MS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2.2.1. 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2.2.2.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нормативных и технических документах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и настоящем Контракте, в ходе приемки товара.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2.2.3. Требовать замены товара, несоответствующего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требованиям технических условий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, и настоящего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2.2.4.  Отказаться от исполнения Контракта, потребовать возврата уплаченной за товар суммы платежа, а также возмещения убытков в случае нарушения Поставщиком условий Контракта о сроках поставки и качестве товара.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2.3. Поставщик обязуется: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2.3.1. В письменной форме известить Государственного заказчика о готовности товара к поставке и о дате поставки товара в порядке, предусмотренном разделом 5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2.3.2. Обеспечить соответствие товара требованиям законодательства, нормативных и технических документов, иных актов </w:t>
      </w:r>
      <w:r w:rsidR="009153FE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Государствененого з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аказчика и условиям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2.3.3. Передать товар, по показателям качества, соответствующий требованиям, содержащимся в нормативных и технических документах, в количестве, предусмотренном настоящим Контрактом,не обремененный правами третьих лиц.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2.3.4. Передать товар в порядке и в сроки, указанные в разделе 5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2.3.5. </w:t>
      </w:r>
      <w:r w:rsidRPr="0000489A">
        <w:rPr>
          <w:rFonts w:ascii="PT Astra Serif" w:eastAsia="Times New Roman" w:hAnsi="PT Astra Serif"/>
          <w:noProof/>
          <w:color w:val="FF0000"/>
          <w:sz w:val="18"/>
          <w:szCs w:val="18"/>
          <w:lang w:eastAsia="ru-RU"/>
        </w:rPr>
        <w:t xml:space="preserve">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Передать Государственному заказчику платежные и иные документы  в порядке и на условиях, установленных пунктом 5.4.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2.3.6. П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роизводить замену некачественного товара, в порядке и на условиях, предусмотренных разделом 6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2.3.7. В случае нарушения условий Контракта о сроках поставки и качестве товара возвратить сумму платежа и возместить убытки, в порядке и на условиях, предусмотренных разделом 5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2.3.8. Обеспечить осуществление Государственным заказчиком контроля за исполнением Контракта;</w:t>
      </w:r>
    </w:p>
    <w:p w:rsidR="00E635C5" w:rsidRPr="0000489A" w:rsidRDefault="00E635C5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2.3.9.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143D1F" w:rsidRPr="0000489A" w:rsidRDefault="00E635C5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 Выполнять иные обязанности, предусмотренные законодательством Российской Федерации и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2.4. Поставщик вправе: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2.4.1. Требовать оплату за поставленный товар в соответствии с условиями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2.4.2. Требовать уплату пеней, а также возмещения убытков, согласно разделу 8 Контракта.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3. Цена Контракта и порядок расчетов</w:t>
      </w:r>
    </w:p>
    <w:p w:rsidR="00870294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3.1. Цена Контракта составляет 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>___________</w:t>
      </w:r>
      <w:r w:rsidR="009252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79178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(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>_____</w:t>
      </w:r>
      <w:r w:rsidR="009252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 руб.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___</w:t>
      </w:r>
      <w:r w:rsidR="0079178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8A51AB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копеек</w:t>
      </w:r>
      <w:r w:rsidR="00C22AD2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87029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и включает в себя</w:t>
      </w:r>
      <w:r w:rsidR="00E00932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: стоимость товара, 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упаковки, </w:t>
      </w:r>
      <w:r w:rsidR="00FF543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маркировки, 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>транспортные расхо</w:t>
      </w:r>
      <w:r w:rsidR="007738C9" w:rsidRPr="0000489A">
        <w:rPr>
          <w:rFonts w:ascii="PT Astra Serif" w:eastAsia="Times New Roman" w:hAnsi="PT Astra Serif"/>
          <w:sz w:val="18"/>
          <w:szCs w:val="18"/>
          <w:lang w:eastAsia="ru-RU"/>
        </w:rPr>
        <w:t>ды</w:t>
      </w:r>
      <w:r w:rsidR="00255ABB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, </w:t>
      </w:r>
      <w:r w:rsidR="00016C50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НДС, </w:t>
      </w:r>
      <w:r w:rsidR="0029674A" w:rsidRPr="0000489A">
        <w:rPr>
          <w:rFonts w:ascii="PT Astra Serif" w:eastAsia="Times New Roman" w:hAnsi="PT Astra Serif"/>
          <w:sz w:val="18"/>
          <w:szCs w:val="18"/>
          <w:lang w:eastAsia="ru-RU"/>
        </w:rPr>
        <w:t>налогов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>, сборов и других обязательных платеж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t>ей</w:t>
      </w:r>
      <w:r w:rsidR="00E00932" w:rsidRPr="0000489A">
        <w:rPr>
          <w:rFonts w:ascii="PT Astra Serif" w:eastAsia="Times New Roman" w:hAnsi="PT Astra Serif"/>
          <w:sz w:val="18"/>
          <w:szCs w:val="18"/>
          <w:lang w:eastAsia="ru-RU"/>
        </w:rPr>
        <w:t>, а также тары при необходимости.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3.2. Цена Контракта является твердой и не может изменяться в ходе его исполнения, за иск</w:t>
      </w:r>
      <w:r w:rsidR="0052546A" w:rsidRPr="0000489A">
        <w:rPr>
          <w:rFonts w:ascii="PT Astra Serif" w:eastAsia="Times New Roman" w:hAnsi="PT Astra Serif"/>
          <w:sz w:val="18"/>
          <w:szCs w:val="18"/>
          <w:lang w:eastAsia="ru-RU"/>
        </w:rPr>
        <w:t>лючением случаев снижения цены К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онтракта по соглашению Сторон, без изменения, предусмотренного Контрактом количества товара и иных условий исполнения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3.3.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Оплата по Контракту осуществляется в рублях Российской Федерации</w:t>
      </w:r>
      <w:r w:rsidR="00A30B4C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за счет средств 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 xml:space="preserve">дополнительного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б</w:t>
      </w:r>
      <w:r w:rsidR="00212383" w:rsidRPr="0000489A">
        <w:rPr>
          <w:rFonts w:ascii="PT Astra Serif" w:eastAsia="Times New Roman" w:hAnsi="PT Astra Serif"/>
          <w:sz w:val="18"/>
          <w:szCs w:val="18"/>
          <w:lang w:eastAsia="ru-RU"/>
        </w:rPr>
        <w:t>юджетного финансирования на 202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>6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год в безналичном порядке путем перечисления Государственным заказчиком на расчетный счет Поставщика, указанный в разделе 14 Контракта, на основании представленных счет/фактур с приложением товарных накладных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 xml:space="preserve"> на ук</w:t>
      </w:r>
      <w:r w:rsidR="001D244B">
        <w:rPr>
          <w:rFonts w:ascii="PT Astra Serif" w:eastAsia="Times New Roman" w:hAnsi="PT Astra Serif"/>
          <w:sz w:val="18"/>
          <w:szCs w:val="18"/>
          <w:lang w:eastAsia="ru-RU"/>
        </w:rPr>
        <w:t>азанный объем, в течении 7 (Семи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) рабочих дней со дня подписания документа о приемке товара Государственным заказчиком.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lastRenderedPageBreak/>
        <w:t>3.4.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3.5. В случае изменения банковских реквизитов Поставщик обязан в течение 1 (одного) рабочего дня в письменной форме сообщить об этом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Государственному заказчику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с указанием новых реквизитов. В противном случае все риски, связанные с перечислением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Государственным заказчиком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денежных средств по указанным в Контракте реквизит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ам Поставщика, несет Поставщик.</w:t>
      </w:r>
    </w:p>
    <w:p w:rsidR="00360B24" w:rsidRPr="0000489A" w:rsidRDefault="00360B24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4. Маркировка, упаковка и транспортировка</w:t>
      </w:r>
    </w:p>
    <w:p w:rsidR="00143D1F" w:rsidRPr="0000489A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noProof/>
          <w:sz w:val="18"/>
          <w:szCs w:val="18"/>
        </w:rPr>
        <w:t xml:space="preserve">4.1. </w:t>
      </w:r>
      <w:r w:rsidRPr="0000489A">
        <w:rPr>
          <w:rFonts w:ascii="PT Astra Serif" w:hAnsi="PT Astra Serif"/>
          <w:sz w:val="18"/>
          <w:szCs w:val="18"/>
        </w:rPr>
        <w:t xml:space="preserve">Поставка товара осуществляется в упаковке, обеспечивающей сохранность товара. Весь товар должен быть должным образом упакован. Упаковка должна предохранять товар от порчи во время транспортировки, перегрузки и хранения в необходимых условиях. 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4.2. </w:t>
      </w:r>
      <w:r w:rsidRPr="0000489A">
        <w:rPr>
          <w:rFonts w:ascii="PT Astra Serif" w:hAnsi="PT Astra Serif"/>
          <w:sz w:val="18"/>
          <w:szCs w:val="18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00489A" w:rsidRDefault="00143D1F" w:rsidP="0037106F">
      <w:pPr>
        <w:widowControl w:val="0"/>
        <w:snapToGrid w:val="0"/>
        <w:spacing w:after="0" w:line="240" w:lineRule="auto"/>
        <w:ind w:right="-74"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4.3. Товар, получивший при погрузке (разгрузке) и транспортировке повреждения, в том числе внешние, вследствие использования Поставщиком ненадлежащей упаковки, ненадлежащей маркировки, считается не пост</w:t>
      </w:r>
      <w:r w:rsidR="0037106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авленным и приемке не подлежит.</w:t>
      </w:r>
    </w:p>
    <w:p w:rsidR="00143D1F" w:rsidRPr="0000489A" w:rsidRDefault="00143D1F" w:rsidP="00143D1F">
      <w:pPr>
        <w:widowControl w:val="0"/>
        <w:snapToGrid w:val="0"/>
        <w:spacing w:after="0" w:line="240" w:lineRule="auto"/>
        <w:ind w:left="720" w:right="-74"/>
        <w:contextualSpacing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5. Сроки и порядок поставки товара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5.1. Поставщик обязуется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поставить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Государственному заказчику товар, </w:t>
      </w:r>
      <w:r w:rsidR="0052546A" w:rsidRPr="0000489A">
        <w:rPr>
          <w:rFonts w:ascii="PT Astra Serif" w:eastAsia="Times New Roman" w:hAnsi="PT Astra Serif"/>
          <w:sz w:val="18"/>
          <w:szCs w:val="18"/>
          <w:lang w:eastAsia="ru-RU"/>
        </w:rPr>
        <w:t>предусмотренный Предметом К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онтракта,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в количестве, по цене, адресу, предусмотренные ведомостью поставки (приложение № 1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</w:t>
      </w: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5.2. Поставщик имеет право исполнить обязательство или его часть досрочно по письменному согласованию с Государственным  заказчиком.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5.3. Не позднее, чем за 1 (один) рабочий день до планируемой даты поставки, Поставщик в письменной форме извещает Государственного заказчика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 </w:t>
      </w:r>
      <w:r w:rsidRPr="0000489A">
        <w:rPr>
          <w:rFonts w:ascii="PT Astra Serif" w:eastAsia="Times New Roman" w:hAnsi="PT Astra Serif"/>
          <w:sz w:val="18"/>
          <w:szCs w:val="18"/>
        </w:rPr>
        <w:t xml:space="preserve">о готовности товара к поставке и о дате поставки товара.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Доставка товара осуществляется силами и средствами Поставщика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5.4. Вместе с товаром Поставщик передает Государственному заказчику относящуюся к товару документацию: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2"/>
          <w:sz w:val="18"/>
          <w:szCs w:val="18"/>
          <w:shd w:val="clear" w:color="auto" w:fill="FFFFFF"/>
        </w:rPr>
      </w:pPr>
      <w:r w:rsidRPr="0000489A">
        <w:rPr>
          <w:rFonts w:ascii="PT Astra Serif" w:hAnsi="PT Astra Serif"/>
          <w:spacing w:val="2"/>
          <w:sz w:val="18"/>
          <w:szCs w:val="18"/>
          <w:shd w:val="clear" w:color="auto" w:fill="FFFFFF"/>
        </w:rPr>
        <w:t>- счет-фактуру (в случае, если поставщик является плательщиком НДС) (счет, УПД);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2"/>
          <w:sz w:val="18"/>
          <w:szCs w:val="18"/>
        </w:rPr>
      </w:pPr>
      <w:r w:rsidRPr="0000489A">
        <w:rPr>
          <w:rFonts w:ascii="PT Astra Serif" w:hAnsi="PT Astra Serif"/>
          <w:spacing w:val="2"/>
          <w:sz w:val="18"/>
          <w:szCs w:val="18"/>
          <w:shd w:val="clear" w:color="auto" w:fill="FFFFFF"/>
        </w:rPr>
        <w:t>- товарную накладную по форме № ТОРГ-12 в 2-х экземплярах;</w:t>
      </w:r>
    </w:p>
    <w:p w:rsidR="00143D1F" w:rsidRPr="0000489A" w:rsidRDefault="00143D1F" w:rsidP="00143D1F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</w:rPr>
        <w:t>-</w:t>
      </w:r>
      <w:r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копию сертификата соответствия (декларации о соответствии) на товар (при их наличии в соответствии с требованиями действующего законодательства Российской Федерации); иные документы, 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наличие.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Поставщиком предусматривается возможность:</w:t>
      </w:r>
    </w:p>
    <w:p w:rsidR="00143D1F" w:rsidRPr="0000489A" w:rsidRDefault="00143D1F" w:rsidP="00143D1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- представления в качестве первичных учетных документов, подтверждающих поставку товаров (передачу результатов выполненных работ, оказанных услуг), универсального передаточного документа (счет-фактура и универсальный передаточный документ (акт) или только передаточный документ (акт)), в том числе корректирующих документов (корректировочный счет-фактура и документ об изменении стоимости отгрузочных товаров (выполненных работ, оказанных услуг) или документ об изменении стоимости отгруженных товаров (выполненных работ, оказанных услуг)) к ним.</w:t>
      </w:r>
    </w:p>
    <w:p w:rsidR="00143D1F" w:rsidRPr="0000489A" w:rsidRDefault="00143D1F" w:rsidP="00143D1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Данная возможность имеет место быть при условии согласия Поставщика (подрядчика, исполнителя) на формирование электронного документа о приемке товара (результатов выполненных работ, оказанных услуг).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5.5. В случае, если документы, указанные в пункте 5.4 Контракта, не переданы Поставщиком Государственному заказчику одновременно с товаром, товар считается не поставленным и приемке не подлежит.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5.6. Обязательство Поставщика по поставке (передаче) товара считается исполненным с момента подписания Государственным заказчиком без замечаний </w:t>
      </w:r>
      <w:r w:rsidR="00AB1A49" w:rsidRPr="0000489A">
        <w:rPr>
          <w:rFonts w:ascii="PT Astra Serif" w:eastAsia="Times New Roman" w:hAnsi="PT Astra Serif"/>
          <w:sz w:val="18"/>
          <w:szCs w:val="18"/>
        </w:rPr>
        <w:t>документа о приемке товара</w:t>
      </w:r>
      <w:r w:rsidRPr="0000489A">
        <w:rPr>
          <w:rFonts w:ascii="PT Astra Serif" w:eastAsia="Times New Roman" w:hAnsi="PT Astra Serif"/>
          <w:sz w:val="18"/>
          <w:szCs w:val="18"/>
        </w:rPr>
        <w:t>, составленного по прилагаемой форме (приложение № 2</w:t>
      </w:r>
      <w:r w:rsidR="00E635C5" w:rsidRPr="0000489A">
        <w:rPr>
          <w:rFonts w:ascii="PT Astra Serif" w:eastAsia="Times New Roman" w:hAnsi="PT Astra Serif"/>
          <w:sz w:val="18"/>
          <w:szCs w:val="18"/>
        </w:rPr>
        <w:t xml:space="preserve"> к Контракту</w:t>
      </w:r>
      <w:r w:rsidRPr="0000489A">
        <w:rPr>
          <w:rFonts w:ascii="PT Astra Serif" w:eastAsia="Times New Roman" w:hAnsi="PT Astra Serif"/>
          <w:sz w:val="18"/>
          <w:szCs w:val="18"/>
        </w:rPr>
        <w:t>), по факту приемки товара и предоставления всех документов согласно п. 5.4.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5.7. Риск случайной гибели или случайного повреждения товара переходит на Государственного заказчика с момента, когда Поставщик считается исполнившим свое обязательство по поставке товара в соответствии с пунктом 5.6.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5.8. Право собственности на товар переходит к Государственному заказчику с момента поставки товара в соответ</w:t>
      </w:r>
      <w:r w:rsidR="0037106F" w:rsidRPr="0000489A">
        <w:rPr>
          <w:rFonts w:ascii="PT Astra Serif" w:eastAsia="Times New Roman" w:hAnsi="PT Astra Serif"/>
          <w:sz w:val="18"/>
          <w:szCs w:val="18"/>
        </w:rPr>
        <w:t>ствии с пунктом 5.6. Контракта.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noProof/>
          <w:sz w:val="18"/>
          <w:szCs w:val="18"/>
        </w:rPr>
      </w:pPr>
      <w:r w:rsidRPr="0000489A">
        <w:rPr>
          <w:rFonts w:ascii="PT Astra Serif" w:eastAsia="Times New Roman" w:hAnsi="PT Astra Serif"/>
          <w:b/>
          <w:bCs/>
          <w:noProof/>
          <w:sz w:val="18"/>
          <w:szCs w:val="18"/>
        </w:rPr>
        <w:t>6. Качество и безопасность товара, порядок приемки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6.1. Поставляемый товар должен быть надлежащего качества и соответствовать требованиям законодательства Российской Федерации и условиям настоящего Контракта.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i/>
          <w:iCs/>
          <w:color w:val="3333CC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6.2. Приемка товара по количеству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в части, не противоречащей требованиям законодательства и условиям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6.3. </w:t>
      </w:r>
      <w:r w:rsidRPr="0000489A">
        <w:rPr>
          <w:rFonts w:ascii="PT Astra Serif" w:eastAsia="Times New Roman" w:hAnsi="PT Astra Serif"/>
          <w:sz w:val="18"/>
          <w:szCs w:val="18"/>
        </w:rPr>
        <w:t>Приемка товара по качеству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143D1F" w:rsidRPr="0000489A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6.4. Моментом исполнения обязательств Поставщика по поставке (передаче) товара считается дата подписания Государственным  заказчиком </w:t>
      </w:r>
      <w:r w:rsidRPr="0000489A">
        <w:rPr>
          <w:rFonts w:ascii="PT Astra Serif" w:eastAsia="Times New Roman" w:hAnsi="PT Astra Serif"/>
          <w:color w:val="0070C0"/>
          <w:sz w:val="18"/>
          <w:szCs w:val="18"/>
          <w:lang w:eastAsia="ru-RU"/>
        </w:rPr>
        <w:t xml:space="preserve">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без замечаний </w:t>
      </w:r>
      <w:r w:rsidR="00AB1A49" w:rsidRPr="0000489A">
        <w:rPr>
          <w:rFonts w:ascii="PT Astra Serif" w:eastAsia="Times New Roman" w:hAnsi="PT Astra Serif"/>
          <w:sz w:val="18"/>
          <w:szCs w:val="18"/>
          <w:lang w:eastAsia="ru-RU"/>
        </w:rPr>
        <w:t>документа о приемке товара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по форме, предусмотренной приложением № 2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, по факту приемки товара.</w:t>
      </w: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 xml:space="preserve"> В течение 5 (пяти) рабочих дней после подписания </w:t>
      </w:r>
      <w:r w:rsidR="00AB1A49"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документа о приемке товара</w:t>
      </w: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 xml:space="preserve"> Государственным заказчик направляет один экземпляр акта приема – передачи товара Поставщику.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6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.5. Товар, не соответствующий требованиям, предусмотренным Контрактом, приемке не подлежит и считается непоставленным. При этом </w:t>
      </w:r>
      <w:r w:rsidRPr="0000489A">
        <w:rPr>
          <w:rFonts w:ascii="PT Astra Serif" w:eastAsia="Times New Roman" w:hAnsi="PT Astra Serif"/>
          <w:sz w:val="18"/>
          <w:szCs w:val="18"/>
        </w:rPr>
        <w:t>Государственный  заказчик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  составляет мотивированный отказ от приемки товара и подписания </w:t>
      </w:r>
      <w:r w:rsidR="00AB1A49" w:rsidRPr="0000489A">
        <w:rPr>
          <w:rFonts w:ascii="PT Astra Serif" w:eastAsia="Times New Roman" w:hAnsi="PT Astra Serif"/>
          <w:noProof/>
          <w:sz w:val="18"/>
          <w:szCs w:val="18"/>
        </w:rPr>
        <w:t>документа о приемке товара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>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6.6.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(передачи)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(передачи) товара ненадлежащего качества, подлежат удовлетворению Поставщиком в течение 10 (десяти) календарных дней со дня получения соответствующего требова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ния Государственного заказчика.</w:t>
      </w:r>
    </w:p>
    <w:p w:rsidR="00143D1F" w:rsidRPr="0000489A" w:rsidRDefault="00143D1F" w:rsidP="00143D1F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7. Гарантийные обязательства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7.1. Поставщик гарантирует 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7.2. Срок замены некачественного товара составляет не более 5 (пяти) календарных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7.3. Все расходы, связанные с заменой товара ненадлежащего качества, о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плачиваются за счет Поставщика.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hAnsi="PT Astra Serif"/>
          <w:b/>
          <w:sz w:val="18"/>
          <w:szCs w:val="18"/>
        </w:rPr>
      </w:pPr>
      <w:r w:rsidRPr="0000489A">
        <w:rPr>
          <w:rFonts w:ascii="PT Astra Serif" w:hAnsi="PT Astra Serif"/>
          <w:b/>
          <w:sz w:val="18"/>
          <w:szCs w:val="18"/>
        </w:rPr>
        <w:t>8. Имущественная ответственность Сторон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8.1. В случае неисполнения или ненадлежащего исполнения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 xml:space="preserve">онтрактом, виновная сторона несет ответственность, установленную действующим законодательством Российской Федерации и настоящим </w:t>
      </w:r>
      <w:r w:rsidR="001B0035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8.2. В случае просрочки исполнения Государственным заказчиком обязательств, предусмотренных </w:t>
      </w:r>
      <w:r w:rsidR="001B0035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онтрактом, а также в иных случаях неисполнения или ненадлежащего исполнения Государственным заказчиком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Поставщик вправе потребовать уплаты неустоек (штрафов, пеней).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Пеня начисляется за каждый день просрочки исполнения Государственным заказчиком о</w:t>
      </w:r>
      <w:r w:rsidR="00787F94" w:rsidRPr="0000489A">
        <w:rPr>
          <w:rFonts w:ascii="PT Astra Serif" w:hAnsi="PT Astra Serif"/>
          <w:sz w:val="18"/>
          <w:szCs w:val="18"/>
        </w:rPr>
        <w:t>бязательства, предусмотренного К</w:t>
      </w:r>
      <w:r w:rsidRPr="0000489A">
        <w:rPr>
          <w:rFonts w:ascii="PT Astra Serif" w:hAnsi="PT Astra Serif"/>
          <w:sz w:val="18"/>
          <w:szCs w:val="18"/>
        </w:rPr>
        <w:t>онтрактом, начиная со дня, следующего после дня истечения установленного контрактом срока исполнения обяза</w:t>
      </w:r>
      <w:r w:rsidR="00787F94" w:rsidRPr="0000489A">
        <w:rPr>
          <w:rFonts w:ascii="PT Astra Serif" w:hAnsi="PT Astra Serif"/>
          <w:sz w:val="18"/>
          <w:szCs w:val="18"/>
        </w:rPr>
        <w:t>тельства. Пеня устанавливается К</w:t>
      </w:r>
      <w:r w:rsidRPr="0000489A">
        <w:rPr>
          <w:rFonts w:ascii="PT Astra Serif" w:hAnsi="PT Astra Serif"/>
          <w:sz w:val="18"/>
          <w:szCs w:val="18"/>
        </w:rPr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8.3. Штрафы начисляются за ненадлежащее исполнение Государственным заказчиком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за исключением просрочки исполнения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787F94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Размер штрафа устанавливается К</w:t>
      </w:r>
      <w:r w:rsidR="00143D1F" w:rsidRPr="0000489A">
        <w:rPr>
          <w:rFonts w:ascii="PT Astra Serif" w:hAnsi="PT Astra Serif"/>
          <w:sz w:val="18"/>
          <w:szCs w:val="18"/>
        </w:rPr>
        <w:t>онтрактом в порядке, установленном постановлением Правительства Российской Федерации от 30.08.2017 № 1042 и составляет 1 000 (одна тысяча) рублей 00 копеек, за каждый факт неисполнения Государственным заказчиком обязательств.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8.4. Общая сумма начисленных штрафов за ненадлежащее исполнение Государственным заказчиком обязательств, предусмотренных</w:t>
      </w:r>
      <w:r w:rsidR="0052546A" w:rsidRPr="0000489A">
        <w:rPr>
          <w:rFonts w:ascii="PT Astra Serif" w:hAnsi="PT Astra Serif"/>
          <w:sz w:val="18"/>
          <w:szCs w:val="18"/>
        </w:rPr>
        <w:t xml:space="preserve"> К</w:t>
      </w:r>
      <w:r w:rsidRPr="0000489A">
        <w:rPr>
          <w:rFonts w:ascii="PT Astra Serif" w:hAnsi="PT Astra Serif"/>
          <w:sz w:val="18"/>
          <w:szCs w:val="18"/>
        </w:rPr>
        <w:t>онтрактом, не может превышать цену Контракта.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8.5. В случае просрочки исполнения Поставщиком обязательств (в том числе гарантийного о</w:t>
      </w:r>
      <w:r w:rsidR="0052546A" w:rsidRPr="0000489A">
        <w:rPr>
          <w:rFonts w:ascii="PT Astra Serif" w:hAnsi="PT Astra Serif"/>
          <w:sz w:val="18"/>
          <w:szCs w:val="18"/>
        </w:rPr>
        <w:t>бязательства),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а также в иных случаях неисполнения или ненадлежащего исполнения Поставщиком о</w:t>
      </w:r>
      <w:r w:rsidR="0052546A" w:rsidRPr="0000489A">
        <w:rPr>
          <w:rFonts w:ascii="PT Astra Serif" w:hAnsi="PT Astra Serif"/>
          <w:sz w:val="18"/>
          <w:szCs w:val="18"/>
        </w:rPr>
        <w:t>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Поставщик уплачивает Государственному заказчику неустойку (штраф, пени).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Пеня начисляется за каждый день просрочки исполнения Поставщиком о</w:t>
      </w:r>
      <w:r w:rsidR="0052546A" w:rsidRPr="0000489A">
        <w:rPr>
          <w:rFonts w:ascii="PT Astra Serif" w:hAnsi="PT Astra Serif"/>
          <w:sz w:val="18"/>
          <w:szCs w:val="18"/>
        </w:rPr>
        <w:t>бязательства, предусмотренного К</w:t>
      </w:r>
      <w:r w:rsidRPr="0000489A">
        <w:rPr>
          <w:rFonts w:ascii="PT Astra Serif" w:hAnsi="PT Astra Serif"/>
          <w:sz w:val="18"/>
          <w:szCs w:val="18"/>
        </w:rPr>
        <w:t xml:space="preserve">онтрактом, начиная со дня, следующего после </w:t>
      </w:r>
      <w:r w:rsidR="0052546A" w:rsidRPr="0000489A">
        <w:rPr>
          <w:rFonts w:ascii="PT Astra Serif" w:hAnsi="PT Astra Serif"/>
          <w:sz w:val="18"/>
          <w:szCs w:val="18"/>
        </w:rPr>
        <w:t>дня истечения установленного К</w:t>
      </w:r>
      <w:r w:rsidRPr="0000489A">
        <w:rPr>
          <w:rFonts w:ascii="PT Astra Serif" w:hAnsi="PT Astra Serif"/>
          <w:sz w:val="18"/>
          <w:szCs w:val="18"/>
        </w:rPr>
        <w:t>онтрактом срока исполнения обязательства, в размере одной трехсотой действующей на дату уплаты пени ключевой ставки Центрального банк</w:t>
      </w:r>
      <w:r w:rsidR="0052546A" w:rsidRPr="0000489A">
        <w:rPr>
          <w:rFonts w:ascii="PT Astra Serif" w:hAnsi="PT Astra Serif"/>
          <w:sz w:val="18"/>
          <w:szCs w:val="18"/>
        </w:rPr>
        <w:t>а Российской Федерации от цены К</w:t>
      </w:r>
      <w:r w:rsidRPr="0000489A">
        <w:rPr>
          <w:rFonts w:ascii="PT Astra Serif" w:hAnsi="PT Astra Serif"/>
          <w:sz w:val="18"/>
          <w:szCs w:val="18"/>
        </w:rPr>
        <w:t>онтракта, уменьшенной на сумму, пропорциональную объему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</w:t>
      </w:r>
      <w:r w:rsidR="0052546A" w:rsidRPr="0000489A">
        <w:rPr>
          <w:rFonts w:ascii="PT Astra Serif" w:hAnsi="PT Astra Serif"/>
          <w:sz w:val="18"/>
          <w:szCs w:val="18"/>
        </w:rPr>
        <w:t xml:space="preserve">м </w:t>
      </w:r>
      <w:r w:rsidRPr="0000489A">
        <w:rPr>
          <w:rFonts w:ascii="PT Astra Serif" w:hAnsi="PT Astra Serif"/>
          <w:sz w:val="18"/>
          <w:szCs w:val="18"/>
        </w:rPr>
        <w:t>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8.6. Штрафы начисляются за неисполнение или ненадлежащее исполнение Поставщиком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за исключением просрочки исполнения Поставщиком обязательств (в том числе гарантийного о</w:t>
      </w:r>
      <w:r w:rsidR="0052546A" w:rsidRPr="0000489A">
        <w:rPr>
          <w:rFonts w:ascii="PT Astra Serif" w:hAnsi="PT Astra Serif"/>
          <w:sz w:val="18"/>
          <w:szCs w:val="18"/>
        </w:rPr>
        <w:t>бязательства),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Размер штрафа устанавливается </w:t>
      </w:r>
      <w:r w:rsidR="0037106F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 в порядке, установленном постановлением Правительства Российской Федерации от 30.08.2017 № 1042 и составляет 10% цены за каждый факт неисполнения или ненадлежащего исполнения Поставщиком обязательств, за исключением случаев, если законодательством Российской Федерации установлен иной порядок начис</w:t>
      </w:r>
      <w:r w:rsidR="00C22AD2" w:rsidRPr="0000489A">
        <w:rPr>
          <w:rFonts w:ascii="PT Astra Serif" w:hAnsi="PT Astra Serif"/>
          <w:sz w:val="18"/>
          <w:szCs w:val="18"/>
        </w:rPr>
        <w:t>ления штрафов и составляет</w:t>
      </w:r>
      <w:r w:rsidR="00EB0D72" w:rsidRPr="0000489A">
        <w:rPr>
          <w:rFonts w:ascii="PT Astra Serif" w:hAnsi="PT Astra Serif"/>
          <w:sz w:val="18"/>
          <w:szCs w:val="18"/>
        </w:rPr>
        <w:t xml:space="preserve"> </w:t>
      </w:r>
      <w:r w:rsidR="00BF65A8">
        <w:rPr>
          <w:rFonts w:ascii="PT Astra Serif" w:hAnsi="PT Astra Serif"/>
          <w:sz w:val="18"/>
          <w:szCs w:val="18"/>
        </w:rPr>
        <w:t>_________________</w:t>
      </w:r>
      <w:r w:rsidR="00016C50" w:rsidRPr="0000489A">
        <w:rPr>
          <w:rFonts w:ascii="PT Astra Serif" w:hAnsi="PT Astra Serif"/>
          <w:sz w:val="18"/>
          <w:szCs w:val="18"/>
        </w:rPr>
        <w:t xml:space="preserve"> </w:t>
      </w:r>
      <w:r w:rsidR="001B26BA" w:rsidRPr="0000489A">
        <w:rPr>
          <w:rFonts w:ascii="PT Astra Serif" w:hAnsi="PT Astra Serif"/>
          <w:sz w:val="18"/>
          <w:szCs w:val="18"/>
        </w:rPr>
        <w:t>(</w:t>
      </w:r>
      <w:r w:rsidR="00BF65A8">
        <w:rPr>
          <w:rFonts w:ascii="PT Astra Serif" w:hAnsi="PT Astra Serif"/>
          <w:sz w:val="18"/>
          <w:szCs w:val="18"/>
        </w:rPr>
        <w:t>_____</w:t>
      </w:r>
      <w:r w:rsidR="001B26BA" w:rsidRPr="0000489A">
        <w:rPr>
          <w:rFonts w:ascii="PT Astra Serif" w:hAnsi="PT Astra Serif"/>
          <w:sz w:val="18"/>
          <w:szCs w:val="18"/>
        </w:rPr>
        <w:t xml:space="preserve">) </w:t>
      </w:r>
      <w:r w:rsidR="00C22AD2" w:rsidRPr="0000489A">
        <w:rPr>
          <w:rFonts w:ascii="PT Astra Serif" w:hAnsi="PT Astra Serif"/>
          <w:sz w:val="18"/>
          <w:szCs w:val="18"/>
        </w:rPr>
        <w:t xml:space="preserve">руб. </w:t>
      </w:r>
      <w:r w:rsidR="00BF65A8">
        <w:rPr>
          <w:rFonts w:ascii="PT Astra Serif" w:hAnsi="PT Astra Serif"/>
          <w:sz w:val="18"/>
          <w:szCs w:val="18"/>
        </w:rPr>
        <w:t xml:space="preserve">___ </w:t>
      </w:r>
      <w:r w:rsidR="00BA3306" w:rsidRPr="0000489A">
        <w:rPr>
          <w:rFonts w:ascii="PT Astra Serif" w:hAnsi="PT Astra Serif"/>
          <w:sz w:val="18"/>
          <w:szCs w:val="18"/>
        </w:rPr>
        <w:t>копе</w:t>
      </w:r>
      <w:r w:rsidR="008A51AB" w:rsidRPr="0000489A">
        <w:rPr>
          <w:rFonts w:ascii="PT Astra Serif" w:hAnsi="PT Astra Serif"/>
          <w:sz w:val="18"/>
          <w:szCs w:val="18"/>
        </w:rPr>
        <w:t>ек</w:t>
      </w:r>
      <w:r w:rsidR="00BA3306" w:rsidRPr="0000489A">
        <w:rPr>
          <w:rFonts w:ascii="PT Astra Serif" w:hAnsi="PT Astra Serif"/>
          <w:sz w:val="18"/>
          <w:szCs w:val="18"/>
        </w:rPr>
        <w:t>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8.7. 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</w:t>
      </w:r>
      <w:r w:rsidR="0037106F" w:rsidRPr="0000489A">
        <w:rPr>
          <w:rFonts w:ascii="PT Astra Serif" w:hAnsi="PT Astra Serif"/>
          <w:sz w:val="18"/>
          <w:szCs w:val="18"/>
        </w:rPr>
        <w:t xml:space="preserve"> размер штрафа устанавливается К</w:t>
      </w:r>
      <w:r w:rsidRPr="0000489A">
        <w:rPr>
          <w:rFonts w:ascii="PT Astra Serif" w:hAnsi="PT Astra Serif"/>
          <w:sz w:val="18"/>
          <w:szCs w:val="18"/>
        </w:rPr>
        <w:t>онтрактом  в следующем порядке, установленном постановлением Правительства Росс</w:t>
      </w:r>
      <w:r w:rsidR="0052546A" w:rsidRPr="0000489A">
        <w:rPr>
          <w:rFonts w:ascii="PT Astra Serif" w:hAnsi="PT Astra Serif"/>
          <w:sz w:val="18"/>
          <w:szCs w:val="18"/>
        </w:rPr>
        <w:t xml:space="preserve">ийской Федерации от 30.08.2017 </w:t>
      </w:r>
      <w:r w:rsidRPr="0000489A">
        <w:rPr>
          <w:rFonts w:ascii="PT Astra Serif" w:hAnsi="PT Astra Serif"/>
          <w:sz w:val="18"/>
          <w:szCs w:val="18"/>
        </w:rPr>
        <w:t>№ 1042 и составляет 1000 (одна тысяча) рублей 00 копеек.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8.8. Общая сумма начисленных штрафов за ненадлежащее исполнение Поставщиком обязательств, предусмотренных </w:t>
      </w:r>
      <w:r w:rsidR="0037106F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онтрактом, не может превышать цену Контракта.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8.9.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8.10. Вред, причиненный третьими лицами по вине Поставщика </w:t>
      </w:r>
      <w:r w:rsidR="0052546A" w:rsidRPr="0000489A">
        <w:rPr>
          <w:rFonts w:ascii="PT Astra Serif" w:hAnsi="PT Astra Serif"/>
          <w:sz w:val="18"/>
          <w:szCs w:val="18"/>
        </w:rPr>
        <w:t>при исполнении обязательств по К</w:t>
      </w:r>
      <w:r w:rsidRPr="0000489A">
        <w:rPr>
          <w:rFonts w:ascii="PT Astra Serif" w:hAnsi="PT Astra Serif"/>
          <w:sz w:val="18"/>
          <w:szCs w:val="18"/>
        </w:rPr>
        <w:t>онтракту возмещается за его счет.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8.11. 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8.12. Уплата неустойки (штраф</w:t>
      </w:r>
      <w:r w:rsidR="00091E9A" w:rsidRPr="0000489A">
        <w:rPr>
          <w:rFonts w:ascii="PT Astra Serif" w:hAnsi="PT Astra Serif"/>
          <w:sz w:val="18"/>
          <w:szCs w:val="18"/>
        </w:rPr>
        <w:t xml:space="preserve">а, пени) не освобождает Стороны </w:t>
      </w:r>
      <w:r w:rsidRPr="0000489A">
        <w:rPr>
          <w:rFonts w:ascii="PT Astra Serif" w:hAnsi="PT Astra Serif"/>
          <w:sz w:val="18"/>
          <w:szCs w:val="18"/>
        </w:rPr>
        <w:t>от исполнения собственных обязательств.</w:t>
      </w:r>
    </w:p>
    <w:p w:rsidR="00143D1F" w:rsidRPr="0000489A" w:rsidRDefault="0052546A" w:rsidP="0037106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8.13</w:t>
      </w:r>
      <w:r w:rsidR="00143D1F" w:rsidRPr="0000489A">
        <w:rPr>
          <w:rFonts w:ascii="PT Astra Serif" w:hAnsi="PT Astra Serif"/>
          <w:sz w:val="18"/>
          <w:szCs w:val="18"/>
        </w:rPr>
        <w:t>. Поставщик несет ответственность за завоз запрещенных предметов на территорию ФКУ ЛИУ-10 ГУФСИН Р</w:t>
      </w:r>
      <w:r w:rsidR="0037106F" w:rsidRPr="0000489A">
        <w:rPr>
          <w:rFonts w:ascii="PT Astra Serif" w:hAnsi="PT Astra Serif"/>
          <w:sz w:val="18"/>
          <w:szCs w:val="18"/>
        </w:rPr>
        <w:t>оссии по Новосибирской области.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9. Форс-мажорные обстоятельства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9.4. Сторона должна в течение 10 дней с момента прекращения форс-мажорных обстоятельств передать другой Стороне сертифик</w:t>
      </w:r>
      <w:r w:rsidR="00834B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ат торгово-промышленной палаты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или иного компетентного органа или организации</w:t>
      </w:r>
      <w:r w:rsidR="00834B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о наличии и продолжительности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форс-мажорных обстоятельств.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lastRenderedPageBreak/>
        <w:t xml:space="preserve">9.6.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</w:t>
      </w:r>
      <w:r w:rsidR="0037106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соответствующей договоренности.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hAnsi="PT Astra Serif"/>
          <w:b/>
          <w:bCs/>
          <w:sz w:val="18"/>
          <w:szCs w:val="18"/>
        </w:rPr>
      </w:pPr>
      <w:r w:rsidRPr="0000489A">
        <w:rPr>
          <w:rFonts w:ascii="PT Astra Serif" w:hAnsi="PT Astra Serif"/>
          <w:b/>
          <w:bCs/>
          <w:sz w:val="18"/>
          <w:szCs w:val="18"/>
        </w:rPr>
        <w:t>10</w:t>
      </w:r>
      <w:r w:rsidR="00143D1F" w:rsidRPr="0000489A">
        <w:rPr>
          <w:rFonts w:ascii="PT Astra Serif" w:hAnsi="PT Astra Serif"/>
          <w:b/>
          <w:bCs/>
          <w:sz w:val="18"/>
          <w:szCs w:val="18"/>
        </w:rPr>
        <w:t>. Исполнение, изменение, расторжение Контракта</w:t>
      </w:r>
    </w:p>
    <w:p w:rsidR="00143D1F" w:rsidRPr="0000489A" w:rsidRDefault="00C421AB" w:rsidP="00143D1F">
      <w:pPr>
        <w:tabs>
          <w:tab w:val="left" w:pos="60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а) при снижении цены Контракта без изменения предусмотренного Контрактом количества товара, качества поставляемого товара и иных условий Контракта;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б)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предусмотренного Контрактом. Сокращение количества товара при уменьшении цены Контракта в данном случае осуществляется в соответствии с методикой, утвержденной Правительством Российской Федерации.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товара.</w:t>
      </w:r>
    </w:p>
    <w:p w:rsidR="00143D1F" w:rsidRPr="0000489A" w:rsidRDefault="00C421AB" w:rsidP="00143D1F">
      <w:pPr>
        <w:tabs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143D1F" w:rsidRPr="0000489A" w:rsidRDefault="00C421AB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snapToGrid w:val="0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 xml:space="preserve">.3. Контракт может быть расторгнут </w:t>
      </w:r>
      <w:r w:rsidR="00143D1F" w:rsidRPr="0000489A">
        <w:rPr>
          <w:rFonts w:ascii="PT Astra Serif" w:eastAsia="Times New Roman" w:hAnsi="PT Astra Serif"/>
          <w:snapToGrid w:val="0"/>
          <w:sz w:val="18"/>
          <w:szCs w:val="18"/>
        </w:rPr>
        <w:t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143D1F" w:rsidRPr="0000489A" w:rsidRDefault="00C421AB" w:rsidP="00143D1F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.4. 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Государственный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Контракта.  Если Государственным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>ороннего отказа Государственным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заказчиком от исполнения Контракта.</w:t>
      </w:r>
    </w:p>
    <w:p w:rsidR="00143D1F" w:rsidRPr="0000489A" w:rsidRDefault="00C421AB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.5. Поставщик </w:t>
      </w:r>
      <w:r w:rsidR="00143D1F" w:rsidRPr="0000489A">
        <w:rPr>
          <w:rFonts w:ascii="PT Astra Serif" w:eastAsia="Times New Roman" w:hAnsi="PT Astra Serif"/>
          <w:sz w:val="18"/>
          <w:szCs w:val="18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в случае неисполнения (ненадлежащего исполнения) Государственным заказчиком обязательств, предусмотренных  Контрактом.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Государственный заказчик </w:t>
      </w:r>
      <w:r w:rsidRPr="0000489A">
        <w:rPr>
          <w:rFonts w:ascii="PT Astra Serif" w:eastAsia="Times New Roman" w:hAnsi="PT Astra Serif"/>
          <w:sz w:val="18"/>
          <w:szCs w:val="18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в случае неисполнения (ненадлежащего исполнения) Поставщиком обязательств, предусмотренных  Контрактом, а именно: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отказ поставщика передать заказчику товар и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ли принадлежности к нему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1 статьи 463, абзац второй статьи 464 ГК РФ);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существенное нарушение поставщиком требований к качеству товара, а именно обнаружение </w:t>
      </w:r>
      <w:r w:rsidR="0052546A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Государственным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угих подобных недостатков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2 статьи 475 ГК РФ);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невыполнение поставщиком в разумный срок требования </w:t>
      </w:r>
      <w:r w:rsidR="0052546A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Государственного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заказчика о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доукомплектовании товара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1 статьи 480 ГК РФ);</w:t>
      </w:r>
    </w:p>
    <w:p w:rsidR="00143D1F" w:rsidRPr="0000489A" w:rsidRDefault="0052546A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неоднократное нарушение П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оставщиком сроков поставки товаров (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абзац 2 часть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2 статьи 523 ГК РФ).</w:t>
      </w:r>
    </w:p>
    <w:p w:rsidR="00143D1F" w:rsidRPr="0000489A" w:rsidRDefault="00C421AB" w:rsidP="00143D1F">
      <w:pPr>
        <w:widowControl w:val="0"/>
        <w:tabs>
          <w:tab w:val="left" w:pos="480"/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.6.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143D1F" w:rsidRPr="0000489A" w:rsidRDefault="00C421AB" w:rsidP="00143D1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.7.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заказчику.</w:t>
      </w:r>
    </w:p>
    <w:p w:rsidR="00143D1F" w:rsidRPr="0000489A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.8. 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в п. 5.1. сроку обязан предоставить Государственному заказчику результаты поставки товара согласно п. 5.4  Контракта. 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Для проверки предоставленных поставщиком результатов, предусмотренных Контрактом, в части их соответствия условиям контракта Государственный заказчик обязан провести экспертизу. Экспертиза результатов, предусмотренных Контрактом, может проводиться Государственным 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настоящим Федеральным законом. </w:t>
      </w:r>
    </w:p>
    <w:p w:rsidR="00143D1F" w:rsidRPr="0000489A" w:rsidRDefault="00143D1F" w:rsidP="00371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Для проведения экспертизы поставленного товара эксперты, экспертные организации имеют право запрашивать у Государственного заказчика и Поставщика дополнительные материалы, относящиеся к условиям исполнения Контракта и отдельным этапам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поставленного товара, выполненной работы или оказанной услуги, в заключении могут содержаться предложения об устранении данных нарушений, в том числе с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указанием срока их устранения.</w:t>
      </w:r>
    </w:p>
    <w:p w:rsidR="00143D1F" w:rsidRPr="0000489A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Порядок разрешения споров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Новосибирской области в порядке, предусмотренном законодательством Российской Федерации.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Сторона, которой предъявлена претензия, обязана рассмот</w:t>
      </w:r>
      <w:r w:rsidR="004D6C66" w:rsidRPr="0000489A">
        <w:rPr>
          <w:rFonts w:ascii="PT Astra Serif" w:eastAsia="Times New Roman" w:hAnsi="PT Astra Serif"/>
          <w:sz w:val="18"/>
          <w:szCs w:val="18"/>
          <w:lang w:eastAsia="ru-RU"/>
        </w:rPr>
        <w:t>реть такую претензию в течение 20 (двад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цать)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Прочие условия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.2. В случае изменения юридических адресов, банковских реквизитов Сторона обязана сообщить об этом другой Стороне в течение 1 (одного) рабочего дня в письменной форме.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.3. По факту исполнения взаимных обязательств по Контра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кту в срок 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br/>
        <w:t>по «31» де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кабря 2026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</w:t>
      </w:r>
      <w:r w:rsidR="00091E9A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(но не позднее 15 рабочих дней после оплаты товара Заказчиком) Стороны составляют акт сверки взаиморасчетов в произвольной форме, который подписывается уполномоченными представителями Сторон.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.4. Во всем остальном, что не предусмотрено Контрактом, Стороны руководствуются законодательством Российской Федерации.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.5. Приложения к Контракту, являющиеся его неотъемлемой частью: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Приложение № 1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к Государственному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– ведомость поставки;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Приложение № 2 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>к Государственному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– акт пр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иема – передачи товара (форма).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13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Срок действия Контракта</w:t>
      </w:r>
    </w:p>
    <w:p w:rsidR="00143D1F" w:rsidRPr="0000489A" w:rsidRDefault="00C421AB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13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Контракт вступает в силу с момента его подписания Сторонами и</w:t>
      </w:r>
      <w:r w:rsidR="00FA112E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действует </w:t>
      </w:r>
      <w:r w:rsidR="00FA112E" w:rsidRPr="0000489A">
        <w:rPr>
          <w:rFonts w:ascii="PT Astra Serif" w:eastAsia="Times New Roman" w:hAnsi="PT Astra Serif"/>
          <w:sz w:val="18"/>
          <w:szCs w:val="18"/>
          <w:lang w:eastAsia="ru-RU"/>
        </w:rPr>
        <w:br/>
        <w:t>по «31» декабря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 xml:space="preserve"> 2026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г., а в части осуществления оплаты – до их полного исполнения.</w:t>
      </w:r>
    </w:p>
    <w:p w:rsidR="0096653D" w:rsidRPr="0000489A" w:rsidRDefault="0096653D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13.2.</w:t>
      </w:r>
      <w:r w:rsidR="009801DA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Ср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ок исполнения обязательств 18</w:t>
      </w:r>
      <w:r w:rsidR="00667CAF">
        <w:rPr>
          <w:rFonts w:ascii="PT Astra Serif" w:eastAsia="Times New Roman" w:hAnsi="PT Astra Serif"/>
          <w:sz w:val="18"/>
          <w:szCs w:val="18"/>
          <w:lang w:eastAsia="ru-RU"/>
        </w:rPr>
        <w:t>.12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.2026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.</w:t>
      </w:r>
    </w:p>
    <w:p w:rsidR="00143D1F" w:rsidRPr="0000489A" w:rsidRDefault="00C421AB" w:rsidP="00143D1F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14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. Юридические адреса, банковские реквизиты Сторон </w:t>
      </w:r>
    </w:p>
    <w:p w:rsidR="00143D1F" w:rsidRPr="0000489A" w:rsidRDefault="008D77B0" w:rsidP="008D77B0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на момент подписания Контракта</w:t>
      </w:r>
    </w:p>
    <w:tbl>
      <w:tblPr>
        <w:tblW w:w="10227" w:type="dxa"/>
        <w:tblInd w:w="2" w:type="dxa"/>
        <w:tblLook w:val="01E0" w:firstRow="1" w:lastRow="1" w:firstColumn="1" w:lastColumn="1" w:noHBand="0" w:noVBand="0"/>
      </w:tblPr>
      <w:tblGrid>
        <w:gridCol w:w="5509"/>
        <w:gridCol w:w="4718"/>
      </w:tblGrid>
      <w:tr w:rsidR="00143D1F" w:rsidRPr="0000489A" w:rsidTr="008D77B0">
        <w:trPr>
          <w:trHeight w:val="245"/>
        </w:trPr>
        <w:tc>
          <w:tcPr>
            <w:tcW w:w="5509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Государственный заказчик:</w:t>
            </w:r>
          </w:p>
        </w:tc>
        <w:tc>
          <w:tcPr>
            <w:tcW w:w="4718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Поставщик:</w:t>
            </w:r>
          </w:p>
        </w:tc>
      </w:tr>
      <w:tr w:rsidR="00143D1F" w:rsidRPr="0000489A" w:rsidTr="008D77B0">
        <w:trPr>
          <w:trHeight w:val="509"/>
        </w:trPr>
        <w:tc>
          <w:tcPr>
            <w:tcW w:w="5509" w:type="dxa"/>
            <w:hideMark/>
          </w:tcPr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630550, Новосибирская область, Новосибирский район, с. Раздольное,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тел. 8 (383) 240-27-51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ИНН 5401125990/КПП 543301001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(ФКУ ЛИУ-10 ГУФСИН России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 Новосибирской области л/с 03511132120)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р/с 03211643000000015100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Банк получатель </w:t>
            </w:r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>–</w:t>
            </w: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ОКЦ №1 </w:t>
            </w:r>
            <w:proofErr w:type="spellStart"/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>Сиб</w:t>
            </w: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ГУ</w:t>
            </w:r>
            <w:proofErr w:type="spellEnd"/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БАНКА РОССИИ//УФК по Новосибирской области г. Новосибирск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к/с 40102810445370000043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БИК 015004950 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ОКТМО 50640438101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ОКПО 08827532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адрес электронной почты: </w:t>
            </w:r>
          </w:p>
          <w:p w:rsidR="00143D1F" w:rsidRPr="0000489A" w:rsidRDefault="004132CB" w:rsidP="00A76C8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liu10@54.fsin.su</w:t>
            </w:r>
          </w:p>
        </w:tc>
        <w:tc>
          <w:tcPr>
            <w:tcW w:w="4718" w:type="dxa"/>
          </w:tcPr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</w:t>
            </w: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</w:t>
            </w: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D6C66" w:rsidRPr="0000489A" w:rsidRDefault="004D6C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D6C66" w:rsidRPr="0000489A" w:rsidRDefault="004D6C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257666" w:rsidRPr="0000489A" w:rsidRDefault="002576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37106F" w:rsidRPr="0000489A" w:rsidTr="008D77B0">
        <w:trPr>
          <w:trHeight w:val="1501"/>
        </w:trPr>
        <w:tc>
          <w:tcPr>
            <w:tcW w:w="5509" w:type="dxa"/>
          </w:tcPr>
          <w:p w:rsidR="008D77B0" w:rsidRPr="0000489A" w:rsidRDefault="008D77B0" w:rsidP="004A6E48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530DEC" w:rsidRPr="0000489A" w:rsidRDefault="00530DEC" w:rsidP="00530DEC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37106F" w:rsidRPr="0000489A" w:rsidRDefault="0037106F" w:rsidP="008D77B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</w:t>
            </w:r>
            <w:r w:rsidR="00091E9A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37106F" w:rsidRPr="0000489A" w:rsidRDefault="0037106F" w:rsidP="008D77B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18" w:type="dxa"/>
          </w:tcPr>
          <w:p w:rsidR="00530DEC" w:rsidRPr="0000489A" w:rsidRDefault="00530DEC" w:rsidP="008D77B0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530DEC" w:rsidRPr="0000489A" w:rsidRDefault="00530DEC" w:rsidP="008D77B0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4A6E48" w:rsidP="0096653D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  <w:r w:rsidR="008D77B0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____________________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highlight w:val="yellow"/>
          <w:lang w:eastAsia="ru-RU"/>
        </w:rPr>
        <w:sectPr w:rsidR="00143D1F" w:rsidRPr="0000489A" w:rsidSect="00D67B7F">
          <w:pgSz w:w="11906" w:h="16838"/>
          <w:pgMar w:top="454" w:right="992" w:bottom="454" w:left="709" w:header="0" w:footer="340" w:gutter="0"/>
          <w:cols w:space="720"/>
        </w:sectPr>
      </w:pPr>
    </w:p>
    <w:p w:rsidR="00143D1F" w:rsidRPr="0000489A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lastRenderedPageBreak/>
        <w:t xml:space="preserve">                                                  </w:t>
      </w:r>
      <w:r w:rsidR="00D67B7F"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</w:t>
      </w: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    </w:t>
      </w:r>
      <w:r w:rsidR="00D67B7F"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                                          </w:t>
      </w: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Приложение № 1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к Государственному контракту на поставку товара</w:t>
      </w:r>
    </w:p>
    <w:p w:rsidR="00143D1F" w:rsidRPr="0000489A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right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№ _____________</w:t>
      </w:r>
      <w:r w:rsidR="008F7A41" w:rsidRPr="0000489A">
        <w:rPr>
          <w:rFonts w:ascii="PT Astra Serif" w:eastAsia="Times New Roman" w:hAnsi="PT Astra Serif"/>
          <w:sz w:val="16"/>
          <w:szCs w:val="16"/>
          <w:lang w:eastAsia="ru-RU"/>
        </w:rPr>
        <w:t>___ от « _</w:t>
      </w:r>
      <w:r w:rsidR="00C601DB">
        <w:rPr>
          <w:rFonts w:ascii="PT Astra Serif" w:eastAsia="Times New Roman" w:hAnsi="PT Astra Serif"/>
          <w:sz w:val="16"/>
          <w:szCs w:val="16"/>
          <w:lang w:eastAsia="ru-RU"/>
        </w:rPr>
        <w:t>___»  ___________ 2026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г.      </w:t>
      </w:r>
    </w:p>
    <w:p w:rsidR="005458CE" w:rsidRPr="0000489A" w:rsidRDefault="005458CE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8D77B0" w:rsidRPr="0000489A" w:rsidRDefault="008D77B0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  <w:r w:rsidRPr="0000489A">
        <w:rPr>
          <w:rFonts w:ascii="PT Astra Serif" w:hAnsi="PT Astra Serif"/>
          <w:b/>
          <w:bCs/>
          <w:sz w:val="16"/>
          <w:szCs w:val="16"/>
          <w:lang w:eastAsia="ru-RU"/>
        </w:rPr>
        <w:t>ВЕДОМОСТЬ ПОСТАВКИ</w:t>
      </w:r>
    </w:p>
    <w:p w:rsidR="005458CE" w:rsidRPr="0000489A" w:rsidRDefault="005458CE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A30B4C" w:rsidRPr="0000489A" w:rsidRDefault="00143D1F" w:rsidP="005F5274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Поставщик –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ab/>
        <w:t xml:space="preserve">                </w:t>
      </w:r>
      <w:r w:rsidR="005F5274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           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Государственный заказчик – ФКУ ЛИУ-10 ГУФСИН России по Новосибирской области</w:t>
      </w:r>
    </w:p>
    <w:tbl>
      <w:tblPr>
        <w:tblW w:w="15944" w:type="dxa"/>
        <w:tblInd w:w="-709" w:type="dxa"/>
        <w:tblLook w:val="04A0" w:firstRow="1" w:lastRow="0" w:firstColumn="1" w:lastColumn="0" w:noHBand="0" w:noVBand="1"/>
      </w:tblPr>
      <w:tblGrid>
        <w:gridCol w:w="34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9"/>
        <w:gridCol w:w="315"/>
        <w:gridCol w:w="95"/>
        <w:gridCol w:w="410"/>
        <w:gridCol w:w="410"/>
        <w:gridCol w:w="410"/>
        <w:gridCol w:w="145"/>
        <w:gridCol w:w="265"/>
        <w:gridCol w:w="410"/>
        <w:gridCol w:w="410"/>
        <w:gridCol w:w="267"/>
        <w:gridCol w:w="598"/>
        <w:gridCol w:w="410"/>
        <w:gridCol w:w="267"/>
        <w:gridCol w:w="604"/>
        <w:gridCol w:w="267"/>
        <w:gridCol w:w="852"/>
        <w:gridCol w:w="410"/>
        <w:gridCol w:w="410"/>
        <w:gridCol w:w="267"/>
        <w:gridCol w:w="614"/>
        <w:gridCol w:w="410"/>
        <w:gridCol w:w="410"/>
        <w:gridCol w:w="410"/>
        <w:gridCol w:w="410"/>
      </w:tblGrid>
      <w:tr w:rsidR="0037712D" w:rsidRPr="0000489A" w:rsidTr="00F45D69">
        <w:trPr>
          <w:trHeight w:val="283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37712D" w:rsidRPr="0000489A" w:rsidTr="00136FFE">
        <w:trPr>
          <w:trHeight w:val="302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620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Товары (работы, услуги)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00489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0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326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НДС</w:t>
            </w:r>
            <w:r w:rsidR="00F0498E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/Без НДС</w:t>
            </w: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, а также тары при необходимости</w:t>
            </w:r>
          </w:p>
        </w:tc>
        <w:tc>
          <w:tcPr>
            <w:tcW w:w="334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 , сборов и других обязательных платежей, расходов на уплату налогов, НДС</w:t>
            </w:r>
            <w:r w:rsidR="00F0498E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 xml:space="preserve">/Без НДС, </w:t>
            </w: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а также тары при необходимости</w:t>
            </w:r>
          </w:p>
        </w:tc>
      </w:tr>
      <w:tr w:rsidR="002E3E06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E06" w:rsidRPr="0000489A" w:rsidRDefault="002E3E0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E06" w:rsidRPr="00F0498E" w:rsidRDefault="002E3E06" w:rsidP="00A83E96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0498E">
              <w:rPr>
                <w:rFonts w:ascii="PT Astra Serif" w:hAnsi="PT Astra Serif" w:cs="PT Astra Serif"/>
                <w:sz w:val="18"/>
                <w:szCs w:val="18"/>
              </w:rPr>
              <w:t>1.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>ЛДСП «</w:t>
            </w:r>
            <w:proofErr w:type="spellStart"/>
            <w:r w:rsidRPr="008C1D3E">
              <w:rPr>
                <w:rFonts w:ascii="PT Astra Serif" w:hAnsi="PT Astra Serif"/>
                <w:sz w:val="24"/>
                <w:szCs w:val="24"/>
              </w:rPr>
              <w:t>Пикард</w:t>
            </w:r>
            <w:proofErr w:type="spellEnd"/>
            <w:r w:rsidRPr="008C1D3E">
              <w:rPr>
                <w:rFonts w:ascii="PT Astra Serif" w:hAnsi="PT Astra Serif"/>
                <w:sz w:val="24"/>
                <w:szCs w:val="24"/>
              </w:rPr>
              <w:t>» 16 мм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8C1D3E">
              <w:rPr>
                <w:rFonts w:ascii="PT Astra Serif" w:hAnsi="PT Astra Serif" w:cs="PT Astra Serif"/>
                <w:sz w:val="24"/>
                <w:szCs w:val="24"/>
              </w:rPr>
              <w:t>33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>л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2E3E06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E06" w:rsidRPr="0000489A" w:rsidRDefault="002E3E0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F0498E" w:rsidRDefault="002E3E06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0498E">
              <w:rPr>
                <w:rFonts w:ascii="PT Astra Serif" w:hAnsi="PT Astra Serif" w:cs="PT Astra Serif"/>
                <w:sz w:val="18"/>
                <w:szCs w:val="18"/>
              </w:rPr>
              <w:t>2.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>ДВПО</w:t>
            </w:r>
          </w:p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>(под цвет ЛДСП «</w:t>
            </w:r>
            <w:proofErr w:type="spellStart"/>
            <w:r w:rsidRPr="008C1D3E">
              <w:rPr>
                <w:rFonts w:ascii="PT Astra Serif" w:hAnsi="PT Astra Serif"/>
                <w:sz w:val="24"/>
                <w:szCs w:val="24"/>
              </w:rPr>
              <w:t>Пикард</w:t>
            </w:r>
            <w:proofErr w:type="spellEnd"/>
            <w:r w:rsidRPr="008C1D3E">
              <w:rPr>
                <w:rFonts w:ascii="PT Astra Serif" w:hAnsi="PT Astra Serif"/>
                <w:sz w:val="24"/>
                <w:szCs w:val="24"/>
              </w:rPr>
              <w:t>»)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8C1D3E">
              <w:rPr>
                <w:rFonts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>л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2E3E06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E06" w:rsidRPr="0000489A" w:rsidRDefault="002E3E0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F0498E" w:rsidRDefault="002E3E06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0498E">
              <w:rPr>
                <w:rFonts w:ascii="PT Astra Serif" w:hAnsi="PT Astra Serif" w:cs="PT Astra Serif"/>
                <w:sz w:val="18"/>
                <w:szCs w:val="18"/>
              </w:rPr>
              <w:t>3.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>Ручки 128 мм</w:t>
            </w:r>
          </w:p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954089" wp14:editId="42D9BC35">
                  <wp:extent cx="1914525" cy="1792605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792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8C1D3E">
              <w:rPr>
                <w:rFonts w:ascii="PT Astra Serif" w:hAnsi="PT Astra Serif" w:cs="PT Astra Serif"/>
                <w:sz w:val="24"/>
                <w:szCs w:val="24"/>
              </w:rPr>
              <w:t>36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8C1D3E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2E3E06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E06" w:rsidRPr="0000489A" w:rsidRDefault="002E3E0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F0498E" w:rsidRDefault="002E3E06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0498E">
              <w:rPr>
                <w:rFonts w:ascii="PT Astra Serif" w:hAnsi="PT Astra Serif" w:cs="PT Astra Serif"/>
                <w:sz w:val="18"/>
                <w:szCs w:val="18"/>
              </w:rPr>
              <w:t>4.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>Кромка ПВХ «</w:t>
            </w:r>
            <w:proofErr w:type="spellStart"/>
            <w:r w:rsidRPr="008C1D3E">
              <w:rPr>
                <w:rFonts w:ascii="PT Astra Serif" w:hAnsi="PT Astra Serif"/>
                <w:sz w:val="24"/>
                <w:szCs w:val="24"/>
              </w:rPr>
              <w:t>Пикард</w:t>
            </w:r>
            <w:proofErr w:type="spellEnd"/>
            <w:r w:rsidRPr="008C1D3E">
              <w:rPr>
                <w:rFonts w:ascii="PT Astra Serif" w:hAnsi="PT Astra Serif"/>
                <w:sz w:val="24"/>
                <w:szCs w:val="24"/>
              </w:rPr>
              <w:t>» 0,4х19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8C1D3E">
              <w:rPr>
                <w:rFonts w:ascii="PT Astra Serif" w:hAnsi="PT Astra Serif" w:cs="PT Astra Serif"/>
                <w:sz w:val="24"/>
                <w:szCs w:val="24"/>
              </w:rPr>
              <w:t>940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>м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2E3E06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E06" w:rsidRPr="0000489A" w:rsidRDefault="002E3E0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F0498E" w:rsidRDefault="002E3E06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0498E">
              <w:rPr>
                <w:rFonts w:ascii="PT Astra Serif" w:hAnsi="PT Astra Serif" w:cs="PT Astra Serif"/>
                <w:sz w:val="18"/>
                <w:szCs w:val="18"/>
              </w:rPr>
              <w:t>5.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>Кромка ПВХ «</w:t>
            </w:r>
            <w:proofErr w:type="spellStart"/>
            <w:r w:rsidRPr="008C1D3E">
              <w:rPr>
                <w:rFonts w:ascii="PT Astra Serif" w:hAnsi="PT Astra Serif"/>
                <w:sz w:val="24"/>
                <w:szCs w:val="24"/>
              </w:rPr>
              <w:t>Пикард</w:t>
            </w:r>
            <w:proofErr w:type="spellEnd"/>
            <w:r w:rsidRPr="008C1D3E">
              <w:rPr>
                <w:rFonts w:ascii="PT Astra Serif" w:hAnsi="PT Astra Serif"/>
                <w:sz w:val="24"/>
                <w:szCs w:val="24"/>
              </w:rPr>
              <w:t>» 2х19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8C1D3E">
              <w:rPr>
                <w:rFonts w:ascii="PT Astra Serif" w:hAnsi="PT Astra Serif" w:cs="PT Astra Serif"/>
                <w:sz w:val="24"/>
                <w:szCs w:val="24"/>
              </w:rPr>
              <w:t>145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>м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2E3E06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E06" w:rsidRPr="0000489A" w:rsidRDefault="002E3E0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F0498E" w:rsidRDefault="002E3E06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8C1D3E">
              <w:rPr>
                <w:rFonts w:ascii="PT Astra Serif" w:hAnsi="PT Astra Serif"/>
                <w:sz w:val="24"/>
                <w:szCs w:val="24"/>
              </w:rPr>
              <w:t>Саморезы</w:t>
            </w:r>
            <w:proofErr w:type="spellEnd"/>
            <w:r w:rsidRPr="008C1D3E">
              <w:rPr>
                <w:rFonts w:ascii="PT Astra Serif" w:hAnsi="PT Astra Serif"/>
                <w:sz w:val="24"/>
                <w:szCs w:val="24"/>
              </w:rPr>
              <w:t xml:space="preserve"> 16 мм</w:t>
            </w:r>
          </w:p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16216F" wp14:editId="0A0D738C">
                  <wp:extent cx="1542552" cy="1542552"/>
                  <wp:effectExtent l="0" t="0" r="635" b="63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136" cy="1540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8C1D3E">
              <w:rPr>
                <w:rFonts w:ascii="PT Astra Serif" w:hAnsi="PT Astra Serif" w:cs="PT Astra Serif"/>
                <w:sz w:val="24"/>
                <w:szCs w:val="24"/>
              </w:rPr>
              <w:t>2350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8C1D3E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2E3E06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E06" w:rsidRPr="0000489A" w:rsidRDefault="002E3E0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F0498E" w:rsidRDefault="002E3E06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 xml:space="preserve">Клей </w:t>
            </w:r>
            <w:r w:rsidRPr="008C1D3E">
              <w:rPr>
                <w:rFonts w:ascii="PT Astra Serif" w:hAnsi="PT Astra Serif"/>
                <w:sz w:val="24"/>
                <w:szCs w:val="24"/>
                <w:lang w:val="en-US"/>
              </w:rPr>
              <w:t>t</w:t>
            </w:r>
            <w:r w:rsidRPr="008C1D3E">
              <w:rPr>
                <w:rFonts w:ascii="PT Astra Serif" w:hAnsi="PT Astra Serif"/>
                <w:sz w:val="24"/>
                <w:szCs w:val="24"/>
              </w:rPr>
              <w:t xml:space="preserve"> 180-200, гранулы. Для склеивания кромки </w:t>
            </w:r>
            <w:proofErr w:type="spellStart"/>
            <w:r w:rsidRPr="008C1D3E">
              <w:rPr>
                <w:rFonts w:ascii="PT Astra Serif" w:hAnsi="PT Astra Serif"/>
                <w:sz w:val="24"/>
                <w:szCs w:val="24"/>
              </w:rPr>
              <w:t>пвх</w:t>
            </w:r>
            <w:proofErr w:type="spellEnd"/>
            <w:r w:rsidRPr="008C1D3E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8C1D3E"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>кг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2E3E06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E06" w:rsidRPr="0000489A" w:rsidRDefault="002E3E0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F0498E" w:rsidRDefault="002E3E06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8.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>Петли прямые для мебели</w:t>
            </w:r>
          </w:p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167BA1" wp14:editId="1691AB0E">
                  <wp:extent cx="670560" cy="5365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8C1D3E">
              <w:rPr>
                <w:rFonts w:ascii="PT Astra Serif" w:hAnsi="PT Astra Serif" w:cs="PT Astra Serif"/>
                <w:sz w:val="24"/>
                <w:szCs w:val="24"/>
              </w:rPr>
              <w:t>564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8C1D3E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2E3E06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E06" w:rsidRPr="0000489A" w:rsidRDefault="002E3E0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F0498E" w:rsidRDefault="002E3E06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>Опоры регулируемые 27-37мм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8C1D3E">
              <w:rPr>
                <w:rFonts w:ascii="PT Astra Serif" w:hAnsi="PT Astra Serif" w:cs="PT Astra Serif"/>
                <w:sz w:val="24"/>
                <w:szCs w:val="24"/>
              </w:rPr>
              <w:t>36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8C1D3E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2E3E06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E06" w:rsidRPr="0000489A" w:rsidRDefault="002E3E0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F0498E" w:rsidRDefault="002E3E06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8C1D3E">
              <w:rPr>
                <w:rFonts w:ascii="PT Astra Serif" w:hAnsi="PT Astra Serif"/>
                <w:sz w:val="24"/>
                <w:szCs w:val="24"/>
              </w:rPr>
              <w:t>Евровинт</w:t>
            </w:r>
            <w:proofErr w:type="spellEnd"/>
          </w:p>
          <w:p w:rsidR="002E3E06" w:rsidRPr="002F7E8A" w:rsidRDefault="002E3E06" w:rsidP="00D22606">
            <w:pPr>
              <w:spacing w:after="160"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7E8A">
              <w:rPr>
                <w:rFonts w:ascii="PT Astra Serif" w:hAnsi="PT Astra Serif"/>
                <w:sz w:val="24"/>
                <w:szCs w:val="24"/>
              </w:rPr>
              <w:t>50 мм, стандартный</w:t>
            </w:r>
          </w:p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>толщина - 5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8C1D3E">
              <w:rPr>
                <w:rFonts w:ascii="PT Astra Serif" w:hAnsi="PT Astra Serif" w:cs="PT Astra Serif"/>
                <w:sz w:val="24"/>
                <w:szCs w:val="24"/>
              </w:rPr>
              <w:t>1420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8C1D3E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2E3E06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E06" w:rsidRPr="0000489A" w:rsidRDefault="002E3E0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Default="002E3E06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11.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 xml:space="preserve">Заглушки для </w:t>
            </w:r>
            <w:proofErr w:type="spellStart"/>
            <w:r w:rsidRPr="008C1D3E">
              <w:rPr>
                <w:rFonts w:ascii="PT Astra Serif" w:hAnsi="PT Astra Serif"/>
                <w:sz w:val="24"/>
                <w:szCs w:val="24"/>
              </w:rPr>
              <w:t>евровинтов</w:t>
            </w:r>
            <w:proofErr w:type="spellEnd"/>
            <w:r w:rsidRPr="008C1D3E">
              <w:rPr>
                <w:rFonts w:ascii="PT Astra Serif" w:hAnsi="PT Astra Serif"/>
                <w:sz w:val="24"/>
                <w:szCs w:val="24"/>
              </w:rPr>
              <w:t>, цвет «</w:t>
            </w:r>
            <w:proofErr w:type="spellStart"/>
            <w:r w:rsidRPr="008C1D3E">
              <w:rPr>
                <w:rFonts w:ascii="PT Astra Serif" w:hAnsi="PT Astra Serif"/>
                <w:sz w:val="24"/>
                <w:szCs w:val="24"/>
              </w:rPr>
              <w:t>Пикард</w:t>
            </w:r>
            <w:proofErr w:type="spellEnd"/>
            <w:r w:rsidRPr="008C1D3E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8C1D3E">
              <w:rPr>
                <w:rFonts w:ascii="PT Astra Serif" w:hAnsi="PT Astra Serif" w:cs="PT Astra Serif"/>
                <w:sz w:val="24"/>
                <w:szCs w:val="24"/>
              </w:rPr>
              <w:t>1420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8C1D3E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2E3E06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E06" w:rsidRPr="0000489A" w:rsidRDefault="002E3E0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Default="002E3E06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12.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>Навесы прямые</w:t>
            </w:r>
          </w:p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D5BEA36" wp14:editId="7A35074F">
                  <wp:extent cx="2023745" cy="1518285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745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8C1D3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8C1D3E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2E3E06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E06" w:rsidRPr="0000489A" w:rsidRDefault="002E3E0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Default="002E3E06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13.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>Полкодержатели</w:t>
            </w:r>
          </w:p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665EE7" wp14:editId="7553B1D6">
                  <wp:extent cx="1597025" cy="1188720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118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8C1D3E">
              <w:rPr>
                <w:rFonts w:ascii="PT Astra Serif" w:hAnsi="PT Astra Serif" w:cs="PT Astra Serif"/>
                <w:sz w:val="24"/>
                <w:szCs w:val="24"/>
              </w:rPr>
              <w:t>180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8C1D3E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2E3E06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E06" w:rsidRPr="0000489A" w:rsidRDefault="002E3E0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Default="002E3E06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14.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8C1D3E">
              <w:rPr>
                <w:rFonts w:ascii="PT Astra Serif" w:hAnsi="PT Astra Serif"/>
                <w:sz w:val="24"/>
                <w:szCs w:val="24"/>
              </w:rPr>
              <w:t>Стрейч</w:t>
            </w:r>
            <w:proofErr w:type="spellEnd"/>
            <w:r w:rsidRPr="008C1D3E">
              <w:rPr>
                <w:rFonts w:ascii="PT Astra Serif" w:hAnsi="PT Astra Serif"/>
                <w:sz w:val="24"/>
                <w:szCs w:val="24"/>
              </w:rPr>
              <w:t>-пленка, ширина рулона 500 мм*20мкм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8C1D3E"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>рулон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2E3E06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E06" w:rsidRPr="0000489A" w:rsidRDefault="002E3E0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Default="002E3E06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15.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>Стяжные болты мебельные М</w:t>
            </w:r>
            <w:proofErr w:type="gramStart"/>
            <w:r w:rsidRPr="008C1D3E">
              <w:rPr>
                <w:rFonts w:ascii="PT Astra Serif" w:hAnsi="PT Astra Serif"/>
                <w:sz w:val="24"/>
                <w:szCs w:val="24"/>
              </w:rPr>
              <w:t>6</w:t>
            </w:r>
            <w:proofErr w:type="gramEnd"/>
            <w:r w:rsidRPr="008C1D3E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8C1D3E">
              <w:rPr>
                <w:rFonts w:ascii="PT Astra Serif" w:hAnsi="PT Astra Serif"/>
                <w:sz w:val="24"/>
                <w:szCs w:val="24"/>
                <w:lang w:val="en-US"/>
              </w:rPr>
              <w:t>d</w:t>
            </w:r>
            <w:r w:rsidRPr="008C1D3E">
              <w:rPr>
                <w:rFonts w:ascii="PT Astra Serif" w:hAnsi="PT Astra Serif"/>
                <w:sz w:val="24"/>
                <w:szCs w:val="24"/>
              </w:rPr>
              <w:t>6 мм</w:t>
            </w:r>
          </w:p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DA4A7E" wp14:editId="1F687F0B">
                  <wp:extent cx="1676400" cy="1676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8C1D3E">
              <w:rPr>
                <w:rFonts w:ascii="PT Astra Serif" w:hAnsi="PT Astra Serif" w:cs="PT Astra Serif"/>
                <w:sz w:val="24"/>
                <w:szCs w:val="24"/>
              </w:rPr>
              <w:t>32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8C1D3E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2E3E06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E06" w:rsidRPr="0000489A" w:rsidRDefault="002E3E0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Default="002E3E06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>Ручки-кнопки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8C1D3E">
              <w:rPr>
                <w:rFonts w:ascii="PT Astra Serif" w:hAnsi="PT Astra Serif" w:cs="PT Astra Serif"/>
                <w:sz w:val="24"/>
                <w:szCs w:val="24"/>
              </w:rPr>
              <w:t>234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8C1D3E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2E3E06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3E06" w:rsidRPr="0000489A" w:rsidRDefault="002E3E0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Default="002E3E06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17.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/>
                <w:sz w:val="24"/>
                <w:szCs w:val="24"/>
              </w:rPr>
              <w:t>Подпятники пластиковые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8C1D3E">
              <w:rPr>
                <w:rFonts w:ascii="PT Astra Serif" w:hAnsi="PT Astra Serif" w:cs="PT Astra Serif"/>
                <w:sz w:val="24"/>
                <w:szCs w:val="24"/>
              </w:rPr>
              <w:t>100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2E3E06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8C1D3E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5035DB" w:rsidRPr="0000489A" w:rsidTr="00B31F02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5DB" w:rsidRPr="0000489A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12256" w:type="dxa"/>
            <w:gridSpan w:val="3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35DB" w:rsidRPr="0000489A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035DB" w:rsidRPr="0000489A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</w:tbl>
    <w:p w:rsidR="00143D1F" w:rsidRPr="0000489A" w:rsidRDefault="00803289" w:rsidP="005035DB">
      <w:pPr>
        <w:spacing w:after="0" w:line="240" w:lineRule="auto"/>
        <w:ind w:firstLine="567"/>
        <w:jc w:val="both"/>
        <w:rPr>
          <w:rFonts w:ascii="PT Astra Serif" w:eastAsia="Times New Roman" w:hAnsi="PT Astra Serif"/>
          <w:strike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Сроки поставки: </w:t>
      </w:r>
      <w:r w:rsidR="00E92A9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</w:t>
      </w:r>
      <w:r w:rsidR="00D061B7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с момента заключения Контракта </w:t>
      </w:r>
      <w:r w:rsidR="002E3E06">
        <w:rPr>
          <w:rFonts w:ascii="PT Astra Serif" w:eastAsia="Times New Roman" w:hAnsi="PT Astra Serif"/>
          <w:sz w:val="16"/>
          <w:szCs w:val="16"/>
          <w:lang w:eastAsia="ru-RU"/>
        </w:rPr>
        <w:t>в течени</w:t>
      </w:r>
      <w:proofErr w:type="gramStart"/>
      <w:r w:rsidR="002E3E06">
        <w:rPr>
          <w:rFonts w:ascii="PT Astra Serif" w:eastAsia="Times New Roman" w:hAnsi="PT Astra Serif"/>
          <w:sz w:val="16"/>
          <w:szCs w:val="16"/>
          <w:lang w:eastAsia="ru-RU"/>
        </w:rPr>
        <w:t>и</w:t>
      </w:r>
      <w:proofErr w:type="gramEnd"/>
      <w:r w:rsidR="002E3E06">
        <w:rPr>
          <w:rFonts w:ascii="PT Astra Serif" w:eastAsia="Times New Roman" w:hAnsi="PT Astra Serif"/>
          <w:sz w:val="16"/>
          <w:szCs w:val="16"/>
          <w:lang w:eastAsia="ru-RU"/>
        </w:rPr>
        <w:t xml:space="preserve"> 7 (Семи</w:t>
      </w:r>
      <w:bookmarkStart w:id="0" w:name="_GoBack"/>
      <w:bookmarkEnd w:id="0"/>
      <w:r w:rsidR="00136FFE">
        <w:rPr>
          <w:rFonts w:ascii="PT Astra Serif" w:eastAsia="Times New Roman" w:hAnsi="PT Astra Serif"/>
          <w:sz w:val="16"/>
          <w:szCs w:val="16"/>
          <w:lang w:eastAsia="ru-RU"/>
        </w:rPr>
        <w:t>) рабочих дней.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Поставка товара осуществляется силами и средствами Поставщика.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>Страна происхождения товара</w:t>
      </w:r>
      <w:r w:rsidR="00270F11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Российская Федерация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.</w:t>
      </w:r>
    </w:p>
    <w:p w:rsidR="00143D1F" w:rsidRPr="0000489A" w:rsidRDefault="00143D1F" w:rsidP="00143D1F">
      <w:pPr>
        <w:spacing w:after="0" w:line="240" w:lineRule="auto"/>
        <w:ind w:firstLine="567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 xml:space="preserve">Адрес и контактный телефон Государственного заказчика: 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тел. 8 (383) 240-27-51.</w:t>
      </w:r>
      <w:r w:rsidR="00BA3306" w:rsidRPr="0000489A">
        <w:rPr>
          <w:rFonts w:ascii="PT Astra Serif" w:hAnsi="PT Astra Serif"/>
          <w:sz w:val="16"/>
          <w:szCs w:val="16"/>
        </w:rPr>
        <w:t xml:space="preserve">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>630550</w:t>
      </w:r>
      <w:r w:rsidR="00EB0D72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,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Новосибирская область, Новосибирский район, с. Раздольное, 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охраняемая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>территория ФКУ ЛИУ-10 ГУФСИН России по Новосибирской области.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8.30 до 17.30 (по местному времени), в пятницу с 8.30 до 17.00 часов. Обеденный перерыв в ра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>бочие дни предусмотрен с 13.00 до 14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.00 (по местному времени). Поставка в выходные и праздничные дни не производится. 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>Для пропуска на охраняемую территорию требуется паспорт.</w:t>
      </w: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56850" w:rsidRPr="0000489A" w:rsidRDefault="00856850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56850" w:rsidRPr="0000489A" w:rsidRDefault="00856850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143D1F" w:rsidRPr="0000489A" w:rsidRDefault="00143D1F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>ПОДПИСИ СТОРОН</w:t>
      </w: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143D1F" w:rsidRPr="0000489A" w:rsidRDefault="00143D1F" w:rsidP="00143D1F">
      <w:pPr>
        <w:spacing w:after="0" w:line="240" w:lineRule="auto"/>
        <w:ind w:firstLine="567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6456"/>
      </w:tblGrid>
      <w:tr w:rsidR="008D77B0" w:rsidRPr="0000489A" w:rsidTr="004867C1">
        <w:tc>
          <w:tcPr>
            <w:tcW w:w="8330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>_____</w:t>
            </w:r>
            <w:r w:rsidR="0094749D"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__________________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              М.П.</w:t>
            </w:r>
          </w:p>
        </w:tc>
        <w:tc>
          <w:tcPr>
            <w:tcW w:w="6456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          </w:t>
            </w:r>
          </w:p>
          <w:p w:rsidR="0029674A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>____________________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            М.П.</w:t>
            </w:r>
          </w:p>
        </w:tc>
      </w:tr>
    </w:tbl>
    <w:p w:rsidR="00085B73" w:rsidRPr="0000489A" w:rsidRDefault="00085B73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4A6E48" w:rsidRDefault="004A6E48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C601DB" w:rsidRPr="0000489A" w:rsidRDefault="00C601DB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8413C7" w:rsidRPr="0000489A" w:rsidRDefault="008413C7" w:rsidP="00143D1F">
      <w:pPr>
        <w:spacing w:after="0" w:line="240" w:lineRule="auto"/>
        <w:rPr>
          <w:rFonts w:ascii="PT Astra Serif" w:eastAsia="Times New Roman" w:hAnsi="PT Astra Serif"/>
          <w:b/>
          <w:bCs/>
          <w:sz w:val="20"/>
          <w:szCs w:val="20"/>
          <w:highlight w:val="yellow"/>
          <w:lang w:eastAsia="ru-RU"/>
        </w:rPr>
      </w:pPr>
    </w:p>
    <w:tbl>
      <w:tblPr>
        <w:tblW w:w="1527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176"/>
        <w:gridCol w:w="6094"/>
      </w:tblGrid>
      <w:tr w:rsidR="00143D1F" w:rsidRPr="0000489A" w:rsidTr="00143D1F">
        <w:tc>
          <w:tcPr>
            <w:tcW w:w="9178" w:type="dxa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096" w:type="dxa"/>
            <w:hideMark/>
          </w:tcPr>
          <w:p w:rsidR="00143D1F" w:rsidRPr="0000489A" w:rsidRDefault="00143D1F" w:rsidP="00143D1F">
            <w:pPr>
              <w:spacing w:after="0" w:line="240" w:lineRule="auto"/>
              <w:ind w:left="-94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Приложение № 2</w:t>
            </w: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  <w:p w:rsidR="00143D1F" w:rsidRPr="0000489A" w:rsidRDefault="00143D1F" w:rsidP="00143D1F">
            <w:pPr>
              <w:spacing w:after="0" w:line="240" w:lineRule="auto"/>
              <w:ind w:left="-108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 Государственному контракту на поставку това</w:t>
            </w:r>
            <w:r w:rsidR="0096653D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ра </w:t>
            </w:r>
            <w:r w:rsidR="0096653D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="00C601D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от « ____»  ___________ 2026</w:t>
            </w: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г. №____________________</w:t>
            </w:r>
          </w:p>
        </w:tc>
      </w:tr>
    </w:tbl>
    <w:p w:rsidR="00143D1F" w:rsidRPr="0000489A" w:rsidRDefault="00143D1F" w:rsidP="00143D1F">
      <w:pPr>
        <w:keepNext/>
        <w:tabs>
          <w:tab w:val="left" w:pos="540"/>
        </w:tabs>
        <w:suppressAutoHyphens/>
        <w:spacing w:after="0" w:line="240" w:lineRule="auto"/>
        <w:jc w:val="center"/>
        <w:outlineLvl w:val="3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Акт приема – передачи товара (форма)</w:t>
      </w:r>
    </w:p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по государственному контракту на поставку т</w:t>
      </w:r>
      <w:r w:rsidR="00C601DB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овара от «____» ___________ 2026</w:t>
      </w: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 г. № ______</w:t>
      </w:r>
    </w:p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г. Новосибирск                                                                             </w:t>
      </w:r>
      <w:r w:rsidRPr="0000489A">
        <w:rPr>
          <w:rFonts w:ascii="PT Astra Serif" w:eastAsia="Times New Roman" w:hAnsi="PT Astra Serif"/>
          <w:sz w:val="18"/>
          <w:szCs w:val="18"/>
        </w:rPr>
        <w:tab/>
        <w:t xml:space="preserve">                                                         «____» ____________________ 20___ г.</w:t>
      </w:r>
    </w:p>
    <w:p w:rsidR="00143D1F" w:rsidRPr="0000489A" w:rsidRDefault="00143D1F" w:rsidP="00143D1F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(дата составления акта)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Мы, нижеподписавшиеся, представитель Поставщика, в лице (</w:t>
      </w:r>
      <w:r w:rsidRPr="0000489A"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  <w:t>должность,  Ф.И.О. представителя)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, с одной стороны, и  представитель Государственного заказчика в лице (</w:t>
      </w:r>
      <w:r w:rsidRPr="0000489A"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  <w:t>должность, Ф.И.О. представителя)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, с другой стороны, составили настоящий Акт о нижеследующем: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В соответствии с условиями государственного контракта на поставку товара от _______20___ г.  № ___, Поставщик поставил следующий товар: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457"/>
        <w:gridCol w:w="2457"/>
        <w:gridCol w:w="637"/>
        <w:gridCol w:w="829"/>
        <w:gridCol w:w="4268"/>
        <w:gridCol w:w="3920"/>
      </w:tblGrid>
      <w:tr w:rsidR="00143D1F" w:rsidRPr="0000489A" w:rsidTr="00143D1F">
        <w:trPr>
          <w:cantSplit/>
          <w:trHeight w:val="121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rPr>
          <w:cantSplit/>
          <w:trHeight w:val="7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Место приемки товара:____________________________________________________________________________________________________________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Приемка товара произведена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 Приемочной комиссией Государственного заказчика в составе: Председателя комиссии ______Членов комиссии:_____________, которая установи</w:t>
      </w:r>
      <w:r w:rsidR="00255ABB" w:rsidRPr="0000489A">
        <w:rPr>
          <w:rFonts w:ascii="PT Astra Serif" w:eastAsia="Times New Roman" w:hAnsi="PT Astra Serif"/>
          <w:sz w:val="18"/>
          <w:szCs w:val="18"/>
          <w:lang w:eastAsia="ru-RU"/>
        </w:rPr>
        <w:t>ла «____</w:t>
      </w:r>
      <w:r w:rsidR="00EF45B4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_»_________________ </w:t>
      </w:r>
      <w:r w:rsidR="00A43A11" w:rsidRPr="0000489A">
        <w:rPr>
          <w:rFonts w:ascii="PT Astra Serif" w:eastAsia="Times New Roman" w:hAnsi="PT Astra Serif"/>
          <w:sz w:val="18"/>
          <w:szCs w:val="18"/>
          <w:lang w:eastAsia="ru-RU"/>
        </w:rPr>
        <w:t>2025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 Поставщиком________________________ по сопроводительным документам ______________ фактически поставлено:</w:t>
      </w:r>
    </w:p>
    <w:tbl>
      <w:tblPr>
        <w:tblW w:w="152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445"/>
        <w:gridCol w:w="2445"/>
        <w:gridCol w:w="582"/>
        <w:gridCol w:w="932"/>
        <w:gridCol w:w="4192"/>
        <w:gridCol w:w="3959"/>
      </w:tblGrid>
      <w:tr w:rsidR="00143D1F" w:rsidRPr="0000489A" w:rsidTr="00143D1F">
        <w:trPr>
          <w:cantSplit/>
          <w:trHeight w:val="9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D1F" w:rsidRPr="0000489A" w:rsidTr="00143D1F">
        <w:trPr>
          <w:cantSplit/>
          <w:trHeight w:val="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Отклонено:</w:t>
      </w: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69"/>
        <w:gridCol w:w="2497"/>
        <w:gridCol w:w="591"/>
        <w:gridCol w:w="946"/>
        <w:gridCol w:w="4257"/>
        <w:gridCol w:w="3800"/>
      </w:tblGrid>
      <w:tr w:rsidR="00143D1F" w:rsidRPr="0000489A" w:rsidTr="00143D1F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D1F" w:rsidRPr="0000489A" w:rsidTr="00143D1F">
        <w:trPr>
          <w:cantSplit/>
          <w:trHeight w:val="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Способ доставки:_ ____________________________________________________________________________________________________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Документ о соответствии товара обязательным требованиям Государственного заказчика: ____________________________________</w:t>
      </w:r>
    </w:p>
    <w:p w:rsidR="00143D1F" w:rsidRPr="0000489A" w:rsidRDefault="00143D1F" w:rsidP="00143D1F">
      <w:pPr>
        <w:tabs>
          <w:tab w:val="left" w:pos="5670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Состояние товара, тары и упаковки в момент осмотра: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</w:r>
    </w:p>
    <w:p w:rsidR="00143D1F" w:rsidRPr="0000489A" w:rsidRDefault="00143D1F" w:rsidP="00143D1F">
      <w:pPr>
        <w:tabs>
          <w:tab w:val="left" w:pos="4536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Способ определения недостающего товара: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</w:r>
    </w:p>
    <w:p w:rsidR="00143D1F" w:rsidRPr="0000489A" w:rsidRDefault="00143D1F" w:rsidP="00143D1F">
      <w:pPr>
        <w:tabs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Заключение о причинах и месте образования недостачи товара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  <w:t>: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Несоответствие качества товара установленным требованиям:  выявлено\ не выявлено. 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 приемке товара обнаружены следующие недостатки: 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Информация о проведенной экспертизе товара:_______________________________________________________________________________</w:t>
      </w:r>
    </w:p>
    <w:p w:rsidR="00143D1F" w:rsidRPr="0000489A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Все члены комиссии ознакомлены с правилами приемки товаров по количеству и качеству и предупреждены об ответственности за подписание акта, содержащего данные, не соответствующие действительности.</w:t>
      </w:r>
    </w:p>
    <w:p w:rsidR="00143D1F" w:rsidRPr="0000489A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Правильность количества и качества товара,  соответствие  условиям государственного контракта на поставку </w:t>
      </w:r>
      <w:r w:rsidR="00A43A11" w:rsidRPr="0000489A">
        <w:rPr>
          <w:rFonts w:ascii="PT Astra Serif" w:eastAsia="Times New Roman" w:hAnsi="PT Astra Serif"/>
          <w:sz w:val="18"/>
          <w:szCs w:val="18"/>
          <w:lang w:eastAsia="ru-RU"/>
        </w:rPr>
        <w:t>товара от «____» __________ 2025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 №______  подтверждаем: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2409"/>
        <w:gridCol w:w="284"/>
        <w:gridCol w:w="1843"/>
        <w:gridCol w:w="144"/>
        <w:gridCol w:w="2872"/>
      </w:tblGrid>
      <w:tr w:rsidR="00143D1F" w:rsidRPr="0000489A" w:rsidTr="00143D1F">
        <w:trPr>
          <w:trHeight w:val="298"/>
        </w:trPr>
        <w:tc>
          <w:tcPr>
            <w:tcW w:w="2694" w:type="dxa"/>
            <w:gridSpan w:val="2"/>
            <w:vAlign w:val="bottom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Председатель комиссии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rPr>
          <w:trHeight w:val="140"/>
        </w:trPr>
        <w:tc>
          <w:tcPr>
            <w:tcW w:w="2694" w:type="dxa"/>
            <w:gridSpan w:val="2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143D1F" w:rsidRPr="0000489A" w:rsidTr="00143D1F">
        <w:trPr>
          <w:trHeight w:val="421"/>
        </w:trPr>
        <w:tc>
          <w:tcPr>
            <w:tcW w:w="1985" w:type="dxa"/>
            <w:hideMark/>
          </w:tcPr>
          <w:p w:rsidR="00143D1F" w:rsidRPr="0000489A" w:rsidRDefault="00143D1F" w:rsidP="00143D1F">
            <w:pPr>
              <w:tabs>
                <w:tab w:val="left" w:pos="965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lastRenderedPageBreak/>
              <w:t>Члены комиссии: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c>
          <w:tcPr>
            <w:tcW w:w="1985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gridSpan w:val="2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143D1F" w:rsidRPr="0000489A" w:rsidRDefault="00143D1F" w:rsidP="00143D1F">
      <w:pPr>
        <w:tabs>
          <w:tab w:val="left" w:pos="720"/>
          <w:tab w:val="left" w:pos="2552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Заключение комиссии:  </w:t>
      </w:r>
    </w:p>
    <w:p w:rsidR="00143D1F" w:rsidRPr="0000489A" w:rsidRDefault="00143D1F" w:rsidP="00143D1F">
      <w:pPr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Акт приемки – передачи составлен в 2 – х экземплярах. 1-й экземпляр – Государственному заказчику, 2-й экземпляр – Поставщику.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6456"/>
      </w:tblGrid>
      <w:tr w:rsidR="008D77B0" w:rsidRPr="0000489A" w:rsidTr="004867C1">
        <w:tc>
          <w:tcPr>
            <w:tcW w:w="8330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_______________________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6456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  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____________________ 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М.П.</w:t>
            </w:r>
          </w:p>
        </w:tc>
      </w:tr>
    </w:tbl>
    <w:p w:rsidR="008D77B0" w:rsidRPr="0000489A" w:rsidRDefault="008D77B0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</w:p>
    <w:p w:rsidR="00022E97" w:rsidRPr="0000489A" w:rsidRDefault="00022E97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ФОРМА АКТА ПРИЕМА-ПЕРЕДАЧИ СОГЛАСОВАНА</w:t>
      </w: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PT Astra Serif" w:eastAsia="Times New Roman" w:hAnsi="PT Astra Serif"/>
          <w:b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sz w:val="18"/>
          <w:szCs w:val="18"/>
          <w:lang w:eastAsia="ru-RU"/>
        </w:rPr>
        <w:t>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5889"/>
      </w:tblGrid>
      <w:tr w:rsidR="008D77B0" w:rsidRPr="0000489A" w:rsidTr="004867C1">
        <w:tc>
          <w:tcPr>
            <w:tcW w:w="8897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</w:t>
            </w:r>
            <w:r w:rsidR="00137F82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5889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 </w:t>
            </w:r>
          </w:p>
          <w:p w:rsidR="00B32821" w:rsidRPr="0000489A" w:rsidRDefault="00B32821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B32821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</w:t>
            </w:r>
            <w:r w:rsidR="00EB0D72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М.П.</w:t>
            </w:r>
          </w:p>
        </w:tc>
      </w:tr>
    </w:tbl>
    <w:p w:rsidR="00143D1F" w:rsidRPr="0000489A" w:rsidRDefault="00143D1F" w:rsidP="00143D1F">
      <w:pPr>
        <w:tabs>
          <w:tab w:val="left" w:pos="5310"/>
        </w:tabs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8D5AFC" w:rsidRPr="0000489A" w:rsidRDefault="008D5AFC">
      <w:pPr>
        <w:rPr>
          <w:rFonts w:ascii="PT Astra Serif" w:hAnsi="PT Astra Serif"/>
          <w:sz w:val="18"/>
          <w:szCs w:val="18"/>
        </w:rPr>
      </w:pPr>
    </w:p>
    <w:sectPr w:rsidR="008D5AFC" w:rsidRPr="0000489A" w:rsidSect="00143D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93C" w:rsidRDefault="0099593C" w:rsidP="008D77B0">
      <w:pPr>
        <w:spacing w:after="0" w:line="240" w:lineRule="auto"/>
      </w:pPr>
      <w:r>
        <w:separator/>
      </w:r>
    </w:p>
  </w:endnote>
  <w:endnote w:type="continuationSeparator" w:id="0">
    <w:p w:rsidR="0099593C" w:rsidRDefault="0099593C" w:rsidP="008D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93C" w:rsidRDefault="0099593C" w:rsidP="008D77B0">
      <w:pPr>
        <w:spacing w:after="0" w:line="240" w:lineRule="auto"/>
      </w:pPr>
      <w:r>
        <w:separator/>
      </w:r>
    </w:p>
  </w:footnote>
  <w:footnote w:type="continuationSeparator" w:id="0">
    <w:p w:rsidR="0099593C" w:rsidRDefault="0099593C" w:rsidP="008D7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43B0E"/>
    <w:multiLevelType w:val="hybridMultilevel"/>
    <w:tmpl w:val="914202EC"/>
    <w:lvl w:ilvl="0" w:tplc="908A839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D5"/>
    <w:rsid w:val="0000489A"/>
    <w:rsid w:val="00011237"/>
    <w:rsid w:val="00011568"/>
    <w:rsid w:val="00016C50"/>
    <w:rsid w:val="00022E97"/>
    <w:rsid w:val="00025F98"/>
    <w:rsid w:val="000405EB"/>
    <w:rsid w:val="0006186B"/>
    <w:rsid w:val="00080070"/>
    <w:rsid w:val="0008206E"/>
    <w:rsid w:val="000822BD"/>
    <w:rsid w:val="00085B73"/>
    <w:rsid w:val="00091E9A"/>
    <w:rsid w:val="00093A95"/>
    <w:rsid w:val="000945E7"/>
    <w:rsid w:val="000A1CEE"/>
    <w:rsid w:val="000B5EDA"/>
    <w:rsid w:val="000C0792"/>
    <w:rsid w:val="000C57F8"/>
    <w:rsid w:val="000D045C"/>
    <w:rsid w:val="000D06EC"/>
    <w:rsid w:val="000E7D92"/>
    <w:rsid w:val="000F1CD3"/>
    <w:rsid w:val="000F35B0"/>
    <w:rsid w:val="000F594B"/>
    <w:rsid w:val="00100DC3"/>
    <w:rsid w:val="0010108C"/>
    <w:rsid w:val="00101739"/>
    <w:rsid w:val="001148C6"/>
    <w:rsid w:val="00117413"/>
    <w:rsid w:val="001318C3"/>
    <w:rsid w:val="00132195"/>
    <w:rsid w:val="00136FFE"/>
    <w:rsid w:val="00137F82"/>
    <w:rsid w:val="00141D39"/>
    <w:rsid w:val="00142116"/>
    <w:rsid w:val="00143D1F"/>
    <w:rsid w:val="0014700B"/>
    <w:rsid w:val="00147A40"/>
    <w:rsid w:val="00172B67"/>
    <w:rsid w:val="00177ED7"/>
    <w:rsid w:val="00183D0E"/>
    <w:rsid w:val="001862C3"/>
    <w:rsid w:val="001908C9"/>
    <w:rsid w:val="00196267"/>
    <w:rsid w:val="00196B8C"/>
    <w:rsid w:val="001B0035"/>
    <w:rsid w:val="001B26BA"/>
    <w:rsid w:val="001B30A6"/>
    <w:rsid w:val="001C499D"/>
    <w:rsid w:val="001D244B"/>
    <w:rsid w:val="001D70C2"/>
    <w:rsid w:val="001F2316"/>
    <w:rsid w:val="001F2629"/>
    <w:rsid w:val="001F449D"/>
    <w:rsid w:val="00200E78"/>
    <w:rsid w:val="00212383"/>
    <w:rsid w:val="00216130"/>
    <w:rsid w:val="0022169D"/>
    <w:rsid w:val="00221BD9"/>
    <w:rsid w:val="00227B17"/>
    <w:rsid w:val="00232DEB"/>
    <w:rsid w:val="00247C8E"/>
    <w:rsid w:val="00255ABB"/>
    <w:rsid w:val="0025609F"/>
    <w:rsid w:val="00257666"/>
    <w:rsid w:val="00266579"/>
    <w:rsid w:val="0026691C"/>
    <w:rsid w:val="00270F11"/>
    <w:rsid w:val="002748A9"/>
    <w:rsid w:val="00274C25"/>
    <w:rsid w:val="00275F04"/>
    <w:rsid w:val="00277485"/>
    <w:rsid w:val="00281DD0"/>
    <w:rsid w:val="00286F18"/>
    <w:rsid w:val="00291C4F"/>
    <w:rsid w:val="0029674A"/>
    <w:rsid w:val="002A7BDD"/>
    <w:rsid w:val="002B51F7"/>
    <w:rsid w:val="002B5CFD"/>
    <w:rsid w:val="002C1F22"/>
    <w:rsid w:val="002C4B8A"/>
    <w:rsid w:val="002E1B8A"/>
    <w:rsid w:val="002E1F3F"/>
    <w:rsid w:val="002E3E06"/>
    <w:rsid w:val="002E7A80"/>
    <w:rsid w:val="003036C0"/>
    <w:rsid w:val="003037A1"/>
    <w:rsid w:val="003257A9"/>
    <w:rsid w:val="00326F59"/>
    <w:rsid w:val="00327F47"/>
    <w:rsid w:val="00327FFE"/>
    <w:rsid w:val="00333D8C"/>
    <w:rsid w:val="00336B87"/>
    <w:rsid w:val="0035772A"/>
    <w:rsid w:val="00360B24"/>
    <w:rsid w:val="003672B7"/>
    <w:rsid w:val="00370C70"/>
    <w:rsid w:val="0037106F"/>
    <w:rsid w:val="003721FC"/>
    <w:rsid w:val="003726F6"/>
    <w:rsid w:val="00374B3A"/>
    <w:rsid w:val="0037712D"/>
    <w:rsid w:val="0038037B"/>
    <w:rsid w:val="00383600"/>
    <w:rsid w:val="003846FE"/>
    <w:rsid w:val="0038678C"/>
    <w:rsid w:val="0038746F"/>
    <w:rsid w:val="00391212"/>
    <w:rsid w:val="003923AF"/>
    <w:rsid w:val="00394468"/>
    <w:rsid w:val="00396109"/>
    <w:rsid w:val="003A2061"/>
    <w:rsid w:val="003A59EF"/>
    <w:rsid w:val="003A7313"/>
    <w:rsid w:val="003B0A14"/>
    <w:rsid w:val="003C0C9B"/>
    <w:rsid w:val="003C737B"/>
    <w:rsid w:val="003D59B4"/>
    <w:rsid w:val="004132CB"/>
    <w:rsid w:val="004134A6"/>
    <w:rsid w:val="00423A56"/>
    <w:rsid w:val="00440AB4"/>
    <w:rsid w:val="00440DE3"/>
    <w:rsid w:val="00441C33"/>
    <w:rsid w:val="0044563F"/>
    <w:rsid w:val="00446B15"/>
    <w:rsid w:val="00453ECC"/>
    <w:rsid w:val="0046659A"/>
    <w:rsid w:val="00471FA0"/>
    <w:rsid w:val="004740BA"/>
    <w:rsid w:val="004851DD"/>
    <w:rsid w:val="00486060"/>
    <w:rsid w:val="004867C1"/>
    <w:rsid w:val="004914B5"/>
    <w:rsid w:val="004A0022"/>
    <w:rsid w:val="004A047A"/>
    <w:rsid w:val="004A6E48"/>
    <w:rsid w:val="004B5A34"/>
    <w:rsid w:val="004C0B21"/>
    <w:rsid w:val="004C2D89"/>
    <w:rsid w:val="004D04B8"/>
    <w:rsid w:val="004D6C66"/>
    <w:rsid w:val="004F5FF2"/>
    <w:rsid w:val="004F649F"/>
    <w:rsid w:val="0050034A"/>
    <w:rsid w:val="005035DB"/>
    <w:rsid w:val="005124A6"/>
    <w:rsid w:val="005209D9"/>
    <w:rsid w:val="0052546A"/>
    <w:rsid w:val="00530DEC"/>
    <w:rsid w:val="00534BA0"/>
    <w:rsid w:val="00535867"/>
    <w:rsid w:val="005410BE"/>
    <w:rsid w:val="00544DF7"/>
    <w:rsid w:val="005458CE"/>
    <w:rsid w:val="00550646"/>
    <w:rsid w:val="00561BA6"/>
    <w:rsid w:val="0057008E"/>
    <w:rsid w:val="0057653B"/>
    <w:rsid w:val="00583614"/>
    <w:rsid w:val="00591783"/>
    <w:rsid w:val="00592B0C"/>
    <w:rsid w:val="005B0231"/>
    <w:rsid w:val="005C4AC8"/>
    <w:rsid w:val="005D15E1"/>
    <w:rsid w:val="005E6F72"/>
    <w:rsid w:val="005F005E"/>
    <w:rsid w:val="005F3E04"/>
    <w:rsid w:val="005F5274"/>
    <w:rsid w:val="00600883"/>
    <w:rsid w:val="00623C7D"/>
    <w:rsid w:val="00635113"/>
    <w:rsid w:val="00642771"/>
    <w:rsid w:val="006432A7"/>
    <w:rsid w:val="00655BF1"/>
    <w:rsid w:val="00667CAF"/>
    <w:rsid w:val="006718DD"/>
    <w:rsid w:val="00675EB5"/>
    <w:rsid w:val="00677A51"/>
    <w:rsid w:val="006830F0"/>
    <w:rsid w:val="0069554F"/>
    <w:rsid w:val="006A4928"/>
    <w:rsid w:val="006A5CD3"/>
    <w:rsid w:val="006B3B84"/>
    <w:rsid w:val="006B7EEB"/>
    <w:rsid w:val="006C1CE6"/>
    <w:rsid w:val="006D4175"/>
    <w:rsid w:val="006D4AD5"/>
    <w:rsid w:val="006D54B6"/>
    <w:rsid w:val="006D68D5"/>
    <w:rsid w:val="006E39DF"/>
    <w:rsid w:val="006F6011"/>
    <w:rsid w:val="00703DCA"/>
    <w:rsid w:val="00704413"/>
    <w:rsid w:val="00727377"/>
    <w:rsid w:val="00731E91"/>
    <w:rsid w:val="00733CD9"/>
    <w:rsid w:val="00734D4B"/>
    <w:rsid w:val="00735A0A"/>
    <w:rsid w:val="00757387"/>
    <w:rsid w:val="00761627"/>
    <w:rsid w:val="0076650C"/>
    <w:rsid w:val="007738C9"/>
    <w:rsid w:val="00787F94"/>
    <w:rsid w:val="00791784"/>
    <w:rsid w:val="007B1358"/>
    <w:rsid w:val="007B2E62"/>
    <w:rsid w:val="007B38DC"/>
    <w:rsid w:val="007B455C"/>
    <w:rsid w:val="007C2D5F"/>
    <w:rsid w:val="007D68E6"/>
    <w:rsid w:val="007E2524"/>
    <w:rsid w:val="007F0FD0"/>
    <w:rsid w:val="007F7847"/>
    <w:rsid w:val="00800BA5"/>
    <w:rsid w:val="00803289"/>
    <w:rsid w:val="00804D38"/>
    <w:rsid w:val="00806263"/>
    <w:rsid w:val="0080761C"/>
    <w:rsid w:val="008218E7"/>
    <w:rsid w:val="00821E17"/>
    <w:rsid w:val="00825F0D"/>
    <w:rsid w:val="00826BF7"/>
    <w:rsid w:val="00827BC7"/>
    <w:rsid w:val="008348B5"/>
    <w:rsid w:val="00834BF5"/>
    <w:rsid w:val="00836E01"/>
    <w:rsid w:val="00837AEE"/>
    <w:rsid w:val="008413C7"/>
    <w:rsid w:val="00847B7D"/>
    <w:rsid w:val="008506C3"/>
    <w:rsid w:val="008521EA"/>
    <w:rsid w:val="008535A8"/>
    <w:rsid w:val="00856850"/>
    <w:rsid w:val="00860ADB"/>
    <w:rsid w:val="00863C63"/>
    <w:rsid w:val="0086560F"/>
    <w:rsid w:val="00870294"/>
    <w:rsid w:val="008740BA"/>
    <w:rsid w:val="00876D04"/>
    <w:rsid w:val="00884758"/>
    <w:rsid w:val="0089531A"/>
    <w:rsid w:val="008A3C16"/>
    <w:rsid w:val="008A51AB"/>
    <w:rsid w:val="008B200E"/>
    <w:rsid w:val="008C66F9"/>
    <w:rsid w:val="008D09C9"/>
    <w:rsid w:val="008D31B1"/>
    <w:rsid w:val="008D5AFC"/>
    <w:rsid w:val="008D61E6"/>
    <w:rsid w:val="008D77B0"/>
    <w:rsid w:val="008E4EA3"/>
    <w:rsid w:val="008F7A41"/>
    <w:rsid w:val="00912988"/>
    <w:rsid w:val="009153FE"/>
    <w:rsid w:val="00922EF4"/>
    <w:rsid w:val="009252F5"/>
    <w:rsid w:val="0094331A"/>
    <w:rsid w:val="009438BE"/>
    <w:rsid w:val="0094749D"/>
    <w:rsid w:val="009478CA"/>
    <w:rsid w:val="00953AD5"/>
    <w:rsid w:val="0096653D"/>
    <w:rsid w:val="009767F2"/>
    <w:rsid w:val="00977609"/>
    <w:rsid w:val="009776AD"/>
    <w:rsid w:val="009801DA"/>
    <w:rsid w:val="00992175"/>
    <w:rsid w:val="0099593C"/>
    <w:rsid w:val="009975F9"/>
    <w:rsid w:val="009A5CFB"/>
    <w:rsid w:val="009A62F4"/>
    <w:rsid w:val="009B0541"/>
    <w:rsid w:val="009B53CB"/>
    <w:rsid w:val="009B6C97"/>
    <w:rsid w:val="009B71A9"/>
    <w:rsid w:val="009C5005"/>
    <w:rsid w:val="009D189F"/>
    <w:rsid w:val="009E0179"/>
    <w:rsid w:val="009E035C"/>
    <w:rsid w:val="009F29C4"/>
    <w:rsid w:val="009F44A6"/>
    <w:rsid w:val="00A0186E"/>
    <w:rsid w:val="00A04A75"/>
    <w:rsid w:val="00A10571"/>
    <w:rsid w:val="00A2331B"/>
    <w:rsid w:val="00A30B4C"/>
    <w:rsid w:val="00A37801"/>
    <w:rsid w:val="00A407D0"/>
    <w:rsid w:val="00A40B4B"/>
    <w:rsid w:val="00A4145D"/>
    <w:rsid w:val="00A4393C"/>
    <w:rsid w:val="00A43A11"/>
    <w:rsid w:val="00A454D4"/>
    <w:rsid w:val="00A55ACD"/>
    <w:rsid w:val="00A65575"/>
    <w:rsid w:val="00A65DA1"/>
    <w:rsid w:val="00A76C80"/>
    <w:rsid w:val="00A810CE"/>
    <w:rsid w:val="00A811CA"/>
    <w:rsid w:val="00A83E96"/>
    <w:rsid w:val="00A86934"/>
    <w:rsid w:val="00A9443F"/>
    <w:rsid w:val="00AB1A49"/>
    <w:rsid w:val="00AC139B"/>
    <w:rsid w:val="00AC5492"/>
    <w:rsid w:val="00AD1693"/>
    <w:rsid w:val="00AD3D0A"/>
    <w:rsid w:val="00AD545A"/>
    <w:rsid w:val="00AF5A97"/>
    <w:rsid w:val="00B27F21"/>
    <w:rsid w:val="00B31F02"/>
    <w:rsid w:val="00B32821"/>
    <w:rsid w:val="00B35D1A"/>
    <w:rsid w:val="00B44212"/>
    <w:rsid w:val="00B474B4"/>
    <w:rsid w:val="00B57706"/>
    <w:rsid w:val="00B70977"/>
    <w:rsid w:val="00B715FD"/>
    <w:rsid w:val="00B756CC"/>
    <w:rsid w:val="00BA19AF"/>
    <w:rsid w:val="00BA3306"/>
    <w:rsid w:val="00BA39FD"/>
    <w:rsid w:val="00BA42EC"/>
    <w:rsid w:val="00BB234D"/>
    <w:rsid w:val="00BB2F7F"/>
    <w:rsid w:val="00BB575E"/>
    <w:rsid w:val="00BB5DF7"/>
    <w:rsid w:val="00BC4854"/>
    <w:rsid w:val="00BC5A63"/>
    <w:rsid w:val="00BE6972"/>
    <w:rsid w:val="00BF65A8"/>
    <w:rsid w:val="00BF692A"/>
    <w:rsid w:val="00C17E69"/>
    <w:rsid w:val="00C20D3F"/>
    <w:rsid w:val="00C22AD2"/>
    <w:rsid w:val="00C41559"/>
    <w:rsid w:val="00C41B75"/>
    <w:rsid w:val="00C421AB"/>
    <w:rsid w:val="00C4423E"/>
    <w:rsid w:val="00C478EB"/>
    <w:rsid w:val="00C52F1A"/>
    <w:rsid w:val="00C56E51"/>
    <w:rsid w:val="00C601DB"/>
    <w:rsid w:val="00C62918"/>
    <w:rsid w:val="00C65086"/>
    <w:rsid w:val="00C73E1F"/>
    <w:rsid w:val="00C759C3"/>
    <w:rsid w:val="00C76714"/>
    <w:rsid w:val="00C95CF2"/>
    <w:rsid w:val="00CA4EB9"/>
    <w:rsid w:val="00CA7459"/>
    <w:rsid w:val="00CB53F7"/>
    <w:rsid w:val="00CC132B"/>
    <w:rsid w:val="00CC1E98"/>
    <w:rsid w:val="00CC34D7"/>
    <w:rsid w:val="00CD0B4B"/>
    <w:rsid w:val="00CD180A"/>
    <w:rsid w:val="00CD6101"/>
    <w:rsid w:val="00CD6A21"/>
    <w:rsid w:val="00CE4754"/>
    <w:rsid w:val="00CF700A"/>
    <w:rsid w:val="00CF707A"/>
    <w:rsid w:val="00D0118C"/>
    <w:rsid w:val="00D031DE"/>
    <w:rsid w:val="00D061B7"/>
    <w:rsid w:val="00D172C7"/>
    <w:rsid w:val="00D20AFC"/>
    <w:rsid w:val="00D47B6C"/>
    <w:rsid w:val="00D65B03"/>
    <w:rsid w:val="00D67B7F"/>
    <w:rsid w:val="00D77861"/>
    <w:rsid w:val="00D80DD4"/>
    <w:rsid w:val="00D810AB"/>
    <w:rsid w:val="00D87C47"/>
    <w:rsid w:val="00D93E80"/>
    <w:rsid w:val="00DA2522"/>
    <w:rsid w:val="00DB5B78"/>
    <w:rsid w:val="00DB73B8"/>
    <w:rsid w:val="00DC0F5D"/>
    <w:rsid w:val="00DC14EB"/>
    <w:rsid w:val="00DC213C"/>
    <w:rsid w:val="00DC5A7C"/>
    <w:rsid w:val="00DD2E89"/>
    <w:rsid w:val="00DD61F9"/>
    <w:rsid w:val="00DE2E9D"/>
    <w:rsid w:val="00DE5E9F"/>
    <w:rsid w:val="00E000B8"/>
    <w:rsid w:val="00E00932"/>
    <w:rsid w:val="00E13B49"/>
    <w:rsid w:val="00E14693"/>
    <w:rsid w:val="00E212D2"/>
    <w:rsid w:val="00E23EB7"/>
    <w:rsid w:val="00E27FE8"/>
    <w:rsid w:val="00E41E3E"/>
    <w:rsid w:val="00E60F0D"/>
    <w:rsid w:val="00E625E5"/>
    <w:rsid w:val="00E635C5"/>
    <w:rsid w:val="00E663DA"/>
    <w:rsid w:val="00E674A5"/>
    <w:rsid w:val="00E75CE8"/>
    <w:rsid w:val="00E87D5A"/>
    <w:rsid w:val="00E91231"/>
    <w:rsid w:val="00E92A96"/>
    <w:rsid w:val="00EA1D8D"/>
    <w:rsid w:val="00EB0D72"/>
    <w:rsid w:val="00EB6D20"/>
    <w:rsid w:val="00ED0878"/>
    <w:rsid w:val="00EE4965"/>
    <w:rsid w:val="00EF45B4"/>
    <w:rsid w:val="00F02946"/>
    <w:rsid w:val="00F031D7"/>
    <w:rsid w:val="00F0498E"/>
    <w:rsid w:val="00F138EF"/>
    <w:rsid w:val="00F145B0"/>
    <w:rsid w:val="00F36EA1"/>
    <w:rsid w:val="00F446CA"/>
    <w:rsid w:val="00F44EF0"/>
    <w:rsid w:val="00F45D69"/>
    <w:rsid w:val="00F6622D"/>
    <w:rsid w:val="00F667A4"/>
    <w:rsid w:val="00F669B1"/>
    <w:rsid w:val="00F816D6"/>
    <w:rsid w:val="00F940D8"/>
    <w:rsid w:val="00F95978"/>
    <w:rsid w:val="00FA0C82"/>
    <w:rsid w:val="00FA112E"/>
    <w:rsid w:val="00FA4339"/>
    <w:rsid w:val="00FB12D8"/>
    <w:rsid w:val="00FB3250"/>
    <w:rsid w:val="00FB6FCB"/>
    <w:rsid w:val="00FC2935"/>
    <w:rsid w:val="00FC3E18"/>
    <w:rsid w:val="00FD06F9"/>
    <w:rsid w:val="00FD36FF"/>
    <w:rsid w:val="00FE0200"/>
    <w:rsid w:val="00FE53DC"/>
    <w:rsid w:val="00FF1B3E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65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8D77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8D77B0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8D7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3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7FE8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F65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65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8D77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8D77B0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8D7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3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7FE8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F65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B1FF7-FFAD-481B-8809-436B4670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5418</Words>
  <Characters>30884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ЛИУ</dc:creator>
  <cp:lastModifiedBy>ЛИУ</cp:lastModifiedBy>
  <cp:revision>3</cp:revision>
  <cp:lastPrinted>2025-11-11T03:13:00Z</cp:lastPrinted>
  <dcterms:created xsi:type="dcterms:W3CDTF">2026-05-19T08:07:00Z</dcterms:created>
  <dcterms:modified xsi:type="dcterms:W3CDTF">2026-05-26T09:20:00Z</dcterms:modified>
</cp:coreProperties>
</file>