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C91E" w14:textId="77777777" w:rsidR="007340B5" w:rsidRPr="00BD1A51" w:rsidRDefault="007340B5" w:rsidP="00BD1A51">
      <w:pPr>
        <w:ind w:firstLine="567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BD1A51">
        <w:rPr>
          <w:rFonts w:ascii="PT Astra Serif" w:hAnsi="PT Astra Serif"/>
          <w:b/>
          <w:sz w:val="24"/>
          <w:szCs w:val="24"/>
        </w:rPr>
        <w:t>ТЕХНИЧЕСКОЕ ЗАДАНИЕ</w:t>
      </w:r>
    </w:p>
    <w:p w14:paraId="4795FFCE" w14:textId="0FD18166" w:rsidR="00543D28" w:rsidRPr="00BD1A51" w:rsidRDefault="00AF7986" w:rsidP="00B51913">
      <w:pPr>
        <w:ind w:firstLine="567"/>
        <w:contextualSpacing/>
        <w:jc w:val="center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на оказание услуг по обеспечению защиты информации в соответствии с требованиями законодательства в области защиты информации.</w:t>
      </w:r>
    </w:p>
    <w:p w14:paraId="15FFC266" w14:textId="77777777" w:rsidR="00B51913" w:rsidRPr="00B51913" w:rsidRDefault="00B51913" w:rsidP="00B51913">
      <w:pPr>
        <w:ind w:firstLine="567"/>
        <w:contextualSpacing/>
        <w:jc w:val="center"/>
        <w:rPr>
          <w:rFonts w:ascii="PT Astra Serif" w:hAnsi="PT Astra Serif"/>
          <w:sz w:val="24"/>
          <w:szCs w:val="24"/>
        </w:rPr>
      </w:pPr>
      <w:r w:rsidRPr="00B51913">
        <w:rPr>
          <w:rFonts w:ascii="PT Astra Serif" w:hAnsi="PT Astra Serif"/>
          <w:sz w:val="24"/>
          <w:szCs w:val="24"/>
        </w:rPr>
        <w:t>ФЕДЕРАЛЬНОЕ ГОСУДАРСТВЕННОЕ БЮДЖЕТНОЕ УЧРЕЖДЕНИЕ НАУКИ ИНСТИТУТ ФИЗИКИ МЕТАЛЛОВ ИМЕНИ М.Н. МИХЕЕВА УРАЛЬСКОГО ОТДЕЛЕНИЯ РОССИЙСКОЙ АКАДЕМИИ НАУК.</w:t>
      </w:r>
    </w:p>
    <w:p w14:paraId="07AAB366" w14:textId="2FA63303" w:rsidR="007340B5" w:rsidRPr="00BD1A51" w:rsidRDefault="007340B5" w:rsidP="00BD1A51">
      <w:pPr>
        <w:widowControl/>
        <w:overflowPunct/>
        <w:autoSpaceDE/>
        <w:autoSpaceDN/>
        <w:adjustRightInd/>
        <w:spacing w:before="120" w:after="120"/>
        <w:ind w:firstLine="567"/>
        <w:jc w:val="center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ОБЩИЕ СВЕДЕНИЯ</w:t>
      </w:r>
    </w:p>
    <w:p w14:paraId="3AB0FE49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Перечень сокращений:</w:t>
      </w:r>
    </w:p>
    <w:tbl>
      <w:tblPr>
        <w:tblW w:w="10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8638"/>
      </w:tblGrid>
      <w:tr w:rsidR="007340B5" w:rsidRPr="00BD1A51" w14:paraId="3DA2C64F" w14:textId="77777777" w:rsidTr="00BD1A51">
        <w:trPr>
          <w:trHeight w:val="268"/>
          <w:jc w:val="right"/>
        </w:trPr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81322" w14:textId="77777777" w:rsidR="007340B5" w:rsidRPr="00BD1A51" w:rsidRDefault="007340B5" w:rsidP="00BD1A51">
            <w:pPr>
              <w:ind w:firstLine="567"/>
              <w:contextualSpacing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40B5" w:rsidRPr="00BD1A51" w14:paraId="544DCE76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F11" w14:textId="77777777" w:rsidR="007340B5" w:rsidRPr="00BD1A51" w:rsidRDefault="007340B5" w:rsidP="00B51913">
            <w:pPr>
              <w:ind w:firstLine="567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4E6" w14:textId="77777777" w:rsidR="007340B5" w:rsidRPr="00BD1A51" w:rsidRDefault="007340B5" w:rsidP="00BD1A51">
            <w:pPr>
              <w:ind w:firstLine="567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7340B5" w:rsidRPr="00BD1A51" w14:paraId="3B39E71C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55B7" w14:textId="77777777" w:rsidR="007340B5" w:rsidRPr="00BD1A51" w:rsidRDefault="007340B5" w:rsidP="00B51913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6F2" w14:textId="77777777" w:rsidR="007340B5" w:rsidRPr="00BD1A51" w:rsidRDefault="007340B5" w:rsidP="00B51913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Автоматизированное рабочее место</w:t>
            </w:r>
          </w:p>
        </w:tc>
      </w:tr>
      <w:tr w:rsidR="00BD1A51" w:rsidRPr="00BD1A51" w14:paraId="70E354F7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C60" w14:textId="715537AD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17ED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МНИ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AD96" w14:textId="6D45D52A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D17ED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Машинный носитель информации</w:t>
            </w:r>
          </w:p>
        </w:tc>
      </w:tr>
      <w:tr w:rsidR="00BD1A51" w:rsidRPr="00BD1A51" w14:paraId="2896A031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4285" w14:textId="1B74DB33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17ED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НСД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B56B" w14:textId="6D09F0BE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D17ED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Несанкционированный доступ</w:t>
            </w:r>
          </w:p>
        </w:tc>
      </w:tr>
      <w:tr w:rsidR="00BD1A51" w:rsidRPr="00BD1A51" w14:paraId="7C465483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564" w14:textId="77777777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E7A" w14:textId="77777777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Информационная система</w:t>
            </w:r>
          </w:p>
        </w:tc>
      </w:tr>
      <w:tr w:rsidR="00BD1A51" w:rsidRPr="00BD1A51" w14:paraId="2779CE34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215" w14:textId="77777777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ОС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948" w14:textId="77777777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Операционная система</w:t>
            </w:r>
          </w:p>
        </w:tc>
      </w:tr>
      <w:tr w:rsidR="00BD1A51" w:rsidRPr="00BD1A51" w14:paraId="242B8DBF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BDD" w14:textId="77777777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EE4" w14:textId="77777777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Персональные данные, обрабатываемые в информационной системе персональных данных Заказчика</w:t>
            </w:r>
          </w:p>
        </w:tc>
      </w:tr>
      <w:tr w:rsidR="00BD1A51" w:rsidRPr="00BD1A51" w14:paraId="5E3D3AAC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5B7" w14:textId="77777777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ПО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257" w14:textId="77777777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Программное обеспечение</w:t>
            </w:r>
          </w:p>
        </w:tc>
      </w:tr>
      <w:tr w:rsidR="00BD1A51" w:rsidRPr="00BD1A51" w14:paraId="084EE754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4DE" w14:textId="77777777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СЗИ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76E" w14:textId="77777777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Средство защиты информации</w:t>
            </w:r>
          </w:p>
        </w:tc>
      </w:tr>
      <w:tr w:rsidR="00BD1A51" w:rsidRPr="00BD1A51" w14:paraId="1CC786C5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0FA" w14:textId="0DE4EE5D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7ED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СКЗИ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B7B" w14:textId="2299112C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D17ED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Средства криптографической защиты информации</w:t>
            </w:r>
          </w:p>
        </w:tc>
      </w:tr>
      <w:tr w:rsidR="00BD1A51" w:rsidRPr="00BD1A51" w14:paraId="1BF4E2AA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61D" w14:textId="77777777" w:rsidR="00BD1A51" w:rsidRPr="00BD1A51" w:rsidRDefault="00BD1A51" w:rsidP="00B519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D1A51">
              <w:rPr>
                <w:rFonts w:ascii="PT Astra Serif" w:hAnsi="PT Astra Serif"/>
                <w:sz w:val="24"/>
                <w:szCs w:val="24"/>
              </w:rPr>
              <w:t>СЗПДн</w:t>
            </w:r>
            <w:proofErr w:type="spellEnd"/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401" w14:textId="77777777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Система защиты персональных данных, обрабатываемых в информационной системе персональных данных</w:t>
            </w:r>
          </w:p>
        </w:tc>
      </w:tr>
      <w:tr w:rsidR="00BD1A51" w:rsidRPr="00BD1A51" w14:paraId="7B2277BF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79B" w14:textId="77777777" w:rsidR="00BD1A51" w:rsidRPr="00B51913" w:rsidRDefault="00BD1A51" w:rsidP="00B519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1913">
              <w:rPr>
                <w:rFonts w:ascii="PT Astra Serif" w:hAnsi="PT Astra Serif"/>
                <w:sz w:val="24"/>
                <w:szCs w:val="24"/>
              </w:rPr>
              <w:t>ТЗ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29B" w14:textId="77777777" w:rsidR="00BD1A51" w:rsidRPr="00BD1A51" w:rsidRDefault="00BD1A51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Техническое задание</w:t>
            </w:r>
          </w:p>
        </w:tc>
      </w:tr>
      <w:tr w:rsidR="00B51913" w:rsidRPr="00BD1A51" w14:paraId="1EDC2E94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F7C" w14:textId="3E76DD46" w:rsidR="00B51913" w:rsidRPr="00B51913" w:rsidRDefault="00B51913" w:rsidP="00B519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1913">
              <w:rPr>
                <w:rFonts w:ascii="PT Astra Serif" w:hAnsi="PT Astra Serif"/>
                <w:sz w:val="24"/>
                <w:szCs w:val="24"/>
              </w:rPr>
              <w:t>ФСБ России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DCD" w14:textId="3667D531" w:rsidR="00B51913" w:rsidRPr="00BD1A51" w:rsidRDefault="00B51913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51913">
              <w:rPr>
                <w:rFonts w:ascii="PT Astra Serif" w:hAnsi="PT Astra Serif"/>
                <w:sz w:val="24"/>
                <w:szCs w:val="24"/>
              </w:rPr>
              <w:t>Федеральная служба безопасности Российской Федерации</w:t>
            </w:r>
          </w:p>
        </w:tc>
      </w:tr>
      <w:tr w:rsidR="00B51913" w:rsidRPr="00BD1A51" w14:paraId="4CCEDF35" w14:textId="77777777" w:rsidTr="00B51913">
        <w:trPr>
          <w:trHeight w:val="268"/>
          <w:jc w:val="right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75D" w14:textId="77777777" w:rsidR="00B51913" w:rsidRPr="00BD1A51" w:rsidRDefault="00B51913" w:rsidP="00B519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ФСТЭК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A17" w14:textId="77777777" w:rsidR="00B51913" w:rsidRPr="00BD1A51" w:rsidRDefault="00B51913" w:rsidP="00B5191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1A51">
              <w:rPr>
                <w:rFonts w:ascii="PT Astra Serif" w:hAnsi="PT Astra Serif"/>
                <w:sz w:val="24"/>
                <w:szCs w:val="24"/>
              </w:rPr>
              <w:t>Федеральная служба по техническому и экспортному контролю</w:t>
            </w:r>
          </w:p>
        </w:tc>
      </w:tr>
    </w:tbl>
    <w:p w14:paraId="3755DFB4" w14:textId="77777777" w:rsidR="007340B5" w:rsidRPr="00BD1A51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ОБЩИЕ ТРЕБОВАНИЯ К ОКАЗАНИЮ УСЛУГ</w:t>
      </w:r>
    </w:p>
    <w:p w14:paraId="7473C1FF" w14:textId="5AC57866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В рамках оказания услуг по защите информации Исполнитель, при условии выполнения Заказчиком своих обязательств, должен обеспечить оценку эффективности реализованных мер по защите персональных данных, при их обработке в ИС Заказчика.</w:t>
      </w:r>
    </w:p>
    <w:p w14:paraId="17E64A07" w14:textId="64A8BE5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Оказание услуг осуществляется Исполнителем применительно к ИС Заказчика, имеющей следующие характеристики:</w:t>
      </w:r>
    </w:p>
    <w:p w14:paraId="78B2A1B7" w14:textId="389AEEEA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инфраструктура ИС представляет собой одно или несколько АРМ, имеющих подключение к информационным сетям общего пользования «Интернет», согласно таблице №1.</w:t>
      </w:r>
    </w:p>
    <w:p w14:paraId="77F2EC01" w14:textId="2ACC62A6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общее количество АРМ, включенных в инфраструктуру ИС, и адреса их размещения указано в таблице №1:</w:t>
      </w:r>
    </w:p>
    <w:tbl>
      <w:tblPr>
        <w:tblW w:w="10433" w:type="dxa"/>
        <w:jc w:val="right"/>
        <w:tblLook w:val="04A0" w:firstRow="1" w:lastRow="0" w:firstColumn="1" w:lastColumn="0" w:noHBand="0" w:noVBand="1"/>
      </w:tblPr>
      <w:tblGrid>
        <w:gridCol w:w="1033"/>
        <w:gridCol w:w="4522"/>
        <w:gridCol w:w="2675"/>
        <w:gridCol w:w="2203"/>
      </w:tblGrid>
      <w:tr w:rsidR="007340B5" w:rsidRPr="00BD1A51" w14:paraId="7931CCB3" w14:textId="77777777" w:rsidTr="004D5863">
        <w:trPr>
          <w:jc w:val="right"/>
        </w:trPr>
        <w:tc>
          <w:tcPr>
            <w:tcW w:w="10433" w:type="dxa"/>
            <w:gridSpan w:val="4"/>
            <w:tcBorders>
              <w:bottom w:val="single" w:sz="4" w:space="0" w:color="auto"/>
            </w:tcBorders>
          </w:tcPr>
          <w:p w14:paraId="3D54CC63" w14:textId="77777777" w:rsidR="007340B5" w:rsidRPr="00BD1A51" w:rsidRDefault="007340B5" w:rsidP="00BD1A51">
            <w:pPr>
              <w:ind w:firstLine="567"/>
              <w:contextualSpacing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Таблица №1</w:t>
            </w:r>
          </w:p>
        </w:tc>
      </w:tr>
      <w:tr w:rsidR="007340B5" w:rsidRPr="00BD1A51" w14:paraId="6188B976" w14:textId="77777777" w:rsidTr="00B51913">
        <w:trPr>
          <w:jc w:val="right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DF6" w14:textId="77777777" w:rsidR="007340B5" w:rsidRPr="00BD1A51" w:rsidRDefault="007340B5" w:rsidP="00BD1A51">
            <w:pPr>
              <w:ind w:firstLine="567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E75" w14:textId="77777777" w:rsidR="007340B5" w:rsidRPr="00BD1A51" w:rsidRDefault="007340B5" w:rsidP="00BD1A51">
            <w:pPr>
              <w:ind w:firstLine="567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8CC" w14:textId="77777777" w:rsidR="007340B5" w:rsidRPr="00BD1A51" w:rsidRDefault="007340B5" w:rsidP="00BD1A51">
            <w:pPr>
              <w:ind w:firstLine="567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ОС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016" w14:textId="77777777" w:rsidR="007340B5" w:rsidRPr="00BD1A51" w:rsidRDefault="007340B5" w:rsidP="00BD1A51">
            <w:pPr>
              <w:ind w:firstLine="567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1A51">
              <w:rPr>
                <w:rFonts w:ascii="PT Astra Serif" w:hAnsi="PT Astra Serif"/>
                <w:color w:val="000000"/>
                <w:sz w:val="24"/>
                <w:szCs w:val="24"/>
              </w:rPr>
              <w:t>Кол-во АРМ</w:t>
            </w:r>
          </w:p>
        </w:tc>
      </w:tr>
      <w:tr w:rsidR="008E3FBF" w:rsidRPr="00BD1A51" w14:paraId="6DB53833" w14:textId="77777777" w:rsidTr="00B51913">
        <w:trPr>
          <w:jc w:val="right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C3E" w14:textId="77777777" w:rsidR="008E3FBF" w:rsidRPr="00BD1A51" w:rsidRDefault="008E3FBF" w:rsidP="008E3FBF">
            <w:pPr>
              <w:pStyle w:val="a8"/>
              <w:numPr>
                <w:ilvl w:val="0"/>
                <w:numId w:val="4"/>
              </w:numPr>
              <w:spacing w:afterLines="10" w:after="24"/>
              <w:ind w:left="0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157" w14:textId="13664315" w:rsidR="008E3FBF" w:rsidRPr="00BD1A51" w:rsidRDefault="008E3FBF" w:rsidP="008E3FBF">
            <w:pPr>
              <w:tabs>
                <w:tab w:val="center" w:pos="2283"/>
                <w:tab w:val="left" w:pos="3075"/>
              </w:tabs>
              <w:spacing w:afterLines="10" w:after="24"/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  <w:r w:rsidRPr="00BE6E57">
              <w:rPr>
                <w:rFonts w:eastAsia="Calibri"/>
                <w:sz w:val="24"/>
                <w:szCs w:val="24"/>
              </w:rPr>
              <w:t>СОФЬИ КОВАЛЕВСКОЙ УЛ., Д.18, ЕКАТЕРИНБУРГ, СВЕРДЛОВСКАЯ ОБЛАСТЬ, Россия, 620137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58D" w14:textId="77777777" w:rsidR="008E3FBF" w:rsidRPr="0001044D" w:rsidRDefault="008E3FBF" w:rsidP="008E3FBF">
            <w:pPr>
              <w:spacing w:afterLines="10" w:after="24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</w:pPr>
            <w:r w:rsidRPr="0001044D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 xml:space="preserve">Windows 11 </w:t>
            </w:r>
            <w:r w:rsidRPr="0001044D">
              <w:rPr>
                <w:rFonts w:ascii="PT Astra Serif" w:hAnsi="PT Astra Serif"/>
                <w:color w:val="000000"/>
                <w:sz w:val="24"/>
                <w:szCs w:val="24"/>
              </w:rPr>
              <w:t>Х</w:t>
            </w:r>
            <w:r w:rsidRPr="0001044D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64</w:t>
            </w:r>
          </w:p>
          <w:p w14:paraId="78565FC6" w14:textId="216E4D2C" w:rsidR="008E3FBF" w:rsidRPr="0001044D" w:rsidRDefault="008E3FBF" w:rsidP="008E3FBF">
            <w:pPr>
              <w:spacing w:afterLines="10" w:after="24"/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F79" w14:textId="6C555A18" w:rsidR="008E3FBF" w:rsidRPr="00BD1A51" w:rsidRDefault="008E3FBF" w:rsidP="008E3FBF">
            <w:pPr>
              <w:spacing w:afterLines="10" w:after="24"/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  <w:r w:rsidRPr="0001044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АРМ </w:t>
            </w:r>
          </w:p>
        </w:tc>
      </w:tr>
    </w:tbl>
    <w:p w14:paraId="5C39F529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bookmarkStart w:id="0" w:name="_Toc501543086"/>
      <w:r w:rsidRPr="00BD1A51">
        <w:rPr>
          <w:rFonts w:ascii="PT Astra Serif" w:hAnsi="PT Astra Serif"/>
          <w:sz w:val="24"/>
          <w:szCs w:val="24"/>
        </w:rPr>
        <w:t>Требования к гарантийным обязательствам.</w:t>
      </w:r>
      <w:bookmarkEnd w:id="0"/>
    </w:p>
    <w:p w14:paraId="367F10D1" w14:textId="77777777" w:rsidR="007340B5" w:rsidRPr="00BD1A51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На все поставляемые СЗИ должны распространяться обязательства гарантийного обслуживания, предоставляемые Производителем.</w:t>
      </w:r>
    </w:p>
    <w:p w14:paraId="43B5037C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Исполнитель должен обеспечить соблюдение правил действующего внутреннего трудового распорядка, контрольно-пропускного режима, внутренних положений и инструкций, действующих на объекте информатизации Заказчика.</w:t>
      </w:r>
    </w:p>
    <w:p w14:paraId="1253728F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С целью надлежащего исполнения Исполнителем своих обязательств Заказчик обеспечивает:</w:t>
      </w:r>
    </w:p>
    <w:p w14:paraId="265E8881" w14:textId="25D72CC8" w:rsidR="007340B5" w:rsidRPr="00BD1A51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lastRenderedPageBreak/>
        <w:t>Доступ сотрудникам Исполнителя на объекты информатизации на базе, которых развернуты ИС.</w:t>
      </w:r>
    </w:p>
    <w:p w14:paraId="13A78B51" w14:textId="77777777" w:rsidR="007340B5" w:rsidRPr="00BD1A51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Предоставление Исполнителю информации и исходных данных в объеме достаточном для разработки Исполнителем документации, являющейся результатом оказания услуг, а именно:</w:t>
      </w:r>
    </w:p>
    <w:p w14:paraId="1D985CB9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bookmarkStart w:id="1" w:name="_Toc503273189"/>
      <w:bookmarkStart w:id="2" w:name="_Toc501543082"/>
      <w:r w:rsidRPr="00BD1A51">
        <w:rPr>
          <w:rFonts w:ascii="PT Astra Serif" w:hAnsi="PT Astra Serif"/>
          <w:color w:val="000000"/>
          <w:sz w:val="24"/>
          <w:szCs w:val="24"/>
        </w:rPr>
        <w:t>данные для связи с должностным лицом со стороны Заказчика, ответственного за взаимодействие с Исполнителем в рамках оказания услуг по настоящему Договору/Контракту: ФИО, мобильный телефон, электронная почта;</w:t>
      </w:r>
    </w:p>
    <w:p w14:paraId="7929E4D1" w14:textId="622D6232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список предполагаемых пользователей для ИС;</w:t>
      </w:r>
    </w:p>
    <w:p w14:paraId="573C2E4B" w14:textId="32742159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информацию о подключении ИС к сетям связи общего пользования и (или) сетям международного информационного обмена (имеющие подключение или не имеющие подключение);</w:t>
      </w:r>
    </w:p>
    <w:p w14:paraId="3AC8E390" w14:textId="27782F01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информацию о режиме обработки персональных данных в ИС (многопользовательский или однопользовательский);</w:t>
      </w:r>
    </w:p>
    <w:p w14:paraId="47CEEFDE" w14:textId="64B5288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информацию о разграничение прав доступа пользователей для ИС (с разграничением прав доступа или без разграничения прав доступа);</w:t>
      </w:r>
    </w:p>
    <w:p w14:paraId="68D4E858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информацию об уровне обобщения (обезличивания) персональных данных;</w:t>
      </w:r>
    </w:p>
    <w:p w14:paraId="4AE269DC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сведения об организации охраны и физической защиты помещений объекта информатизации.</w:t>
      </w:r>
    </w:p>
    <w:p w14:paraId="6B03FA5B" w14:textId="77777777" w:rsidR="007340B5" w:rsidRPr="00BD1A51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Предоставление Исполнителю АРМ, перечисленных в Таблице №1, отвечающих следующим требованиям:</w:t>
      </w:r>
    </w:p>
    <w:p w14:paraId="12A8624F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АРМ должны в полном объеме соответствовать системным и иным требованиям, предъявляемым Производителями поставляемых СЗИ;</w:t>
      </w:r>
    </w:p>
    <w:p w14:paraId="60D01DE1" w14:textId="2C2F4ABA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АРМ должны функционировать под управлением операционной системы </w:t>
      </w:r>
      <w:r w:rsidR="00543D28" w:rsidRPr="00BD1A51">
        <w:rPr>
          <w:rFonts w:ascii="PT Astra Serif" w:hAnsi="PT Astra Serif"/>
          <w:color w:val="000000"/>
          <w:sz w:val="24"/>
          <w:szCs w:val="24"/>
        </w:rPr>
        <w:t>Windows 11</w:t>
      </w:r>
      <w:r w:rsidR="0001044D">
        <w:rPr>
          <w:rFonts w:ascii="PT Astra Serif" w:hAnsi="PT Astra Serif"/>
          <w:color w:val="000000"/>
          <w:sz w:val="24"/>
          <w:szCs w:val="24"/>
        </w:rPr>
        <w:t>.</w:t>
      </w:r>
    </w:p>
    <w:p w14:paraId="2B172EE2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АРМ должны быть оснащены только лицензионным программным обеспечением, драйверами, компонентами и т.п., полностью совместимыми с устанавливаемыми СЗИ и используемыми в целях обработки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 xml:space="preserve">. </w:t>
      </w:r>
    </w:p>
    <w:p w14:paraId="336E6E64" w14:textId="77777777" w:rsidR="007340B5" w:rsidRPr="00BD1A51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 xml:space="preserve">Предоставление Исполнителю электронной копии (скан копии) приказа о назначении должностного лица, ответственного за организацию обработки </w:t>
      </w:r>
      <w:proofErr w:type="spellStart"/>
      <w:r w:rsidRPr="00BD1A51">
        <w:rPr>
          <w:rFonts w:ascii="PT Astra Serif" w:hAnsi="PT Astra Serif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sz w:val="24"/>
          <w:szCs w:val="24"/>
        </w:rPr>
        <w:t>, и создании комиссии с целью определения уровня защищенности персональных данных.</w:t>
      </w:r>
    </w:p>
    <w:p w14:paraId="2E8DC773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 xml:space="preserve">Заказчик должен обеспечить выполнение требований </w:t>
      </w:r>
      <w:proofErr w:type="spellStart"/>
      <w:r w:rsidRPr="00BD1A51">
        <w:rPr>
          <w:rFonts w:ascii="PT Astra Serif" w:hAnsi="PT Astra Serif"/>
          <w:sz w:val="24"/>
          <w:szCs w:val="24"/>
        </w:rPr>
        <w:t>п.п</w:t>
      </w:r>
      <w:proofErr w:type="spellEnd"/>
      <w:r w:rsidRPr="00BD1A51">
        <w:rPr>
          <w:rFonts w:ascii="PT Astra Serif" w:hAnsi="PT Astra Serif"/>
          <w:sz w:val="24"/>
          <w:szCs w:val="24"/>
        </w:rPr>
        <w:t xml:space="preserve"> 2.5 ТЗ и уведомить об их выполнении Исполнителя в течении 10 (десяти) рабочих дней с даты подписания Договора/Контракта. </w:t>
      </w:r>
    </w:p>
    <w:p w14:paraId="10294772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Утверждение/согласование Заказчиком документов осуществляется посредством заверения подписью руководителя или уполномоченного лица и печатью организации документов, оформленных на бумажных носителях.</w:t>
      </w:r>
    </w:p>
    <w:p w14:paraId="1AA68A87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Исполнитель вправе поэтапно/досрочно осуществить оказание услуг.</w:t>
      </w:r>
    </w:p>
    <w:p w14:paraId="021D13AB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В случае выявления противоречий в положениях Договора/Контракта и/или его приложениях, положения ТЗ имеют приоритетное значение.</w:t>
      </w:r>
    </w:p>
    <w:p w14:paraId="30884A8F" w14:textId="77777777" w:rsidR="007340B5" w:rsidRPr="00BD1A51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 xml:space="preserve">ТРЕБОВАНИЯ К КАЧЕСТВЕННЫМ ХАРАКТЕРИСТИКАМ </w:t>
      </w:r>
      <w:bookmarkEnd w:id="1"/>
      <w:r w:rsidRPr="00BD1A51">
        <w:rPr>
          <w:rFonts w:ascii="PT Astra Serif" w:hAnsi="PT Astra Serif"/>
          <w:sz w:val="24"/>
          <w:szCs w:val="24"/>
        </w:rPr>
        <w:t>ОКАЗЫВАЕМЫХ УСЛУГ</w:t>
      </w:r>
    </w:p>
    <w:p w14:paraId="77A115B5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В рамках оказания услуг Исполнитель обеспечивает:</w:t>
      </w:r>
    </w:p>
    <w:p w14:paraId="79CAB5B7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сбор и анализ исходных данных;</w:t>
      </w:r>
    </w:p>
    <w:p w14:paraId="70AA1C26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поставку СЗИ;</w:t>
      </w:r>
    </w:p>
    <w:p w14:paraId="4906C295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внедрение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СЗПДн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>;</w:t>
      </w:r>
    </w:p>
    <w:p w14:paraId="2363B3CF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проведение мероприятий по оценке эффективности реализованных мер по обеспечению безопасности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>.</w:t>
      </w:r>
    </w:p>
    <w:p w14:paraId="42F5D255" w14:textId="77777777" w:rsidR="007340B5" w:rsidRPr="00BD1A51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Сбор и анализ исходных данных включает:</w:t>
      </w:r>
    </w:p>
    <w:p w14:paraId="6B92E151" w14:textId="01259504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обследование ИС;</w:t>
      </w:r>
    </w:p>
    <w:p w14:paraId="7CDAC37A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определение актуальных угроз безопасности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>;</w:t>
      </w:r>
    </w:p>
    <w:p w14:paraId="6F8A249D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разработка рекомендаций по определению уровня защищенности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>;</w:t>
      </w:r>
    </w:p>
    <w:p w14:paraId="21ABA0A2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формирование требований к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СЗПДн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>;</w:t>
      </w:r>
    </w:p>
    <w:p w14:paraId="503E3B98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разработка комплекта шаблонов организационно-распорядительной документации.</w:t>
      </w:r>
    </w:p>
    <w:p w14:paraId="7E8120C3" w14:textId="77777777" w:rsidR="007340B5" w:rsidRPr="00BD1A51" w:rsidRDefault="007340B5" w:rsidP="00BD1A51">
      <w:pPr>
        <w:pStyle w:val="a8"/>
        <w:ind w:left="0"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lastRenderedPageBreak/>
        <w:t>Результатом сбора и анализа исходных данных</w:t>
      </w:r>
      <w:r w:rsidRPr="00BD1A51">
        <w:rPr>
          <w:rFonts w:ascii="PT Astra Serif" w:hAnsi="PT Astra Serif"/>
          <w:sz w:val="24"/>
          <w:szCs w:val="24"/>
        </w:rPr>
        <w:t xml:space="preserve"> является документация, разрабатываемая Исполнителем документация:</w:t>
      </w:r>
    </w:p>
    <w:p w14:paraId="3AD2E448" w14:textId="4C1BA906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«Акт </w:t>
      </w:r>
      <w:r w:rsidR="009348BC">
        <w:rPr>
          <w:rFonts w:ascii="PT Astra Serif" w:hAnsi="PT Astra Serif"/>
          <w:color w:val="000000"/>
          <w:sz w:val="24"/>
          <w:szCs w:val="24"/>
        </w:rPr>
        <w:t>оценки эффективности принимаемых мер безопасности информации</w:t>
      </w:r>
      <w:r w:rsidR="009348BC" w:rsidRPr="00BD1A51">
        <w:rPr>
          <w:rFonts w:ascii="PT Astra Serif" w:hAnsi="PT Astra Serif"/>
          <w:color w:val="000000"/>
          <w:sz w:val="24"/>
          <w:szCs w:val="24"/>
        </w:rPr>
        <w:t>»</w:t>
      </w:r>
    </w:p>
    <w:p w14:paraId="731800FA" w14:textId="07C09E12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«</w:t>
      </w:r>
      <w:r w:rsidR="009348BC">
        <w:rPr>
          <w:rFonts w:ascii="PT Astra Serif" w:hAnsi="PT Astra Serif"/>
          <w:color w:val="000000"/>
          <w:sz w:val="24"/>
          <w:szCs w:val="24"/>
        </w:rPr>
        <w:t>Заключение по результатам</w:t>
      </w:r>
      <w:r w:rsidR="009348BC" w:rsidRPr="009348BC">
        <w:rPr>
          <w:rFonts w:ascii="PT Astra Serif" w:hAnsi="PT Astra Serif"/>
          <w:color w:val="000000"/>
          <w:sz w:val="24"/>
          <w:szCs w:val="24"/>
        </w:rPr>
        <w:t xml:space="preserve"> оценки эффективности принимаемых мер безопасности информации</w:t>
      </w:r>
      <w:r w:rsidRPr="00BD1A51">
        <w:rPr>
          <w:rFonts w:ascii="PT Astra Serif" w:hAnsi="PT Astra Serif"/>
          <w:color w:val="000000"/>
          <w:sz w:val="24"/>
          <w:szCs w:val="24"/>
        </w:rPr>
        <w:t>»;</w:t>
      </w:r>
    </w:p>
    <w:p w14:paraId="7AEA791E" w14:textId="177A13A6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«</w:t>
      </w:r>
      <w:r w:rsidR="009348BC">
        <w:rPr>
          <w:rFonts w:ascii="PT Astra Serif" w:hAnsi="PT Astra Serif"/>
          <w:color w:val="000000"/>
          <w:sz w:val="24"/>
          <w:szCs w:val="24"/>
        </w:rPr>
        <w:t>Протокол</w:t>
      </w:r>
      <w:r w:rsidR="009348BC" w:rsidRPr="009348BC">
        <w:rPr>
          <w:rFonts w:ascii="PT Astra Serif" w:hAnsi="PT Astra Serif"/>
          <w:color w:val="000000"/>
          <w:sz w:val="24"/>
          <w:szCs w:val="24"/>
        </w:rPr>
        <w:t xml:space="preserve"> проведения оценки эффективности применяемых мер безопасности информации</w:t>
      </w:r>
      <w:r w:rsidRPr="00BD1A51">
        <w:rPr>
          <w:rFonts w:ascii="PT Astra Serif" w:hAnsi="PT Astra Serif"/>
          <w:color w:val="000000"/>
          <w:sz w:val="24"/>
          <w:szCs w:val="24"/>
        </w:rPr>
        <w:t>»;</w:t>
      </w:r>
    </w:p>
    <w:p w14:paraId="10356F4F" w14:textId="77777777" w:rsidR="007340B5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«Программа и методики оценки эффективности реализованных мер по обеспечению безопасности персональных данных»;</w:t>
      </w:r>
    </w:p>
    <w:p w14:paraId="40ADC7E1" w14:textId="7716D392" w:rsidR="009348BC" w:rsidRPr="00BD1A51" w:rsidRDefault="009348BC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«</w:t>
      </w:r>
      <w:r w:rsidRPr="009348BC">
        <w:rPr>
          <w:rFonts w:ascii="PT Astra Serif" w:hAnsi="PT Astra Serif"/>
          <w:color w:val="000000"/>
          <w:sz w:val="24"/>
          <w:szCs w:val="24"/>
        </w:rPr>
        <w:t>Технический Паспорт информационной системы</w:t>
      </w:r>
      <w:r w:rsidRPr="00BD1A51">
        <w:rPr>
          <w:rFonts w:ascii="PT Astra Serif" w:hAnsi="PT Astra Serif"/>
          <w:color w:val="000000"/>
          <w:sz w:val="24"/>
          <w:szCs w:val="24"/>
        </w:rPr>
        <w:t>»;</w:t>
      </w:r>
    </w:p>
    <w:p w14:paraId="5C49FA97" w14:textId="6EB9E9FE" w:rsidR="009348BC" w:rsidRPr="009348BC" w:rsidRDefault="009348BC" w:rsidP="009348BC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«</w:t>
      </w:r>
      <w:r>
        <w:rPr>
          <w:rFonts w:ascii="PT Astra Serif" w:hAnsi="PT Astra Serif"/>
          <w:color w:val="000000"/>
          <w:sz w:val="24"/>
          <w:szCs w:val="24"/>
        </w:rPr>
        <w:t>К</w:t>
      </w:r>
      <w:r w:rsidR="007340B5" w:rsidRPr="00BD1A51">
        <w:rPr>
          <w:rFonts w:ascii="PT Astra Serif" w:hAnsi="PT Astra Serif"/>
          <w:color w:val="000000"/>
          <w:sz w:val="24"/>
          <w:szCs w:val="24"/>
        </w:rPr>
        <w:t>омплект шаблонов организационно-распорядительной документации</w:t>
      </w:r>
      <w:r w:rsidRPr="00BD1A51">
        <w:rPr>
          <w:rFonts w:ascii="PT Astra Serif" w:hAnsi="PT Astra Serif"/>
          <w:color w:val="000000"/>
          <w:sz w:val="24"/>
          <w:szCs w:val="24"/>
        </w:rPr>
        <w:t>»</w:t>
      </w:r>
      <w:r w:rsidR="007340B5" w:rsidRPr="00BD1A51">
        <w:rPr>
          <w:rFonts w:ascii="PT Astra Serif" w:hAnsi="PT Astra Serif"/>
          <w:color w:val="000000"/>
          <w:sz w:val="24"/>
          <w:szCs w:val="24"/>
        </w:rPr>
        <w:t>.</w:t>
      </w:r>
    </w:p>
    <w:p w14:paraId="7F3D316D" w14:textId="5E145A22" w:rsidR="00543D28" w:rsidRPr="00BD1A51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Поставка СЗИ</w:t>
      </w:r>
      <w:r w:rsidR="00543D28" w:rsidRPr="00BD1A51">
        <w:rPr>
          <w:rFonts w:ascii="PT Astra Serif" w:hAnsi="PT Astra Serif"/>
          <w:sz w:val="24"/>
          <w:szCs w:val="24"/>
        </w:rPr>
        <w:t xml:space="preserve"> </w:t>
      </w:r>
      <w:r w:rsidRPr="00BD1A51">
        <w:rPr>
          <w:rFonts w:ascii="PT Astra Serif" w:hAnsi="PT Astra Serif"/>
          <w:color w:val="000000"/>
          <w:sz w:val="24"/>
          <w:szCs w:val="24"/>
        </w:rPr>
        <w:t xml:space="preserve">в рамках контракта, а также сертификаты активации Исполнитель приобретает исключительно для Заказчика (конечного пользователя) в целях исполнения Договора/Контракта, то есть они являются именными, а, следовательно, не могут быть в дальнейшем реализованы (перепроданы) другим заказчикам (конечным пользователям). В случае отказа Заказчика от исполнения Договора/Контракта, либо его расторжении, либо частичного исполнения Договора/Контракта по вине Заказчика, Заказчик возмещает Исполнителю все расходы, понесенные на их приобретение. </w:t>
      </w:r>
      <w:r w:rsidR="00543D28" w:rsidRPr="00BD1A51">
        <w:rPr>
          <w:rFonts w:ascii="PT Astra Serif" w:hAnsi="PT Astra Serif"/>
          <w:color w:val="000000"/>
          <w:sz w:val="24"/>
          <w:szCs w:val="24"/>
        </w:rPr>
        <w:t>Аналоги по позициям не допускаются в целях соответствия с ранее установленным программным обеспечением.</w:t>
      </w:r>
    </w:p>
    <w:p w14:paraId="2A6EFF19" w14:textId="77777777" w:rsidR="00543D28" w:rsidRPr="00BD1A51" w:rsidRDefault="00543D28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</w:p>
    <w:p w14:paraId="6D647A5C" w14:textId="77777777" w:rsidR="007340B5" w:rsidRPr="00BD1A51" w:rsidRDefault="007340B5" w:rsidP="00BD1A51">
      <w:pPr>
        <w:pStyle w:val="a8"/>
        <w:ind w:left="0" w:firstLine="567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Результатом поставки СЗИ является: </w:t>
      </w:r>
    </w:p>
    <w:p w14:paraId="42B717F4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заверенные сторонами Акты сдачи-приемки оказанных услуг, фиксирующие факт поставки.</w:t>
      </w:r>
    </w:p>
    <w:p w14:paraId="051EC14A" w14:textId="77777777" w:rsidR="007340B5" w:rsidRPr="00BD1A51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 xml:space="preserve">Внедрение </w:t>
      </w:r>
      <w:proofErr w:type="spellStart"/>
      <w:r w:rsidRPr="00BD1A51">
        <w:rPr>
          <w:rFonts w:ascii="PT Astra Serif" w:hAnsi="PT Astra Serif"/>
          <w:sz w:val="24"/>
          <w:szCs w:val="24"/>
        </w:rPr>
        <w:t>СЗПДн</w:t>
      </w:r>
      <w:proofErr w:type="spellEnd"/>
      <w:r w:rsidRPr="00BD1A51">
        <w:rPr>
          <w:rFonts w:ascii="PT Astra Serif" w:hAnsi="PT Astra Serif"/>
          <w:sz w:val="24"/>
          <w:szCs w:val="24"/>
        </w:rPr>
        <w:t>.</w:t>
      </w:r>
    </w:p>
    <w:p w14:paraId="07E9D89A" w14:textId="77777777" w:rsidR="007340B5" w:rsidRPr="00BD1A51" w:rsidRDefault="007340B5" w:rsidP="00BD1A51">
      <w:pPr>
        <w:pStyle w:val="a8"/>
        <w:ind w:left="0"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 xml:space="preserve">Внедрение </w:t>
      </w:r>
      <w:proofErr w:type="spellStart"/>
      <w:r w:rsidRPr="00BD1A51">
        <w:rPr>
          <w:rFonts w:ascii="PT Astra Serif" w:hAnsi="PT Astra Serif"/>
          <w:sz w:val="24"/>
          <w:szCs w:val="24"/>
        </w:rPr>
        <w:t>СЗПДн</w:t>
      </w:r>
      <w:proofErr w:type="spellEnd"/>
      <w:r w:rsidRPr="00BD1A51">
        <w:rPr>
          <w:rFonts w:ascii="PT Astra Serif" w:hAnsi="PT Astra Serif"/>
          <w:sz w:val="24"/>
          <w:szCs w:val="24"/>
        </w:rPr>
        <w:t xml:space="preserve">, осуществляется в соответствии с проектной документацией на </w:t>
      </w:r>
      <w:proofErr w:type="spellStart"/>
      <w:r w:rsidRPr="00BD1A51">
        <w:rPr>
          <w:rFonts w:ascii="PT Astra Serif" w:hAnsi="PT Astra Serif"/>
          <w:sz w:val="24"/>
          <w:szCs w:val="24"/>
        </w:rPr>
        <w:t>СЗПДн</w:t>
      </w:r>
      <w:proofErr w:type="spellEnd"/>
      <w:r w:rsidRPr="00BD1A51">
        <w:rPr>
          <w:rFonts w:ascii="PT Astra Serif" w:hAnsi="PT Astra Serif"/>
          <w:sz w:val="24"/>
          <w:szCs w:val="24"/>
        </w:rPr>
        <w:t>, и включает:</w:t>
      </w:r>
    </w:p>
    <w:p w14:paraId="31273F92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базовую инсталляцию поставляемых СЗИ в соответствии с требованиями эксплуатационной документации;</w:t>
      </w:r>
    </w:p>
    <w:p w14:paraId="49BEA3A6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настройку поставляемых СЗИ в объеме достаточном для успешного проведения оценки эффективности системы защиты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>;</w:t>
      </w:r>
    </w:p>
    <w:p w14:paraId="3198E874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разработку Исполнителем «проект Технического паспорта информационной системы персональных данных».</w:t>
      </w:r>
    </w:p>
    <w:p w14:paraId="521A791D" w14:textId="77777777" w:rsidR="007340B5" w:rsidRPr="00BD1A51" w:rsidRDefault="007340B5" w:rsidP="00BD1A51">
      <w:pPr>
        <w:pStyle w:val="a8"/>
        <w:ind w:left="0" w:firstLine="567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Результатом является внедрения СЗИ является:</w:t>
      </w:r>
    </w:p>
    <w:p w14:paraId="5CA5389B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корректно функционирующая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СЗПДн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>;</w:t>
      </w:r>
    </w:p>
    <w:p w14:paraId="497981CD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«проект Технического паспорта информационной системы персональных данных», разрабатываемый Исполнителем.</w:t>
      </w:r>
    </w:p>
    <w:p w14:paraId="55757A1A" w14:textId="77777777" w:rsidR="007340B5" w:rsidRPr="00BD1A51" w:rsidRDefault="007340B5" w:rsidP="00BD1A51">
      <w:pPr>
        <w:pStyle w:val="a8"/>
        <w:ind w:left="0"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 xml:space="preserve">В целях соблюдения требований законодательства в области защиты </w:t>
      </w:r>
      <w:proofErr w:type="spellStart"/>
      <w:r w:rsidRPr="00BD1A51">
        <w:rPr>
          <w:rFonts w:ascii="PT Astra Serif" w:hAnsi="PT Astra Serif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sz w:val="24"/>
          <w:szCs w:val="24"/>
        </w:rPr>
        <w:t xml:space="preserve"> Заказчик обеспечивает:</w:t>
      </w:r>
    </w:p>
    <w:p w14:paraId="16DA0F1D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оформление и утверждение документа «Акт определения уровня защищенности персональных данных»;</w:t>
      </w:r>
    </w:p>
    <w:p w14:paraId="468292F1" w14:textId="77777777" w:rsidR="007340B5" w:rsidRPr="00B51913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51913">
        <w:rPr>
          <w:rFonts w:ascii="PT Astra Serif" w:hAnsi="PT Astra Serif"/>
          <w:color w:val="000000"/>
          <w:sz w:val="24"/>
          <w:szCs w:val="24"/>
        </w:rPr>
        <w:t>оформление и утверждение документа «Технический паспорт информационной системы персональных данных»;</w:t>
      </w:r>
    </w:p>
    <w:p w14:paraId="1A4C055D" w14:textId="77777777" w:rsidR="007340B5" w:rsidRPr="00B51913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51913">
        <w:rPr>
          <w:rFonts w:ascii="PT Astra Serif" w:hAnsi="PT Astra Serif"/>
          <w:color w:val="000000"/>
          <w:sz w:val="24"/>
          <w:szCs w:val="24"/>
        </w:rPr>
        <w:t>оформление и согласование документа «Программа и методики оценки эффективности реализованных мер по обеспечению безопасности персональных данных»;</w:t>
      </w:r>
    </w:p>
    <w:p w14:paraId="71768425" w14:textId="77777777" w:rsidR="007340B5" w:rsidRPr="00B51913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51913">
        <w:rPr>
          <w:rFonts w:ascii="PT Astra Serif" w:hAnsi="PT Astra Serif"/>
          <w:color w:val="000000"/>
          <w:sz w:val="24"/>
          <w:szCs w:val="24"/>
        </w:rPr>
        <w:t>заполнение и оформление шаблонов организационно-распорядительной документации.</w:t>
      </w:r>
    </w:p>
    <w:p w14:paraId="6AB86498" w14:textId="77777777" w:rsidR="007340B5" w:rsidRPr="00B51913" w:rsidRDefault="007340B5" w:rsidP="00BD1A51">
      <w:pPr>
        <w:pStyle w:val="a8"/>
        <w:widowControl/>
        <w:numPr>
          <w:ilvl w:val="2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51913">
        <w:rPr>
          <w:rFonts w:ascii="PT Astra Serif" w:hAnsi="PT Astra Serif"/>
          <w:sz w:val="24"/>
          <w:szCs w:val="24"/>
        </w:rPr>
        <w:t xml:space="preserve">Проведение мероприятий по оценке </w:t>
      </w:r>
      <w:r w:rsidRPr="00B51913">
        <w:rPr>
          <w:rFonts w:ascii="PT Astra Serif" w:hAnsi="PT Astra Serif"/>
          <w:color w:val="000000"/>
          <w:sz w:val="24"/>
          <w:szCs w:val="24"/>
        </w:rPr>
        <w:t xml:space="preserve">эффективности реализованных мер по обеспечению безопасности </w:t>
      </w:r>
      <w:proofErr w:type="spellStart"/>
      <w:r w:rsidRPr="00B51913">
        <w:rPr>
          <w:rFonts w:ascii="PT Astra Serif" w:hAnsi="PT Astra Serif"/>
          <w:color w:val="000000"/>
          <w:sz w:val="24"/>
          <w:szCs w:val="24"/>
        </w:rPr>
        <w:t>ПДн</w:t>
      </w:r>
      <w:proofErr w:type="spellEnd"/>
      <w:r w:rsidRPr="00B51913">
        <w:rPr>
          <w:rFonts w:ascii="PT Astra Serif" w:hAnsi="PT Astra Serif"/>
          <w:sz w:val="24"/>
          <w:szCs w:val="24"/>
        </w:rPr>
        <w:t xml:space="preserve">  </w:t>
      </w:r>
    </w:p>
    <w:p w14:paraId="3EF7FD73" w14:textId="39741AC2" w:rsidR="007340B5" w:rsidRPr="00BD1A51" w:rsidRDefault="007340B5" w:rsidP="00BD1A51">
      <w:pPr>
        <w:pStyle w:val="a8"/>
        <w:ind w:left="0"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51913">
        <w:rPr>
          <w:rFonts w:ascii="PT Astra Serif" w:hAnsi="PT Astra Serif"/>
          <w:sz w:val="24"/>
          <w:szCs w:val="24"/>
        </w:rPr>
        <w:t xml:space="preserve">В рамках проведения мероприятий по оценке эффективности реализованных мер по обеспечению безопасности </w:t>
      </w:r>
      <w:proofErr w:type="spellStart"/>
      <w:r w:rsidRPr="00B51913">
        <w:rPr>
          <w:rFonts w:ascii="PT Astra Serif" w:hAnsi="PT Astra Serif"/>
          <w:sz w:val="24"/>
          <w:szCs w:val="24"/>
        </w:rPr>
        <w:t>ПДн</w:t>
      </w:r>
      <w:proofErr w:type="spellEnd"/>
      <w:r w:rsidRPr="00B51913">
        <w:rPr>
          <w:rFonts w:ascii="PT Astra Serif" w:hAnsi="PT Astra Serif"/>
          <w:sz w:val="24"/>
          <w:szCs w:val="24"/>
        </w:rPr>
        <w:t xml:space="preserve"> Исполнителем</w:t>
      </w:r>
      <w:r w:rsidRPr="00BD1A51">
        <w:rPr>
          <w:rFonts w:ascii="PT Astra Serif" w:hAnsi="PT Astra Serif"/>
          <w:sz w:val="24"/>
          <w:szCs w:val="24"/>
        </w:rPr>
        <w:t xml:space="preserve"> проводятся комплексные испытания ИС в реальных условиях эксплуатации путем проверки фактического выполнения установленных требований на различных этапах технологического процесса обработки </w:t>
      </w:r>
      <w:proofErr w:type="spellStart"/>
      <w:r w:rsidRPr="00BD1A51">
        <w:rPr>
          <w:rFonts w:ascii="PT Astra Serif" w:hAnsi="PT Astra Serif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sz w:val="24"/>
          <w:szCs w:val="24"/>
        </w:rPr>
        <w:t>.</w:t>
      </w:r>
    </w:p>
    <w:p w14:paraId="4AC303A3" w14:textId="77777777" w:rsidR="007340B5" w:rsidRPr="00BD1A51" w:rsidRDefault="007340B5" w:rsidP="00BD1A51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 xml:space="preserve">Результатом мероприятий по </w:t>
      </w:r>
      <w:r w:rsidRPr="00BD1A51">
        <w:rPr>
          <w:rFonts w:ascii="PT Astra Serif" w:hAnsi="PT Astra Serif"/>
          <w:color w:val="000000"/>
          <w:sz w:val="24"/>
          <w:szCs w:val="24"/>
        </w:rPr>
        <w:t xml:space="preserve">оценке эффективности реализованных мер по обеспечению безопасности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ПДн</w:t>
      </w:r>
      <w:proofErr w:type="spellEnd"/>
      <w:r w:rsidRPr="00BD1A51">
        <w:rPr>
          <w:rFonts w:ascii="PT Astra Serif" w:hAnsi="PT Astra Serif"/>
          <w:sz w:val="24"/>
          <w:szCs w:val="24"/>
        </w:rPr>
        <w:t xml:space="preserve"> является разработанная Исполнителем документация:</w:t>
      </w:r>
    </w:p>
    <w:p w14:paraId="366F5C68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lastRenderedPageBreak/>
        <w:t>«Протокол проведения оценки эффективности реализованных мер по обеспечению безопасности персональных данных»;</w:t>
      </w:r>
    </w:p>
    <w:p w14:paraId="6938D39A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«Заключение по результатам оценки эффективности реализованных мер по обеспечению безопасности персональных данных».</w:t>
      </w:r>
    </w:p>
    <w:p w14:paraId="441AA246" w14:textId="759961AB" w:rsidR="007340B5" w:rsidRPr="00BD1A51" w:rsidRDefault="007340B5" w:rsidP="00BD1A51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Срок действия «Заключение по результатам оценки эффективности реализованных мер по обеспечению безопасности персональных данных»: 3 года при условии, что Заказчик обеспечивает соответствие ИС, выданному заключению.</w:t>
      </w:r>
    </w:p>
    <w:p w14:paraId="4CD01D6A" w14:textId="77777777" w:rsidR="007340B5" w:rsidRPr="00BD1A51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rFonts w:ascii="PT Astra Serif" w:hAnsi="PT Astra Serif"/>
          <w:sz w:val="24"/>
          <w:szCs w:val="24"/>
        </w:rPr>
      </w:pPr>
      <w:bookmarkStart w:id="3" w:name="_Toc501543084"/>
      <w:bookmarkEnd w:id="2"/>
      <w:r w:rsidRPr="00BD1A51">
        <w:rPr>
          <w:rFonts w:ascii="PT Astra Serif" w:hAnsi="PT Astra Serif"/>
          <w:sz w:val="24"/>
          <w:szCs w:val="24"/>
        </w:rPr>
        <w:t>ПОРЯДОК, УСЛОВИЯ И СРОКИ ОКАЗАНИЯ УСЛУГ</w:t>
      </w:r>
    </w:p>
    <w:p w14:paraId="6A9C1436" w14:textId="717E0EE0" w:rsidR="007340B5" w:rsidRPr="00BD1A51" w:rsidRDefault="007340B5" w:rsidP="006B60AB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 xml:space="preserve">Срок оказания Исполнителем услуг: не более 40 (сорока) рабочих дней с момента </w:t>
      </w:r>
      <w:r w:rsidR="006B60AB">
        <w:rPr>
          <w:rFonts w:ascii="PT Astra Serif" w:hAnsi="PT Astra Serif"/>
          <w:sz w:val="24"/>
          <w:szCs w:val="24"/>
        </w:rPr>
        <w:t>заключения контракта и в</w:t>
      </w:r>
      <w:r w:rsidRPr="00BD1A51">
        <w:rPr>
          <w:rFonts w:ascii="PT Astra Serif" w:hAnsi="PT Astra Serif"/>
          <w:color w:val="000000"/>
          <w:sz w:val="24"/>
          <w:szCs w:val="24"/>
        </w:rPr>
        <w:t xml:space="preserve">ыполнения Заказчиком обязательств, перечисленных в </w:t>
      </w:r>
      <w:proofErr w:type="spellStart"/>
      <w:r w:rsidRPr="00BD1A51">
        <w:rPr>
          <w:rFonts w:ascii="PT Astra Serif" w:hAnsi="PT Astra Serif"/>
          <w:color w:val="000000"/>
          <w:sz w:val="24"/>
          <w:szCs w:val="24"/>
        </w:rPr>
        <w:t>п.п</w:t>
      </w:r>
      <w:proofErr w:type="spellEnd"/>
      <w:r w:rsidRPr="00BD1A51">
        <w:rPr>
          <w:rFonts w:ascii="PT Astra Serif" w:hAnsi="PT Astra Serif"/>
          <w:color w:val="000000"/>
          <w:sz w:val="24"/>
          <w:szCs w:val="24"/>
        </w:rPr>
        <w:t>. 2.5 настоящего ТЗ.</w:t>
      </w:r>
    </w:p>
    <w:p w14:paraId="00C05A40" w14:textId="77777777" w:rsidR="007340B5" w:rsidRPr="00BD1A51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ТРЕБОВАНИЯ К ДОКУМЕНТИРОВАНИЮ</w:t>
      </w:r>
    </w:p>
    <w:p w14:paraId="6E52FBAD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bookmarkStart w:id="4" w:name="_Toc501543087"/>
      <w:r w:rsidRPr="00BD1A51">
        <w:rPr>
          <w:rFonts w:ascii="PT Astra Serif" w:hAnsi="PT Astra Serif"/>
          <w:sz w:val="24"/>
          <w:szCs w:val="24"/>
        </w:rPr>
        <w:t>Общие требования</w:t>
      </w:r>
      <w:bookmarkEnd w:id="4"/>
    </w:p>
    <w:p w14:paraId="008DFF0F" w14:textId="77777777" w:rsidR="007340B5" w:rsidRPr="00BD1A51" w:rsidRDefault="007340B5" w:rsidP="00BD1A51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Язык оформления документации – русский, за исключением общепринятых названий и оригинальных наименований программно-аппаратных средств импортного производства.</w:t>
      </w:r>
    </w:p>
    <w:p w14:paraId="627E8DFB" w14:textId="77777777" w:rsidR="007340B5" w:rsidRPr="00BD1A51" w:rsidRDefault="007340B5" w:rsidP="00BD1A51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С целью надлежащего исполнения Сторонами своих обязательств, состав, объем, наименования, требования к содержанию документации могут быть скорректированы Сторонами в ходе оказания услуг.</w:t>
      </w:r>
    </w:p>
    <w:p w14:paraId="2C19C47B" w14:textId="77777777" w:rsidR="007340B5" w:rsidRPr="00BD1A51" w:rsidRDefault="007340B5" w:rsidP="00BD1A51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Комплект документации оформляется Исполнителем на бумажных носителях и передается Заказчику нарочно или направляется почтовым отправлением, за исключением комплекта шаблонов организационно-распорядительной документации.</w:t>
      </w:r>
    </w:p>
    <w:p w14:paraId="73937002" w14:textId="77777777" w:rsidR="007340B5" w:rsidRDefault="007340B5" w:rsidP="00BD1A51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Комплект шаблонов организационно-распорядительной документации оформляется Исполнителем в электронном виде, редактируемом формате и предоставляется Заказчику посредством отправки на электронную почту, предоставляемую Заказчиком или опубликованную им на официальном сайте (в случае непредоставления).</w:t>
      </w:r>
    </w:p>
    <w:p w14:paraId="127ED1FD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 xml:space="preserve">Исполнитель должен разработать и предоставить Заказчику доступ к Веб-сервису Исполнителя. Веб-сервис должен функционировать в режиме 24 часа 7 дней в неделю, за исключением нештатных ситуаций (отключение света, сбой и т. п.). Веб-сервис должен иметь клиент-серверную архитектуру, серверная часть должна быть развернута на серверных мощностях Исполнителя. </w:t>
      </w:r>
    </w:p>
    <w:p w14:paraId="16BCB1D8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Для предоставления доступа Исполнитель регистрирует ответственного лица со стороны Заказчика в Веб-сервисе с произвольными логином и паролем и передает их ответственному лицу посредством электронной почты.</w:t>
      </w:r>
    </w:p>
    <w:p w14:paraId="5FFF677C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Передача разработанной документации Исполнителем должна осуществляться посредством Веб-сервиса (с выгрузкой комплекта) и бумажном носителе.</w:t>
      </w:r>
    </w:p>
    <w:p w14:paraId="6431ECD7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Требования к сервису:</w:t>
      </w:r>
    </w:p>
    <w:p w14:paraId="6A57EA6A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1. Обеспечение работы на автоматизированном рабочем месте пользователя:</w:t>
      </w:r>
    </w:p>
    <w:p w14:paraId="49C8DD71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 xml:space="preserve">- Веб-сервис должен обеспечивать к себе доступ и функционировать при использовании пользователями программного обеспечения на базе браузеров </w:t>
      </w:r>
      <w:proofErr w:type="spellStart"/>
      <w:r w:rsidRPr="00B63B59">
        <w:rPr>
          <w:rFonts w:ascii="PT Astra Serif" w:hAnsi="PT Astra Serif"/>
          <w:sz w:val="24"/>
          <w:szCs w:val="24"/>
        </w:rPr>
        <w:t>Chromium</w:t>
      </w:r>
      <w:proofErr w:type="spellEnd"/>
      <w:r w:rsidRPr="00B63B59">
        <w:rPr>
          <w:rFonts w:ascii="PT Astra Serif" w:hAnsi="PT Astra Serif"/>
          <w:sz w:val="24"/>
          <w:szCs w:val="24"/>
        </w:rPr>
        <w:t>, Mozilla Firefox, Internet Explorer, Safari и др.</w:t>
      </w:r>
    </w:p>
    <w:p w14:paraId="39E41856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Веб-сервис должен обеспечивать к себе доступ и функционировать при использовании пользователями мобильных устройств.</w:t>
      </w:r>
    </w:p>
    <w:p w14:paraId="7E865E60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2. Обеспечение идентификации и аутентификации пользователя.</w:t>
      </w:r>
    </w:p>
    <w:p w14:paraId="03DF7F7E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Доступ пользователя к Веб-сервису должен осуществляться с использование идентификации и аутентификации.</w:t>
      </w:r>
    </w:p>
    <w:p w14:paraId="302AA691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Страница входа в личный кабинет пользователя должна содержать поля «Логин», «Пароль», подлежащие заполнению пользователем.</w:t>
      </w:r>
    </w:p>
    <w:p w14:paraId="6F44DF71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3. Работа пользователя с Веб-сервисом.</w:t>
      </w:r>
    </w:p>
    <w:p w14:paraId="403CD8ED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Рабочая область пользователя должна состоять из следующих частей:</w:t>
      </w:r>
    </w:p>
    <w:p w14:paraId="795AE512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1) Строка учетной записи пользователя. Должна содержать следующие поля:</w:t>
      </w:r>
    </w:p>
    <w:p w14:paraId="2F12CFBD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Выход из учетной записи;</w:t>
      </w:r>
    </w:p>
    <w:p w14:paraId="7FB84439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 xml:space="preserve">- Написать в техническую поддержку. </w:t>
      </w:r>
    </w:p>
    <w:p w14:paraId="5B1E323F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lastRenderedPageBreak/>
        <w:t>2) Строка работы с документами. Должно содержать следующие кнопки:</w:t>
      </w:r>
    </w:p>
    <w:p w14:paraId="307A7853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Загрузка документов;</w:t>
      </w:r>
    </w:p>
    <w:p w14:paraId="6566CF08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Скачать файл;</w:t>
      </w:r>
    </w:p>
    <w:p w14:paraId="34215FAA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Удалить файл (Данная кнопка должна быть доступна только для администраторов).</w:t>
      </w:r>
    </w:p>
    <w:p w14:paraId="7F5FDCF6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3) Поле списка документов. Должно иметь вид таблицы и содержать список загруженных администратором или пользователем файлов со следующим столбцами:</w:t>
      </w:r>
    </w:p>
    <w:p w14:paraId="1BACD244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Наименование;</w:t>
      </w:r>
    </w:p>
    <w:p w14:paraId="500B28C9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Тип документа;</w:t>
      </w:r>
    </w:p>
    <w:p w14:paraId="572875B1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Дата создания;</w:t>
      </w:r>
    </w:p>
    <w:p w14:paraId="4637FCDD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Формат;</w:t>
      </w:r>
    </w:p>
    <w:p w14:paraId="6CEC83E6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- Размер.</w:t>
      </w:r>
    </w:p>
    <w:p w14:paraId="6220AC66" w14:textId="77777777" w:rsidR="00B63B59" w:rsidRP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Веб-сервис должен обеспечивать работу со следующими форматами электронных документов и изображений (Например *.</w:t>
      </w:r>
      <w:proofErr w:type="spellStart"/>
      <w:r w:rsidRPr="00B63B59">
        <w:rPr>
          <w:rFonts w:ascii="PT Astra Serif" w:hAnsi="PT Astra Serif"/>
          <w:sz w:val="24"/>
          <w:szCs w:val="24"/>
        </w:rPr>
        <w:t>doc</w:t>
      </w:r>
      <w:proofErr w:type="spellEnd"/>
      <w:r w:rsidRPr="00B63B59">
        <w:rPr>
          <w:rFonts w:ascii="PT Astra Serif" w:hAnsi="PT Astra Serif"/>
          <w:sz w:val="24"/>
          <w:szCs w:val="24"/>
        </w:rPr>
        <w:t>, *.</w:t>
      </w:r>
      <w:proofErr w:type="spellStart"/>
      <w:r w:rsidRPr="00B63B59">
        <w:rPr>
          <w:rFonts w:ascii="PT Astra Serif" w:hAnsi="PT Astra Serif"/>
          <w:sz w:val="24"/>
          <w:szCs w:val="24"/>
        </w:rPr>
        <w:t>docx</w:t>
      </w:r>
      <w:proofErr w:type="spellEnd"/>
      <w:r w:rsidRPr="00B63B59">
        <w:rPr>
          <w:rFonts w:ascii="PT Astra Serif" w:hAnsi="PT Astra Serif"/>
          <w:sz w:val="24"/>
          <w:szCs w:val="24"/>
        </w:rPr>
        <w:t>, *.</w:t>
      </w:r>
      <w:proofErr w:type="spellStart"/>
      <w:r w:rsidRPr="00B63B59">
        <w:rPr>
          <w:rFonts w:ascii="PT Astra Serif" w:hAnsi="PT Astra Serif"/>
          <w:sz w:val="24"/>
          <w:szCs w:val="24"/>
        </w:rPr>
        <w:t>xls</w:t>
      </w:r>
      <w:proofErr w:type="spellEnd"/>
      <w:r w:rsidRPr="00B63B59">
        <w:rPr>
          <w:rFonts w:ascii="PT Astra Serif" w:hAnsi="PT Astra Serif"/>
          <w:sz w:val="24"/>
          <w:szCs w:val="24"/>
        </w:rPr>
        <w:t>, *.</w:t>
      </w:r>
      <w:proofErr w:type="spellStart"/>
      <w:r w:rsidRPr="00B63B59">
        <w:rPr>
          <w:rFonts w:ascii="PT Astra Serif" w:hAnsi="PT Astra Serif"/>
          <w:sz w:val="24"/>
          <w:szCs w:val="24"/>
        </w:rPr>
        <w:t>xlsx</w:t>
      </w:r>
      <w:proofErr w:type="spellEnd"/>
      <w:r w:rsidRPr="00B63B59">
        <w:rPr>
          <w:rFonts w:ascii="PT Astra Serif" w:hAnsi="PT Astra Serif"/>
          <w:sz w:val="24"/>
          <w:szCs w:val="24"/>
        </w:rPr>
        <w:t>, *.</w:t>
      </w:r>
      <w:proofErr w:type="spellStart"/>
      <w:r w:rsidRPr="00B63B59">
        <w:rPr>
          <w:rFonts w:ascii="PT Astra Serif" w:hAnsi="PT Astra Serif"/>
          <w:sz w:val="24"/>
          <w:szCs w:val="24"/>
        </w:rPr>
        <w:t>pdf</w:t>
      </w:r>
      <w:proofErr w:type="spellEnd"/>
      <w:r w:rsidRPr="00B63B59">
        <w:rPr>
          <w:rFonts w:ascii="PT Astra Serif" w:hAnsi="PT Astra Serif"/>
          <w:sz w:val="24"/>
          <w:szCs w:val="24"/>
        </w:rPr>
        <w:t>, *.</w:t>
      </w:r>
      <w:proofErr w:type="spellStart"/>
      <w:r w:rsidRPr="00B63B59">
        <w:rPr>
          <w:rFonts w:ascii="PT Astra Serif" w:hAnsi="PT Astra Serif"/>
          <w:sz w:val="24"/>
          <w:szCs w:val="24"/>
        </w:rPr>
        <w:t>vsd</w:t>
      </w:r>
      <w:proofErr w:type="spellEnd"/>
      <w:r w:rsidRPr="00B63B59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B63B59">
        <w:rPr>
          <w:rFonts w:ascii="PT Astra Serif" w:hAnsi="PT Astra Serif"/>
          <w:sz w:val="24"/>
          <w:szCs w:val="24"/>
        </w:rPr>
        <w:t>zip</w:t>
      </w:r>
      <w:proofErr w:type="spellEnd"/>
      <w:r w:rsidRPr="00B63B59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B63B59">
        <w:rPr>
          <w:rFonts w:ascii="PT Astra Serif" w:hAnsi="PT Astra Serif"/>
          <w:sz w:val="24"/>
          <w:szCs w:val="24"/>
        </w:rPr>
        <w:t>rar</w:t>
      </w:r>
      <w:proofErr w:type="spellEnd"/>
      <w:r w:rsidRPr="00B63B59">
        <w:rPr>
          <w:rFonts w:ascii="PT Astra Serif" w:hAnsi="PT Astra Serif"/>
          <w:sz w:val="24"/>
          <w:szCs w:val="24"/>
        </w:rPr>
        <w:t>).</w:t>
      </w:r>
    </w:p>
    <w:p w14:paraId="09D02DEF" w14:textId="28C197A9" w:rsidR="00B63B59" w:rsidRDefault="00B63B59" w:rsidP="00B63B59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B63B59">
        <w:rPr>
          <w:rFonts w:ascii="PT Astra Serif" w:hAnsi="PT Astra Serif"/>
          <w:sz w:val="24"/>
          <w:szCs w:val="24"/>
        </w:rPr>
        <w:t>Веб-сервис должен использовать протокол HTTPS</w:t>
      </w:r>
      <w:r>
        <w:rPr>
          <w:rFonts w:ascii="PT Astra Serif" w:hAnsi="PT Astra Serif"/>
          <w:sz w:val="24"/>
          <w:szCs w:val="24"/>
        </w:rPr>
        <w:t>.</w:t>
      </w:r>
    </w:p>
    <w:p w14:paraId="34A2E65A" w14:textId="77777777" w:rsidR="00B63B59" w:rsidRPr="00BD1A51" w:rsidRDefault="00B63B59" w:rsidP="00BD1A51">
      <w:pPr>
        <w:suppressAutoHyphens/>
        <w:snapToGrid w:val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</w:p>
    <w:p w14:paraId="7A3CE7F2" w14:textId="77777777" w:rsidR="007340B5" w:rsidRPr="00BD1A51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ТРЕБОВАНИЕ К БЕЗОПАСНОСТИ ОКАЗЫВАЕМЫХ УСЛУГ</w:t>
      </w:r>
    </w:p>
    <w:p w14:paraId="0D9B2C6C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Все сведения о составе и характеристиках объектов информатизации Конечных пользователей и Заказчика являются конфиденциальной информацией.</w:t>
      </w:r>
    </w:p>
    <w:p w14:paraId="1503E84E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Исполнитель обязуется:</w:t>
      </w:r>
    </w:p>
    <w:p w14:paraId="51F3AD3C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не проводить противозаконные действия по сбору, использованию и передаче третьей стороне информации, циркулирующей и хранящейся на объектах информатизации Заказчика;</w:t>
      </w:r>
    </w:p>
    <w:p w14:paraId="0C49B9C8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не осуществлять несанкционированный доступ к информационным ресурсам объектов информатизации Заказчика;</w:t>
      </w:r>
    </w:p>
    <w:p w14:paraId="0368DF1D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не проводить незаконное копирование информации, циркулирующей или хранящейся на объектах информатизации Заказчика;</w:t>
      </w:r>
    </w:p>
    <w:p w14:paraId="69440A83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не предпринимать манипулирование информацией, циркулирующей или хранящейся на объектах информатизации (фальсифицировать, модифицировать, подделывать, блокировать, уничтожать или искажать информацию);</w:t>
      </w:r>
    </w:p>
    <w:p w14:paraId="72543F85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не нарушать технологию сбора, накопления, хранения, обработки, преобразования, отображения и передачи информации, в результате чего может быть осуществлено искажение, потеря или незаконное использование информации;</w:t>
      </w:r>
    </w:p>
    <w:p w14:paraId="2515BBCB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не внедрять на объектах информатизации программы-вирусы (загрузочные, файловые и др.);</w:t>
      </w:r>
    </w:p>
    <w:p w14:paraId="4DD21291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не устанавливать программные и аппаратные закладные устройства в технические средства объектов информатизации Заказчика;</w:t>
      </w:r>
    </w:p>
    <w:p w14:paraId="0F1F2AE2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не устанавливать в технические средства объектов информатизации программное обеспечение, зараженное вирусами. </w:t>
      </w:r>
    </w:p>
    <w:p w14:paraId="39BCCA49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Нарушение настоящих требований влечёт за собою гражданско-правовую, административную или уголовную ответственность в соответствии с законом Российской Федерации.</w:t>
      </w:r>
    </w:p>
    <w:bookmarkEnd w:id="3"/>
    <w:p w14:paraId="1AA9367A" w14:textId="77777777" w:rsidR="007340B5" w:rsidRPr="00BD1A51" w:rsidRDefault="007340B5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rFonts w:ascii="PT Astra Serif" w:hAnsi="PT Astra Serif"/>
          <w:b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ТРЕБОВАНИЯ СООТВЕТСТВИЯ НОРМАТИВНЫМ ДОКУМЕНТАМ</w:t>
      </w:r>
    </w:p>
    <w:p w14:paraId="689BA5A2" w14:textId="77777777" w:rsidR="007340B5" w:rsidRPr="00BD1A51" w:rsidRDefault="007340B5" w:rsidP="00BD1A51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 w:themeColor="text1"/>
          <w:sz w:val="24"/>
          <w:szCs w:val="24"/>
        </w:rPr>
      </w:pPr>
      <w:r w:rsidRPr="00BD1A51">
        <w:rPr>
          <w:rFonts w:ascii="PT Astra Serif" w:hAnsi="PT Astra Serif"/>
          <w:color w:val="000000" w:themeColor="text1"/>
          <w:sz w:val="24"/>
          <w:szCs w:val="24"/>
        </w:rPr>
        <w:t>Услуги должны быть оказаны в соответствии с требованиями следующих нормативных и правовых актов Российской Федерации в области обеспечения информационной безопасности:</w:t>
      </w:r>
    </w:p>
    <w:p w14:paraId="362E2459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Федеральный закон от 27 июля 2006 № 152-ФЗ «О персональных данных»</w:t>
      </w:r>
    </w:p>
    <w:p w14:paraId="233544C6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Федеральный закон от 27 июля 2006 № 149-ФЗ </w:t>
      </w:r>
      <w:bookmarkStart w:id="5" w:name="OLE_LINK11"/>
      <w:bookmarkStart w:id="6" w:name="OLE_LINK12"/>
      <w:bookmarkStart w:id="7" w:name="OLE_LINK13"/>
      <w:r w:rsidRPr="00BD1A51">
        <w:rPr>
          <w:rFonts w:ascii="PT Astra Serif" w:hAnsi="PT Astra Serif"/>
          <w:color w:val="000000"/>
          <w:sz w:val="24"/>
          <w:szCs w:val="24"/>
        </w:rPr>
        <w:t>«</w:t>
      </w:r>
      <w:bookmarkEnd w:id="5"/>
      <w:bookmarkEnd w:id="6"/>
      <w:bookmarkEnd w:id="7"/>
      <w:r w:rsidRPr="00BD1A51">
        <w:rPr>
          <w:rFonts w:ascii="PT Astra Serif" w:hAnsi="PT Astra Serif"/>
          <w:color w:val="000000"/>
          <w:sz w:val="24"/>
          <w:szCs w:val="24"/>
        </w:rPr>
        <w:t>Об информации, информационных технологиях и о защите информации</w:t>
      </w:r>
      <w:bookmarkStart w:id="8" w:name="OLE_LINK14"/>
      <w:bookmarkStart w:id="9" w:name="OLE_LINK15"/>
      <w:bookmarkStart w:id="10" w:name="OLE_LINK16"/>
      <w:r w:rsidRPr="00BD1A51">
        <w:rPr>
          <w:rFonts w:ascii="PT Astra Serif" w:hAnsi="PT Astra Serif"/>
          <w:color w:val="000000"/>
          <w:sz w:val="24"/>
          <w:szCs w:val="24"/>
        </w:rPr>
        <w:t>»</w:t>
      </w:r>
      <w:bookmarkEnd w:id="8"/>
      <w:bookmarkEnd w:id="9"/>
      <w:bookmarkEnd w:id="10"/>
      <w:r w:rsidRPr="00BD1A51">
        <w:rPr>
          <w:rFonts w:ascii="PT Astra Serif" w:hAnsi="PT Astra Serif"/>
          <w:color w:val="000000"/>
          <w:sz w:val="24"/>
          <w:szCs w:val="24"/>
        </w:rPr>
        <w:t>;</w:t>
      </w:r>
    </w:p>
    <w:p w14:paraId="4D9C1C9F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Федеральный закон от 04 мая 2011 № 99-ФЗ «О лицензировании отдельных видов деятельности»;</w:t>
      </w:r>
    </w:p>
    <w:p w14:paraId="7902DE8B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lastRenderedPageBreak/>
        <w:t>Постановление Правительства Российской Федерации от 01 ноября 2012 №1119 «Об утверждении требований к защите персональных данных при их обработке в информационных системах персональных данных»</w:t>
      </w:r>
    </w:p>
    <w:p w14:paraId="7E207214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 xml:space="preserve">Постановление Правительства Российской Федерации от 16 апреля 2012 №313 </w:t>
      </w:r>
      <w:bookmarkStart w:id="11" w:name="OLE_LINK17"/>
      <w:bookmarkStart w:id="12" w:name="OLE_LINK19"/>
      <w:bookmarkStart w:id="13" w:name="OLE_LINK20"/>
      <w:r w:rsidRPr="00BD1A51">
        <w:rPr>
          <w:rFonts w:ascii="PT Astra Serif" w:hAnsi="PT Astra Serif"/>
          <w:color w:val="000000"/>
          <w:sz w:val="24"/>
          <w:szCs w:val="24"/>
        </w:rPr>
        <w:t>«</w:t>
      </w:r>
      <w:bookmarkEnd w:id="11"/>
      <w:bookmarkEnd w:id="12"/>
      <w:bookmarkEnd w:id="13"/>
      <w:r w:rsidRPr="00BD1A51">
        <w:rPr>
          <w:rFonts w:ascii="PT Astra Serif" w:hAnsi="PT Astra Serif"/>
          <w:color w:val="000000"/>
          <w:sz w:val="24"/>
          <w:szCs w:val="24"/>
        </w:rPr>
        <w:t>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предпринимателя)»;</w:t>
      </w:r>
    </w:p>
    <w:p w14:paraId="3DC56592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Постановление Правительства РФ от 03 февраля 2012 № 79 «О лицензировании деятельности по технической защите конфиденциальной информации»;</w:t>
      </w:r>
    </w:p>
    <w:p w14:paraId="58D67910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«Специальные требования и рекомендации по технической защите конфиденциальной информации», утвержденные Приказом Гостехкомиссии России от 30 августа 2002 № 282;</w:t>
      </w:r>
    </w:p>
    <w:p w14:paraId="36EF51A6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Приказ ФСБ России от 10 июня 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защищённости»;</w:t>
      </w:r>
    </w:p>
    <w:p w14:paraId="161C2A4B" w14:textId="77777777" w:rsidR="007340B5" w:rsidRPr="00BD1A51" w:rsidRDefault="007340B5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/>
          <w:sz w:val="24"/>
          <w:szCs w:val="24"/>
        </w:rPr>
      </w:pPr>
      <w:r w:rsidRPr="00BD1A51">
        <w:rPr>
          <w:rFonts w:ascii="PT Astra Serif" w:hAnsi="PT Astra Serif"/>
          <w:color w:val="000000"/>
          <w:sz w:val="24"/>
          <w:szCs w:val="24"/>
        </w:rPr>
        <w:t>Приказ Федеральной службы по техническому и экспортному контролю от 18 февраля 2013 г. N 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</w:t>
      </w:r>
      <w:r w:rsidR="004D5863" w:rsidRPr="00BD1A51">
        <w:rPr>
          <w:rFonts w:ascii="PT Astra Serif" w:hAnsi="PT Astra Serif"/>
          <w:color w:val="000000"/>
          <w:sz w:val="24"/>
          <w:szCs w:val="24"/>
        </w:rPr>
        <w:t>ных".</w:t>
      </w:r>
    </w:p>
    <w:p w14:paraId="28798CF5" w14:textId="0AD8F1ED" w:rsidR="00B51913" w:rsidRDefault="007340B5" w:rsidP="00B51913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 w:themeColor="text1"/>
          <w:sz w:val="24"/>
          <w:szCs w:val="24"/>
        </w:rPr>
      </w:pPr>
      <w:r w:rsidRPr="00BD1A51">
        <w:rPr>
          <w:rFonts w:ascii="PT Astra Serif" w:hAnsi="PT Astra Serif"/>
          <w:color w:val="000000" w:themeColor="text1"/>
          <w:sz w:val="24"/>
          <w:szCs w:val="24"/>
        </w:rPr>
        <w:t xml:space="preserve">Исполнитель должен соответствовать требованиям, установленным в соответствии с статьей 12 Федерального закона от 04.05.2011 №99-ФЗ «О лицензировании отдельных видов деятельности» к лицам, осуществляющим оказание услуг, являющихся объектом закупки, а именно: </w:t>
      </w:r>
    </w:p>
    <w:p w14:paraId="2DAE6437" w14:textId="77777777" w:rsidR="008E3FBF" w:rsidRPr="00DA6B45" w:rsidRDefault="008E3FBF" w:rsidP="008E3FBF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b/>
          <w:bCs/>
          <w:color w:val="000000" w:themeColor="text1"/>
          <w:sz w:val="24"/>
          <w:szCs w:val="24"/>
        </w:rPr>
        <w:t>Н</w:t>
      </w:r>
      <w:r w:rsidRPr="00B51913">
        <w:rPr>
          <w:rFonts w:ascii="PT Astra Serif" w:hAnsi="PT Astra Serif"/>
          <w:b/>
          <w:bCs/>
          <w:color w:val="000000" w:themeColor="text1"/>
          <w:sz w:val="24"/>
          <w:szCs w:val="24"/>
        </w:rPr>
        <w:t>аличие собственной действующей лицензии ФСТЭК России</w:t>
      </w:r>
      <w:r>
        <w:rPr>
          <w:rFonts w:ascii="PT Astra Serif" w:hAnsi="PT Astra Serif"/>
          <w:b/>
          <w:bCs/>
          <w:color w:val="000000" w:themeColor="text1"/>
          <w:sz w:val="24"/>
          <w:szCs w:val="24"/>
        </w:rPr>
        <w:t xml:space="preserve"> </w:t>
      </w:r>
      <w:r w:rsidRPr="00206D6F">
        <w:rPr>
          <w:rFonts w:ascii="PT Astra Serif" w:hAnsi="PT Astra Serif"/>
          <w:b/>
          <w:bCs/>
          <w:color w:val="000000" w:themeColor="text1"/>
          <w:sz w:val="24"/>
          <w:szCs w:val="24"/>
        </w:rPr>
        <w:t xml:space="preserve"> у участника закупки</w:t>
      </w:r>
      <w:r w:rsidRPr="00B51913">
        <w:rPr>
          <w:rFonts w:ascii="PT Astra Serif" w:hAnsi="PT Astra Serif"/>
          <w:color w:val="000000" w:themeColor="text1"/>
          <w:sz w:val="24"/>
          <w:szCs w:val="24"/>
        </w:rPr>
        <w:t xml:space="preserve"> на деятельность по технической защите конфиденциальной информации, при условии наличия в данной действующей лицензии работ (услуг), предусмотренных подпунктами </w:t>
      </w:r>
      <w:r w:rsidRPr="00B94324">
        <w:rPr>
          <w:rFonts w:ascii="PT Astra Serif" w:hAnsi="PT Astra Serif"/>
          <w:b/>
          <w:bCs/>
          <w:color w:val="000000" w:themeColor="text1"/>
          <w:sz w:val="24"/>
          <w:szCs w:val="24"/>
        </w:rPr>
        <w:t>«а», «б», «г»,  «д», «е4» , «е5» , «е6»</w:t>
      </w:r>
      <w:r w:rsidRPr="00B51913">
        <w:rPr>
          <w:rFonts w:ascii="PT Astra Serif" w:hAnsi="PT Astra Serif"/>
          <w:color w:val="000000" w:themeColor="text1"/>
          <w:sz w:val="24"/>
          <w:szCs w:val="24"/>
        </w:rPr>
        <w:t xml:space="preserve"> пункта 4 Положения о лицензировании деятельности по технической защите конфиденциальной информации, утверждённого постановлением Правительства Российской Федерации от 03 февраля 2012 г. № 79. (Данная лицензии должна отображаться в реестре лицензий ФСТЭК РФ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206D6F">
        <w:rPr>
          <w:rFonts w:ascii="PT Astra Serif" w:hAnsi="PT Astra Serif"/>
          <w:color w:val="000000" w:themeColor="text1"/>
          <w:sz w:val="24"/>
          <w:szCs w:val="24"/>
        </w:rPr>
        <w:t>reestr.fstec.ru</w:t>
      </w:r>
      <w:r w:rsidRPr="00B51913">
        <w:rPr>
          <w:rFonts w:ascii="PT Astra Serif" w:hAnsi="PT Astra Serif"/>
          <w:color w:val="000000" w:themeColor="text1"/>
          <w:sz w:val="24"/>
          <w:szCs w:val="24"/>
        </w:rPr>
        <w:t>.)</w:t>
      </w:r>
    </w:p>
    <w:p w14:paraId="61F92463" w14:textId="698E65DC" w:rsidR="00C379D3" w:rsidRPr="00B51913" w:rsidRDefault="00C379D3" w:rsidP="00B51913">
      <w:pPr>
        <w:pStyle w:val="a8"/>
        <w:widowControl/>
        <w:numPr>
          <w:ilvl w:val="1"/>
          <w:numId w:val="2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 w:themeColor="text1"/>
          <w:sz w:val="24"/>
          <w:szCs w:val="24"/>
        </w:rPr>
      </w:pPr>
      <w:r w:rsidRPr="00E359E7">
        <w:rPr>
          <w:rFonts w:ascii="PT Astra Serif" w:hAnsi="PT Astra Serif"/>
          <w:b/>
          <w:bCs/>
          <w:color w:val="000000" w:themeColor="text1"/>
          <w:sz w:val="24"/>
          <w:szCs w:val="24"/>
        </w:rPr>
        <w:t>Исполнитель в праве привлечь лицензиата</w:t>
      </w:r>
      <w:r w:rsidR="00E359E7" w:rsidRPr="00E359E7">
        <w:rPr>
          <w:rFonts w:ascii="PT Astra Serif" w:hAnsi="PT Astra Serif"/>
          <w:b/>
          <w:bCs/>
          <w:color w:val="000000" w:themeColor="text1"/>
          <w:sz w:val="24"/>
          <w:szCs w:val="24"/>
        </w:rPr>
        <w:t xml:space="preserve"> ФСБ России</w:t>
      </w:r>
      <w:r w:rsidR="00E359E7" w:rsidRPr="00E359E7">
        <w:rPr>
          <w:rFonts w:ascii="PT Astra Serif" w:hAnsi="PT Astra Serif"/>
          <w:color w:val="000000" w:themeColor="text1"/>
          <w:sz w:val="24"/>
          <w:szCs w:val="24"/>
        </w:rPr>
        <w:t xml:space="preserve">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средств;</w:t>
      </w:r>
    </w:p>
    <w:p w14:paraId="2478CAD4" w14:textId="77777777" w:rsidR="007B2F78" w:rsidRPr="00BD1A51" w:rsidRDefault="007B2F78" w:rsidP="00BD1A51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PT Astra Serif" w:hAnsi="PT Astra Serif"/>
          <w:color w:val="000000" w:themeColor="text1"/>
          <w:sz w:val="24"/>
          <w:szCs w:val="24"/>
        </w:rPr>
      </w:pPr>
    </w:p>
    <w:p w14:paraId="1A28E05D" w14:textId="6ECED3D9" w:rsidR="007B2F78" w:rsidRPr="00BD1A51" w:rsidRDefault="007B2F78" w:rsidP="00BD1A51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ind w:left="0" w:firstLine="567"/>
        <w:jc w:val="center"/>
        <w:textAlignment w:val="auto"/>
        <w:rPr>
          <w:rFonts w:ascii="PT Astra Serif" w:hAnsi="PT Astra Serif"/>
          <w:b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t>ТРЕБОВАНИЯ К ЗАКУПКЕ</w:t>
      </w:r>
    </w:p>
    <w:p w14:paraId="2C96FA27" w14:textId="40E18AFB" w:rsidR="007B2F78" w:rsidRPr="00BD1A51" w:rsidRDefault="007B2F78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 w:themeColor="text1"/>
          <w:sz w:val="24"/>
          <w:szCs w:val="24"/>
        </w:rPr>
      </w:pPr>
      <w:r w:rsidRPr="00BD1A51">
        <w:rPr>
          <w:rFonts w:ascii="PT Astra Serif" w:hAnsi="PT Astra Serif"/>
          <w:color w:val="000000" w:themeColor="text1"/>
          <w:sz w:val="24"/>
          <w:szCs w:val="24"/>
        </w:rPr>
        <w:lastRenderedPageBreak/>
        <w:t>копии учредительных документов участника закупки (для юридического лица, за исключением действующего на основании типового устава);</w:t>
      </w:r>
    </w:p>
    <w:p w14:paraId="3707849B" w14:textId="0F1E6B7B" w:rsidR="007B2F78" w:rsidRPr="00BD1A51" w:rsidRDefault="007B2F78" w:rsidP="00BD1A51">
      <w:pPr>
        <w:widowControl/>
        <w:numPr>
          <w:ilvl w:val="0"/>
          <w:numId w:val="3"/>
        </w:numPr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PT Astra Serif" w:hAnsi="PT Astra Serif"/>
          <w:color w:val="000000" w:themeColor="text1"/>
          <w:sz w:val="24"/>
          <w:szCs w:val="24"/>
        </w:rPr>
      </w:pPr>
      <w:r w:rsidRPr="00BD1A51">
        <w:rPr>
          <w:rFonts w:ascii="PT Astra Serif" w:hAnsi="PT Astra Serif"/>
          <w:color w:val="000000" w:themeColor="text1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процедуры закупки  поставка товаров, выполнение работ, оказание услуг, являющихся предметом закупки, или внесение денежных средств в качестве обеспечения заявки на участие в закупке, обеспечения исполнения договора являются крупной сделкой;</w:t>
      </w:r>
    </w:p>
    <w:p w14:paraId="42A88293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обеспечение физической безопасности оборудования и поддержание необходимых климатических условий для его нормального функционирования;</w:t>
      </w:r>
    </w:p>
    <w:p w14:paraId="55A61505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обеспечение оборудования внешними источниками питания, кабелями питания и внешней кабельной разводкой;</w:t>
      </w:r>
    </w:p>
    <w:p w14:paraId="5F8155ED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поддержание бесперебойного электропитания оборудования;</w:t>
      </w:r>
    </w:p>
    <w:p w14:paraId="7FCA61A0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 xml:space="preserve">обеспечение своевременного и беспрепятственного доступа Исполнителя к оборудованию, расположенному на территории Заказчика; </w:t>
      </w:r>
    </w:p>
    <w:p w14:paraId="121032FC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своевременное предоставление Исполнителю информации, необходимой для ведения и актуализации списка сотрудников Заказчика, имеющих право получать указанные выше услуги;</w:t>
      </w:r>
    </w:p>
    <w:p w14:paraId="1280AAC4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своевременное предоставление Исполнителю информации, необходимой для реализации процедур разграничения доступа сотрудников к информационным системам и ресурсам локальной и глобальной сети (такой как увольнение или изменение должности сотрудников);</w:t>
      </w:r>
    </w:p>
    <w:p w14:paraId="6D23E409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контроль правил подключения Пользователей к локальной сети Заказчика, обеспечение доступа Пользователей к информационным системам Заказчика;</w:t>
      </w:r>
    </w:p>
    <w:p w14:paraId="14F02E60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обеспечение выполнения Заказчиком рекомендаций Исполнителя по оптимизации количества и состава оборудования, направленных на снижение затрат и издержек, связанных с обслуживанием находящегося у Заказчика оборудования;</w:t>
      </w:r>
    </w:p>
    <w:p w14:paraId="5D2FCB27" w14:textId="77777777" w:rsidR="00BD1A51" w:rsidRPr="00D17EDE" w:rsidRDefault="00BD1A51" w:rsidP="00BD1A51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при необходимости проведения переезда организации Заказчика или ее структурного подразделения (переезд в пределах здания также считается переездом), Заказчик обязан уведомить Исполнителя не менее чем за 1 (один) месяц до предполагаемой даты переезда. Уведомление должно производиться письменно и содержать адрес, по которому планируется переезд, а также предполагаемую дату переезда. При невыполнении этих условий Исполнитель вправе отказать в проведении работ.</w:t>
      </w:r>
    </w:p>
    <w:p w14:paraId="7F53CF04" w14:textId="53E0DF33" w:rsidR="00B63B59" w:rsidRDefault="00BD1A51" w:rsidP="00B63B59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D17EDE">
        <w:rPr>
          <w:rFonts w:ascii="PT Astra Serif" w:hAnsi="PT Astra Serif"/>
          <w:bCs/>
          <w:sz w:val="24"/>
          <w:szCs w:val="24"/>
          <w:lang w:eastAsia="ru-RU"/>
        </w:rPr>
        <w:t>Заказчик обязуется не вносить изменения в аппаратные и программные средства защиты.</w:t>
      </w:r>
      <w:bookmarkStart w:id="14" w:name="_Toc114563846"/>
      <w:bookmarkStart w:id="15" w:name="_Toc100549144"/>
      <w:bookmarkStart w:id="16" w:name="_Toc100549076"/>
      <w:bookmarkStart w:id="17" w:name="_Toc387132181"/>
      <w:bookmarkEnd w:id="14"/>
      <w:bookmarkEnd w:id="15"/>
      <w:bookmarkEnd w:id="16"/>
      <w:bookmarkEnd w:id="17"/>
    </w:p>
    <w:p w14:paraId="1DB56B44" w14:textId="0116DE75" w:rsidR="00F176A2" w:rsidRPr="00B63B59" w:rsidRDefault="00B63B59" w:rsidP="00B63B59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>
        <w:rPr>
          <w:rFonts w:ascii="PT Astra Serif" w:hAnsi="PT Astra Serif"/>
          <w:bCs/>
          <w:sz w:val="24"/>
          <w:szCs w:val="24"/>
          <w:lang w:eastAsia="ru-RU"/>
        </w:rPr>
        <w:br w:type="page"/>
      </w:r>
    </w:p>
    <w:p w14:paraId="550A56D2" w14:textId="045C9ED2" w:rsidR="00F176A2" w:rsidRPr="00BD1A51" w:rsidRDefault="00F176A2" w:rsidP="00B63B59">
      <w:pPr>
        <w:pStyle w:val="a8"/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center"/>
        <w:textAlignment w:val="auto"/>
        <w:rPr>
          <w:rFonts w:ascii="PT Astra Serif" w:hAnsi="PT Astra Serif"/>
          <w:b/>
          <w:sz w:val="24"/>
          <w:szCs w:val="24"/>
        </w:rPr>
      </w:pPr>
      <w:r w:rsidRPr="00BD1A51">
        <w:rPr>
          <w:rFonts w:ascii="PT Astra Serif" w:hAnsi="PT Astra Serif"/>
          <w:sz w:val="24"/>
          <w:szCs w:val="24"/>
        </w:rPr>
        <w:lastRenderedPageBreak/>
        <w:t xml:space="preserve">ТРЕБОВАНИЯ К </w:t>
      </w:r>
      <w:r>
        <w:rPr>
          <w:rFonts w:ascii="PT Astra Serif" w:hAnsi="PT Astra Serif"/>
          <w:sz w:val="24"/>
          <w:szCs w:val="24"/>
        </w:rPr>
        <w:t>СОПРОВОЖДЕНИЮ</w:t>
      </w:r>
    </w:p>
    <w:p w14:paraId="07E66C13" w14:textId="77777777" w:rsidR="00F176A2" w:rsidRPr="00F176A2" w:rsidRDefault="00F176A2" w:rsidP="00F176A2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F176A2">
        <w:rPr>
          <w:rFonts w:ascii="PT Astra Serif" w:hAnsi="PT Astra Serif"/>
          <w:bCs/>
          <w:sz w:val="24"/>
          <w:szCs w:val="24"/>
          <w:lang w:eastAsia="ru-RU"/>
        </w:rPr>
        <w:t>Исполнитель должен гарантировать качество и надежность функционирования программных средств системы в течение гарантийного срока.</w:t>
      </w:r>
    </w:p>
    <w:p w14:paraId="78C26785" w14:textId="4D6F71E0" w:rsidR="00F176A2" w:rsidRDefault="00F176A2" w:rsidP="00F176A2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F176A2">
        <w:rPr>
          <w:rFonts w:ascii="PT Astra Serif" w:hAnsi="PT Astra Serif"/>
          <w:bCs/>
          <w:sz w:val="24"/>
          <w:szCs w:val="24"/>
          <w:lang w:eastAsia="ru-RU"/>
        </w:rPr>
        <w:t xml:space="preserve">В течении 12 месяцев после выполнения работ Исполнитель предоставляет гарантийное сопровождение в виде консультации технических специалистов Заказчика с использованием всех доступных средств связи (телефон, электронная почта, электронные средства </w:t>
      </w:r>
      <w:proofErr w:type="spellStart"/>
      <w:r w:rsidRPr="00F176A2">
        <w:rPr>
          <w:rFonts w:ascii="PT Astra Serif" w:hAnsi="PT Astra Serif"/>
          <w:bCs/>
          <w:sz w:val="24"/>
          <w:szCs w:val="24"/>
          <w:lang w:eastAsia="ru-RU"/>
        </w:rPr>
        <w:t>on-line</w:t>
      </w:r>
      <w:proofErr w:type="spellEnd"/>
      <w:r w:rsidRPr="00F176A2">
        <w:rPr>
          <w:rFonts w:ascii="PT Astra Serif" w:hAnsi="PT Astra Serif"/>
          <w:bCs/>
          <w:sz w:val="24"/>
          <w:szCs w:val="24"/>
          <w:lang w:eastAsia="ru-RU"/>
        </w:rPr>
        <w:t xml:space="preserve"> общения и т.д.).</w:t>
      </w:r>
    </w:p>
    <w:p w14:paraId="2EED5A99" w14:textId="77777777" w:rsidR="00F176A2" w:rsidRDefault="00F176A2" w:rsidP="00F176A2">
      <w:pPr>
        <w:widowControl/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</w:p>
    <w:p w14:paraId="002EF904" w14:textId="0FA9D1F0" w:rsidR="00F176A2" w:rsidRDefault="00F176A2" w:rsidP="00F176A2">
      <w:pPr>
        <w:widowControl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  <w:r w:rsidRPr="00F176A2">
        <w:rPr>
          <w:rFonts w:ascii="PT Astra Serif" w:hAnsi="PT Astra Serif"/>
          <w:bCs/>
          <w:sz w:val="24"/>
          <w:szCs w:val="24"/>
          <w:lang w:eastAsia="ru-RU"/>
        </w:rPr>
        <w:t>Спецификация</w:t>
      </w:r>
    </w:p>
    <w:p w14:paraId="256DA273" w14:textId="77777777" w:rsidR="00F176A2" w:rsidRDefault="00F176A2" w:rsidP="00F176A2">
      <w:pPr>
        <w:pStyle w:val="a8"/>
        <w:rPr>
          <w:rFonts w:ascii="PT Astra Serif" w:hAnsi="PT Astra Serif"/>
          <w:bCs/>
          <w:sz w:val="24"/>
          <w:szCs w:val="24"/>
          <w:lang w:eastAsia="ru-RU"/>
        </w:rPr>
      </w:pP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8530"/>
        <w:gridCol w:w="851"/>
        <w:gridCol w:w="850"/>
      </w:tblGrid>
      <w:tr w:rsidR="00F176A2" w:rsidRPr="00B03400" w14:paraId="6B77E0EB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D6E3" w14:textId="77777777" w:rsidR="00F176A2" w:rsidRPr="00B03400" w:rsidRDefault="00F176A2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400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BCC0" w14:textId="77777777" w:rsidR="00F176A2" w:rsidRPr="00B03400" w:rsidRDefault="00F176A2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4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D602" w14:textId="77777777" w:rsidR="00F176A2" w:rsidRPr="00B03400" w:rsidRDefault="00F176A2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400">
              <w:rPr>
                <w:rFonts w:ascii="Times New Roman" w:hAnsi="Times New Roman" w:cs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F6C6" w14:textId="77777777" w:rsidR="00F176A2" w:rsidRPr="00B03400" w:rsidRDefault="00F176A2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400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</w:tr>
      <w:tr w:rsidR="00F176A2" w:rsidRPr="00B03400" w14:paraId="6A9CF9D4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9326" w14:textId="1024D34C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1BB5" w14:textId="7F1A77E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Разработка и подготовка комплекта проектов организационно-распорядительной документации (передается в электронном виде на компакт-диске).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ED2" w14:textId="51DE3779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D60" w14:textId="7238498D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  <w:tr w:rsidR="00F176A2" w:rsidRPr="00B03400" w14:paraId="61E21AED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40EB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2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5496" w14:textId="7777777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Orion</w:t>
            </w:r>
            <w:proofErr w:type="spellEnd"/>
            <w:r w:rsidRPr="008A2D91">
              <w:rPr>
                <w:sz w:val="24"/>
                <w:szCs w:val="24"/>
              </w:rPr>
              <w:t xml:space="preserve"> </w:t>
            </w:r>
            <w:proofErr w:type="spellStart"/>
            <w:r w:rsidRPr="008A2D91">
              <w:rPr>
                <w:sz w:val="24"/>
                <w:szCs w:val="24"/>
              </w:rPr>
              <w:t>journal</w:t>
            </w:r>
            <w:proofErr w:type="spellEnd"/>
            <w:r w:rsidRPr="008A2D91">
              <w:rPr>
                <w:sz w:val="24"/>
                <w:szCs w:val="24"/>
              </w:rPr>
              <w:t>: начальный, "Информационная безопасность", автономный вариант, право на использование. Для образовательных учреждений на 3 месяца. Артикул OJ-3M-1Y-LC-obr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078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B5B" w14:textId="77777777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  <w:tr w:rsidR="00F176A2" w:rsidRPr="00B03400" w14:paraId="4C5B522D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F121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3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6291" w14:textId="7777777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Проведение комплекса мероприятий, направленных на подтверждение соответствия объекта защиты. Оценка эффективности по требованию ИБ и разработка документации (3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3DDF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951D" w14:textId="77777777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  <w:tr w:rsidR="00F176A2" w:rsidRPr="00B03400" w14:paraId="23FE7661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5D9D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4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44FF" w14:textId="7777777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Установка и настройка средств защиты информации в соответствии с эксплуатационной и технической документацией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D93B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A2B" w14:textId="77777777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  <w:tr w:rsidR="00F176A2" w:rsidRPr="00B03400" w14:paraId="0C070D1E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2A25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5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D583" w14:textId="7777777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 xml:space="preserve">Право на использование ПО "Средство защиты информации Secret Net Studio". Максимальная защита </w:t>
            </w:r>
            <w:proofErr w:type="gramStart"/>
            <w:r w:rsidRPr="008A2D91">
              <w:rPr>
                <w:sz w:val="24"/>
                <w:szCs w:val="24"/>
              </w:rPr>
              <w:t>SNS  (</w:t>
            </w:r>
            <w:proofErr w:type="gramEnd"/>
            <w:r w:rsidRPr="008A2D91">
              <w:rPr>
                <w:sz w:val="24"/>
                <w:szCs w:val="24"/>
              </w:rPr>
              <w:t>сроком 1 год).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D709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42F1" w14:textId="77777777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  <w:tr w:rsidR="00F176A2" w:rsidRPr="00B03400" w14:paraId="39746956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B3A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6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D3CE" w14:textId="7777777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Ключ активации сервиса прямой технической поддержки уровня "Стандартный</w:t>
            </w:r>
            <w:proofErr w:type="gramStart"/>
            <w:r w:rsidRPr="008A2D91">
              <w:rPr>
                <w:sz w:val="24"/>
                <w:szCs w:val="24"/>
              </w:rPr>
              <w:t>"  для</w:t>
            </w:r>
            <w:proofErr w:type="gramEnd"/>
            <w:r w:rsidRPr="008A2D91">
              <w:rPr>
                <w:sz w:val="24"/>
                <w:szCs w:val="24"/>
              </w:rPr>
              <w:t xml:space="preserve"> СЗИ Secret Net Studio 8, SNS-8.x-BL3-NS-SP1Y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6777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413" w14:textId="77777777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  <w:tr w:rsidR="00F176A2" w:rsidRPr="00B03400" w14:paraId="7E10A999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D711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7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450" w14:textId="7777777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 xml:space="preserve">Передача права на использование ПО ViPNet Client </w:t>
            </w:r>
            <w:proofErr w:type="spellStart"/>
            <w:r w:rsidRPr="008A2D91">
              <w:rPr>
                <w:sz w:val="24"/>
                <w:szCs w:val="24"/>
              </w:rPr>
              <w:t>for</w:t>
            </w:r>
            <w:proofErr w:type="spellEnd"/>
            <w:r w:rsidRPr="008A2D91">
              <w:rPr>
                <w:sz w:val="24"/>
                <w:szCs w:val="24"/>
              </w:rPr>
              <w:t xml:space="preserve"> </w:t>
            </w:r>
            <w:proofErr w:type="gramStart"/>
            <w:r w:rsidRPr="008A2D91">
              <w:rPr>
                <w:sz w:val="24"/>
                <w:szCs w:val="24"/>
              </w:rPr>
              <w:t>Windows  5.х</w:t>
            </w:r>
            <w:proofErr w:type="gramEnd"/>
            <w:r w:rsidRPr="008A2D91">
              <w:rPr>
                <w:sz w:val="24"/>
                <w:szCs w:val="24"/>
              </w:rPr>
              <w:t xml:space="preserve"> (КС2)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C26F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0034" w14:textId="77777777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  <w:tr w:rsidR="00F176A2" w:rsidRPr="00B03400" w14:paraId="231B1740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4333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8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D5AB" w14:textId="7777777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 xml:space="preserve">Предоставление сертификата активации сервиса прямой технической поддержки ПО ViPNet Client </w:t>
            </w:r>
            <w:proofErr w:type="spellStart"/>
            <w:r w:rsidRPr="008A2D91">
              <w:rPr>
                <w:sz w:val="24"/>
                <w:szCs w:val="24"/>
              </w:rPr>
              <w:t>for</w:t>
            </w:r>
            <w:proofErr w:type="spellEnd"/>
            <w:r w:rsidRPr="008A2D91">
              <w:rPr>
                <w:sz w:val="24"/>
                <w:szCs w:val="24"/>
              </w:rPr>
              <w:t xml:space="preserve"> Windows 5.x (КС2) на срок 1 год, уровень - Расширенный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C84E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213D" w14:textId="77777777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  <w:tr w:rsidR="00F176A2" w:rsidRPr="00B03400" w14:paraId="6645BB9A" w14:textId="77777777" w:rsidTr="00B63B5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AFEA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9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90A7" w14:textId="77777777" w:rsidR="00F176A2" w:rsidRPr="00B03400" w:rsidRDefault="00B63B59" w:rsidP="003B2DD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 xml:space="preserve">Предоставление сертифицированного установочного комплекта (дистрибутива) ПО ViPNet Client 5U </w:t>
            </w:r>
            <w:proofErr w:type="spellStart"/>
            <w:r w:rsidRPr="008A2D91">
              <w:rPr>
                <w:sz w:val="24"/>
                <w:szCs w:val="24"/>
              </w:rPr>
              <w:t>for</w:t>
            </w:r>
            <w:proofErr w:type="spellEnd"/>
            <w:r w:rsidRPr="008A2D91">
              <w:rPr>
                <w:sz w:val="24"/>
                <w:szCs w:val="24"/>
              </w:rPr>
              <w:t xml:space="preserve"> Linux (КС2) \ </w:t>
            </w:r>
            <w:proofErr w:type="spellStart"/>
            <w:r w:rsidRPr="008A2D91">
              <w:rPr>
                <w:sz w:val="24"/>
                <w:szCs w:val="24"/>
              </w:rPr>
              <w:t>for</w:t>
            </w:r>
            <w:proofErr w:type="spellEnd"/>
            <w:r w:rsidRPr="008A2D91">
              <w:rPr>
                <w:sz w:val="24"/>
                <w:szCs w:val="24"/>
              </w:rPr>
              <w:t xml:space="preserve"> </w:t>
            </w:r>
            <w:proofErr w:type="gramStart"/>
            <w:r w:rsidRPr="008A2D91">
              <w:rPr>
                <w:sz w:val="24"/>
                <w:szCs w:val="24"/>
              </w:rPr>
              <w:t>Windows  5.х</w:t>
            </w:r>
            <w:proofErr w:type="gramEnd"/>
            <w:r w:rsidRPr="008A2D91">
              <w:rPr>
                <w:sz w:val="24"/>
                <w:szCs w:val="24"/>
              </w:rPr>
              <w:t xml:space="preserve"> (КС2)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3F0B" w14:textId="77777777" w:rsidR="00F176A2" w:rsidRPr="00B03400" w:rsidRDefault="00B63B59" w:rsidP="003B2DD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2D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3E2" w14:textId="77777777" w:rsidR="00F176A2" w:rsidRPr="00B03400" w:rsidRDefault="00B63B59" w:rsidP="003B2DD4">
            <w:pPr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8A2D91">
              <w:rPr>
                <w:sz w:val="24"/>
                <w:szCs w:val="24"/>
              </w:rPr>
              <w:t>1</w:t>
            </w:r>
          </w:p>
        </w:tc>
      </w:tr>
    </w:tbl>
    <w:p w14:paraId="05B5AAFF" w14:textId="77777777" w:rsidR="00F176A2" w:rsidRPr="00F176A2" w:rsidRDefault="00F176A2" w:rsidP="00F176A2">
      <w:pPr>
        <w:widowControl/>
        <w:tabs>
          <w:tab w:val="left" w:pos="993"/>
        </w:tabs>
        <w:overflowPunct/>
        <w:autoSpaceDE/>
        <w:autoSpaceDN/>
        <w:adjustRightInd/>
        <w:ind w:left="567"/>
        <w:jc w:val="both"/>
        <w:textAlignment w:val="auto"/>
        <w:rPr>
          <w:rFonts w:ascii="PT Astra Serif" w:hAnsi="PT Astra Serif"/>
          <w:bCs/>
          <w:sz w:val="24"/>
          <w:szCs w:val="24"/>
          <w:lang w:eastAsia="ru-RU"/>
        </w:rPr>
      </w:pPr>
    </w:p>
    <w:sectPr w:rsidR="00F176A2" w:rsidRPr="00F176A2" w:rsidSect="009A5A74">
      <w:headerReference w:type="default" r:id="rId7"/>
      <w:footerReference w:type="default" r:id="rId8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B401" w14:textId="77777777" w:rsidR="00801012" w:rsidRDefault="00801012">
      <w:r>
        <w:separator/>
      </w:r>
    </w:p>
  </w:endnote>
  <w:endnote w:type="continuationSeparator" w:id="0">
    <w:p w14:paraId="5821E723" w14:textId="77777777" w:rsidR="00801012" w:rsidRDefault="0080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402265"/>
      <w:docPartObj>
        <w:docPartGallery w:val="Page Numbers (Bottom of Page)"/>
        <w:docPartUnique/>
      </w:docPartObj>
    </w:sdtPr>
    <w:sdtEndPr/>
    <w:sdtContent>
      <w:p w14:paraId="6F512429" w14:textId="77777777" w:rsidR="009531AA" w:rsidRDefault="006026DC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39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7B62" w14:textId="77777777" w:rsidR="00801012" w:rsidRDefault="00801012">
      <w:r>
        <w:separator/>
      </w:r>
    </w:p>
  </w:footnote>
  <w:footnote w:type="continuationSeparator" w:id="0">
    <w:p w14:paraId="60166047" w14:textId="77777777" w:rsidR="00801012" w:rsidRDefault="0080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E37D" w14:textId="77777777" w:rsidR="009531AA" w:rsidRPr="0097015B" w:rsidRDefault="009531AA" w:rsidP="0097015B">
    <w:pPr>
      <w:pStyle w:val="a3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C81"/>
    <w:multiLevelType w:val="hybridMultilevel"/>
    <w:tmpl w:val="007039E4"/>
    <w:lvl w:ilvl="0" w:tplc="70AE3A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95E75"/>
    <w:multiLevelType w:val="hybridMultilevel"/>
    <w:tmpl w:val="75A84BAE"/>
    <w:lvl w:ilvl="0" w:tplc="4998C8F8">
      <w:start w:val="1"/>
      <w:numFmt w:val="decimal"/>
      <w:suff w:val="nothing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0937F8F"/>
    <w:multiLevelType w:val="hybridMultilevel"/>
    <w:tmpl w:val="F88EFB4E"/>
    <w:lvl w:ilvl="0" w:tplc="5F0A686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446E"/>
    <w:multiLevelType w:val="multilevel"/>
    <w:tmpl w:val="1536045E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5111" w:hanging="432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779" w:hanging="504"/>
      </w:pPr>
      <w:rPr>
        <w:rFonts w:hint="default"/>
        <w:i w:val="0"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5E4E31"/>
    <w:multiLevelType w:val="multilevel"/>
    <w:tmpl w:val="F1329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7A6E72"/>
    <w:multiLevelType w:val="hybridMultilevel"/>
    <w:tmpl w:val="73EE00EC"/>
    <w:lvl w:ilvl="0" w:tplc="84368B9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105EC"/>
    <w:multiLevelType w:val="multilevel"/>
    <w:tmpl w:val="AD4CD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466922"/>
    <w:multiLevelType w:val="multilevel"/>
    <w:tmpl w:val="04522D8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D506DE"/>
    <w:multiLevelType w:val="multilevel"/>
    <w:tmpl w:val="338E38E4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94761441">
    <w:abstractNumId w:val="4"/>
  </w:num>
  <w:num w:numId="2" w16cid:durableId="1954822318">
    <w:abstractNumId w:val="3"/>
  </w:num>
  <w:num w:numId="3" w16cid:durableId="1212957620">
    <w:abstractNumId w:val="0"/>
  </w:num>
  <w:num w:numId="4" w16cid:durableId="553277016">
    <w:abstractNumId w:val="7"/>
  </w:num>
  <w:num w:numId="5" w16cid:durableId="34088786">
    <w:abstractNumId w:val="2"/>
  </w:num>
  <w:num w:numId="6" w16cid:durableId="629215123">
    <w:abstractNumId w:val="5"/>
  </w:num>
  <w:num w:numId="7" w16cid:durableId="2047636838">
    <w:abstractNumId w:val="1"/>
  </w:num>
  <w:num w:numId="8" w16cid:durableId="2053185787">
    <w:abstractNumId w:val="6"/>
  </w:num>
  <w:num w:numId="9" w16cid:durableId="940988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84"/>
    <w:rsid w:val="0001044D"/>
    <w:rsid w:val="000116BA"/>
    <w:rsid w:val="00077D18"/>
    <w:rsid w:val="000F3C03"/>
    <w:rsid w:val="001316C3"/>
    <w:rsid w:val="00152058"/>
    <w:rsid w:val="001E6C9C"/>
    <w:rsid w:val="00377380"/>
    <w:rsid w:val="003A0A18"/>
    <w:rsid w:val="004204F5"/>
    <w:rsid w:val="00436AB6"/>
    <w:rsid w:val="004A33F8"/>
    <w:rsid w:val="004D5863"/>
    <w:rsid w:val="00543D28"/>
    <w:rsid w:val="0058549A"/>
    <w:rsid w:val="005C2AD9"/>
    <w:rsid w:val="005D137E"/>
    <w:rsid w:val="005E11CB"/>
    <w:rsid w:val="006026DC"/>
    <w:rsid w:val="00611B3D"/>
    <w:rsid w:val="006A199E"/>
    <w:rsid w:val="006A2215"/>
    <w:rsid w:val="006B60AB"/>
    <w:rsid w:val="006B6755"/>
    <w:rsid w:val="006D377E"/>
    <w:rsid w:val="00717F52"/>
    <w:rsid w:val="007340B5"/>
    <w:rsid w:val="00780041"/>
    <w:rsid w:val="007A0C84"/>
    <w:rsid w:val="007B2F78"/>
    <w:rsid w:val="00801012"/>
    <w:rsid w:val="00850149"/>
    <w:rsid w:val="008E3FBF"/>
    <w:rsid w:val="009348BC"/>
    <w:rsid w:val="009531AA"/>
    <w:rsid w:val="009A5A74"/>
    <w:rsid w:val="00A10000"/>
    <w:rsid w:val="00A91C5B"/>
    <w:rsid w:val="00AF7986"/>
    <w:rsid w:val="00B51913"/>
    <w:rsid w:val="00B63B59"/>
    <w:rsid w:val="00BD1A51"/>
    <w:rsid w:val="00BD39E3"/>
    <w:rsid w:val="00C379D3"/>
    <w:rsid w:val="00C44F60"/>
    <w:rsid w:val="00E14A99"/>
    <w:rsid w:val="00E359E7"/>
    <w:rsid w:val="00E60B9B"/>
    <w:rsid w:val="00E92F5C"/>
    <w:rsid w:val="00ED09C4"/>
    <w:rsid w:val="00EF7A1C"/>
    <w:rsid w:val="00F175CF"/>
    <w:rsid w:val="00F1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7F27"/>
  <w15:chartTrackingRefBased/>
  <w15:docId w15:val="{19B230F2-AD39-4B92-9E0D-A737569F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6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6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26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6026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26DC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7">
    <w:name w:val="Table Grid"/>
    <w:aliases w:val="Сетка таблицы GR"/>
    <w:basedOn w:val="a1"/>
    <w:uiPriority w:val="99"/>
    <w:rsid w:val="006026D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6026DC"/>
    <w:pPr>
      <w:ind w:left="284"/>
    </w:pPr>
  </w:style>
  <w:style w:type="paragraph" w:styleId="a8">
    <w:name w:val="List Paragraph"/>
    <w:aliases w:val="Bullet List,FooterText,numbered,Bullet_IRAO,Мой Список"/>
    <w:basedOn w:val="a"/>
    <w:link w:val="a9"/>
    <w:uiPriority w:val="34"/>
    <w:qFormat/>
    <w:rsid w:val="006026DC"/>
    <w:pPr>
      <w:ind w:left="720"/>
    </w:pPr>
  </w:style>
  <w:style w:type="paragraph" w:customStyle="1" w:styleId="aa">
    <w:name w:val="Нормальный"/>
    <w:uiPriority w:val="99"/>
    <w:rsid w:val="006026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Текст1"/>
    <w:basedOn w:val="a"/>
    <w:uiPriority w:val="99"/>
    <w:rsid w:val="006026DC"/>
    <w:pPr>
      <w:widowControl/>
      <w:suppressAutoHyphens/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paragraph" w:styleId="ab">
    <w:name w:val="Body Text Indent"/>
    <w:basedOn w:val="a"/>
    <w:link w:val="ac"/>
    <w:uiPriority w:val="99"/>
    <w:rsid w:val="006026DC"/>
    <w:pPr>
      <w:widowControl/>
      <w:overflowPunct/>
      <w:autoSpaceDE/>
      <w:autoSpaceDN/>
      <w:adjustRightInd/>
      <w:spacing w:after="120"/>
      <w:ind w:left="283"/>
      <w:textAlignment w:val="auto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02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Bullet_IRAO Знак,Мой Список Знак"/>
    <w:link w:val="a8"/>
    <w:uiPriority w:val="34"/>
    <w:locked/>
    <w:rsid w:val="006026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No Spacing"/>
    <w:link w:val="ae"/>
    <w:uiPriority w:val="1"/>
    <w:qFormat/>
    <w:rsid w:val="007340B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e">
    <w:name w:val="Без интервала Знак"/>
    <w:basedOn w:val="a0"/>
    <w:link w:val="ad"/>
    <w:uiPriority w:val="1"/>
    <w:rsid w:val="007340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Левин</cp:lastModifiedBy>
  <cp:revision>10</cp:revision>
  <dcterms:created xsi:type="dcterms:W3CDTF">2023-12-05T13:36:00Z</dcterms:created>
  <dcterms:modified xsi:type="dcterms:W3CDTF">2026-06-04T09:43:00Z</dcterms:modified>
</cp:coreProperties>
</file>