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6C1" w:rsidRDefault="00384975"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Обоснование цены контракта</w:t>
      </w:r>
      <w:r w:rsidR="00257B6F">
        <w:rPr>
          <w:rFonts w:ascii="Times New Roman" w:eastAsia="Times New Roman" w:hAnsi="Times New Roman"/>
          <w:b/>
          <w:sz w:val="24"/>
          <w:szCs w:val="24"/>
          <w:lang w:eastAsia="ru-RU"/>
        </w:rPr>
        <w:t xml:space="preserve">, заключаемого </w:t>
      </w:r>
      <w:r w:rsidR="002E46C1">
        <w:rPr>
          <w:rFonts w:ascii="Times New Roman" w:eastAsia="Times New Roman" w:hAnsi="Times New Roman"/>
          <w:b/>
          <w:sz w:val="24"/>
          <w:szCs w:val="24"/>
          <w:lang w:eastAsia="ru-RU"/>
        </w:rPr>
        <w:t>с единственным поставщиком</w:t>
      </w:r>
    </w:p>
    <w:p w:rsidR="007B560B" w:rsidRPr="009D7362" w:rsidRDefault="00384975" w:rsidP="00AF5F26">
      <w:pPr>
        <w:widowControl w:val="0"/>
        <w:autoSpaceDE w:val="0"/>
        <w:autoSpaceDN w:val="0"/>
        <w:adjustRightInd w:val="0"/>
        <w:spacing w:after="0" w:line="240" w:lineRule="auto"/>
        <w:ind w:firstLine="7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w:t>
      </w:r>
      <w:r w:rsidRPr="00224D0F">
        <w:rPr>
          <w:rFonts w:ascii="Times New Roman" w:eastAsia="Times New Roman" w:hAnsi="Times New Roman"/>
          <w:sz w:val="24"/>
          <w:szCs w:val="24"/>
          <w:lang w:eastAsia="ru-RU"/>
        </w:rPr>
        <w:t>контракта</w:t>
      </w:r>
      <w:r w:rsidR="007B560B">
        <w:rPr>
          <w:rFonts w:ascii="Times New Roman" w:eastAsia="Times New Roman" w:hAnsi="Times New Roman"/>
          <w:sz w:val="24"/>
          <w:szCs w:val="24"/>
          <w:lang w:eastAsia="ru-RU"/>
        </w:rPr>
        <w:t>:</w:t>
      </w:r>
      <w:r w:rsidR="004800CD">
        <w:rPr>
          <w:rFonts w:ascii="Times New Roman" w:eastAsia="Times New Roman" w:hAnsi="Times New Roman"/>
          <w:sz w:val="24"/>
          <w:szCs w:val="24"/>
          <w:lang w:eastAsia="ru-RU"/>
        </w:rPr>
        <w:t xml:space="preserve"> </w:t>
      </w:r>
      <w:r w:rsidR="00AF5F26" w:rsidRPr="00AF5F26">
        <w:rPr>
          <w:rFonts w:ascii="Times New Roman" w:eastAsia="Times New Roman" w:hAnsi="Times New Roman"/>
          <w:sz w:val="24"/>
          <w:szCs w:val="24"/>
          <w:lang w:eastAsia="ru-RU"/>
        </w:rPr>
        <w:t>О</w:t>
      </w:r>
      <w:r w:rsidR="009D7362" w:rsidRPr="00AF5F26">
        <w:rPr>
          <w:rFonts w:ascii="Times New Roman" w:eastAsia="Times New Roman" w:hAnsi="Times New Roman"/>
          <w:sz w:val="24"/>
          <w:szCs w:val="24"/>
          <w:lang w:eastAsia="ru-RU"/>
        </w:rPr>
        <w:t xml:space="preserve">казание услуг по </w:t>
      </w:r>
      <w:r w:rsidR="00AF5F26" w:rsidRPr="00AF5F26">
        <w:rPr>
          <w:rFonts w:ascii="Times New Roman" w:eastAsia="Times New Roman" w:hAnsi="Times New Roman"/>
          <w:sz w:val="24"/>
          <w:szCs w:val="24"/>
          <w:lang w:eastAsia="ru-RU"/>
        </w:rPr>
        <w:t>техническому</w:t>
      </w:r>
      <w:r w:rsidR="009D7362" w:rsidRPr="00AF5F26">
        <w:rPr>
          <w:rFonts w:ascii="Times New Roman" w:eastAsia="Times New Roman" w:hAnsi="Times New Roman"/>
          <w:sz w:val="24"/>
          <w:szCs w:val="24"/>
          <w:lang w:eastAsia="ru-RU"/>
        </w:rPr>
        <w:t xml:space="preserve"> обслуживанию </w:t>
      </w:r>
      <w:r w:rsidR="00BF5C9E">
        <w:rPr>
          <w:rFonts w:ascii="Times New Roman" w:eastAsia="Times New Roman" w:hAnsi="Times New Roman"/>
          <w:sz w:val="24"/>
          <w:szCs w:val="24"/>
          <w:lang w:eastAsia="ru-RU"/>
        </w:rPr>
        <w:t xml:space="preserve">и ремонту </w:t>
      </w:r>
      <w:r w:rsidR="009D7362" w:rsidRPr="00AF5F26">
        <w:rPr>
          <w:rFonts w:ascii="Times New Roman" w:eastAsia="Times New Roman" w:hAnsi="Times New Roman"/>
          <w:sz w:val="24"/>
          <w:szCs w:val="24"/>
          <w:lang w:eastAsia="ru-RU"/>
        </w:rPr>
        <w:t>анализатора белка по Кьельдалю</w:t>
      </w:r>
      <w:r w:rsidR="004800CD">
        <w:rPr>
          <w:rFonts w:ascii="Times New Roman" w:eastAsia="Times New Roman" w:hAnsi="Times New Roman"/>
          <w:sz w:val="24"/>
          <w:szCs w:val="24"/>
          <w:lang w:eastAsia="ru-RU"/>
        </w:rPr>
        <w:t xml:space="preserve"> </w:t>
      </w:r>
      <w:r w:rsidR="009D7362" w:rsidRPr="00AF5F26">
        <w:rPr>
          <w:rFonts w:ascii="Times New Roman" w:eastAsia="Times New Roman" w:hAnsi="Times New Roman"/>
          <w:sz w:val="24"/>
          <w:szCs w:val="24"/>
          <w:lang w:eastAsia="ru-RU"/>
        </w:rPr>
        <w:t>UDK 149 Velp</w:t>
      </w:r>
      <w:r w:rsidR="004800CD">
        <w:rPr>
          <w:rFonts w:ascii="Times New Roman" w:eastAsia="Times New Roman" w:hAnsi="Times New Roman"/>
          <w:sz w:val="24"/>
          <w:szCs w:val="24"/>
          <w:lang w:eastAsia="ru-RU"/>
        </w:rPr>
        <w:t xml:space="preserve"> </w:t>
      </w:r>
      <w:r w:rsidR="009D7362" w:rsidRPr="00AF5F26">
        <w:rPr>
          <w:rFonts w:ascii="Times New Roman" w:eastAsia="Times New Roman" w:hAnsi="Times New Roman"/>
          <w:sz w:val="24"/>
          <w:szCs w:val="24"/>
          <w:lang w:eastAsia="ru-RU"/>
        </w:rPr>
        <w:t>Scientifica</w:t>
      </w:r>
      <w:r w:rsidR="004800CD">
        <w:rPr>
          <w:rFonts w:ascii="Times New Roman" w:eastAsia="Times New Roman" w:hAnsi="Times New Roman"/>
          <w:sz w:val="24"/>
          <w:szCs w:val="24"/>
          <w:lang w:eastAsia="ru-RU"/>
        </w:rPr>
        <w:t>.</w:t>
      </w:r>
    </w:p>
    <w:p w:rsidR="008B4B8A" w:rsidRDefault="00384975" w:rsidP="008B4B8A">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контракт</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был</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002E46C1" w:rsidRPr="002E46C1">
        <w:rPr>
          <w:rFonts w:ascii="Times New Roman" w:eastAsia="Times New Roman" w:hAnsi="Times New Roman"/>
          <w:sz w:val="24"/>
          <w:szCs w:val="24"/>
          <w:lang w:eastAsia="ru-RU"/>
        </w:rPr>
        <w:t>а</w:t>
      </w:r>
      <w:r w:rsidR="004800CD">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в соответствии с частью 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r w:rsidR="00006036" w:rsidRPr="002E46C1">
        <w:rPr>
          <w:rFonts w:ascii="Times New Roman" w:eastAsia="Times New Roman" w:hAnsi="Times New Roman"/>
          <w:sz w:val="24"/>
          <w:szCs w:val="24"/>
          <w:lang w:eastAsia="ru-RU"/>
        </w:rPr>
        <w:t>»</w:t>
      </w:r>
      <w:r w:rsidR="00006036">
        <w:rPr>
          <w:rFonts w:ascii="Times New Roman" w:eastAsia="Times New Roman" w:hAnsi="Times New Roman"/>
          <w:sz w:val="24"/>
          <w:szCs w:val="24"/>
          <w:lang w:eastAsia="ru-RU"/>
        </w:rPr>
        <w:t xml:space="preserve"> (в соответствии с абзацем третьим п. «г» ч. 7 </w:t>
      </w:r>
      <w:r w:rsidR="00006036" w:rsidRPr="009173F9">
        <w:rPr>
          <w:rFonts w:ascii="Times New Roman" w:eastAsia="Times New Roman" w:hAnsi="Times New Roman"/>
          <w:sz w:val="24"/>
          <w:szCs w:val="24"/>
          <w:lang w:eastAsia="ru-RU"/>
        </w:rPr>
        <w:t>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особенности определения цены, установленные п.</w:t>
      </w:r>
      <w:r w:rsidR="00006036">
        <w:rPr>
          <w:rFonts w:ascii="Times New Roman" w:eastAsia="Times New Roman" w:hAnsi="Times New Roman"/>
          <w:sz w:val="24"/>
          <w:szCs w:val="24"/>
          <w:lang w:eastAsia="ru-RU"/>
        </w:rPr>
        <w:t xml:space="preserve"> «</w:t>
      </w:r>
      <w:r w:rsidR="00006036" w:rsidRPr="009173F9">
        <w:rPr>
          <w:rFonts w:ascii="Times New Roman" w:eastAsia="Times New Roman" w:hAnsi="Times New Roman"/>
          <w:sz w:val="24"/>
          <w:szCs w:val="24"/>
          <w:lang w:eastAsia="ru-RU"/>
        </w:rPr>
        <w:t>в» ч. 7 данного Постано</w:t>
      </w:r>
      <w:r w:rsidR="00006036">
        <w:rPr>
          <w:rFonts w:ascii="Times New Roman" w:eastAsia="Times New Roman" w:hAnsi="Times New Roman"/>
          <w:sz w:val="24"/>
          <w:szCs w:val="24"/>
          <w:lang w:eastAsia="ru-RU"/>
        </w:rPr>
        <w:t>вления не применялись в соответствии с п. «</w:t>
      </w:r>
      <w:r w:rsidR="004C16CF">
        <w:rPr>
          <w:rFonts w:ascii="Times New Roman" w:eastAsia="Times New Roman" w:hAnsi="Times New Roman"/>
          <w:sz w:val="24"/>
          <w:szCs w:val="24"/>
          <w:lang w:eastAsia="ru-RU"/>
        </w:rPr>
        <w:t>б</w:t>
      </w:r>
      <w:bookmarkStart w:id="0" w:name="_GoBack"/>
      <w:bookmarkEnd w:id="0"/>
      <w:r w:rsidR="00006036">
        <w:rPr>
          <w:rFonts w:ascii="Times New Roman" w:eastAsia="Times New Roman" w:hAnsi="Times New Roman"/>
          <w:sz w:val="24"/>
          <w:szCs w:val="24"/>
          <w:lang w:eastAsia="ru-RU"/>
        </w:rPr>
        <w:t>» ч.6</w:t>
      </w:r>
      <w:r w:rsidR="004800CD">
        <w:rPr>
          <w:rFonts w:ascii="Times New Roman" w:eastAsia="Times New Roman" w:hAnsi="Times New Roman"/>
          <w:sz w:val="24"/>
          <w:szCs w:val="24"/>
          <w:lang w:eastAsia="ru-RU"/>
        </w:rPr>
        <w:t xml:space="preserve"> </w:t>
      </w:r>
      <w:r w:rsidR="001A3207">
        <w:rPr>
          <w:rFonts w:ascii="Times New Roman" w:eastAsia="Times New Roman" w:hAnsi="Times New Roman"/>
          <w:sz w:val="24"/>
          <w:szCs w:val="24"/>
          <w:lang w:eastAsia="ru-RU"/>
        </w:rPr>
        <w:t>данного постановления</w:t>
      </w:r>
      <w:r w:rsidR="008B4B8A">
        <w:rPr>
          <w:rFonts w:ascii="Times New Roman" w:eastAsia="Times New Roman" w:hAnsi="Times New Roman"/>
          <w:sz w:val="24"/>
          <w:szCs w:val="24"/>
          <w:lang w:eastAsia="ru-RU"/>
        </w:rPr>
        <w:t>)</w:t>
      </w:r>
      <w:r w:rsidR="004800CD">
        <w:rPr>
          <w:rFonts w:ascii="Times New Roman" w:eastAsia="Times New Roman" w:hAnsi="Times New Roman"/>
          <w:sz w:val="24"/>
          <w:szCs w:val="24"/>
          <w:lang w:eastAsia="ru-RU"/>
        </w:rPr>
        <w:t>.</w:t>
      </w:r>
    </w:p>
    <w:tbl>
      <w:tblPr>
        <w:tblW w:w="508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4"/>
        <w:gridCol w:w="1560"/>
        <w:gridCol w:w="992"/>
        <w:gridCol w:w="954"/>
        <w:gridCol w:w="1280"/>
        <w:gridCol w:w="1273"/>
        <w:gridCol w:w="1277"/>
        <w:gridCol w:w="1840"/>
        <w:gridCol w:w="1559"/>
      </w:tblGrid>
      <w:tr w:rsidR="00B9146B" w:rsidRPr="00472BBB" w:rsidTr="000D2369">
        <w:trPr>
          <w:trHeight w:val="443"/>
        </w:trPr>
        <w:tc>
          <w:tcPr>
            <w:tcW w:w="1611" w:type="pct"/>
            <w:vMerge w:val="restart"/>
            <w:shd w:val="clear" w:color="auto" w:fill="auto"/>
            <w:vAlign w:val="center"/>
            <w:hideMark/>
          </w:tcPr>
          <w:p w:rsidR="00171FA3" w:rsidRPr="00472BBB" w:rsidRDefault="00171FA3" w:rsidP="00114AFF">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Наименование предмета контракта</w:t>
            </w:r>
          </w:p>
        </w:tc>
        <w:tc>
          <w:tcPr>
            <w:tcW w:w="492" w:type="pct"/>
            <w:vMerge w:val="restart"/>
            <w:vAlign w:val="center"/>
          </w:tcPr>
          <w:p w:rsidR="00171FA3" w:rsidRPr="00472BBB" w:rsidRDefault="00171FA3" w:rsidP="00DE297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ОКПД2</w:t>
            </w:r>
          </w:p>
        </w:tc>
        <w:tc>
          <w:tcPr>
            <w:tcW w:w="313" w:type="pct"/>
            <w:vMerge w:val="restart"/>
            <w:vAlign w:val="center"/>
          </w:tcPr>
          <w:p w:rsidR="00171FA3" w:rsidRPr="00472BBB" w:rsidRDefault="00171FA3" w:rsidP="00DE2972">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Кол-во</w:t>
            </w:r>
          </w:p>
        </w:tc>
        <w:tc>
          <w:tcPr>
            <w:tcW w:w="301" w:type="pct"/>
            <w:vMerge w:val="restart"/>
            <w:shd w:val="clear" w:color="auto" w:fill="auto"/>
            <w:tcMar>
              <w:left w:w="28" w:type="dxa"/>
              <w:right w:w="28" w:type="dxa"/>
            </w:tcMar>
            <w:vAlign w:val="center"/>
            <w:hideMark/>
          </w:tcPr>
          <w:p w:rsidR="00171FA3" w:rsidRPr="00472BBB" w:rsidRDefault="00171FA3" w:rsidP="00DE2972">
            <w:pPr>
              <w:widowControl w:val="0"/>
              <w:spacing w:after="0" w:line="240" w:lineRule="auto"/>
              <w:jc w:val="center"/>
              <w:rPr>
                <w:rFonts w:ascii="Times New Roman" w:hAnsi="Times New Roman"/>
                <w:sz w:val="24"/>
                <w:szCs w:val="24"/>
              </w:rPr>
            </w:pPr>
            <w:r w:rsidRPr="00472BBB">
              <w:rPr>
                <w:rFonts w:ascii="Times New Roman" w:hAnsi="Times New Roman"/>
                <w:b/>
                <w:bCs/>
                <w:color w:val="000000"/>
                <w:sz w:val="24"/>
                <w:szCs w:val="24"/>
              </w:rPr>
              <w:t>Ед. изм</w:t>
            </w:r>
          </w:p>
        </w:tc>
        <w:tc>
          <w:tcPr>
            <w:tcW w:w="1209" w:type="pct"/>
            <w:gridSpan w:val="3"/>
          </w:tcPr>
          <w:p w:rsidR="00171FA3" w:rsidRPr="00472BBB" w:rsidRDefault="00171FA3" w:rsidP="005231D2">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sz w:val="24"/>
                <w:szCs w:val="24"/>
              </w:rPr>
              <w:t>Информация о ценах, (руб./ед.изм.)</w:t>
            </w:r>
          </w:p>
        </w:tc>
        <w:tc>
          <w:tcPr>
            <w:tcW w:w="581" w:type="pct"/>
            <w:vMerge w:val="restart"/>
            <w:shd w:val="clear" w:color="auto" w:fill="auto"/>
            <w:vAlign w:val="center"/>
            <w:hideMark/>
          </w:tcPr>
          <w:p w:rsidR="00171FA3" w:rsidRPr="00472BBB" w:rsidRDefault="00171FA3" w:rsidP="005231D2">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Цена за ед.</w:t>
            </w:r>
          </w:p>
          <w:p w:rsidR="00171FA3" w:rsidRDefault="00171FA3" w:rsidP="005231D2">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Товара</w:t>
            </w:r>
            <w:r w:rsidR="00B9146B">
              <w:rPr>
                <w:rFonts w:ascii="Times New Roman" w:hAnsi="Times New Roman"/>
                <w:b/>
                <w:bCs/>
                <w:color w:val="000000"/>
                <w:sz w:val="24"/>
                <w:szCs w:val="24"/>
              </w:rPr>
              <w:t>/</w:t>
            </w:r>
          </w:p>
          <w:p w:rsidR="00B9146B" w:rsidRDefault="00B9146B"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Работы/</w:t>
            </w:r>
          </w:p>
          <w:p w:rsidR="00B9146B" w:rsidRPr="00472BBB" w:rsidRDefault="00B9146B"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Услуги</w:t>
            </w:r>
          </w:p>
          <w:p w:rsidR="00171FA3" w:rsidRPr="00472BBB" w:rsidRDefault="00171FA3" w:rsidP="00B9146B">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(минимальное значение)</w:t>
            </w:r>
          </w:p>
        </w:tc>
        <w:tc>
          <w:tcPr>
            <w:tcW w:w="492" w:type="pct"/>
            <w:vMerge w:val="restart"/>
            <w:vAlign w:val="center"/>
          </w:tcPr>
          <w:p w:rsidR="00171FA3" w:rsidRPr="00472BBB" w:rsidRDefault="00171FA3" w:rsidP="007077BA">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 xml:space="preserve">Цена </w:t>
            </w:r>
            <w:r w:rsidR="00F0599A">
              <w:rPr>
                <w:rFonts w:ascii="Times New Roman" w:hAnsi="Times New Roman"/>
                <w:b/>
                <w:bCs/>
                <w:color w:val="000000"/>
                <w:sz w:val="24"/>
                <w:szCs w:val="24"/>
              </w:rPr>
              <w:t>контракта</w:t>
            </w:r>
          </w:p>
          <w:p w:rsidR="00171FA3" w:rsidRPr="00472BBB" w:rsidRDefault="00171FA3" w:rsidP="00B9146B">
            <w:pPr>
              <w:widowControl w:val="0"/>
              <w:spacing w:after="0" w:line="240" w:lineRule="auto"/>
              <w:jc w:val="center"/>
              <w:rPr>
                <w:rFonts w:ascii="Times New Roman" w:hAnsi="Times New Roman"/>
                <w:b/>
                <w:bCs/>
                <w:color w:val="000000"/>
                <w:sz w:val="24"/>
                <w:szCs w:val="24"/>
              </w:rPr>
            </w:pPr>
            <w:r w:rsidRPr="00472BBB">
              <w:rPr>
                <w:rFonts w:ascii="Times New Roman" w:hAnsi="Times New Roman"/>
                <w:b/>
                <w:bCs/>
                <w:color w:val="000000"/>
                <w:sz w:val="24"/>
                <w:szCs w:val="24"/>
              </w:rPr>
              <w:t>(гр.</w:t>
            </w:r>
            <w:r w:rsidR="00B9146B">
              <w:rPr>
                <w:rFonts w:ascii="Times New Roman" w:hAnsi="Times New Roman"/>
                <w:b/>
                <w:bCs/>
                <w:color w:val="000000"/>
                <w:sz w:val="24"/>
                <w:szCs w:val="24"/>
              </w:rPr>
              <w:t>3</w:t>
            </w:r>
            <w:r w:rsidRPr="00472BBB">
              <w:rPr>
                <w:rFonts w:ascii="Times New Roman" w:hAnsi="Times New Roman"/>
                <w:b/>
                <w:bCs/>
                <w:color w:val="000000"/>
                <w:sz w:val="24"/>
                <w:szCs w:val="24"/>
              </w:rPr>
              <w:t xml:space="preserve"> х на гр.</w:t>
            </w:r>
            <w:r w:rsidR="003E37DA">
              <w:rPr>
                <w:rFonts w:ascii="Times New Roman" w:hAnsi="Times New Roman"/>
                <w:b/>
                <w:bCs/>
                <w:color w:val="000000"/>
                <w:sz w:val="24"/>
                <w:szCs w:val="24"/>
              </w:rPr>
              <w:t>8</w:t>
            </w:r>
            <w:r w:rsidRPr="00472BBB">
              <w:rPr>
                <w:rFonts w:ascii="Times New Roman" w:hAnsi="Times New Roman"/>
                <w:b/>
                <w:bCs/>
                <w:color w:val="000000"/>
                <w:sz w:val="24"/>
                <w:szCs w:val="24"/>
              </w:rPr>
              <w:t>)</w:t>
            </w:r>
          </w:p>
        </w:tc>
      </w:tr>
      <w:tr w:rsidR="000D2369" w:rsidRPr="00472BBB" w:rsidTr="000D2369">
        <w:trPr>
          <w:cantSplit/>
          <w:trHeight w:val="3483"/>
        </w:trPr>
        <w:tc>
          <w:tcPr>
            <w:tcW w:w="1611" w:type="pct"/>
            <w:vMerge/>
            <w:vAlign w:val="center"/>
            <w:hideMark/>
          </w:tcPr>
          <w:p w:rsidR="00171FA3" w:rsidRPr="00472BBB" w:rsidRDefault="00171FA3" w:rsidP="005231D2">
            <w:pPr>
              <w:widowControl w:val="0"/>
              <w:rPr>
                <w:rFonts w:ascii="Times New Roman" w:hAnsi="Times New Roman"/>
                <w:b/>
                <w:bCs/>
                <w:color w:val="000000"/>
                <w:sz w:val="24"/>
                <w:szCs w:val="24"/>
              </w:rPr>
            </w:pPr>
          </w:p>
        </w:tc>
        <w:tc>
          <w:tcPr>
            <w:tcW w:w="492" w:type="pct"/>
            <w:vMerge/>
          </w:tcPr>
          <w:p w:rsidR="00171FA3" w:rsidRPr="00472BBB" w:rsidRDefault="00171FA3" w:rsidP="005231D2">
            <w:pPr>
              <w:widowControl w:val="0"/>
              <w:rPr>
                <w:rFonts w:ascii="Times New Roman" w:hAnsi="Times New Roman"/>
                <w:b/>
                <w:bCs/>
                <w:color w:val="000000"/>
                <w:sz w:val="24"/>
                <w:szCs w:val="24"/>
              </w:rPr>
            </w:pPr>
          </w:p>
        </w:tc>
        <w:tc>
          <w:tcPr>
            <w:tcW w:w="313" w:type="pct"/>
            <w:vMerge/>
          </w:tcPr>
          <w:p w:rsidR="00171FA3" w:rsidRPr="00472BBB" w:rsidRDefault="00171FA3" w:rsidP="005231D2">
            <w:pPr>
              <w:widowControl w:val="0"/>
              <w:rPr>
                <w:rFonts w:ascii="Times New Roman" w:hAnsi="Times New Roman"/>
                <w:b/>
                <w:bCs/>
                <w:color w:val="000000"/>
                <w:sz w:val="24"/>
                <w:szCs w:val="24"/>
              </w:rPr>
            </w:pPr>
          </w:p>
        </w:tc>
        <w:tc>
          <w:tcPr>
            <w:tcW w:w="301" w:type="pct"/>
            <w:vMerge/>
            <w:vAlign w:val="center"/>
            <w:hideMark/>
          </w:tcPr>
          <w:p w:rsidR="00171FA3" w:rsidRPr="00472BBB" w:rsidRDefault="00171FA3" w:rsidP="005231D2">
            <w:pPr>
              <w:widowControl w:val="0"/>
              <w:rPr>
                <w:rFonts w:ascii="Times New Roman" w:hAnsi="Times New Roman"/>
                <w:b/>
                <w:bCs/>
                <w:color w:val="000000"/>
                <w:sz w:val="24"/>
                <w:szCs w:val="24"/>
              </w:rPr>
            </w:pPr>
          </w:p>
        </w:tc>
        <w:tc>
          <w:tcPr>
            <w:tcW w:w="404" w:type="pct"/>
            <w:shd w:val="clear" w:color="auto" w:fill="auto"/>
            <w:tcMar>
              <w:left w:w="28" w:type="dxa"/>
              <w:right w:w="28" w:type="dxa"/>
            </w:tcMar>
            <w:textDirection w:val="btLr"/>
            <w:tcFitText/>
            <w:hideMark/>
          </w:tcPr>
          <w:p w:rsidR="00171FA3" w:rsidRPr="00AF5F26" w:rsidRDefault="00171FA3" w:rsidP="005231D2">
            <w:pPr>
              <w:widowControl w:val="0"/>
              <w:spacing w:after="0" w:line="240" w:lineRule="auto"/>
              <w:ind w:left="113" w:right="113"/>
              <w:rPr>
                <w:rFonts w:ascii="Times New Roman" w:hAnsi="Times New Roman"/>
                <w:b/>
                <w:bCs/>
                <w:sz w:val="24"/>
                <w:szCs w:val="24"/>
              </w:rPr>
            </w:pPr>
            <w:r w:rsidRPr="00AF5F26">
              <w:rPr>
                <w:rFonts w:ascii="Times New Roman" w:hAnsi="Times New Roman"/>
                <w:b/>
                <w:bCs/>
                <w:sz w:val="24"/>
                <w:szCs w:val="24"/>
              </w:rPr>
              <w:t>1, предложение поставщика 1</w:t>
            </w:r>
          </w:p>
          <w:p w:rsidR="00171FA3" w:rsidRPr="00472BBB" w:rsidRDefault="00171FA3" w:rsidP="00AF5F26">
            <w:pPr>
              <w:widowControl w:val="0"/>
              <w:spacing w:after="0" w:line="240" w:lineRule="auto"/>
              <w:ind w:left="113" w:right="113"/>
              <w:rPr>
                <w:rFonts w:ascii="Times New Roman" w:hAnsi="Times New Roman"/>
                <w:b/>
                <w:bCs/>
                <w:sz w:val="24"/>
                <w:szCs w:val="24"/>
              </w:rPr>
            </w:pPr>
            <w:r w:rsidRPr="00AF5F26">
              <w:rPr>
                <w:rFonts w:ascii="Times New Roman" w:hAnsi="Times New Roman"/>
                <w:b/>
                <w:bCs/>
                <w:sz w:val="24"/>
                <w:szCs w:val="24"/>
              </w:rPr>
              <w:t xml:space="preserve">№ </w:t>
            </w:r>
            <w:r w:rsidR="00AF5F26" w:rsidRPr="00AF5F26">
              <w:rPr>
                <w:rFonts w:ascii="Times New Roman" w:hAnsi="Times New Roman"/>
                <w:b/>
                <w:bCs/>
                <w:sz w:val="24"/>
                <w:szCs w:val="24"/>
              </w:rPr>
              <w:t xml:space="preserve">КП-МЕК473-26-15974-1 </w:t>
            </w:r>
            <w:r w:rsidRPr="00AF5F26">
              <w:rPr>
                <w:rFonts w:ascii="Times New Roman" w:hAnsi="Times New Roman"/>
                <w:b/>
                <w:bCs/>
                <w:sz w:val="24"/>
                <w:szCs w:val="24"/>
              </w:rPr>
              <w:t xml:space="preserve">от </w:t>
            </w:r>
            <w:r w:rsidR="00DE2972" w:rsidRPr="00AF5F26">
              <w:rPr>
                <w:rFonts w:ascii="Times New Roman" w:hAnsi="Times New Roman"/>
                <w:b/>
                <w:bCs/>
                <w:sz w:val="24"/>
                <w:szCs w:val="24"/>
              </w:rPr>
              <w:t>0</w:t>
            </w:r>
            <w:r w:rsidR="00AF5F26" w:rsidRPr="00AF5F26">
              <w:rPr>
                <w:rFonts w:ascii="Times New Roman" w:hAnsi="Times New Roman"/>
                <w:b/>
                <w:bCs/>
                <w:sz w:val="24"/>
                <w:szCs w:val="24"/>
              </w:rPr>
              <w:t>7</w:t>
            </w:r>
            <w:r w:rsidRPr="00AF5F26">
              <w:rPr>
                <w:rFonts w:ascii="Times New Roman" w:hAnsi="Times New Roman"/>
                <w:b/>
                <w:bCs/>
                <w:sz w:val="24"/>
                <w:szCs w:val="24"/>
              </w:rPr>
              <w:t>.0</w:t>
            </w:r>
            <w:r w:rsidR="00AF5F26" w:rsidRPr="00AF5F26">
              <w:rPr>
                <w:rFonts w:ascii="Times New Roman" w:hAnsi="Times New Roman"/>
                <w:b/>
                <w:bCs/>
                <w:sz w:val="24"/>
                <w:szCs w:val="24"/>
              </w:rPr>
              <w:t>8</w:t>
            </w:r>
            <w:r w:rsidRPr="00AF5F26">
              <w:rPr>
                <w:rFonts w:ascii="Times New Roman" w:hAnsi="Times New Roman"/>
                <w:b/>
                <w:bCs/>
                <w:sz w:val="24"/>
                <w:szCs w:val="24"/>
              </w:rPr>
              <w:t>.202</w:t>
            </w:r>
            <w:r w:rsidR="00DE2972" w:rsidRPr="00AF5F26">
              <w:rPr>
                <w:rFonts w:ascii="Times New Roman" w:hAnsi="Times New Roman"/>
                <w:b/>
                <w:bCs/>
                <w:sz w:val="24"/>
                <w:szCs w:val="24"/>
              </w:rPr>
              <w:t xml:space="preserve">6 </w:t>
            </w:r>
            <w:r w:rsidRPr="00AF5F26">
              <w:rPr>
                <w:rFonts w:ascii="Times New Roman" w:hAnsi="Times New Roman"/>
                <w:b/>
                <w:bCs/>
                <w:sz w:val="24"/>
                <w:szCs w:val="24"/>
              </w:rPr>
              <w:t>г.</w:t>
            </w:r>
          </w:p>
        </w:tc>
        <w:tc>
          <w:tcPr>
            <w:tcW w:w="402" w:type="pct"/>
            <w:textDirection w:val="btLr"/>
          </w:tcPr>
          <w:p w:rsidR="00171FA3" w:rsidRPr="00472BBB" w:rsidRDefault="00171FA3" w:rsidP="00487A39">
            <w:pPr>
              <w:widowControl w:val="0"/>
              <w:spacing w:after="0" w:line="240" w:lineRule="auto"/>
              <w:ind w:left="113" w:right="113"/>
              <w:rPr>
                <w:rFonts w:ascii="Times New Roman" w:hAnsi="Times New Roman"/>
                <w:b/>
                <w:bCs/>
                <w:sz w:val="24"/>
                <w:szCs w:val="24"/>
              </w:rPr>
            </w:pPr>
            <w:r w:rsidRPr="00472BBB">
              <w:rPr>
                <w:rFonts w:ascii="Times New Roman" w:hAnsi="Times New Roman"/>
                <w:b/>
                <w:bCs/>
                <w:sz w:val="24"/>
                <w:szCs w:val="24"/>
              </w:rPr>
              <w:t>2, предложение поставщика 2</w:t>
            </w:r>
          </w:p>
          <w:p w:rsidR="00171FA3" w:rsidRPr="00472BBB" w:rsidRDefault="00171FA3" w:rsidP="00AF5F26">
            <w:pPr>
              <w:widowControl w:val="0"/>
              <w:spacing w:after="0" w:line="240" w:lineRule="auto"/>
              <w:ind w:left="113" w:right="113"/>
              <w:rPr>
                <w:rFonts w:ascii="Times New Roman" w:hAnsi="Times New Roman"/>
                <w:b/>
                <w:bCs/>
                <w:sz w:val="24"/>
                <w:szCs w:val="24"/>
              </w:rPr>
            </w:pPr>
            <w:r>
              <w:rPr>
                <w:rFonts w:ascii="Times New Roman" w:hAnsi="Times New Roman"/>
                <w:b/>
                <w:bCs/>
                <w:sz w:val="24"/>
                <w:szCs w:val="24"/>
              </w:rPr>
              <w:t>№</w:t>
            </w:r>
            <w:r w:rsidR="00AF5F26">
              <w:rPr>
                <w:rFonts w:ascii="Times New Roman" w:hAnsi="Times New Roman"/>
                <w:b/>
                <w:bCs/>
                <w:sz w:val="24"/>
                <w:szCs w:val="24"/>
              </w:rPr>
              <w:t xml:space="preserve">70344-26 </w:t>
            </w:r>
            <w:r>
              <w:rPr>
                <w:rFonts w:ascii="Times New Roman" w:hAnsi="Times New Roman"/>
                <w:b/>
                <w:bCs/>
                <w:sz w:val="24"/>
                <w:szCs w:val="24"/>
              </w:rPr>
              <w:t xml:space="preserve">от </w:t>
            </w:r>
            <w:r w:rsidR="00AF5F26">
              <w:rPr>
                <w:rFonts w:ascii="Times New Roman" w:hAnsi="Times New Roman"/>
                <w:b/>
                <w:bCs/>
                <w:sz w:val="24"/>
                <w:szCs w:val="24"/>
              </w:rPr>
              <w:t>13</w:t>
            </w:r>
            <w:r w:rsidR="00DE2972" w:rsidRPr="00DE2972">
              <w:rPr>
                <w:rFonts w:ascii="Times New Roman" w:hAnsi="Times New Roman"/>
                <w:b/>
                <w:bCs/>
                <w:sz w:val="24"/>
                <w:szCs w:val="24"/>
              </w:rPr>
              <w:t>.0</w:t>
            </w:r>
            <w:r w:rsidR="00AF5F26">
              <w:rPr>
                <w:rFonts w:ascii="Times New Roman" w:hAnsi="Times New Roman"/>
                <w:b/>
                <w:bCs/>
                <w:sz w:val="24"/>
                <w:szCs w:val="24"/>
              </w:rPr>
              <w:t>8</w:t>
            </w:r>
            <w:r w:rsidR="00DE2972" w:rsidRPr="00DE2972">
              <w:rPr>
                <w:rFonts w:ascii="Times New Roman" w:hAnsi="Times New Roman"/>
                <w:b/>
                <w:bCs/>
                <w:sz w:val="24"/>
                <w:szCs w:val="24"/>
              </w:rPr>
              <w:t>.2026</w:t>
            </w:r>
            <w:r w:rsidRPr="00472BBB">
              <w:rPr>
                <w:rFonts w:ascii="Times New Roman" w:hAnsi="Times New Roman"/>
                <w:b/>
                <w:bCs/>
                <w:sz w:val="24"/>
                <w:szCs w:val="24"/>
              </w:rPr>
              <w:t>г.</w:t>
            </w:r>
          </w:p>
        </w:tc>
        <w:tc>
          <w:tcPr>
            <w:tcW w:w="403" w:type="pct"/>
            <w:textDirection w:val="btLr"/>
          </w:tcPr>
          <w:p w:rsidR="00171FA3" w:rsidRPr="00472BBB" w:rsidRDefault="00171FA3" w:rsidP="005231D2">
            <w:pPr>
              <w:widowControl w:val="0"/>
              <w:spacing w:after="0" w:line="240" w:lineRule="auto"/>
              <w:ind w:left="113" w:right="113"/>
              <w:rPr>
                <w:rFonts w:ascii="Times New Roman" w:hAnsi="Times New Roman"/>
                <w:b/>
                <w:bCs/>
                <w:sz w:val="24"/>
                <w:szCs w:val="24"/>
              </w:rPr>
            </w:pPr>
            <w:r w:rsidRPr="00472BBB">
              <w:rPr>
                <w:rFonts w:ascii="Times New Roman" w:hAnsi="Times New Roman"/>
                <w:b/>
                <w:bCs/>
                <w:sz w:val="24"/>
                <w:szCs w:val="24"/>
              </w:rPr>
              <w:t>3, предложение поставщика 3</w:t>
            </w:r>
          </w:p>
          <w:p w:rsidR="00171FA3" w:rsidRPr="00472BBB" w:rsidRDefault="00171FA3" w:rsidP="006C32BF">
            <w:pPr>
              <w:widowControl w:val="0"/>
              <w:ind w:left="113" w:right="113"/>
              <w:rPr>
                <w:rFonts w:ascii="Times New Roman" w:hAnsi="Times New Roman"/>
                <w:b/>
                <w:bCs/>
                <w:color w:val="000000"/>
                <w:sz w:val="24"/>
                <w:szCs w:val="24"/>
              </w:rPr>
            </w:pPr>
            <w:r>
              <w:rPr>
                <w:rFonts w:ascii="Times New Roman" w:hAnsi="Times New Roman"/>
                <w:b/>
                <w:bCs/>
                <w:color w:val="000000"/>
                <w:sz w:val="24"/>
                <w:szCs w:val="24"/>
              </w:rPr>
              <w:t>№</w:t>
            </w:r>
            <w:r w:rsidR="00AF5F26">
              <w:rPr>
                <w:rFonts w:ascii="Times New Roman" w:hAnsi="Times New Roman"/>
                <w:b/>
                <w:bCs/>
                <w:color w:val="000000"/>
                <w:sz w:val="24"/>
                <w:szCs w:val="24"/>
              </w:rPr>
              <w:t xml:space="preserve"> 26-32300 </w:t>
            </w:r>
            <w:r>
              <w:rPr>
                <w:rFonts w:ascii="Times New Roman" w:hAnsi="Times New Roman"/>
                <w:b/>
                <w:bCs/>
                <w:color w:val="000000"/>
                <w:sz w:val="24"/>
                <w:szCs w:val="24"/>
              </w:rPr>
              <w:t xml:space="preserve">от </w:t>
            </w:r>
            <w:r w:rsidR="00AF5F26">
              <w:rPr>
                <w:rFonts w:ascii="Times New Roman" w:hAnsi="Times New Roman"/>
                <w:b/>
                <w:bCs/>
                <w:sz w:val="24"/>
                <w:szCs w:val="24"/>
              </w:rPr>
              <w:t>13</w:t>
            </w:r>
            <w:r w:rsidR="00DE2972" w:rsidRPr="00DE2972">
              <w:rPr>
                <w:rFonts w:ascii="Times New Roman" w:hAnsi="Times New Roman"/>
                <w:b/>
                <w:bCs/>
                <w:sz w:val="24"/>
                <w:szCs w:val="24"/>
              </w:rPr>
              <w:t>.0</w:t>
            </w:r>
            <w:r w:rsidR="00AF5F26">
              <w:rPr>
                <w:rFonts w:ascii="Times New Roman" w:hAnsi="Times New Roman"/>
                <w:b/>
                <w:bCs/>
                <w:sz w:val="24"/>
                <w:szCs w:val="24"/>
              </w:rPr>
              <w:t>8</w:t>
            </w:r>
            <w:r w:rsidR="00DE2972" w:rsidRPr="00DE2972">
              <w:rPr>
                <w:rFonts w:ascii="Times New Roman" w:hAnsi="Times New Roman"/>
                <w:b/>
                <w:bCs/>
                <w:sz w:val="24"/>
                <w:szCs w:val="24"/>
              </w:rPr>
              <w:t>.2026</w:t>
            </w:r>
            <w:r w:rsidRPr="00472BBB">
              <w:rPr>
                <w:rFonts w:ascii="Times New Roman" w:hAnsi="Times New Roman"/>
                <w:b/>
                <w:bCs/>
                <w:color w:val="000000"/>
                <w:sz w:val="24"/>
                <w:szCs w:val="24"/>
              </w:rPr>
              <w:t>г.</w:t>
            </w:r>
          </w:p>
          <w:p w:rsidR="00171FA3" w:rsidRPr="00472BBB" w:rsidRDefault="00171FA3" w:rsidP="006C32BF">
            <w:pPr>
              <w:widowControl w:val="0"/>
              <w:ind w:left="113" w:right="113"/>
              <w:rPr>
                <w:rFonts w:ascii="Times New Roman" w:hAnsi="Times New Roman"/>
                <w:b/>
                <w:bCs/>
                <w:color w:val="000000"/>
                <w:sz w:val="24"/>
                <w:szCs w:val="24"/>
              </w:rPr>
            </w:pPr>
          </w:p>
        </w:tc>
        <w:tc>
          <w:tcPr>
            <w:tcW w:w="581" w:type="pct"/>
            <w:vMerge/>
            <w:shd w:val="clear" w:color="auto" w:fill="auto"/>
            <w:hideMark/>
          </w:tcPr>
          <w:p w:rsidR="00171FA3" w:rsidRPr="00472BBB" w:rsidRDefault="00171FA3" w:rsidP="005231D2">
            <w:pPr>
              <w:widowControl w:val="0"/>
              <w:jc w:val="center"/>
              <w:rPr>
                <w:rFonts w:ascii="Times New Roman" w:hAnsi="Times New Roman"/>
                <w:b/>
                <w:bCs/>
                <w:color w:val="000000"/>
                <w:sz w:val="24"/>
                <w:szCs w:val="24"/>
              </w:rPr>
            </w:pPr>
          </w:p>
        </w:tc>
        <w:tc>
          <w:tcPr>
            <w:tcW w:w="492" w:type="pct"/>
            <w:vMerge/>
          </w:tcPr>
          <w:p w:rsidR="00171FA3" w:rsidRPr="00472BBB" w:rsidRDefault="00171FA3" w:rsidP="005231D2">
            <w:pPr>
              <w:widowControl w:val="0"/>
              <w:jc w:val="center"/>
              <w:rPr>
                <w:rFonts w:ascii="Times New Roman" w:hAnsi="Times New Roman"/>
                <w:b/>
                <w:bCs/>
                <w:color w:val="000000"/>
                <w:sz w:val="24"/>
                <w:szCs w:val="24"/>
              </w:rPr>
            </w:pPr>
          </w:p>
        </w:tc>
      </w:tr>
      <w:tr w:rsidR="000D2369" w:rsidRPr="00472BBB" w:rsidTr="004800CD">
        <w:trPr>
          <w:cantSplit/>
          <w:trHeight w:val="427"/>
        </w:trPr>
        <w:tc>
          <w:tcPr>
            <w:tcW w:w="1611" w:type="pct"/>
            <w:tcBorders>
              <w:bottom w:val="nil"/>
            </w:tcBorders>
            <w:shd w:val="clear" w:color="auto" w:fill="auto"/>
            <w:tcMar>
              <w:left w:w="28" w:type="dxa"/>
              <w:right w:w="28" w:type="dxa"/>
            </w:tcMar>
            <w:vAlign w:val="center"/>
            <w:hideMark/>
          </w:tcPr>
          <w:p w:rsidR="00F0599A" w:rsidRPr="00472BBB" w:rsidRDefault="00F0599A" w:rsidP="00D052F6">
            <w:pPr>
              <w:spacing w:after="0" w:line="240" w:lineRule="auto"/>
              <w:jc w:val="center"/>
              <w:rPr>
                <w:rFonts w:ascii="Times New Roman" w:hAnsi="Times New Roman"/>
                <w:b/>
                <w:sz w:val="24"/>
                <w:szCs w:val="24"/>
              </w:rPr>
            </w:pPr>
            <w:r w:rsidRPr="00472BBB">
              <w:rPr>
                <w:rFonts w:ascii="Times New Roman" w:hAnsi="Times New Roman"/>
                <w:b/>
                <w:sz w:val="24"/>
                <w:szCs w:val="24"/>
              </w:rPr>
              <w:t>1</w:t>
            </w:r>
          </w:p>
        </w:tc>
        <w:tc>
          <w:tcPr>
            <w:tcW w:w="492" w:type="pct"/>
            <w:tcBorders>
              <w:bottom w:val="nil"/>
            </w:tcBorders>
            <w:tcMar>
              <w:left w:w="28" w:type="dxa"/>
              <w:right w:w="28" w:type="dxa"/>
            </w:tcMar>
            <w:vAlign w:val="center"/>
          </w:tcPr>
          <w:p w:rsidR="00F0599A" w:rsidRPr="00472BBB" w:rsidRDefault="00F0599A" w:rsidP="004800CD">
            <w:pPr>
              <w:spacing w:after="0" w:line="240" w:lineRule="auto"/>
              <w:ind w:right="102"/>
              <w:jc w:val="center"/>
              <w:rPr>
                <w:rFonts w:ascii="Times New Roman" w:hAnsi="Times New Roman"/>
                <w:b/>
                <w:sz w:val="24"/>
                <w:szCs w:val="24"/>
              </w:rPr>
            </w:pPr>
            <w:r>
              <w:rPr>
                <w:rFonts w:ascii="Times New Roman" w:hAnsi="Times New Roman"/>
                <w:b/>
                <w:sz w:val="24"/>
                <w:szCs w:val="24"/>
              </w:rPr>
              <w:t>2</w:t>
            </w:r>
          </w:p>
        </w:tc>
        <w:tc>
          <w:tcPr>
            <w:tcW w:w="313" w:type="pct"/>
            <w:tcBorders>
              <w:bottom w:val="nil"/>
            </w:tcBorders>
            <w:tcMar>
              <w:left w:w="28" w:type="dxa"/>
              <w:right w:w="28" w:type="dxa"/>
            </w:tcMar>
            <w:vAlign w:val="center"/>
          </w:tcPr>
          <w:p w:rsidR="00F0599A" w:rsidRPr="00472BBB" w:rsidRDefault="00F0599A" w:rsidP="00D052F6">
            <w:pPr>
              <w:spacing w:after="0" w:line="240" w:lineRule="auto"/>
              <w:ind w:right="102"/>
              <w:jc w:val="center"/>
              <w:rPr>
                <w:rFonts w:ascii="Times New Roman" w:hAnsi="Times New Roman"/>
                <w:b/>
                <w:sz w:val="24"/>
                <w:szCs w:val="24"/>
              </w:rPr>
            </w:pPr>
            <w:r>
              <w:rPr>
                <w:rFonts w:ascii="Times New Roman" w:hAnsi="Times New Roman"/>
                <w:b/>
                <w:sz w:val="24"/>
                <w:szCs w:val="24"/>
              </w:rPr>
              <w:t>3</w:t>
            </w:r>
          </w:p>
        </w:tc>
        <w:tc>
          <w:tcPr>
            <w:tcW w:w="301" w:type="pct"/>
            <w:tcBorders>
              <w:bottom w:val="nil"/>
            </w:tcBorders>
            <w:shd w:val="clear" w:color="auto" w:fill="auto"/>
            <w:tcMar>
              <w:left w:w="28" w:type="dxa"/>
              <w:right w:w="28" w:type="dxa"/>
            </w:tcMar>
            <w:vAlign w:val="center"/>
            <w:hideMark/>
          </w:tcPr>
          <w:p w:rsidR="00F0599A" w:rsidRPr="00472BBB" w:rsidRDefault="00F0599A" w:rsidP="00D052F6">
            <w:pPr>
              <w:spacing w:after="0" w:line="240" w:lineRule="auto"/>
              <w:ind w:right="102"/>
              <w:jc w:val="center"/>
              <w:rPr>
                <w:rFonts w:ascii="Times New Roman" w:hAnsi="Times New Roman"/>
                <w:b/>
                <w:sz w:val="24"/>
                <w:szCs w:val="24"/>
              </w:rPr>
            </w:pPr>
            <w:r>
              <w:rPr>
                <w:rFonts w:ascii="Times New Roman" w:hAnsi="Times New Roman"/>
                <w:b/>
                <w:sz w:val="24"/>
                <w:szCs w:val="24"/>
              </w:rPr>
              <w:t>4</w:t>
            </w:r>
          </w:p>
        </w:tc>
        <w:tc>
          <w:tcPr>
            <w:tcW w:w="404" w:type="pct"/>
            <w:tcBorders>
              <w:bottom w:val="nil"/>
            </w:tcBorders>
            <w:shd w:val="clear" w:color="auto" w:fill="auto"/>
            <w:tcMar>
              <w:left w:w="28" w:type="dxa"/>
              <w:right w:w="28" w:type="dxa"/>
            </w:tcMar>
            <w:vAlign w:val="center"/>
            <w:hideMark/>
          </w:tcPr>
          <w:p w:rsidR="00F0599A" w:rsidRPr="00472BBB" w:rsidRDefault="00F0599A" w:rsidP="002144BC">
            <w:pPr>
              <w:widowControl w:val="0"/>
              <w:spacing w:after="0" w:line="240" w:lineRule="auto"/>
              <w:jc w:val="center"/>
              <w:rPr>
                <w:rFonts w:ascii="Times New Roman" w:hAnsi="Times New Roman"/>
                <w:b/>
                <w:color w:val="000000"/>
                <w:sz w:val="24"/>
                <w:szCs w:val="24"/>
              </w:rPr>
            </w:pPr>
            <w:r w:rsidRPr="00472BBB">
              <w:rPr>
                <w:rFonts w:ascii="Times New Roman" w:hAnsi="Times New Roman"/>
                <w:b/>
                <w:color w:val="000000"/>
                <w:sz w:val="24"/>
                <w:szCs w:val="24"/>
              </w:rPr>
              <w:t>5</w:t>
            </w:r>
          </w:p>
        </w:tc>
        <w:tc>
          <w:tcPr>
            <w:tcW w:w="402" w:type="pct"/>
            <w:tcBorders>
              <w:bottom w:val="nil"/>
            </w:tcBorders>
            <w:tcMar>
              <w:left w:w="28" w:type="dxa"/>
              <w:right w:w="28" w:type="dxa"/>
            </w:tcMar>
            <w:vAlign w:val="center"/>
          </w:tcPr>
          <w:p w:rsidR="00F0599A" w:rsidRPr="00472BBB" w:rsidRDefault="00F0599A" w:rsidP="002144BC">
            <w:pPr>
              <w:spacing w:after="0" w:line="240" w:lineRule="auto"/>
              <w:jc w:val="center"/>
              <w:rPr>
                <w:rFonts w:ascii="Times New Roman" w:hAnsi="Times New Roman"/>
                <w:b/>
                <w:color w:val="000000"/>
                <w:sz w:val="24"/>
                <w:szCs w:val="24"/>
              </w:rPr>
            </w:pPr>
            <w:r w:rsidRPr="00472BBB">
              <w:rPr>
                <w:rFonts w:ascii="Times New Roman" w:hAnsi="Times New Roman"/>
                <w:b/>
                <w:color w:val="000000"/>
                <w:sz w:val="24"/>
                <w:szCs w:val="24"/>
              </w:rPr>
              <w:t>6</w:t>
            </w:r>
          </w:p>
        </w:tc>
        <w:tc>
          <w:tcPr>
            <w:tcW w:w="403" w:type="pct"/>
            <w:tcBorders>
              <w:bottom w:val="nil"/>
            </w:tcBorders>
            <w:vAlign w:val="center"/>
          </w:tcPr>
          <w:p w:rsidR="00F0599A" w:rsidRPr="00472BBB" w:rsidRDefault="00F0599A" w:rsidP="002144BC">
            <w:pPr>
              <w:spacing w:after="0" w:line="240" w:lineRule="auto"/>
              <w:jc w:val="center"/>
              <w:rPr>
                <w:rFonts w:ascii="Times New Roman" w:hAnsi="Times New Roman"/>
                <w:b/>
                <w:color w:val="000000"/>
                <w:sz w:val="24"/>
                <w:szCs w:val="24"/>
              </w:rPr>
            </w:pPr>
            <w:r w:rsidRPr="00472BBB">
              <w:rPr>
                <w:rFonts w:ascii="Times New Roman" w:hAnsi="Times New Roman"/>
                <w:b/>
                <w:color w:val="000000"/>
                <w:sz w:val="24"/>
                <w:szCs w:val="24"/>
              </w:rPr>
              <w:t>7</w:t>
            </w:r>
          </w:p>
        </w:tc>
        <w:tc>
          <w:tcPr>
            <w:tcW w:w="581" w:type="pct"/>
            <w:tcBorders>
              <w:bottom w:val="nil"/>
            </w:tcBorders>
            <w:shd w:val="clear" w:color="auto" w:fill="auto"/>
            <w:tcMar>
              <w:left w:w="28" w:type="dxa"/>
              <w:right w:w="28" w:type="dxa"/>
            </w:tcMar>
            <w:vAlign w:val="center"/>
            <w:hideMark/>
          </w:tcPr>
          <w:p w:rsidR="00F0599A" w:rsidRPr="00472BBB" w:rsidRDefault="00F0599A" w:rsidP="002144BC">
            <w:pPr>
              <w:spacing w:after="0" w:line="240" w:lineRule="auto"/>
              <w:jc w:val="center"/>
              <w:rPr>
                <w:rFonts w:ascii="Times New Roman" w:hAnsi="Times New Roman"/>
                <w:b/>
                <w:color w:val="000000"/>
                <w:sz w:val="24"/>
                <w:szCs w:val="24"/>
              </w:rPr>
            </w:pPr>
            <w:r w:rsidRPr="00472BBB">
              <w:rPr>
                <w:rFonts w:ascii="Times New Roman" w:hAnsi="Times New Roman"/>
                <w:b/>
                <w:color w:val="000000"/>
                <w:sz w:val="24"/>
                <w:szCs w:val="24"/>
              </w:rPr>
              <w:t>8</w:t>
            </w:r>
          </w:p>
        </w:tc>
        <w:tc>
          <w:tcPr>
            <w:tcW w:w="492" w:type="pct"/>
            <w:tcBorders>
              <w:bottom w:val="nil"/>
            </w:tcBorders>
            <w:vAlign w:val="center"/>
          </w:tcPr>
          <w:p w:rsidR="00F0599A" w:rsidRPr="00472BBB" w:rsidRDefault="00F0599A"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p>
        </w:tc>
      </w:tr>
      <w:tr w:rsidR="000D2369" w:rsidRPr="00472BBB" w:rsidTr="000D2369">
        <w:trPr>
          <w:cantSplit/>
          <w:trHeight w:val="321"/>
        </w:trPr>
        <w:tc>
          <w:tcPr>
            <w:tcW w:w="1611" w:type="pct"/>
            <w:shd w:val="clear" w:color="auto" w:fill="auto"/>
            <w:tcMar>
              <w:left w:w="28" w:type="dxa"/>
              <w:right w:w="28" w:type="dxa"/>
            </w:tcMar>
            <w:vAlign w:val="center"/>
          </w:tcPr>
          <w:p w:rsidR="00AF5F26" w:rsidRDefault="00AF5F26" w:rsidP="008B4B8A">
            <w:pPr>
              <w:spacing w:after="0" w:line="240" w:lineRule="auto"/>
              <w:rPr>
                <w:rFonts w:ascii="Times New Roman" w:hAnsi="Times New Roman"/>
                <w:color w:val="000000"/>
                <w:sz w:val="24"/>
                <w:szCs w:val="24"/>
              </w:rPr>
            </w:pPr>
            <w:r w:rsidRPr="009D7362">
              <w:rPr>
                <w:rFonts w:ascii="Times New Roman" w:hAnsi="Times New Roman"/>
                <w:color w:val="000000"/>
                <w:sz w:val="24"/>
                <w:szCs w:val="24"/>
              </w:rPr>
              <w:t xml:space="preserve">Каплеотделитель в сборе </w:t>
            </w:r>
          </w:p>
        </w:tc>
        <w:tc>
          <w:tcPr>
            <w:tcW w:w="492" w:type="pct"/>
            <w:tcMar>
              <w:left w:w="28" w:type="dxa"/>
              <w:right w:w="28" w:type="dxa"/>
            </w:tcMar>
            <w:vAlign w:val="center"/>
          </w:tcPr>
          <w:p w:rsidR="00AF5F26" w:rsidRDefault="00AF5F26" w:rsidP="00DE297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26.51.82.190</w:t>
            </w:r>
          </w:p>
        </w:tc>
        <w:tc>
          <w:tcPr>
            <w:tcW w:w="313" w:type="pct"/>
            <w:tcMar>
              <w:left w:w="28" w:type="dxa"/>
              <w:right w:w="28" w:type="dxa"/>
            </w:tcMar>
            <w:vAlign w:val="center"/>
          </w:tcPr>
          <w:p w:rsidR="00AF5F26" w:rsidRPr="004800CD" w:rsidRDefault="00AF5F26" w:rsidP="00DE2972">
            <w:pPr>
              <w:spacing w:after="0" w:line="240" w:lineRule="auto"/>
              <w:jc w:val="center"/>
              <w:rPr>
                <w:rFonts w:ascii="Times New Roman" w:hAnsi="Times New Roman"/>
                <w:color w:val="000000"/>
                <w:sz w:val="24"/>
                <w:szCs w:val="24"/>
              </w:rPr>
            </w:pPr>
            <w:r w:rsidRPr="004800CD">
              <w:rPr>
                <w:rFonts w:ascii="Times New Roman" w:hAnsi="Times New Roman"/>
                <w:color w:val="000000"/>
                <w:sz w:val="24"/>
                <w:szCs w:val="24"/>
              </w:rPr>
              <w:t>1</w:t>
            </w:r>
          </w:p>
        </w:tc>
        <w:tc>
          <w:tcPr>
            <w:tcW w:w="301" w:type="pct"/>
            <w:shd w:val="clear" w:color="auto" w:fill="auto"/>
            <w:tcMar>
              <w:left w:w="28" w:type="dxa"/>
              <w:right w:w="28" w:type="dxa"/>
            </w:tcMar>
            <w:vAlign w:val="center"/>
          </w:tcPr>
          <w:p w:rsidR="00AF5F26" w:rsidRDefault="00AF5F26" w:rsidP="005C0BF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p>
        </w:tc>
        <w:tc>
          <w:tcPr>
            <w:tcW w:w="404" w:type="pct"/>
            <w:shd w:val="clear" w:color="auto" w:fill="auto"/>
            <w:tcMar>
              <w:left w:w="28" w:type="dxa"/>
              <w:right w:w="28" w:type="dxa"/>
            </w:tcMar>
            <w:vAlign w:val="center"/>
          </w:tcPr>
          <w:p w:rsidR="00AF5F26" w:rsidRPr="00472BBB" w:rsidRDefault="00AF5F26" w:rsidP="00440DC3">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79810,70</w:t>
            </w:r>
          </w:p>
        </w:tc>
        <w:tc>
          <w:tcPr>
            <w:tcW w:w="402" w:type="pct"/>
            <w:tcMar>
              <w:left w:w="28" w:type="dxa"/>
              <w:right w:w="28" w:type="dxa"/>
            </w:tcMar>
            <w:vAlign w:val="center"/>
          </w:tcPr>
          <w:p w:rsidR="00AF5F26" w:rsidRPr="00472BBB" w:rsidRDefault="00AF5F26" w:rsidP="005C0BF9">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84951,69</w:t>
            </w:r>
          </w:p>
        </w:tc>
        <w:tc>
          <w:tcPr>
            <w:tcW w:w="403" w:type="pct"/>
            <w:vAlign w:val="center"/>
          </w:tcPr>
          <w:p w:rsidR="00AF5F26" w:rsidRPr="00472BBB" w:rsidRDefault="00AF5F26" w:rsidP="00ED007A">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82501,16</w:t>
            </w:r>
          </w:p>
        </w:tc>
        <w:tc>
          <w:tcPr>
            <w:tcW w:w="581" w:type="pct"/>
            <w:shd w:val="clear" w:color="auto" w:fill="auto"/>
            <w:tcMar>
              <w:left w:w="28" w:type="dxa"/>
              <w:right w:w="28" w:type="dxa"/>
            </w:tcMar>
            <w:vAlign w:val="center"/>
          </w:tcPr>
          <w:p w:rsidR="00AF5F26" w:rsidRPr="00472BBB" w:rsidRDefault="00AF5F26" w:rsidP="002911B7">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79810,70</w:t>
            </w:r>
          </w:p>
        </w:tc>
        <w:tc>
          <w:tcPr>
            <w:tcW w:w="492" w:type="pct"/>
            <w:vAlign w:val="center"/>
          </w:tcPr>
          <w:p w:rsidR="00AF5F26" w:rsidRPr="00472BBB" w:rsidRDefault="00AF5F26" w:rsidP="002911B7">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79810,70</w:t>
            </w:r>
          </w:p>
        </w:tc>
      </w:tr>
      <w:tr w:rsidR="000D2369" w:rsidRPr="00472BBB" w:rsidTr="000D2369">
        <w:trPr>
          <w:cantSplit/>
          <w:trHeight w:val="321"/>
        </w:trPr>
        <w:tc>
          <w:tcPr>
            <w:tcW w:w="1611" w:type="pct"/>
            <w:shd w:val="clear" w:color="auto" w:fill="auto"/>
            <w:tcMar>
              <w:left w:w="28" w:type="dxa"/>
              <w:right w:w="28" w:type="dxa"/>
            </w:tcMar>
            <w:vAlign w:val="center"/>
          </w:tcPr>
          <w:p w:rsidR="00AF5F26" w:rsidRPr="00C042D7" w:rsidRDefault="00AF5F26" w:rsidP="00F52564">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Техническое </w:t>
            </w:r>
            <w:r w:rsidRPr="009D7362">
              <w:rPr>
                <w:rFonts w:ascii="Times New Roman" w:hAnsi="Times New Roman"/>
                <w:color w:val="000000"/>
                <w:sz w:val="24"/>
                <w:szCs w:val="24"/>
              </w:rPr>
              <w:t>обслуживание</w:t>
            </w:r>
            <w:r w:rsidR="004800CD">
              <w:rPr>
                <w:rFonts w:ascii="Times New Roman" w:hAnsi="Times New Roman"/>
                <w:color w:val="000000"/>
                <w:sz w:val="24"/>
                <w:szCs w:val="24"/>
              </w:rPr>
              <w:t xml:space="preserve"> </w:t>
            </w:r>
            <w:r w:rsidR="00BF5C9E">
              <w:rPr>
                <w:rFonts w:ascii="Times New Roman" w:hAnsi="Times New Roman"/>
                <w:color w:val="000000"/>
                <w:sz w:val="24"/>
                <w:szCs w:val="24"/>
              </w:rPr>
              <w:t xml:space="preserve">и ремонт </w:t>
            </w:r>
            <w:r>
              <w:rPr>
                <w:rFonts w:ascii="Times New Roman" w:hAnsi="Times New Roman"/>
                <w:color w:val="000000"/>
                <w:sz w:val="24"/>
                <w:szCs w:val="24"/>
              </w:rPr>
              <w:t xml:space="preserve">оборудования </w:t>
            </w:r>
            <w:r w:rsidRPr="009D7362">
              <w:rPr>
                <w:rFonts w:ascii="Times New Roman" w:hAnsi="Times New Roman"/>
                <w:color w:val="000000"/>
                <w:sz w:val="24"/>
                <w:szCs w:val="24"/>
              </w:rPr>
              <w:t>Velp</w:t>
            </w:r>
          </w:p>
        </w:tc>
        <w:tc>
          <w:tcPr>
            <w:tcW w:w="492" w:type="pct"/>
            <w:tcMar>
              <w:left w:w="28" w:type="dxa"/>
              <w:right w:w="28" w:type="dxa"/>
            </w:tcMar>
            <w:vAlign w:val="center"/>
          </w:tcPr>
          <w:p w:rsidR="00AF5F26" w:rsidRDefault="00AF5F26" w:rsidP="00DE2972">
            <w:pPr>
              <w:spacing w:after="0" w:line="240" w:lineRule="auto"/>
              <w:jc w:val="center"/>
              <w:rPr>
                <w:rFonts w:ascii="Times New Roman" w:hAnsi="Times New Roman"/>
                <w:color w:val="000000"/>
                <w:sz w:val="24"/>
                <w:szCs w:val="24"/>
              </w:rPr>
            </w:pPr>
            <w:r w:rsidRPr="004749FE">
              <w:rPr>
                <w:rFonts w:ascii="Times New Roman" w:eastAsia="Times New Roman" w:hAnsi="Times New Roman"/>
                <w:bCs/>
                <w:color w:val="000000"/>
                <w:spacing w:val="-3"/>
                <w:sz w:val="24"/>
                <w:szCs w:val="24"/>
                <w:lang w:eastAsia="ru-RU"/>
              </w:rPr>
              <w:t>33.13.11</w:t>
            </w:r>
            <w:r>
              <w:rPr>
                <w:rFonts w:ascii="Times New Roman" w:eastAsia="Times New Roman" w:hAnsi="Times New Roman"/>
                <w:bCs/>
                <w:color w:val="000000"/>
                <w:spacing w:val="-3"/>
                <w:sz w:val="24"/>
                <w:szCs w:val="24"/>
                <w:lang w:eastAsia="ru-RU"/>
              </w:rPr>
              <w:t>.000</w:t>
            </w:r>
          </w:p>
        </w:tc>
        <w:tc>
          <w:tcPr>
            <w:tcW w:w="313" w:type="pct"/>
            <w:tcMar>
              <w:left w:w="28" w:type="dxa"/>
              <w:right w:w="28" w:type="dxa"/>
            </w:tcMar>
            <w:vAlign w:val="center"/>
          </w:tcPr>
          <w:p w:rsidR="00AF5F26" w:rsidRPr="004800CD" w:rsidRDefault="00AF5F26" w:rsidP="00DE2972">
            <w:pPr>
              <w:spacing w:after="0" w:line="240" w:lineRule="auto"/>
              <w:jc w:val="center"/>
              <w:rPr>
                <w:rFonts w:ascii="Times New Roman" w:hAnsi="Times New Roman"/>
                <w:color w:val="000000"/>
                <w:sz w:val="24"/>
                <w:szCs w:val="24"/>
              </w:rPr>
            </w:pPr>
            <w:r w:rsidRPr="004800CD">
              <w:rPr>
                <w:rFonts w:ascii="Times New Roman" w:hAnsi="Times New Roman"/>
                <w:color w:val="000000"/>
                <w:sz w:val="24"/>
                <w:szCs w:val="24"/>
              </w:rPr>
              <w:t>1</w:t>
            </w:r>
          </w:p>
        </w:tc>
        <w:tc>
          <w:tcPr>
            <w:tcW w:w="301" w:type="pct"/>
            <w:shd w:val="clear" w:color="auto" w:fill="auto"/>
            <w:tcMar>
              <w:left w:w="28" w:type="dxa"/>
              <w:right w:w="28" w:type="dxa"/>
            </w:tcMar>
            <w:vAlign w:val="center"/>
          </w:tcPr>
          <w:p w:rsidR="00AF5F26" w:rsidRDefault="00AF5F26" w:rsidP="005C0BF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Усл. ед.</w:t>
            </w:r>
          </w:p>
        </w:tc>
        <w:tc>
          <w:tcPr>
            <w:tcW w:w="404" w:type="pct"/>
            <w:shd w:val="clear" w:color="auto" w:fill="auto"/>
            <w:tcMar>
              <w:left w:w="28" w:type="dxa"/>
              <w:right w:w="28" w:type="dxa"/>
            </w:tcMar>
            <w:vAlign w:val="center"/>
          </w:tcPr>
          <w:p w:rsidR="00AF5F26" w:rsidRPr="00472BBB" w:rsidRDefault="00AF5F26" w:rsidP="00440DC3">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40500,00</w:t>
            </w:r>
          </w:p>
        </w:tc>
        <w:tc>
          <w:tcPr>
            <w:tcW w:w="402" w:type="pct"/>
            <w:tcMar>
              <w:left w:w="28" w:type="dxa"/>
              <w:right w:w="28" w:type="dxa"/>
            </w:tcMar>
            <w:vAlign w:val="center"/>
          </w:tcPr>
          <w:p w:rsidR="00AF5F26" w:rsidRPr="00472BBB" w:rsidRDefault="00AF5F26" w:rsidP="005C0BF9">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42120,00</w:t>
            </w:r>
          </w:p>
        </w:tc>
        <w:tc>
          <w:tcPr>
            <w:tcW w:w="403" w:type="pct"/>
            <w:vAlign w:val="center"/>
          </w:tcPr>
          <w:p w:rsidR="00AF5F26" w:rsidRPr="00472BBB" w:rsidRDefault="00AF5F26" w:rsidP="00ED007A">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40905,00</w:t>
            </w:r>
          </w:p>
        </w:tc>
        <w:tc>
          <w:tcPr>
            <w:tcW w:w="581" w:type="pct"/>
            <w:shd w:val="clear" w:color="auto" w:fill="auto"/>
            <w:tcMar>
              <w:left w:w="28" w:type="dxa"/>
              <w:right w:w="28" w:type="dxa"/>
            </w:tcMar>
            <w:vAlign w:val="center"/>
          </w:tcPr>
          <w:p w:rsidR="00AF5F26" w:rsidRPr="00472BBB" w:rsidRDefault="00AF5F26" w:rsidP="002911B7">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40500,00</w:t>
            </w:r>
          </w:p>
        </w:tc>
        <w:tc>
          <w:tcPr>
            <w:tcW w:w="492" w:type="pct"/>
            <w:vAlign w:val="center"/>
          </w:tcPr>
          <w:p w:rsidR="00AF5F26" w:rsidRPr="00472BBB" w:rsidRDefault="00AF5F26" w:rsidP="002911B7">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40500,00</w:t>
            </w:r>
          </w:p>
        </w:tc>
      </w:tr>
      <w:tr w:rsidR="000D2369" w:rsidRPr="00472BBB" w:rsidTr="000D2369">
        <w:trPr>
          <w:cantSplit/>
          <w:trHeight w:val="321"/>
        </w:trPr>
        <w:tc>
          <w:tcPr>
            <w:tcW w:w="1611" w:type="pct"/>
            <w:shd w:val="clear" w:color="auto" w:fill="auto"/>
            <w:tcMar>
              <w:left w:w="28" w:type="dxa"/>
              <w:right w:w="28" w:type="dxa"/>
            </w:tcMar>
            <w:vAlign w:val="center"/>
          </w:tcPr>
          <w:p w:rsidR="00AF5F26" w:rsidRDefault="00AF5F26" w:rsidP="008B4B8A">
            <w:pPr>
              <w:spacing w:after="0" w:line="240" w:lineRule="auto"/>
              <w:rPr>
                <w:rFonts w:ascii="Times New Roman" w:hAnsi="Times New Roman"/>
                <w:color w:val="000000"/>
                <w:sz w:val="24"/>
                <w:szCs w:val="24"/>
              </w:rPr>
            </w:pPr>
            <w:r w:rsidRPr="009D7362">
              <w:rPr>
                <w:rFonts w:ascii="Times New Roman" w:hAnsi="Times New Roman"/>
                <w:color w:val="000000"/>
                <w:sz w:val="24"/>
                <w:szCs w:val="24"/>
              </w:rPr>
              <w:t>Бак расширительный изолированный</w:t>
            </w:r>
          </w:p>
        </w:tc>
        <w:tc>
          <w:tcPr>
            <w:tcW w:w="492" w:type="pct"/>
            <w:tcMar>
              <w:left w:w="28" w:type="dxa"/>
              <w:right w:w="28" w:type="dxa"/>
            </w:tcMar>
            <w:vAlign w:val="center"/>
          </w:tcPr>
          <w:p w:rsidR="00AF5F26" w:rsidRDefault="00AF5F26" w:rsidP="00DE297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26.51.82.190</w:t>
            </w:r>
          </w:p>
        </w:tc>
        <w:tc>
          <w:tcPr>
            <w:tcW w:w="313" w:type="pct"/>
            <w:tcMar>
              <w:left w:w="28" w:type="dxa"/>
              <w:right w:w="28" w:type="dxa"/>
            </w:tcMar>
            <w:vAlign w:val="center"/>
          </w:tcPr>
          <w:p w:rsidR="00AF5F26" w:rsidRDefault="00AF5F26" w:rsidP="00DE297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301" w:type="pct"/>
            <w:shd w:val="clear" w:color="auto" w:fill="auto"/>
            <w:tcMar>
              <w:left w:w="28" w:type="dxa"/>
              <w:right w:w="28" w:type="dxa"/>
            </w:tcMar>
            <w:vAlign w:val="center"/>
          </w:tcPr>
          <w:p w:rsidR="00AF5F26" w:rsidRDefault="00AF5F26" w:rsidP="005C0BF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p>
        </w:tc>
        <w:tc>
          <w:tcPr>
            <w:tcW w:w="404" w:type="pct"/>
            <w:shd w:val="clear" w:color="auto" w:fill="auto"/>
            <w:tcMar>
              <w:left w:w="28" w:type="dxa"/>
              <w:right w:w="28" w:type="dxa"/>
            </w:tcMar>
            <w:vAlign w:val="center"/>
          </w:tcPr>
          <w:p w:rsidR="00AF5F26" w:rsidRDefault="00AF5F26" w:rsidP="00440DC3">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14568,06</w:t>
            </w:r>
          </w:p>
        </w:tc>
        <w:tc>
          <w:tcPr>
            <w:tcW w:w="402" w:type="pct"/>
            <w:tcMar>
              <w:left w:w="28" w:type="dxa"/>
              <w:right w:w="28" w:type="dxa"/>
            </w:tcMar>
            <w:vAlign w:val="center"/>
          </w:tcPr>
          <w:p w:rsidR="00AF5F26" w:rsidRDefault="00AF5F26" w:rsidP="005C0BF9">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15506,46</w:t>
            </w:r>
          </w:p>
        </w:tc>
        <w:tc>
          <w:tcPr>
            <w:tcW w:w="403" w:type="pct"/>
            <w:vAlign w:val="center"/>
          </w:tcPr>
          <w:p w:rsidR="00AF5F26" w:rsidRDefault="00AF5F26" w:rsidP="00ED007A">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15059,16</w:t>
            </w:r>
          </w:p>
        </w:tc>
        <w:tc>
          <w:tcPr>
            <w:tcW w:w="581" w:type="pct"/>
            <w:shd w:val="clear" w:color="auto" w:fill="auto"/>
            <w:tcMar>
              <w:left w:w="28" w:type="dxa"/>
              <w:right w:w="28" w:type="dxa"/>
            </w:tcMar>
            <w:vAlign w:val="center"/>
          </w:tcPr>
          <w:p w:rsidR="00AF5F26" w:rsidRDefault="00AF5F26" w:rsidP="002911B7">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14568,06</w:t>
            </w:r>
          </w:p>
        </w:tc>
        <w:tc>
          <w:tcPr>
            <w:tcW w:w="492" w:type="pct"/>
            <w:vAlign w:val="center"/>
          </w:tcPr>
          <w:p w:rsidR="00AF5F26" w:rsidRDefault="00AF5F26" w:rsidP="002911B7">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14568,06</w:t>
            </w:r>
          </w:p>
        </w:tc>
      </w:tr>
      <w:tr w:rsidR="000D2369" w:rsidRPr="00472BBB" w:rsidTr="000D2369">
        <w:trPr>
          <w:cantSplit/>
          <w:trHeight w:val="75"/>
        </w:trPr>
        <w:tc>
          <w:tcPr>
            <w:tcW w:w="161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71FA3" w:rsidRPr="00472BBB" w:rsidRDefault="00171FA3" w:rsidP="005C0BF9">
            <w:pPr>
              <w:spacing w:after="0" w:line="240" w:lineRule="auto"/>
              <w:rPr>
                <w:rFonts w:ascii="Times New Roman" w:hAnsi="Times New Roman"/>
                <w:b/>
                <w:color w:val="000000"/>
                <w:sz w:val="24"/>
                <w:szCs w:val="24"/>
              </w:rPr>
            </w:pPr>
            <w:r>
              <w:rPr>
                <w:rFonts w:ascii="Times New Roman" w:hAnsi="Times New Roman"/>
                <w:b/>
                <w:color w:val="000000"/>
                <w:sz w:val="24"/>
                <w:szCs w:val="24"/>
              </w:rPr>
              <w:t>ИТОГО</w:t>
            </w:r>
          </w:p>
        </w:tc>
        <w:tc>
          <w:tcPr>
            <w:tcW w:w="492" w:type="pct"/>
            <w:tcBorders>
              <w:top w:val="single" w:sz="4" w:space="0" w:color="auto"/>
              <w:left w:val="single" w:sz="4" w:space="0" w:color="auto"/>
              <w:bottom w:val="single" w:sz="4" w:space="0" w:color="auto"/>
              <w:right w:val="single" w:sz="4" w:space="0" w:color="auto"/>
            </w:tcBorders>
            <w:tcMar>
              <w:left w:w="28" w:type="dxa"/>
              <w:right w:w="28" w:type="dxa"/>
            </w:tcMar>
          </w:tcPr>
          <w:p w:rsidR="00171FA3" w:rsidRPr="00472BBB" w:rsidRDefault="00171FA3" w:rsidP="005C0BF9">
            <w:pPr>
              <w:spacing w:after="0" w:line="240" w:lineRule="auto"/>
              <w:jc w:val="center"/>
              <w:rPr>
                <w:rFonts w:ascii="Times New Roman" w:hAnsi="Times New Roman"/>
                <w:color w:val="000000"/>
                <w:sz w:val="24"/>
                <w:szCs w:val="24"/>
              </w:rPr>
            </w:pPr>
          </w:p>
        </w:tc>
        <w:tc>
          <w:tcPr>
            <w:tcW w:w="31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71FA3" w:rsidRPr="00472BBB" w:rsidRDefault="00171FA3" w:rsidP="005C0BF9">
            <w:pPr>
              <w:spacing w:after="0" w:line="240" w:lineRule="auto"/>
              <w:jc w:val="center"/>
              <w:rPr>
                <w:rFonts w:ascii="Times New Roman" w:hAnsi="Times New Roman"/>
                <w:color w:val="000000"/>
                <w:sz w:val="24"/>
                <w:szCs w:val="24"/>
              </w:rPr>
            </w:pPr>
          </w:p>
        </w:tc>
        <w:tc>
          <w:tcPr>
            <w:tcW w:w="30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71FA3" w:rsidRPr="00472BBB" w:rsidRDefault="00171FA3" w:rsidP="005C0BF9">
            <w:pPr>
              <w:spacing w:after="0" w:line="240" w:lineRule="auto"/>
              <w:jc w:val="center"/>
              <w:rPr>
                <w:rFonts w:ascii="Times New Roman" w:hAnsi="Times New Roman"/>
                <w:color w:val="000000"/>
                <w:sz w:val="24"/>
                <w:szCs w:val="24"/>
              </w:rPr>
            </w:pPr>
          </w:p>
        </w:tc>
        <w:tc>
          <w:tcPr>
            <w:tcW w:w="4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71FA3" w:rsidRPr="00472BBB" w:rsidRDefault="00171FA3" w:rsidP="005C0BF9">
            <w:pPr>
              <w:widowControl w:val="0"/>
              <w:spacing w:after="0" w:line="240" w:lineRule="auto"/>
              <w:jc w:val="center"/>
              <w:rPr>
                <w:rFonts w:ascii="Times New Roman" w:hAnsi="Times New Roman"/>
                <w:color w:val="000000"/>
                <w:sz w:val="24"/>
                <w:szCs w:val="24"/>
              </w:rPr>
            </w:pPr>
          </w:p>
        </w:tc>
        <w:tc>
          <w:tcPr>
            <w:tcW w:w="4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71FA3" w:rsidRPr="00472BBB" w:rsidRDefault="00171FA3" w:rsidP="005C0BF9">
            <w:pPr>
              <w:widowControl w:val="0"/>
              <w:spacing w:after="0" w:line="240" w:lineRule="auto"/>
              <w:jc w:val="center"/>
              <w:rPr>
                <w:rFonts w:ascii="Times New Roman" w:hAnsi="Times New Roman"/>
                <w:color w:val="000000"/>
                <w:sz w:val="24"/>
                <w:szCs w:val="24"/>
              </w:rPr>
            </w:pPr>
          </w:p>
        </w:tc>
        <w:tc>
          <w:tcPr>
            <w:tcW w:w="403" w:type="pct"/>
            <w:tcBorders>
              <w:top w:val="single" w:sz="4" w:space="0" w:color="auto"/>
              <w:left w:val="single" w:sz="4" w:space="0" w:color="auto"/>
              <w:bottom w:val="single" w:sz="4" w:space="0" w:color="auto"/>
              <w:right w:val="single" w:sz="4" w:space="0" w:color="auto"/>
            </w:tcBorders>
            <w:vAlign w:val="center"/>
          </w:tcPr>
          <w:p w:rsidR="00171FA3" w:rsidRPr="00472BBB" w:rsidRDefault="00171FA3" w:rsidP="00ED007A">
            <w:pPr>
              <w:widowControl w:val="0"/>
              <w:spacing w:after="0" w:line="240" w:lineRule="auto"/>
              <w:jc w:val="center"/>
              <w:rPr>
                <w:rFonts w:ascii="Times New Roman" w:hAnsi="Times New Roman"/>
                <w:color w:val="000000"/>
                <w:sz w:val="24"/>
                <w:szCs w:val="24"/>
              </w:rPr>
            </w:pPr>
          </w:p>
        </w:tc>
        <w:tc>
          <w:tcPr>
            <w:tcW w:w="58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171FA3" w:rsidRPr="00472BBB" w:rsidRDefault="00171FA3" w:rsidP="005C0BF9">
            <w:pPr>
              <w:widowControl w:val="0"/>
              <w:spacing w:after="0" w:line="240" w:lineRule="auto"/>
              <w:jc w:val="center"/>
              <w:rPr>
                <w:rFonts w:ascii="Times New Roman" w:hAnsi="Times New Roman"/>
                <w:color w:val="000000"/>
                <w:sz w:val="24"/>
                <w:szCs w:val="24"/>
              </w:rPr>
            </w:pPr>
          </w:p>
        </w:tc>
        <w:tc>
          <w:tcPr>
            <w:tcW w:w="492" w:type="pct"/>
            <w:tcBorders>
              <w:top w:val="single" w:sz="4" w:space="0" w:color="auto"/>
              <w:left w:val="single" w:sz="4" w:space="0" w:color="auto"/>
              <w:bottom w:val="single" w:sz="4" w:space="0" w:color="auto"/>
              <w:right w:val="single" w:sz="4" w:space="0" w:color="auto"/>
            </w:tcBorders>
            <w:vAlign w:val="center"/>
          </w:tcPr>
          <w:p w:rsidR="00171FA3" w:rsidRPr="00472BBB" w:rsidRDefault="00AF5F26" w:rsidP="00A817E9">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134878,76</w:t>
            </w:r>
          </w:p>
        </w:tc>
      </w:tr>
    </w:tbl>
    <w:p w:rsidR="001F5F02" w:rsidRPr="00472BBB" w:rsidRDefault="001F5F02" w:rsidP="00C042D7">
      <w:pPr>
        <w:widowControl w:val="0"/>
        <w:tabs>
          <w:tab w:val="left" w:pos="13425"/>
        </w:tabs>
        <w:spacing w:after="0" w:line="240" w:lineRule="auto"/>
        <w:jc w:val="both"/>
        <w:rPr>
          <w:rFonts w:ascii="Times New Roman" w:hAnsi="Times New Roman"/>
          <w:color w:val="000000"/>
          <w:sz w:val="24"/>
          <w:szCs w:val="24"/>
        </w:rPr>
      </w:pPr>
      <w:r w:rsidRPr="00472BBB">
        <w:rPr>
          <w:rFonts w:ascii="Times New Roman" w:hAnsi="Times New Roman"/>
          <w:color w:val="000000"/>
          <w:sz w:val="24"/>
          <w:szCs w:val="24"/>
        </w:rPr>
        <w:t>Таким образом, в соответствии с вышеизложенными расчетами, на закупку устана</w:t>
      </w:r>
      <w:r w:rsidR="00C042D7">
        <w:rPr>
          <w:rFonts w:ascii="Times New Roman" w:hAnsi="Times New Roman"/>
          <w:color w:val="000000"/>
          <w:sz w:val="24"/>
          <w:szCs w:val="24"/>
        </w:rPr>
        <w:t xml:space="preserve">вливается цена </w:t>
      </w:r>
      <w:r w:rsidR="005F1B5A" w:rsidRPr="00224D0F">
        <w:rPr>
          <w:rFonts w:ascii="Times New Roman" w:eastAsia="Times New Roman" w:hAnsi="Times New Roman"/>
          <w:sz w:val="24"/>
          <w:szCs w:val="24"/>
          <w:lang w:eastAsia="ru-RU"/>
        </w:rPr>
        <w:t>контракта</w:t>
      </w:r>
      <w:r w:rsidR="00C042D7">
        <w:rPr>
          <w:rFonts w:ascii="Times New Roman" w:hAnsi="Times New Roman"/>
          <w:color w:val="000000"/>
          <w:sz w:val="24"/>
          <w:szCs w:val="24"/>
        </w:rPr>
        <w:t xml:space="preserve"> в сумме</w:t>
      </w:r>
      <w:r w:rsidR="004800CD">
        <w:rPr>
          <w:rFonts w:ascii="Times New Roman" w:hAnsi="Times New Roman"/>
          <w:color w:val="000000"/>
          <w:sz w:val="24"/>
          <w:szCs w:val="24"/>
        </w:rPr>
        <w:t xml:space="preserve"> </w:t>
      </w:r>
      <w:r w:rsidR="00AF5F26">
        <w:rPr>
          <w:rFonts w:ascii="Times New Roman" w:hAnsi="Times New Roman"/>
          <w:b/>
          <w:color w:val="000000"/>
          <w:sz w:val="24"/>
          <w:szCs w:val="24"/>
        </w:rPr>
        <w:t>134878,76</w:t>
      </w:r>
      <w:r w:rsidRPr="00472BBB">
        <w:rPr>
          <w:rFonts w:ascii="Times New Roman" w:hAnsi="Times New Roman"/>
          <w:color w:val="000000"/>
          <w:sz w:val="24"/>
          <w:szCs w:val="24"/>
        </w:rPr>
        <w:t>(</w:t>
      </w:r>
      <w:r w:rsidR="00AF5F26">
        <w:rPr>
          <w:rFonts w:ascii="Times New Roman" w:hAnsi="Times New Roman"/>
          <w:color w:val="000000"/>
          <w:sz w:val="24"/>
          <w:szCs w:val="24"/>
        </w:rPr>
        <w:t>сто тридцать четыре тысячи восемьсот семьдесят восемь</w:t>
      </w:r>
      <w:r w:rsidR="00CA1E22" w:rsidRPr="00472BBB">
        <w:rPr>
          <w:rFonts w:ascii="Times New Roman" w:hAnsi="Times New Roman"/>
          <w:color w:val="000000"/>
          <w:sz w:val="24"/>
          <w:szCs w:val="24"/>
        </w:rPr>
        <w:t>) рубл</w:t>
      </w:r>
      <w:r w:rsidR="00AF5F26">
        <w:rPr>
          <w:rFonts w:ascii="Times New Roman" w:hAnsi="Times New Roman"/>
          <w:color w:val="000000"/>
          <w:sz w:val="24"/>
          <w:szCs w:val="24"/>
        </w:rPr>
        <w:t xml:space="preserve">ей 76 </w:t>
      </w:r>
      <w:r w:rsidRPr="00472BBB">
        <w:rPr>
          <w:rFonts w:ascii="Times New Roman" w:hAnsi="Times New Roman"/>
          <w:color w:val="000000"/>
          <w:sz w:val="24"/>
          <w:szCs w:val="24"/>
        </w:rPr>
        <w:t>коп</w:t>
      </w:r>
      <w:r w:rsidR="00AF5F26">
        <w:rPr>
          <w:rFonts w:ascii="Times New Roman" w:hAnsi="Times New Roman"/>
          <w:color w:val="000000"/>
          <w:sz w:val="24"/>
          <w:szCs w:val="24"/>
        </w:rPr>
        <w:t>еек</w:t>
      </w:r>
      <w:r w:rsidRPr="00472BBB">
        <w:rPr>
          <w:rFonts w:ascii="Times New Roman" w:hAnsi="Times New Roman"/>
          <w:color w:val="000000"/>
          <w:sz w:val="24"/>
          <w:szCs w:val="24"/>
        </w:rPr>
        <w:t>.</w:t>
      </w:r>
    </w:p>
    <w:p w:rsidR="006402FD" w:rsidRPr="00472BBB" w:rsidRDefault="006402FD" w:rsidP="004E5119">
      <w:pPr>
        <w:widowControl w:val="0"/>
        <w:tabs>
          <w:tab w:val="left" w:pos="13425"/>
        </w:tabs>
        <w:spacing w:after="0" w:line="240" w:lineRule="auto"/>
        <w:rPr>
          <w:rFonts w:ascii="Times New Roman" w:hAnsi="Times New Roman"/>
          <w:color w:val="000000"/>
          <w:sz w:val="24"/>
          <w:szCs w:val="24"/>
        </w:rPr>
      </w:pPr>
    </w:p>
    <w:p w:rsidR="00D2639C" w:rsidRDefault="00F82F32" w:rsidP="00C042D7">
      <w:pPr>
        <w:widowControl w:val="0"/>
        <w:tabs>
          <w:tab w:val="left" w:pos="13425"/>
        </w:tabs>
        <w:spacing w:after="0" w:line="240" w:lineRule="auto"/>
        <w:rPr>
          <w:rFonts w:ascii="Times New Roman" w:hAnsi="Times New Roman"/>
          <w:color w:val="000000"/>
          <w:sz w:val="24"/>
          <w:szCs w:val="24"/>
        </w:rPr>
      </w:pPr>
      <w:r w:rsidRPr="00472BBB">
        <w:rPr>
          <w:rFonts w:ascii="Times New Roman" w:hAnsi="Times New Roman"/>
          <w:color w:val="000000"/>
          <w:sz w:val="24"/>
          <w:szCs w:val="24"/>
        </w:rPr>
        <w:t>Специалист по закупкам</w:t>
      </w:r>
      <w:r w:rsidR="004800CD">
        <w:rPr>
          <w:rFonts w:ascii="Times New Roman" w:hAnsi="Times New Roman"/>
          <w:color w:val="000000"/>
          <w:sz w:val="24"/>
          <w:szCs w:val="24"/>
        </w:rPr>
        <w:t xml:space="preserve">                                                                                                                                                                         </w:t>
      </w:r>
      <w:r w:rsidR="00DE2972">
        <w:rPr>
          <w:rFonts w:ascii="Times New Roman" w:hAnsi="Times New Roman"/>
          <w:color w:val="000000"/>
          <w:sz w:val="24"/>
          <w:szCs w:val="24"/>
        </w:rPr>
        <w:t>Шилова Ж.Л.</w:t>
      </w:r>
    </w:p>
    <w:p w:rsidR="00F82F32" w:rsidRPr="00472BBB" w:rsidRDefault="00DE2972" w:rsidP="00C042D7">
      <w:pPr>
        <w:spacing w:after="0" w:line="240" w:lineRule="auto"/>
        <w:rPr>
          <w:rFonts w:ascii="Times New Roman" w:hAnsi="Times New Roman"/>
          <w:sz w:val="24"/>
          <w:szCs w:val="24"/>
        </w:rPr>
      </w:pPr>
      <w:r>
        <w:rPr>
          <w:rFonts w:ascii="Times New Roman" w:hAnsi="Times New Roman"/>
          <w:sz w:val="24"/>
          <w:szCs w:val="24"/>
        </w:rPr>
        <w:t>1</w:t>
      </w:r>
      <w:r w:rsidR="00AF5F26">
        <w:rPr>
          <w:rFonts w:ascii="Times New Roman" w:hAnsi="Times New Roman"/>
          <w:sz w:val="24"/>
          <w:szCs w:val="24"/>
        </w:rPr>
        <w:t>9</w:t>
      </w:r>
      <w:r w:rsidR="00EB3994" w:rsidRPr="00472BBB">
        <w:rPr>
          <w:rFonts w:ascii="Times New Roman" w:hAnsi="Times New Roman"/>
          <w:sz w:val="24"/>
          <w:szCs w:val="24"/>
        </w:rPr>
        <w:t>.0</w:t>
      </w:r>
      <w:r w:rsidR="00AF5F26">
        <w:rPr>
          <w:rFonts w:ascii="Times New Roman" w:hAnsi="Times New Roman"/>
          <w:sz w:val="24"/>
          <w:szCs w:val="24"/>
        </w:rPr>
        <w:t>8</w:t>
      </w:r>
      <w:r w:rsidR="008753FB" w:rsidRPr="00472BBB">
        <w:rPr>
          <w:rFonts w:ascii="Times New Roman" w:hAnsi="Times New Roman"/>
          <w:sz w:val="24"/>
          <w:szCs w:val="24"/>
        </w:rPr>
        <w:t>.202</w:t>
      </w:r>
      <w:r>
        <w:rPr>
          <w:rFonts w:ascii="Times New Roman" w:hAnsi="Times New Roman"/>
          <w:sz w:val="24"/>
          <w:szCs w:val="24"/>
        </w:rPr>
        <w:t xml:space="preserve">6 </w:t>
      </w:r>
      <w:r w:rsidR="00D2639C" w:rsidRPr="00472BBB">
        <w:rPr>
          <w:rFonts w:ascii="Times New Roman" w:hAnsi="Times New Roman"/>
          <w:sz w:val="24"/>
          <w:szCs w:val="24"/>
        </w:rPr>
        <w:t>г.</w:t>
      </w:r>
    </w:p>
    <w:sectPr w:rsidR="00F82F32" w:rsidRPr="00472BBB"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5E3" w:rsidRDefault="004335E3" w:rsidP="00AA3134">
      <w:pPr>
        <w:spacing w:after="0" w:line="240" w:lineRule="auto"/>
      </w:pPr>
      <w:r>
        <w:separator/>
      </w:r>
    </w:p>
  </w:endnote>
  <w:endnote w:type="continuationSeparator" w:id="1">
    <w:p w:rsidR="004335E3" w:rsidRDefault="004335E3"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altName w:val="Times New Roman"/>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auto"/>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5E3" w:rsidRDefault="004335E3" w:rsidP="00AA3134">
      <w:pPr>
        <w:spacing w:after="0" w:line="240" w:lineRule="auto"/>
      </w:pPr>
      <w:r>
        <w:separator/>
      </w:r>
    </w:p>
  </w:footnote>
  <w:footnote w:type="continuationSeparator" w:id="1">
    <w:p w:rsidR="004335E3" w:rsidRDefault="004335E3"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395007" w:rsidP="002C3AA4">
    <w:pPr>
      <w:pStyle w:val="af8"/>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10"/>
  <w:displayHorizontalDrawingGridEvery w:val="2"/>
  <w:characterSpacingControl w:val="doNotCompress"/>
  <w:ignoreMixedContent/>
  <w:hdrShapeDefaults>
    <o:shapedefaults v:ext="edit" spidmax="5122"/>
  </w:hdrShapeDefaults>
  <w:footnotePr>
    <w:footnote w:id="0"/>
    <w:footnote w:id="1"/>
  </w:footnotePr>
  <w:endnotePr>
    <w:endnote w:id="0"/>
    <w:endnote w:id="1"/>
  </w:endnotePr>
  <w:compat/>
  <w:rsids>
    <w:rsidRoot w:val="00524109"/>
    <w:rsid w:val="00001942"/>
    <w:rsid w:val="00001C53"/>
    <w:rsid w:val="00001C78"/>
    <w:rsid w:val="00005DB2"/>
    <w:rsid w:val="00006036"/>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54CA"/>
    <w:rsid w:val="00036655"/>
    <w:rsid w:val="00037823"/>
    <w:rsid w:val="00040C5F"/>
    <w:rsid w:val="00042724"/>
    <w:rsid w:val="00045654"/>
    <w:rsid w:val="00045AFD"/>
    <w:rsid w:val="00046619"/>
    <w:rsid w:val="00050B8C"/>
    <w:rsid w:val="000532F2"/>
    <w:rsid w:val="000538CD"/>
    <w:rsid w:val="00055F0F"/>
    <w:rsid w:val="000615B1"/>
    <w:rsid w:val="00061EAA"/>
    <w:rsid w:val="000631F2"/>
    <w:rsid w:val="00064295"/>
    <w:rsid w:val="00065634"/>
    <w:rsid w:val="00065671"/>
    <w:rsid w:val="00067DBA"/>
    <w:rsid w:val="0007331B"/>
    <w:rsid w:val="00073C85"/>
    <w:rsid w:val="00073F0E"/>
    <w:rsid w:val="00074BCF"/>
    <w:rsid w:val="00074EBE"/>
    <w:rsid w:val="00075865"/>
    <w:rsid w:val="00075D08"/>
    <w:rsid w:val="00076616"/>
    <w:rsid w:val="000770C7"/>
    <w:rsid w:val="00084A9A"/>
    <w:rsid w:val="00085999"/>
    <w:rsid w:val="00085AD6"/>
    <w:rsid w:val="00086CAE"/>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446F"/>
    <w:rsid w:val="000C5832"/>
    <w:rsid w:val="000C5C00"/>
    <w:rsid w:val="000C7CE6"/>
    <w:rsid w:val="000D2369"/>
    <w:rsid w:val="000D369D"/>
    <w:rsid w:val="000D4506"/>
    <w:rsid w:val="000D56F0"/>
    <w:rsid w:val="000D7422"/>
    <w:rsid w:val="000D7A20"/>
    <w:rsid w:val="000E0748"/>
    <w:rsid w:val="000E0E1F"/>
    <w:rsid w:val="000E1157"/>
    <w:rsid w:val="000E1E67"/>
    <w:rsid w:val="000E38DB"/>
    <w:rsid w:val="000E4666"/>
    <w:rsid w:val="000E50BB"/>
    <w:rsid w:val="000E7A5F"/>
    <w:rsid w:val="000E7E08"/>
    <w:rsid w:val="000F0794"/>
    <w:rsid w:val="000F0D60"/>
    <w:rsid w:val="000F11E1"/>
    <w:rsid w:val="000F24B0"/>
    <w:rsid w:val="000F3C0C"/>
    <w:rsid w:val="000F4305"/>
    <w:rsid w:val="000F526A"/>
    <w:rsid w:val="000F74F6"/>
    <w:rsid w:val="00103B9C"/>
    <w:rsid w:val="00104B25"/>
    <w:rsid w:val="00105307"/>
    <w:rsid w:val="0010622C"/>
    <w:rsid w:val="001103DE"/>
    <w:rsid w:val="00112A8C"/>
    <w:rsid w:val="00112ADB"/>
    <w:rsid w:val="0011303E"/>
    <w:rsid w:val="001142D1"/>
    <w:rsid w:val="00114AFF"/>
    <w:rsid w:val="00117B91"/>
    <w:rsid w:val="00120E11"/>
    <w:rsid w:val="001210CB"/>
    <w:rsid w:val="00121EF5"/>
    <w:rsid w:val="00121F22"/>
    <w:rsid w:val="00122745"/>
    <w:rsid w:val="0012372F"/>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686D"/>
    <w:rsid w:val="0015168A"/>
    <w:rsid w:val="001536E0"/>
    <w:rsid w:val="0015419A"/>
    <w:rsid w:val="001548A7"/>
    <w:rsid w:val="00155988"/>
    <w:rsid w:val="00156E03"/>
    <w:rsid w:val="00157554"/>
    <w:rsid w:val="00161F77"/>
    <w:rsid w:val="0016251E"/>
    <w:rsid w:val="00164C3A"/>
    <w:rsid w:val="00166495"/>
    <w:rsid w:val="001675A5"/>
    <w:rsid w:val="00171FA3"/>
    <w:rsid w:val="001724D2"/>
    <w:rsid w:val="00172C7D"/>
    <w:rsid w:val="00173048"/>
    <w:rsid w:val="00173598"/>
    <w:rsid w:val="00173BAF"/>
    <w:rsid w:val="00174315"/>
    <w:rsid w:val="0017602B"/>
    <w:rsid w:val="001766E9"/>
    <w:rsid w:val="001817F7"/>
    <w:rsid w:val="00181988"/>
    <w:rsid w:val="0018354F"/>
    <w:rsid w:val="00183890"/>
    <w:rsid w:val="001839E1"/>
    <w:rsid w:val="0018430E"/>
    <w:rsid w:val="00184349"/>
    <w:rsid w:val="00185F38"/>
    <w:rsid w:val="00192B38"/>
    <w:rsid w:val="0019375C"/>
    <w:rsid w:val="00195506"/>
    <w:rsid w:val="0019586D"/>
    <w:rsid w:val="001A11CF"/>
    <w:rsid w:val="001A152D"/>
    <w:rsid w:val="001A1CCF"/>
    <w:rsid w:val="001A3207"/>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1FC4"/>
    <w:rsid w:val="00203F1B"/>
    <w:rsid w:val="00205A47"/>
    <w:rsid w:val="0020674E"/>
    <w:rsid w:val="00206A5D"/>
    <w:rsid w:val="00210E44"/>
    <w:rsid w:val="00210F70"/>
    <w:rsid w:val="00210FEF"/>
    <w:rsid w:val="00212D2B"/>
    <w:rsid w:val="00213760"/>
    <w:rsid w:val="002148D6"/>
    <w:rsid w:val="00216F3F"/>
    <w:rsid w:val="002203B8"/>
    <w:rsid w:val="0022214C"/>
    <w:rsid w:val="002226E7"/>
    <w:rsid w:val="00222BC6"/>
    <w:rsid w:val="00223227"/>
    <w:rsid w:val="0022345B"/>
    <w:rsid w:val="00224D0F"/>
    <w:rsid w:val="00225C39"/>
    <w:rsid w:val="00225EC4"/>
    <w:rsid w:val="0022647A"/>
    <w:rsid w:val="00226A1B"/>
    <w:rsid w:val="00230C7F"/>
    <w:rsid w:val="00231F97"/>
    <w:rsid w:val="0023201C"/>
    <w:rsid w:val="00232EBA"/>
    <w:rsid w:val="00234139"/>
    <w:rsid w:val="00234566"/>
    <w:rsid w:val="00234780"/>
    <w:rsid w:val="002350A0"/>
    <w:rsid w:val="002351A4"/>
    <w:rsid w:val="00236F5F"/>
    <w:rsid w:val="00240A3A"/>
    <w:rsid w:val="0024125B"/>
    <w:rsid w:val="00243D94"/>
    <w:rsid w:val="0024412E"/>
    <w:rsid w:val="00250FB1"/>
    <w:rsid w:val="002545BA"/>
    <w:rsid w:val="0025648E"/>
    <w:rsid w:val="00257B6F"/>
    <w:rsid w:val="00257B8C"/>
    <w:rsid w:val="00260E71"/>
    <w:rsid w:val="0026133B"/>
    <w:rsid w:val="00261757"/>
    <w:rsid w:val="002629BC"/>
    <w:rsid w:val="00263F0C"/>
    <w:rsid w:val="00266567"/>
    <w:rsid w:val="00266B93"/>
    <w:rsid w:val="002672FB"/>
    <w:rsid w:val="002704B5"/>
    <w:rsid w:val="00270CA0"/>
    <w:rsid w:val="002714D4"/>
    <w:rsid w:val="00271826"/>
    <w:rsid w:val="00274E68"/>
    <w:rsid w:val="00277C7F"/>
    <w:rsid w:val="00277F21"/>
    <w:rsid w:val="002812B8"/>
    <w:rsid w:val="00281516"/>
    <w:rsid w:val="002822F9"/>
    <w:rsid w:val="00282641"/>
    <w:rsid w:val="00286B2A"/>
    <w:rsid w:val="002906B0"/>
    <w:rsid w:val="00290715"/>
    <w:rsid w:val="002909BA"/>
    <w:rsid w:val="00291536"/>
    <w:rsid w:val="00291EB6"/>
    <w:rsid w:val="00293A11"/>
    <w:rsid w:val="002946F1"/>
    <w:rsid w:val="00294757"/>
    <w:rsid w:val="002947DA"/>
    <w:rsid w:val="00294BC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7090"/>
    <w:rsid w:val="00307E7F"/>
    <w:rsid w:val="0031206D"/>
    <w:rsid w:val="00313911"/>
    <w:rsid w:val="00315201"/>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4C68"/>
    <w:rsid w:val="00334D38"/>
    <w:rsid w:val="00337C3E"/>
    <w:rsid w:val="00337CED"/>
    <w:rsid w:val="003403B1"/>
    <w:rsid w:val="00340834"/>
    <w:rsid w:val="00342082"/>
    <w:rsid w:val="0034475D"/>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2FB6"/>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497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340"/>
    <w:rsid w:val="003B19A4"/>
    <w:rsid w:val="003B2E21"/>
    <w:rsid w:val="003B3959"/>
    <w:rsid w:val="003B3F56"/>
    <w:rsid w:val="003B40F9"/>
    <w:rsid w:val="003B5205"/>
    <w:rsid w:val="003B63C6"/>
    <w:rsid w:val="003B7237"/>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32D2"/>
    <w:rsid w:val="003E3348"/>
    <w:rsid w:val="003E37DA"/>
    <w:rsid w:val="003E45B5"/>
    <w:rsid w:val="003E4EFA"/>
    <w:rsid w:val="003E6439"/>
    <w:rsid w:val="003E709D"/>
    <w:rsid w:val="003E76D9"/>
    <w:rsid w:val="003F015D"/>
    <w:rsid w:val="003F064D"/>
    <w:rsid w:val="003F1889"/>
    <w:rsid w:val="003F292E"/>
    <w:rsid w:val="003F38FD"/>
    <w:rsid w:val="003F4ECC"/>
    <w:rsid w:val="003F639A"/>
    <w:rsid w:val="003F6AC2"/>
    <w:rsid w:val="003F6C26"/>
    <w:rsid w:val="003F6F6A"/>
    <w:rsid w:val="003F74F3"/>
    <w:rsid w:val="003F75E3"/>
    <w:rsid w:val="003F7CA5"/>
    <w:rsid w:val="004000B2"/>
    <w:rsid w:val="004001CB"/>
    <w:rsid w:val="004025D4"/>
    <w:rsid w:val="004035F4"/>
    <w:rsid w:val="00403AA9"/>
    <w:rsid w:val="00410132"/>
    <w:rsid w:val="004103DC"/>
    <w:rsid w:val="00415EE3"/>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35E3"/>
    <w:rsid w:val="00434F83"/>
    <w:rsid w:val="0043504F"/>
    <w:rsid w:val="00435ADE"/>
    <w:rsid w:val="004361EA"/>
    <w:rsid w:val="00436BAC"/>
    <w:rsid w:val="00437A3B"/>
    <w:rsid w:val="00440DC3"/>
    <w:rsid w:val="00442C3D"/>
    <w:rsid w:val="004439D1"/>
    <w:rsid w:val="004441AC"/>
    <w:rsid w:val="00445638"/>
    <w:rsid w:val="00447370"/>
    <w:rsid w:val="00447C0C"/>
    <w:rsid w:val="0045056E"/>
    <w:rsid w:val="00452574"/>
    <w:rsid w:val="00452989"/>
    <w:rsid w:val="00454356"/>
    <w:rsid w:val="00454A2D"/>
    <w:rsid w:val="00455636"/>
    <w:rsid w:val="00456FC6"/>
    <w:rsid w:val="004578C7"/>
    <w:rsid w:val="00461F2A"/>
    <w:rsid w:val="00462EE3"/>
    <w:rsid w:val="00463844"/>
    <w:rsid w:val="0046413A"/>
    <w:rsid w:val="0046489D"/>
    <w:rsid w:val="004654A1"/>
    <w:rsid w:val="004703A2"/>
    <w:rsid w:val="00471B67"/>
    <w:rsid w:val="00472634"/>
    <w:rsid w:val="004727C6"/>
    <w:rsid w:val="00472BBB"/>
    <w:rsid w:val="00474496"/>
    <w:rsid w:val="00474978"/>
    <w:rsid w:val="00474D84"/>
    <w:rsid w:val="004750C2"/>
    <w:rsid w:val="0047531F"/>
    <w:rsid w:val="0047767E"/>
    <w:rsid w:val="004800CD"/>
    <w:rsid w:val="00480C43"/>
    <w:rsid w:val="00482976"/>
    <w:rsid w:val="00483E6B"/>
    <w:rsid w:val="00484326"/>
    <w:rsid w:val="004844ED"/>
    <w:rsid w:val="00484E48"/>
    <w:rsid w:val="00487A39"/>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AE0"/>
    <w:rsid w:val="004B3B4D"/>
    <w:rsid w:val="004B72DD"/>
    <w:rsid w:val="004B7CF7"/>
    <w:rsid w:val="004B7DC6"/>
    <w:rsid w:val="004C0538"/>
    <w:rsid w:val="004C16CF"/>
    <w:rsid w:val="004C336C"/>
    <w:rsid w:val="004C42F2"/>
    <w:rsid w:val="004C467C"/>
    <w:rsid w:val="004C5C62"/>
    <w:rsid w:val="004C5F20"/>
    <w:rsid w:val="004C6DF1"/>
    <w:rsid w:val="004D0042"/>
    <w:rsid w:val="004D47E9"/>
    <w:rsid w:val="004D5CE6"/>
    <w:rsid w:val="004D634C"/>
    <w:rsid w:val="004D6540"/>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644F"/>
    <w:rsid w:val="00500025"/>
    <w:rsid w:val="00501188"/>
    <w:rsid w:val="00502925"/>
    <w:rsid w:val="00502C71"/>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16277"/>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3F62"/>
    <w:rsid w:val="00555360"/>
    <w:rsid w:val="00556C48"/>
    <w:rsid w:val="00560A9C"/>
    <w:rsid w:val="005616BC"/>
    <w:rsid w:val="00562476"/>
    <w:rsid w:val="00563C12"/>
    <w:rsid w:val="00564298"/>
    <w:rsid w:val="00564A79"/>
    <w:rsid w:val="005672C6"/>
    <w:rsid w:val="00571142"/>
    <w:rsid w:val="00574BB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7F82"/>
    <w:rsid w:val="005D2622"/>
    <w:rsid w:val="005D2EB7"/>
    <w:rsid w:val="005D30EE"/>
    <w:rsid w:val="005D4ECF"/>
    <w:rsid w:val="005D5622"/>
    <w:rsid w:val="005E0AF6"/>
    <w:rsid w:val="005E259B"/>
    <w:rsid w:val="005E34E4"/>
    <w:rsid w:val="005E3BA4"/>
    <w:rsid w:val="005E3C2F"/>
    <w:rsid w:val="005F1B5A"/>
    <w:rsid w:val="005F207A"/>
    <w:rsid w:val="005F341A"/>
    <w:rsid w:val="005F416A"/>
    <w:rsid w:val="005F5A98"/>
    <w:rsid w:val="005F6F13"/>
    <w:rsid w:val="00601FDE"/>
    <w:rsid w:val="00612755"/>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370D"/>
    <w:rsid w:val="00633FF7"/>
    <w:rsid w:val="00636007"/>
    <w:rsid w:val="00636930"/>
    <w:rsid w:val="006378BE"/>
    <w:rsid w:val="00637A24"/>
    <w:rsid w:val="006402FD"/>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647E0"/>
    <w:rsid w:val="006701CB"/>
    <w:rsid w:val="00670A4D"/>
    <w:rsid w:val="006711BB"/>
    <w:rsid w:val="006711C8"/>
    <w:rsid w:val="00671AE6"/>
    <w:rsid w:val="0067228A"/>
    <w:rsid w:val="006749BB"/>
    <w:rsid w:val="00676775"/>
    <w:rsid w:val="00676A9B"/>
    <w:rsid w:val="00676BCD"/>
    <w:rsid w:val="00681567"/>
    <w:rsid w:val="00684816"/>
    <w:rsid w:val="006860F1"/>
    <w:rsid w:val="006862EB"/>
    <w:rsid w:val="0068690E"/>
    <w:rsid w:val="00686AFC"/>
    <w:rsid w:val="00687710"/>
    <w:rsid w:val="00687B57"/>
    <w:rsid w:val="00690A15"/>
    <w:rsid w:val="00690C0C"/>
    <w:rsid w:val="00692D05"/>
    <w:rsid w:val="006945C9"/>
    <w:rsid w:val="00697467"/>
    <w:rsid w:val="006A0558"/>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27AC"/>
    <w:rsid w:val="006C32BF"/>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15E8"/>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49CD"/>
    <w:rsid w:val="0075151F"/>
    <w:rsid w:val="00753016"/>
    <w:rsid w:val="007535A1"/>
    <w:rsid w:val="00754532"/>
    <w:rsid w:val="00755790"/>
    <w:rsid w:val="00755D08"/>
    <w:rsid w:val="00756686"/>
    <w:rsid w:val="00760885"/>
    <w:rsid w:val="00762BC2"/>
    <w:rsid w:val="007641AE"/>
    <w:rsid w:val="0076429A"/>
    <w:rsid w:val="00771678"/>
    <w:rsid w:val="007727D3"/>
    <w:rsid w:val="00772CD1"/>
    <w:rsid w:val="007734CF"/>
    <w:rsid w:val="007745F0"/>
    <w:rsid w:val="00774DD5"/>
    <w:rsid w:val="007750C3"/>
    <w:rsid w:val="007755E8"/>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0811"/>
    <w:rsid w:val="007D2566"/>
    <w:rsid w:val="007D3B16"/>
    <w:rsid w:val="007D6C62"/>
    <w:rsid w:val="007D7494"/>
    <w:rsid w:val="007D76ED"/>
    <w:rsid w:val="007D7CBE"/>
    <w:rsid w:val="007D7F55"/>
    <w:rsid w:val="007E1C2E"/>
    <w:rsid w:val="007E1FCF"/>
    <w:rsid w:val="007E22DE"/>
    <w:rsid w:val="007E3E44"/>
    <w:rsid w:val="007F0A40"/>
    <w:rsid w:val="007F2D6D"/>
    <w:rsid w:val="007F4861"/>
    <w:rsid w:val="007F549D"/>
    <w:rsid w:val="007F5623"/>
    <w:rsid w:val="007F6253"/>
    <w:rsid w:val="007F762C"/>
    <w:rsid w:val="008000B6"/>
    <w:rsid w:val="008016C5"/>
    <w:rsid w:val="008019C3"/>
    <w:rsid w:val="00805544"/>
    <w:rsid w:val="00805674"/>
    <w:rsid w:val="008061EE"/>
    <w:rsid w:val="00807A39"/>
    <w:rsid w:val="00807E8C"/>
    <w:rsid w:val="00811928"/>
    <w:rsid w:val="008129C0"/>
    <w:rsid w:val="0081341D"/>
    <w:rsid w:val="008151F3"/>
    <w:rsid w:val="008157A2"/>
    <w:rsid w:val="00816F09"/>
    <w:rsid w:val="00821529"/>
    <w:rsid w:val="0082253C"/>
    <w:rsid w:val="0082281C"/>
    <w:rsid w:val="008230EB"/>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3FB"/>
    <w:rsid w:val="00875B5B"/>
    <w:rsid w:val="00875F7E"/>
    <w:rsid w:val="008761FC"/>
    <w:rsid w:val="0087688E"/>
    <w:rsid w:val="00877367"/>
    <w:rsid w:val="00880F80"/>
    <w:rsid w:val="00881ED7"/>
    <w:rsid w:val="00884996"/>
    <w:rsid w:val="00886CF7"/>
    <w:rsid w:val="0089010C"/>
    <w:rsid w:val="00890B05"/>
    <w:rsid w:val="008938DA"/>
    <w:rsid w:val="008942C2"/>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4B8A"/>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E199C"/>
    <w:rsid w:val="008E1C43"/>
    <w:rsid w:val="008E3703"/>
    <w:rsid w:val="008E3D85"/>
    <w:rsid w:val="008E562D"/>
    <w:rsid w:val="008E794E"/>
    <w:rsid w:val="008F0750"/>
    <w:rsid w:val="008F1733"/>
    <w:rsid w:val="008F1EC5"/>
    <w:rsid w:val="008F35DC"/>
    <w:rsid w:val="008F4C69"/>
    <w:rsid w:val="0090033E"/>
    <w:rsid w:val="0090171C"/>
    <w:rsid w:val="00901B4C"/>
    <w:rsid w:val="0090381C"/>
    <w:rsid w:val="00905475"/>
    <w:rsid w:val="00905B9F"/>
    <w:rsid w:val="009061A1"/>
    <w:rsid w:val="0090737C"/>
    <w:rsid w:val="00907C9C"/>
    <w:rsid w:val="009106A1"/>
    <w:rsid w:val="00912ADD"/>
    <w:rsid w:val="009140A0"/>
    <w:rsid w:val="0091709B"/>
    <w:rsid w:val="0092071C"/>
    <w:rsid w:val="009207D9"/>
    <w:rsid w:val="00920EA0"/>
    <w:rsid w:val="00924644"/>
    <w:rsid w:val="00925F12"/>
    <w:rsid w:val="009262DF"/>
    <w:rsid w:val="00927092"/>
    <w:rsid w:val="00930073"/>
    <w:rsid w:val="00931350"/>
    <w:rsid w:val="00932B1B"/>
    <w:rsid w:val="00933F44"/>
    <w:rsid w:val="00934B84"/>
    <w:rsid w:val="009353CB"/>
    <w:rsid w:val="00935988"/>
    <w:rsid w:val="00935B47"/>
    <w:rsid w:val="00941DCA"/>
    <w:rsid w:val="0094292F"/>
    <w:rsid w:val="009429AE"/>
    <w:rsid w:val="0094439B"/>
    <w:rsid w:val="00944C7A"/>
    <w:rsid w:val="00945669"/>
    <w:rsid w:val="00946F78"/>
    <w:rsid w:val="009476D7"/>
    <w:rsid w:val="00947E74"/>
    <w:rsid w:val="00953980"/>
    <w:rsid w:val="00953E7C"/>
    <w:rsid w:val="00955B30"/>
    <w:rsid w:val="00960591"/>
    <w:rsid w:val="009639B8"/>
    <w:rsid w:val="00964A5C"/>
    <w:rsid w:val="00965826"/>
    <w:rsid w:val="0096610C"/>
    <w:rsid w:val="00967020"/>
    <w:rsid w:val="00967B66"/>
    <w:rsid w:val="00970700"/>
    <w:rsid w:val="00970B22"/>
    <w:rsid w:val="00970C61"/>
    <w:rsid w:val="00971A80"/>
    <w:rsid w:val="0097232A"/>
    <w:rsid w:val="00972C22"/>
    <w:rsid w:val="0097374F"/>
    <w:rsid w:val="00973C61"/>
    <w:rsid w:val="00975044"/>
    <w:rsid w:val="009778EE"/>
    <w:rsid w:val="00981F07"/>
    <w:rsid w:val="0098213D"/>
    <w:rsid w:val="00983637"/>
    <w:rsid w:val="009838F7"/>
    <w:rsid w:val="00983AF2"/>
    <w:rsid w:val="00985446"/>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0DF"/>
    <w:rsid w:val="009D7362"/>
    <w:rsid w:val="009D7573"/>
    <w:rsid w:val="009D798F"/>
    <w:rsid w:val="009E0A60"/>
    <w:rsid w:val="009E14A3"/>
    <w:rsid w:val="009E3F6B"/>
    <w:rsid w:val="009F157F"/>
    <w:rsid w:val="009F1E5D"/>
    <w:rsid w:val="009F20B4"/>
    <w:rsid w:val="009F25F9"/>
    <w:rsid w:val="009F5F05"/>
    <w:rsid w:val="009F6D88"/>
    <w:rsid w:val="00A010EC"/>
    <w:rsid w:val="00A01460"/>
    <w:rsid w:val="00A02F61"/>
    <w:rsid w:val="00A03F9E"/>
    <w:rsid w:val="00A05A8E"/>
    <w:rsid w:val="00A0643E"/>
    <w:rsid w:val="00A0785A"/>
    <w:rsid w:val="00A1204D"/>
    <w:rsid w:val="00A12171"/>
    <w:rsid w:val="00A121E2"/>
    <w:rsid w:val="00A122F1"/>
    <w:rsid w:val="00A14962"/>
    <w:rsid w:val="00A16A40"/>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1A67"/>
    <w:rsid w:val="00A656C1"/>
    <w:rsid w:val="00A65B54"/>
    <w:rsid w:val="00A660EC"/>
    <w:rsid w:val="00A66BCC"/>
    <w:rsid w:val="00A679E6"/>
    <w:rsid w:val="00A74825"/>
    <w:rsid w:val="00A74D81"/>
    <w:rsid w:val="00A7530D"/>
    <w:rsid w:val="00A76572"/>
    <w:rsid w:val="00A80FB8"/>
    <w:rsid w:val="00A817E9"/>
    <w:rsid w:val="00A82E72"/>
    <w:rsid w:val="00A84065"/>
    <w:rsid w:val="00A8679D"/>
    <w:rsid w:val="00A86F0E"/>
    <w:rsid w:val="00A94507"/>
    <w:rsid w:val="00A94EB2"/>
    <w:rsid w:val="00A966D4"/>
    <w:rsid w:val="00A96F18"/>
    <w:rsid w:val="00AA1B93"/>
    <w:rsid w:val="00AA2757"/>
    <w:rsid w:val="00AA3134"/>
    <w:rsid w:val="00AA35A5"/>
    <w:rsid w:val="00AA44EC"/>
    <w:rsid w:val="00AA5EB4"/>
    <w:rsid w:val="00AA66E4"/>
    <w:rsid w:val="00AA7C4E"/>
    <w:rsid w:val="00AB31BD"/>
    <w:rsid w:val="00AB386D"/>
    <w:rsid w:val="00AB3D89"/>
    <w:rsid w:val="00AB496C"/>
    <w:rsid w:val="00AB6A1C"/>
    <w:rsid w:val="00AB7087"/>
    <w:rsid w:val="00AB7453"/>
    <w:rsid w:val="00AB75D3"/>
    <w:rsid w:val="00AB79BF"/>
    <w:rsid w:val="00AC074A"/>
    <w:rsid w:val="00AC0D16"/>
    <w:rsid w:val="00AC290F"/>
    <w:rsid w:val="00AC5D96"/>
    <w:rsid w:val="00AC6818"/>
    <w:rsid w:val="00AC6EE8"/>
    <w:rsid w:val="00AC710C"/>
    <w:rsid w:val="00AD10CF"/>
    <w:rsid w:val="00AD2038"/>
    <w:rsid w:val="00AD38A6"/>
    <w:rsid w:val="00AD3A88"/>
    <w:rsid w:val="00AD40D4"/>
    <w:rsid w:val="00AD4667"/>
    <w:rsid w:val="00AD4C5E"/>
    <w:rsid w:val="00AD57F1"/>
    <w:rsid w:val="00AD6D19"/>
    <w:rsid w:val="00AD7664"/>
    <w:rsid w:val="00AE001B"/>
    <w:rsid w:val="00AE08BE"/>
    <w:rsid w:val="00AE1801"/>
    <w:rsid w:val="00AE1C57"/>
    <w:rsid w:val="00AE227B"/>
    <w:rsid w:val="00AE2791"/>
    <w:rsid w:val="00AE4363"/>
    <w:rsid w:val="00AE4B12"/>
    <w:rsid w:val="00AE5642"/>
    <w:rsid w:val="00AE625E"/>
    <w:rsid w:val="00AE7C7C"/>
    <w:rsid w:val="00AF190E"/>
    <w:rsid w:val="00AF2026"/>
    <w:rsid w:val="00AF2101"/>
    <w:rsid w:val="00AF43C5"/>
    <w:rsid w:val="00AF555F"/>
    <w:rsid w:val="00AF59CD"/>
    <w:rsid w:val="00AF5F26"/>
    <w:rsid w:val="00B003F5"/>
    <w:rsid w:val="00B01E30"/>
    <w:rsid w:val="00B041DB"/>
    <w:rsid w:val="00B04596"/>
    <w:rsid w:val="00B045BD"/>
    <w:rsid w:val="00B05031"/>
    <w:rsid w:val="00B05693"/>
    <w:rsid w:val="00B065D3"/>
    <w:rsid w:val="00B103A4"/>
    <w:rsid w:val="00B12488"/>
    <w:rsid w:val="00B14AB8"/>
    <w:rsid w:val="00B14D30"/>
    <w:rsid w:val="00B163A1"/>
    <w:rsid w:val="00B167AE"/>
    <w:rsid w:val="00B20256"/>
    <w:rsid w:val="00B221C4"/>
    <w:rsid w:val="00B274CE"/>
    <w:rsid w:val="00B27838"/>
    <w:rsid w:val="00B27B3A"/>
    <w:rsid w:val="00B30610"/>
    <w:rsid w:val="00B32CB5"/>
    <w:rsid w:val="00B336F4"/>
    <w:rsid w:val="00B3724C"/>
    <w:rsid w:val="00B40CC9"/>
    <w:rsid w:val="00B40E51"/>
    <w:rsid w:val="00B40EAE"/>
    <w:rsid w:val="00B45012"/>
    <w:rsid w:val="00B45126"/>
    <w:rsid w:val="00B457C5"/>
    <w:rsid w:val="00B45B20"/>
    <w:rsid w:val="00B45E65"/>
    <w:rsid w:val="00B46480"/>
    <w:rsid w:val="00B5025D"/>
    <w:rsid w:val="00B516DF"/>
    <w:rsid w:val="00B51B31"/>
    <w:rsid w:val="00B57105"/>
    <w:rsid w:val="00B6040D"/>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9146B"/>
    <w:rsid w:val="00B92A43"/>
    <w:rsid w:val="00B92C0A"/>
    <w:rsid w:val="00B93B03"/>
    <w:rsid w:val="00B93B0B"/>
    <w:rsid w:val="00B94302"/>
    <w:rsid w:val="00B95B8D"/>
    <w:rsid w:val="00B95B9F"/>
    <w:rsid w:val="00B96440"/>
    <w:rsid w:val="00BA0B0E"/>
    <w:rsid w:val="00BA27FE"/>
    <w:rsid w:val="00BA2D70"/>
    <w:rsid w:val="00BA3444"/>
    <w:rsid w:val="00BA6216"/>
    <w:rsid w:val="00BB015E"/>
    <w:rsid w:val="00BB2388"/>
    <w:rsid w:val="00BB4BEC"/>
    <w:rsid w:val="00BB57A2"/>
    <w:rsid w:val="00BB72D0"/>
    <w:rsid w:val="00BC0AFA"/>
    <w:rsid w:val="00BC0B00"/>
    <w:rsid w:val="00BC11C0"/>
    <w:rsid w:val="00BC3E7C"/>
    <w:rsid w:val="00BC4BF9"/>
    <w:rsid w:val="00BC598E"/>
    <w:rsid w:val="00BC64A4"/>
    <w:rsid w:val="00BD3946"/>
    <w:rsid w:val="00BD4499"/>
    <w:rsid w:val="00BD461C"/>
    <w:rsid w:val="00BD4722"/>
    <w:rsid w:val="00BD4800"/>
    <w:rsid w:val="00BD5742"/>
    <w:rsid w:val="00BD674E"/>
    <w:rsid w:val="00BD6CD4"/>
    <w:rsid w:val="00BD71A1"/>
    <w:rsid w:val="00BE083E"/>
    <w:rsid w:val="00BE250D"/>
    <w:rsid w:val="00BE2E8B"/>
    <w:rsid w:val="00BE35A9"/>
    <w:rsid w:val="00BE48B7"/>
    <w:rsid w:val="00BE49D6"/>
    <w:rsid w:val="00BE4CF5"/>
    <w:rsid w:val="00BE67B5"/>
    <w:rsid w:val="00BE6E45"/>
    <w:rsid w:val="00BE76B8"/>
    <w:rsid w:val="00BE7BB7"/>
    <w:rsid w:val="00BF076B"/>
    <w:rsid w:val="00BF08B7"/>
    <w:rsid w:val="00BF361D"/>
    <w:rsid w:val="00BF5C9E"/>
    <w:rsid w:val="00BF6BBA"/>
    <w:rsid w:val="00BF7851"/>
    <w:rsid w:val="00C01D52"/>
    <w:rsid w:val="00C0360F"/>
    <w:rsid w:val="00C03665"/>
    <w:rsid w:val="00C03E89"/>
    <w:rsid w:val="00C042D7"/>
    <w:rsid w:val="00C04554"/>
    <w:rsid w:val="00C04A3C"/>
    <w:rsid w:val="00C069BD"/>
    <w:rsid w:val="00C076D2"/>
    <w:rsid w:val="00C11501"/>
    <w:rsid w:val="00C151C7"/>
    <w:rsid w:val="00C170F7"/>
    <w:rsid w:val="00C21B23"/>
    <w:rsid w:val="00C21F08"/>
    <w:rsid w:val="00C222A6"/>
    <w:rsid w:val="00C22D61"/>
    <w:rsid w:val="00C23C5C"/>
    <w:rsid w:val="00C246FB"/>
    <w:rsid w:val="00C25462"/>
    <w:rsid w:val="00C264E6"/>
    <w:rsid w:val="00C26F85"/>
    <w:rsid w:val="00C279A5"/>
    <w:rsid w:val="00C313FD"/>
    <w:rsid w:val="00C32D4B"/>
    <w:rsid w:val="00C32E8E"/>
    <w:rsid w:val="00C333A1"/>
    <w:rsid w:val="00C3359F"/>
    <w:rsid w:val="00C36AD8"/>
    <w:rsid w:val="00C408EC"/>
    <w:rsid w:val="00C42F44"/>
    <w:rsid w:val="00C431D6"/>
    <w:rsid w:val="00C44049"/>
    <w:rsid w:val="00C454BF"/>
    <w:rsid w:val="00C46F61"/>
    <w:rsid w:val="00C46FCD"/>
    <w:rsid w:val="00C47FC1"/>
    <w:rsid w:val="00C50496"/>
    <w:rsid w:val="00C50676"/>
    <w:rsid w:val="00C50C68"/>
    <w:rsid w:val="00C5157F"/>
    <w:rsid w:val="00C52BAD"/>
    <w:rsid w:val="00C54A82"/>
    <w:rsid w:val="00C55C79"/>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5ED2"/>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984"/>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2FF"/>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6C0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398D"/>
    <w:rsid w:val="00D044DE"/>
    <w:rsid w:val="00D052F6"/>
    <w:rsid w:val="00D05774"/>
    <w:rsid w:val="00D06244"/>
    <w:rsid w:val="00D07954"/>
    <w:rsid w:val="00D10EDC"/>
    <w:rsid w:val="00D11A03"/>
    <w:rsid w:val="00D11B57"/>
    <w:rsid w:val="00D11D6D"/>
    <w:rsid w:val="00D12BAD"/>
    <w:rsid w:val="00D13E92"/>
    <w:rsid w:val="00D14088"/>
    <w:rsid w:val="00D145AF"/>
    <w:rsid w:val="00D16125"/>
    <w:rsid w:val="00D16E03"/>
    <w:rsid w:val="00D17171"/>
    <w:rsid w:val="00D17FF4"/>
    <w:rsid w:val="00D20D7E"/>
    <w:rsid w:val="00D22F68"/>
    <w:rsid w:val="00D24436"/>
    <w:rsid w:val="00D245F3"/>
    <w:rsid w:val="00D24906"/>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6A8"/>
    <w:rsid w:val="00D6267D"/>
    <w:rsid w:val="00D638BC"/>
    <w:rsid w:val="00D6531B"/>
    <w:rsid w:val="00D70B22"/>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542"/>
    <w:rsid w:val="00D85C9F"/>
    <w:rsid w:val="00D86673"/>
    <w:rsid w:val="00D904E1"/>
    <w:rsid w:val="00D90A88"/>
    <w:rsid w:val="00D90C97"/>
    <w:rsid w:val="00D90D5C"/>
    <w:rsid w:val="00D9253B"/>
    <w:rsid w:val="00D93250"/>
    <w:rsid w:val="00D9398A"/>
    <w:rsid w:val="00D93F11"/>
    <w:rsid w:val="00D946E9"/>
    <w:rsid w:val="00D94800"/>
    <w:rsid w:val="00D95DE1"/>
    <w:rsid w:val="00D96483"/>
    <w:rsid w:val="00DA1ED9"/>
    <w:rsid w:val="00DA4CC6"/>
    <w:rsid w:val="00DA5020"/>
    <w:rsid w:val="00DA548C"/>
    <w:rsid w:val="00DA5F06"/>
    <w:rsid w:val="00DA7BD8"/>
    <w:rsid w:val="00DB12C9"/>
    <w:rsid w:val="00DB3D31"/>
    <w:rsid w:val="00DB46B2"/>
    <w:rsid w:val="00DB58AC"/>
    <w:rsid w:val="00DB6B95"/>
    <w:rsid w:val="00DC0AD0"/>
    <w:rsid w:val="00DC1E3B"/>
    <w:rsid w:val="00DC6790"/>
    <w:rsid w:val="00DD001F"/>
    <w:rsid w:val="00DD0276"/>
    <w:rsid w:val="00DD0523"/>
    <w:rsid w:val="00DD08FC"/>
    <w:rsid w:val="00DD28AA"/>
    <w:rsid w:val="00DD5103"/>
    <w:rsid w:val="00DD62F7"/>
    <w:rsid w:val="00DD6606"/>
    <w:rsid w:val="00DD7179"/>
    <w:rsid w:val="00DD7458"/>
    <w:rsid w:val="00DD7937"/>
    <w:rsid w:val="00DE0204"/>
    <w:rsid w:val="00DE0520"/>
    <w:rsid w:val="00DE15C2"/>
    <w:rsid w:val="00DE18C7"/>
    <w:rsid w:val="00DE2972"/>
    <w:rsid w:val="00DE2E40"/>
    <w:rsid w:val="00DE3054"/>
    <w:rsid w:val="00DE34D5"/>
    <w:rsid w:val="00DE3EEB"/>
    <w:rsid w:val="00DE4125"/>
    <w:rsid w:val="00DE7F7C"/>
    <w:rsid w:val="00DF14DC"/>
    <w:rsid w:val="00DF5B51"/>
    <w:rsid w:val="00DF7793"/>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1D5"/>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A2197"/>
    <w:rsid w:val="00EA221D"/>
    <w:rsid w:val="00EA3863"/>
    <w:rsid w:val="00EA61FE"/>
    <w:rsid w:val="00EB05D9"/>
    <w:rsid w:val="00EB1242"/>
    <w:rsid w:val="00EB32C8"/>
    <w:rsid w:val="00EB3994"/>
    <w:rsid w:val="00EB5019"/>
    <w:rsid w:val="00EB556D"/>
    <w:rsid w:val="00EB72E0"/>
    <w:rsid w:val="00EB76DF"/>
    <w:rsid w:val="00EC011C"/>
    <w:rsid w:val="00EC1AD0"/>
    <w:rsid w:val="00EC1BA8"/>
    <w:rsid w:val="00EC3155"/>
    <w:rsid w:val="00EC3F6B"/>
    <w:rsid w:val="00EC71E5"/>
    <w:rsid w:val="00ED007A"/>
    <w:rsid w:val="00ED0363"/>
    <w:rsid w:val="00ED1DFE"/>
    <w:rsid w:val="00ED2E6D"/>
    <w:rsid w:val="00ED441E"/>
    <w:rsid w:val="00ED61A0"/>
    <w:rsid w:val="00ED691F"/>
    <w:rsid w:val="00ED78ED"/>
    <w:rsid w:val="00EE1547"/>
    <w:rsid w:val="00EE2FF7"/>
    <w:rsid w:val="00EE35C3"/>
    <w:rsid w:val="00EE3ABD"/>
    <w:rsid w:val="00EE530D"/>
    <w:rsid w:val="00EE7D2C"/>
    <w:rsid w:val="00EE7FAB"/>
    <w:rsid w:val="00EF07FD"/>
    <w:rsid w:val="00EF0EFA"/>
    <w:rsid w:val="00EF32E4"/>
    <w:rsid w:val="00EF423E"/>
    <w:rsid w:val="00EF55C6"/>
    <w:rsid w:val="00EF71DE"/>
    <w:rsid w:val="00F0159B"/>
    <w:rsid w:val="00F02A22"/>
    <w:rsid w:val="00F04CE2"/>
    <w:rsid w:val="00F0599A"/>
    <w:rsid w:val="00F114A5"/>
    <w:rsid w:val="00F11C16"/>
    <w:rsid w:val="00F14110"/>
    <w:rsid w:val="00F14BD1"/>
    <w:rsid w:val="00F15716"/>
    <w:rsid w:val="00F16339"/>
    <w:rsid w:val="00F171B5"/>
    <w:rsid w:val="00F1754D"/>
    <w:rsid w:val="00F204B3"/>
    <w:rsid w:val="00F21199"/>
    <w:rsid w:val="00F2149E"/>
    <w:rsid w:val="00F23546"/>
    <w:rsid w:val="00F24F42"/>
    <w:rsid w:val="00F26486"/>
    <w:rsid w:val="00F3003A"/>
    <w:rsid w:val="00F30EBE"/>
    <w:rsid w:val="00F30FCE"/>
    <w:rsid w:val="00F3373D"/>
    <w:rsid w:val="00F33A2D"/>
    <w:rsid w:val="00F345D9"/>
    <w:rsid w:val="00F369FF"/>
    <w:rsid w:val="00F37588"/>
    <w:rsid w:val="00F37732"/>
    <w:rsid w:val="00F41BED"/>
    <w:rsid w:val="00F4227B"/>
    <w:rsid w:val="00F4248E"/>
    <w:rsid w:val="00F426B7"/>
    <w:rsid w:val="00F42889"/>
    <w:rsid w:val="00F44FD8"/>
    <w:rsid w:val="00F4661B"/>
    <w:rsid w:val="00F46DC9"/>
    <w:rsid w:val="00F47597"/>
    <w:rsid w:val="00F50EDA"/>
    <w:rsid w:val="00F52564"/>
    <w:rsid w:val="00F52655"/>
    <w:rsid w:val="00F52AF5"/>
    <w:rsid w:val="00F53570"/>
    <w:rsid w:val="00F5440B"/>
    <w:rsid w:val="00F554CC"/>
    <w:rsid w:val="00F55F69"/>
    <w:rsid w:val="00F563E3"/>
    <w:rsid w:val="00F5743B"/>
    <w:rsid w:val="00F62601"/>
    <w:rsid w:val="00F6370D"/>
    <w:rsid w:val="00F67920"/>
    <w:rsid w:val="00F71D25"/>
    <w:rsid w:val="00F71D3D"/>
    <w:rsid w:val="00F7288B"/>
    <w:rsid w:val="00F74DE6"/>
    <w:rsid w:val="00F74EB9"/>
    <w:rsid w:val="00F7569A"/>
    <w:rsid w:val="00F756C6"/>
    <w:rsid w:val="00F76581"/>
    <w:rsid w:val="00F76870"/>
    <w:rsid w:val="00F76B5C"/>
    <w:rsid w:val="00F77011"/>
    <w:rsid w:val="00F803E0"/>
    <w:rsid w:val="00F80F3B"/>
    <w:rsid w:val="00F810DE"/>
    <w:rsid w:val="00F81344"/>
    <w:rsid w:val="00F81DA5"/>
    <w:rsid w:val="00F82F32"/>
    <w:rsid w:val="00F84DED"/>
    <w:rsid w:val="00F86725"/>
    <w:rsid w:val="00F86C1C"/>
    <w:rsid w:val="00F8706D"/>
    <w:rsid w:val="00F87DC6"/>
    <w:rsid w:val="00F91AF0"/>
    <w:rsid w:val="00F9209D"/>
    <w:rsid w:val="00F932DB"/>
    <w:rsid w:val="00F934A1"/>
    <w:rsid w:val="00F93BD7"/>
    <w:rsid w:val="00F93F70"/>
    <w:rsid w:val="00F948A6"/>
    <w:rsid w:val="00F94FE6"/>
    <w:rsid w:val="00F976AC"/>
    <w:rsid w:val="00FA065A"/>
    <w:rsid w:val="00FA16B3"/>
    <w:rsid w:val="00FA205D"/>
    <w:rsid w:val="00FA3CBF"/>
    <w:rsid w:val="00FA57E8"/>
    <w:rsid w:val="00FA7D93"/>
    <w:rsid w:val="00FB507A"/>
    <w:rsid w:val="00FB630F"/>
    <w:rsid w:val="00FC0493"/>
    <w:rsid w:val="00FC1481"/>
    <w:rsid w:val="00FC2BC6"/>
    <w:rsid w:val="00FC5025"/>
    <w:rsid w:val="00FD2AD1"/>
    <w:rsid w:val="00FD4A87"/>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2fff9">
    <w:name w:val="Заголовок2"/>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 w:type="character" w:customStyle="1" w:styleId="text-primary">
    <w:name w:val="text-primary"/>
    <w:rsid w:val="00C85ED2"/>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0742323">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993601323">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C153F-5165-45A4-A0D5-1BCE10638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307</Words>
  <Characters>1750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2</cp:revision>
  <cp:lastPrinted>2025-08-27T10:54:00Z</cp:lastPrinted>
  <dcterms:created xsi:type="dcterms:W3CDTF">2026-09-02T08:06:00Z</dcterms:created>
  <dcterms:modified xsi:type="dcterms:W3CDTF">2026-09-02T08:06:00Z</dcterms:modified>
</cp:coreProperties>
</file>