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E4" w:rsidRPr="00FF3FE4" w:rsidRDefault="00FF3FE4" w:rsidP="00FF3FE4">
      <w:pPr>
        <w:pStyle w:val="a6"/>
        <w:ind w:firstLine="851"/>
        <w:jc w:val="center"/>
        <w:rPr>
          <w:b/>
        </w:rPr>
      </w:pPr>
      <w:r w:rsidRPr="00FF3FE4">
        <w:rPr>
          <w:b/>
        </w:rPr>
        <w:t xml:space="preserve">Описание объекта закупки в соответствии со </w:t>
      </w:r>
      <w:hyperlink r:id="rId8" w:history="1">
        <w:r w:rsidRPr="00FF3FE4">
          <w:rPr>
            <w:b/>
          </w:rPr>
          <w:t>ст. 33</w:t>
        </w:r>
      </w:hyperlink>
      <w:r w:rsidRPr="00FF3FE4">
        <w:rPr>
          <w:b/>
        </w:rPr>
        <w:t xml:space="preserve"> Федерального закона от 05.04.13 № 44-ФЗ.</w:t>
      </w:r>
    </w:p>
    <w:p w:rsidR="00A12D54" w:rsidRPr="00A12D54" w:rsidRDefault="00A12D54" w:rsidP="00FF3FE4">
      <w:pPr>
        <w:pStyle w:val="a6"/>
        <w:ind w:firstLine="851"/>
        <w:jc w:val="center"/>
      </w:pPr>
      <w:r w:rsidRPr="00FF3FE4">
        <w:t xml:space="preserve">Оказание услуг по обязательному страхованию </w:t>
      </w:r>
      <w:r w:rsidR="00282FB9" w:rsidRPr="00FF3FE4">
        <w:t>авто</w:t>
      </w:r>
      <w:r w:rsidRPr="00FF3FE4">
        <w:t xml:space="preserve">гражданской ответственности владельца транспортных средств (ОСАГО) для нужд </w:t>
      </w:r>
      <w:r w:rsidR="00FB185A" w:rsidRPr="00FF3FE4">
        <w:rPr>
          <w:b/>
          <w:u w:val="single"/>
        </w:rPr>
        <w:t>ФГБУ СЗОНКЦ ИМ. Л.Г. СОКОЛОВА ФМБА РОССИИ</w:t>
      </w:r>
      <w:r w:rsidRPr="00FF3FE4">
        <w:t>.</w:t>
      </w:r>
    </w:p>
    <w:p w:rsidR="00A12D54" w:rsidRDefault="00A12D54" w:rsidP="00282FB9">
      <w:pPr>
        <w:widowControl w:val="0"/>
        <w:spacing w:line="240" w:lineRule="auto"/>
        <w:ind w:firstLine="851"/>
        <w:contextualSpacing/>
        <w:jc w:val="both"/>
      </w:pPr>
    </w:p>
    <w:p w:rsidR="00A12D54" w:rsidRPr="00A12D54" w:rsidRDefault="00A12D54" w:rsidP="00282FB9">
      <w:pPr>
        <w:widowControl w:val="0"/>
        <w:spacing w:line="240" w:lineRule="auto"/>
        <w:ind w:firstLine="851"/>
        <w:contextualSpacing/>
        <w:jc w:val="both"/>
      </w:pPr>
      <w:r w:rsidRPr="00A12D54">
        <w:t>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A12D54" w:rsidRPr="00A12D54" w:rsidRDefault="00A12D54" w:rsidP="00282FB9">
      <w:pPr>
        <w:widowControl w:val="0"/>
        <w:spacing w:line="240" w:lineRule="auto"/>
        <w:ind w:firstLine="851"/>
        <w:contextualSpacing/>
        <w:jc w:val="both"/>
      </w:pPr>
    </w:p>
    <w:p w:rsidR="00A12D54" w:rsidRPr="00A12D54" w:rsidRDefault="00A12D54" w:rsidP="00282FB9">
      <w:pPr>
        <w:widowControl w:val="0"/>
        <w:spacing w:line="240" w:lineRule="auto"/>
        <w:ind w:firstLine="851"/>
        <w:contextualSpacing/>
        <w:jc w:val="both"/>
      </w:pPr>
      <w:r w:rsidRPr="00A12D54">
        <w:t xml:space="preserve">Страховщик обязан оказывать услуги собственными силами и средствами, на основании лицензии. </w:t>
      </w:r>
    </w:p>
    <w:p w:rsidR="00A12D54" w:rsidRPr="00A12D54" w:rsidRDefault="00A12D54" w:rsidP="00282FB9">
      <w:pPr>
        <w:widowControl w:val="0"/>
        <w:spacing w:line="240" w:lineRule="auto"/>
        <w:ind w:firstLine="851"/>
        <w:contextualSpacing/>
        <w:jc w:val="both"/>
      </w:pPr>
    </w:p>
    <w:p w:rsidR="00A12D54" w:rsidRPr="00A12D54" w:rsidRDefault="00A12D54" w:rsidP="00282FB9">
      <w:pPr>
        <w:widowControl w:val="0"/>
        <w:spacing w:line="240" w:lineRule="auto"/>
        <w:ind w:firstLine="851"/>
        <w:contextualSpacing/>
        <w:jc w:val="both"/>
      </w:pPr>
      <w:r w:rsidRPr="00A12D54">
        <w:rPr>
          <w:b/>
        </w:rPr>
        <w:t>Срок оказания Услуги:</w:t>
      </w:r>
      <w:r w:rsidRPr="00A12D54">
        <w:t xml:space="preserve"> с момента подписания Контракта</w:t>
      </w:r>
      <w:r w:rsidR="00FB185A">
        <w:t xml:space="preserve">, </w:t>
      </w:r>
      <w:r w:rsidRPr="00A12D54">
        <w:t>в течение всего срока действия выданных страховых полисов ОСАГО.</w:t>
      </w:r>
    </w:p>
    <w:p w:rsidR="00A12D54" w:rsidRPr="00A12D54" w:rsidRDefault="00A12D54" w:rsidP="00282FB9">
      <w:pPr>
        <w:widowControl w:val="0"/>
        <w:spacing w:line="240" w:lineRule="auto"/>
        <w:ind w:firstLine="851"/>
        <w:contextualSpacing/>
        <w:jc w:val="both"/>
      </w:pPr>
      <w:r w:rsidRPr="00A12D54">
        <w:t>Услуга действует по отношению к каждому транспортному средству в течение 1 (одного) года с даты начала действия страхового полиса ОСАГО.</w:t>
      </w:r>
    </w:p>
    <w:p w:rsidR="00A12D54" w:rsidRPr="00A12D54" w:rsidRDefault="00A12D54" w:rsidP="00282FB9">
      <w:pPr>
        <w:widowControl w:val="0"/>
        <w:spacing w:line="240" w:lineRule="auto"/>
        <w:ind w:firstLine="851"/>
        <w:contextualSpacing/>
        <w:jc w:val="both"/>
      </w:pPr>
      <w:r w:rsidRPr="00A12D54">
        <w:t>Страхование распространяется на страховые случаи, произошедшие в период использования транспортного средства в течение срока, указанного в страховом полисе.</w:t>
      </w:r>
    </w:p>
    <w:p w:rsidR="00A12D54" w:rsidRPr="00A12D54" w:rsidRDefault="00A12D54" w:rsidP="00282FB9">
      <w:pPr>
        <w:pStyle w:val="a6"/>
        <w:ind w:firstLine="851"/>
        <w:jc w:val="both"/>
      </w:pPr>
      <w:r>
        <w:rPr>
          <w:b/>
        </w:rPr>
        <w:t>Условия оплаты</w:t>
      </w:r>
      <w:r w:rsidRPr="00A12D54">
        <w:t xml:space="preserve">: Оплата страховой премии осуществляется Заказчиком за определенное количество ТС, подлежащих страхованию, в размере 100% страховой премии по каждому ТС в течение 30 (тридцати) дней со дня получения соответствующего счета от Исполнителя. </w:t>
      </w:r>
    </w:p>
    <w:p w:rsidR="00A12D54" w:rsidRPr="00A12D54" w:rsidRDefault="00A12D54" w:rsidP="00282FB9">
      <w:pPr>
        <w:pStyle w:val="a6"/>
        <w:ind w:firstLine="851"/>
        <w:jc w:val="both"/>
      </w:pPr>
      <w:r w:rsidRPr="00A12D54">
        <w:t>Счет на оплату страховых премий выставляется Исполнителем в течение 1 (одного) рабочего дня со дня получения заявления от Заказчика на оформление полиса обязательного страхования (ОСАГО).</w:t>
      </w:r>
    </w:p>
    <w:p w:rsidR="00A12D54" w:rsidRPr="00A12D54" w:rsidRDefault="00A12D54" w:rsidP="00282FB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b/>
        </w:rPr>
      </w:pPr>
      <w:r w:rsidRPr="00A12D54">
        <w:rPr>
          <w:b/>
          <w:bCs/>
        </w:rPr>
        <w:t xml:space="preserve">Описание объекта закупки: </w:t>
      </w:r>
    </w:p>
    <w:p w:rsidR="00A12D54" w:rsidRPr="00A12D54" w:rsidRDefault="00A12D54" w:rsidP="00282FB9">
      <w:pPr>
        <w:spacing w:after="0" w:line="240" w:lineRule="auto"/>
        <w:ind w:firstLine="851"/>
        <w:jc w:val="both"/>
        <w:rPr>
          <w:bCs/>
        </w:rPr>
      </w:pPr>
      <w:r w:rsidRPr="00A12D54">
        <w:rPr>
          <w:bCs/>
        </w:rPr>
        <w:t>ид оказываемых услуг: обязательное страхование гражданской ответственности владельца транспортных средств (ОСАГО) на 20</w:t>
      </w:r>
      <w:r w:rsidR="00A20EF4">
        <w:rPr>
          <w:bCs/>
        </w:rPr>
        <w:t>26-2027</w:t>
      </w:r>
      <w:r w:rsidR="00A70CAF">
        <w:rPr>
          <w:bCs/>
        </w:rPr>
        <w:t xml:space="preserve"> гг. в количестве </w:t>
      </w:r>
      <w:r w:rsidR="00FB185A" w:rsidRPr="00FB185A">
        <w:rPr>
          <w:b/>
          <w:bCs/>
          <w:u w:val="single"/>
        </w:rPr>
        <w:t>6</w:t>
      </w:r>
      <w:r w:rsidRPr="00A12D54">
        <w:rPr>
          <w:bCs/>
        </w:rPr>
        <w:t xml:space="preserve"> единиц транспортных средств.</w:t>
      </w:r>
    </w:p>
    <w:p w:rsidR="00A12D54" w:rsidRPr="00A12D54" w:rsidRDefault="00A12D54" w:rsidP="00282FB9">
      <w:pPr>
        <w:spacing w:after="0" w:line="240" w:lineRule="auto"/>
        <w:ind w:firstLine="851"/>
        <w:jc w:val="both"/>
        <w:rPr>
          <w:bCs/>
        </w:rPr>
      </w:pPr>
      <w:proofErr w:type="gramStart"/>
      <w:r w:rsidRPr="00A12D54">
        <w:rPr>
          <w:bCs/>
        </w:rPr>
        <w:t>Объектом страхования являются не противоречащие законодательству Российской Федерации имущественные инте</w:t>
      </w:r>
      <w:r w:rsidR="00A20EF4">
        <w:rPr>
          <w:bCs/>
        </w:rPr>
        <w:t xml:space="preserve">ресы, </w:t>
      </w:r>
      <w:proofErr w:type="spellStart"/>
      <w:r w:rsidR="00A20EF4">
        <w:rPr>
          <w:bCs/>
        </w:rPr>
        <w:t>связа</w:t>
      </w:r>
      <w:r w:rsidRPr="00A12D54">
        <w:rPr>
          <w:bCs/>
        </w:rPr>
        <w:t>ные</w:t>
      </w:r>
      <w:proofErr w:type="spellEnd"/>
      <w:r w:rsidRPr="00A12D54">
        <w:rPr>
          <w:bCs/>
        </w:rPr>
        <w:t xml:space="preserve">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  <w:proofErr w:type="gramEnd"/>
    </w:p>
    <w:p w:rsidR="00A12D54" w:rsidRPr="00A12D54" w:rsidRDefault="00A12D54" w:rsidP="00282FB9">
      <w:pPr>
        <w:spacing w:after="0" w:line="240" w:lineRule="auto"/>
        <w:ind w:firstLine="851"/>
        <w:jc w:val="both"/>
        <w:rPr>
          <w:bCs/>
        </w:rPr>
      </w:pPr>
      <w:r w:rsidRPr="00A12D54">
        <w:rPr>
          <w:bCs/>
        </w:rPr>
        <w:t xml:space="preserve">Срок оказания услуг: 12 месяцев с момента начала срока страхования, указанного в страховом полисе по каждому транспортному средству. </w:t>
      </w:r>
    </w:p>
    <w:p w:rsidR="00A12D54" w:rsidRPr="00A12D54" w:rsidRDefault="00A12D54" w:rsidP="00282FB9">
      <w:pPr>
        <w:spacing w:after="0" w:line="240" w:lineRule="auto"/>
        <w:ind w:firstLine="851"/>
        <w:jc w:val="both"/>
        <w:rPr>
          <w:bCs/>
        </w:rPr>
      </w:pPr>
      <w:r w:rsidRPr="00A12D54">
        <w:rPr>
          <w:bCs/>
        </w:rPr>
        <w:t>Страхование распространяется на страховые случаи, произошедшие в период использования транспортного средства в течение срока, указанного в страховом полисе.</w:t>
      </w:r>
    </w:p>
    <w:p w:rsidR="00A12D54" w:rsidRPr="00A12D54" w:rsidRDefault="00A12D54" w:rsidP="00282FB9">
      <w:pPr>
        <w:spacing w:after="0" w:line="240" w:lineRule="auto"/>
        <w:ind w:firstLine="851"/>
        <w:jc w:val="both"/>
        <w:rPr>
          <w:bCs/>
        </w:rPr>
      </w:pPr>
      <w:r w:rsidRPr="00A12D54">
        <w:rPr>
          <w:bCs/>
        </w:rPr>
        <w:t>Для управления транспортными средствами предусмотрен неограниченный круг водителей.</w:t>
      </w:r>
    </w:p>
    <w:p w:rsidR="00A12D54" w:rsidRPr="00A12D54" w:rsidRDefault="00A12D54" w:rsidP="00282FB9">
      <w:pPr>
        <w:spacing w:after="0" w:line="240" w:lineRule="auto"/>
        <w:ind w:firstLine="851"/>
        <w:jc w:val="both"/>
        <w:rPr>
          <w:bCs/>
        </w:rPr>
      </w:pPr>
      <w:r w:rsidRPr="00A12D54">
        <w:rPr>
          <w:bCs/>
        </w:rPr>
        <w:t>Период использования транспортных средств – 12 месяцев.</w:t>
      </w:r>
    </w:p>
    <w:p w:rsidR="00A12D54" w:rsidRPr="00A12D54" w:rsidRDefault="00A12D54" w:rsidP="00282F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</w:pPr>
      <w:r w:rsidRPr="00A12D54">
        <w:t>Все транспортные средства эксплуатируются без прицепа.</w:t>
      </w:r>
    </w:p>
    <w:p w:rsidR="00A12D54" w:rsidRPr="00A12D54" w:rsidRDefault="00A12D54" w:rsidP="00282F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</w:pPr>
      <w:r w:rsidRPr="00A12D54">
        <w:t>Страховая сумма, в пределах которой страховщик при наступлении каждого страхового случая (независимо от их числа в течение срока действия договора обязательного страхования) обязуется возместить потерпевшим причиненный вред, составляет:</w:t>
      </w:r>
    </w:p>
    <w:p w:rsidR="00A12D54" w:rsidRPr="00A12D54" w:rsidRDefault="00A12D54" w:rsidP="00282F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</w:pPr>
      <w:bookmarkStart w:id="0" w:name="Par154"/>
      <w:bookmarkEnd w:id="0"/>
      <w:r w:rsidRPr="00A12D54">
        <w:t>- в части возмещения вреда, причиненного жизни или здоровью каждого потерпевшего, 500 тысяч рублей;</w:t>
      </w:r>
    </w:p>
    <w:p w:rsidR="00A12D54" w:rsidRPr="00A12D54" w:rsidRDefault="00A12D54" w:rsidP="00282F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</w:pPr>
      <w:bookmarkStart w:id="1" w:name="Par156"/>
      <w:bookmarkEnd w:id="1"/>
      <w:r w:rsidRPr="00A12D54">
        <w:t>- в части возмещения вреда, причиненного имуществу каждого потерпевшего, 400 тысяч рублей.</w:t>
      </w:r>
    </w:p>
    <w:p w:rsidR="00A12D54" w:rsidRPr="00A12D54" w:rsidRDefault="00A12D54" w:rsidP="00282F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</w:pPr>
      <w:r w:rsidRPr="00A12D54">
        <w:lastRenderedPageBreak/>
        <w:t>Выплата страхового возмещения осуществляется в течение 20 календарных дней, за исключением нерабочих праздничных дней, со дня принятия к рассмотрению заявления потерпевшего о страховой выплате или прямом возмещении убытков и приложенных к нему документов, предусмотренных правилами обязательного страхования. Страховое возмещение производится в виде страховой выплаты или выдаче направления на ремонт транспортного средства с указанием срока ремонта либо направлением потерпевшему мотивированного отказа в страховой выплате.</w:t>
      </w:r>
    </w:p>
    <w:p w:rsidR="00A12D54" w:rsidRPr="00A12D54" w:rsidRDefault="00A12D54" w:rsidP="00282F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A12D54" w:rsidRPr="00A12D54" w:rsidRDefault="00A12D54" w:rsidP="00282FB9">
      <w:pPr>
        <w:pStyle w:val="a5"/>
        <w:numPr>
          <w:ilvl w:val="0"/>
          <w:numId w:val="3"/>
        </w:numPr>
        <w:spacing w:after="0" w:line="240" w:lineRule="auto"/>
        <w:ind w:firstLine="851"/>
        <w:jc w:val="both"/>
        <w:rPr>
          <w:b/>
          <w:bCs/>
        </w:rPr>
      </w:pPr>
      <w:r w:rsidRPr="00A12D54">
        <w:rPr>
          <w:b/>
          <w:bCs/>
        </w:rPr>
        <w:t>Требования к качеству услуг:</w:t>
      </w:r>
    </w:p>
    <w:p w:rsidR="00A12D54" w:rsidRPr="00A12D54" w:rsidRDefault="00A12D54" w:rsidP="00282FB9">
      <w:pPr>
        <w:autoSpaceDN w:val="0"/>
        <w:adjustRightInd w:val="0"/>
        <w:spacing w:after="0" w:line="240" w:lineRule="auto"/>
        <w:ind w:firstLine="851"/>
        <w:jc w:val="both"/>
        <w:rPr>
          <w:bCs/>
        </w:rPr>
      </w:pPr>
      <w:r w:rsidRPr="00A12D54">
        <w:rPr>
          <w:bCs/>
        </w:rPr>
        <w:t>Страхование осуществляется в соответствии с Федеральным законом от 25.04.2002 № 40-ФЗ «Об обязательном страховании гражданской ответственности владельцев транспортных средств»,  Положением Банка России от 19.09.2014 № 431-П «О правилах обязательного страхования гражданской ответственности владельцев транспортных средств», Положением Банка России от 19.09.2014 № 433-П «О правилах проведения независимой технической экспертизы транспортного средства», Законом Российской Федерации от 27.11.1992 года № 4015-1 «Об организации страхового дела в Российской Федерации», Гражданским кодексом Российской Федерации (глава 48 «Страхование»),  Закон Российской Федерации от 07.02.1992 года № 2300-1 «О защите прав потребителей».</w:t>
      </w:r>
      <w:r w:rsidRPr="00A12D54">
        <w:t xml:space="preserve"> </w:t>
      </w:r>
    </w:p>
    <w:p w:rsidR="00A12D54" w:rsidRPr="00A12D54" w:rsidRDefault="00A12D54" w:rsidP="00282FB9">
      <w:pPr>
        <w:spacing w:after="0" w:line="240" w:lineRule="auto"/>
        <w:ind w:firstLine="851"/>
        <w:jc w:val="both"/>
        <w:rPr>
          <w:bCs/>
        </w:rPr>
      </w:pPr>
      <w:r w:rsidRPr="00A12D54">
        <w:rPr>
          <w:bCs/>
        </w:rPr>
        <w:t>Расчет страховой премии производится в соответствии с Указанием Банка России от 19.09.2014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(в редакции от 20.03.2015) и в соответствии со сведениями по транспортным средствам, содержащимся в Таблице № 1 настоящего Технического задания.</w:t>
      </w:r>
    </w:p>
    <w:p w:rsidR="00A12D54" w:rsidRPr="00A12D54" w:rsidRDefault="00A12D54" w:rsidP="00282FB9">
      <w:pPr>
        <w:spacing w:after="0" w:line="240" w:lineRule="auto"/>
        <w:ind w:firstLine="851"/>
        <w:jc w:val="both"/>
        <w:rPr>
          <w:bCs/>
        </w:rPr>
      </w:pPr>
      <w:r w:rsidRPr="00A12D54">
        <w:rPr>
          <w:b/>
          <w:bCs/>
        </w:rPr>
        <w:t>Место оказания услуг: по всей территории Российской Федерации.</w:t>
      </w:r>
      <w:r w:rsidRPr="00A12D54">
        <w:rPr>
          <w:b/>
        </w:rPr>
        <w:t xml:space="preserve"> </w:t>
      </w:r>
      <w:r w:rsidRPr="00A12D54">
        <w:rPr>
          <w:b/>
          <w:bCs/>
        </w:rPr>
        <w:t>Место предоставления страховых полисов:</w:t>
      </w:r>
      <w:r w:rsidRPr="00A12D54">
        <w:rPr>
          <w:bCs/>
        </w:rPr>
        <w:t xml:space="preserve"> г. Санкт-Петербург, ул. Сантьяго де Куба, д.3 </w:t>
      </w:r>
    </w:p>
    <w:p w:rsidR="00A12D54" w:rsidRPr="00A12D54" w:rsidRDefault="00A12D54" w:rsidP="00282FB9">
      <w:pPr>
        <w:pStyle w:val="a5"/>
        <w:numPr>
          <w:ilvl w:val="0"/>
          <w:numId w:val="3"/>
        </w:numPr>
        <w:spacing w:after="0" w:line="240" w:lineRule="auto"/>
        <w:ind w:firstLine="851"/>
        <w:jc w:val="both"/>
        <w:rPr>
          <w:bCs/>
        </w:rPr>
      </w:pPr>
      <w:r w:rsidRPr="00A12D54">
        <w:rPr>
          <w:b/>
          <w:bCs/>
        </w:rPr>
        <w:t xml:space="preserve">Требования к оформлению документов. </w:t>
      </w:r>
    </w:p>
    <w:p w:rsidR="00A12D54" w:rsidRPr="00A12D54" w:rsidRDefault="00A12D54" w:rsidP="00282FB9">
      <w:pPr>
        <w:tabs>
          <w:tab w:val="left" w:pos="709"/>
        </w:tabs>
        <w:ind w:firstLine="851"/>
        <w:jc w:val="both"/>
      </w:pPr>
      <w:r w:rsidRPr="00A12D54">
        <w:tab/>
        <w:t>Договор обязательного страхования гражданской ответственности владельцев транспортных средств (ОСАГО) в отношении транспортных средств, указанных в Приложении №1 к Договору, заключается на 1 год путем предоставления Страхователю страховых полисов обязательного страхования гражданской ответственности владельцев транспортных средств.</w:t>
      </w:r>
    </w:p>
    <w:p w:rsidR="00A12D54" w:rsidRPr="00A12D54" w:rsidRDefault="00A12D54" w:rsidP="00282FB9">
      <w:pPr>
        <w:tabs>
          <w:tab w:val="left" w:pos="709"/>
        </w:tabs>
        <w:ind w:firstLine="851"/>
        <w:jc w:val="both"/>
      </w:pPr>
      <w:r w:rsidRPr="00A12D54">
        <w:t>При утрате Страхователем страхового полиса Страховщик обязан оформить Страхователю дубликат бесплатно.</w:t>
      </w:r>
    </w:p>
    <w:p w:rsidR="00A12D54" w:rsidRPr="00E62FD7" w:rsidRDefault="00A12D54" w:rsidP="00E62FD7">
      <w:pPr>
        <w:pStyle w:val="a5"/>
        <w:numPr>
          <w:ilvl w:val="0"/>
          <w:numId w:val="4"/>
        </w:numPr>
        <w:jc w:val="both"/>
        <w:rPr>
          <w:b/>
          <w:bCs/>
        </w:rPr>
      </w:pPr>
      <w:r w:rsidRPr="00E62FD7">
        <w:rPr>
          <w:b/>
          <w:bCs/>
        </w:rPr>
        <w:t xml:space="preserve">Территория, на которую распространяются услуги страхования: </w:t>
      </w:r>
      <w:r w:rsidRPr="00E62FD7">
        <w:rPr>
          <w:bCs/>
        </w:rPr>
        <w:t>Российская Федерация.</w:t>
      </w:r>
    </w:p>
    <w:p w:rsidR="00A12D54" w:rsidRDefault="00A12D54" w:rsidP="00282FB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851"/>
        <w:jc w:val="both"/>
        <w:rPr>
          <w:b/>
          <w:bCs/>
        </w:rPr>
      </w:pPr>
      <w:r w:rsidRPr="00A12D54">
        <w:rPr>
          <w:b/>
          <w:bCs/>
        </w:rPr>
        <w:t>Территория преимущественного использования транспортного средства.</w:t>
      </w:r>
    </w:p>
    <w:p w:rsidR="00E62FD7" w:rsidRDefault="00E62FD7" w:rsidP="00E62FD7">
      <w:pPr>
        <w:pStyle w:val="a5"/>
        <w:autoSpaceDE w:val="0"/>
        <w:autoSpaceDN w:val="0"/>
        <w:adjustRightInd w:val="0"/>
        <w:spacing w:after="0" w:line="240" w:lineRule="auto"/>
        <w:ind w:left="862"/>
        <w:jc w:val="both"/>
      </w:pPr>
      <w:proofErr w:type="gramStart"/>
      <w:r w:rsidRPr="00A12D54">
        <w:rPr>
          <w:bCs/>
        </w:rPr>
        <w:t xml:space="preserve">В соответствии с Указанием Банка России от 19.09.2014 № 3384-У </w:t>
      </w:r>
      <w:r w:rsidRPr="00A12D54">
        <w:t>территория преимущественного использования транспортного средства определяется для, для юридических лиц, их филиалов или представительств - по месту нахождения юридического лица, его филиала или представительства, указанному в учредительном документе юридического лица – Санкт-Петербург.</w:t>
      </w:r>
      <w:proofErr w:type="gramEnd"/>
    </w:p>
    <w:p w:rsidR="00E62FD7" w:rsidRPr="00A12D54" w:rsidRDefault="00E62FD7" w:rsidP="00E62FD7">
      <w:pPr>
        <w:pStyle w:val="a5"/>
        <w:autoSpaceDE w:val="0"/>
        <w:autoSpaceDN w:val="0"/>
        <w:adjustRightInd w:val="0"/>
        <w:spacing w:after="0" w:line="240" w:lineRule="auto"/>
        <w:ind w:left="862"/>
        <w:jc w:val="both"/>
      </w:pPr>
    </w:p>
    <w:p w:rsidR="00E62FD7" w:rsidRPr="00A12D54" w:rsidRDefault="00E62FD7" w:rsidP="00E62FD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A12D54">
        <w:rPr>
          <w:b/>
          <w:bCs/>
        </w:rPr>
        <w:t xml:space="preserve">Количество (объем) предоставляемых услуг: </w:t>
      </w:r>
      <w:r w:rsidRPr="00A12D54">
        <w:rPr>
          <w:bCs/>
        </w:rPr>
        <w:t>указано в таблице № 1, 2 настоящего Технического задания.</w:t>
      </w:r>
    </w:p>
    <w:p w:rsidR="00E62FD7" w:rsidRPr="00A12D54" w:rsidRDefault="00E62FD7" w:rsidP="00E62FD7">
      <w:pPr>
        <w:pStyle w:val="a6"/>
        <w:ind w:firstLine="851"/>
        <w:rPr>
          <w:b/>
        </w:rPr>
      </w:pPr>
    </w:p>
    <w:p w:rsidR="00E62FD7" w:rsidRPr="00320121" w:rsidRDefault="00E62FD7" w:rsidP="00320121">
      <w:pPr>
        <w:pStyle w:val="a6"/>
        <w:jc w:val="right"/>
        <w:rPr>
          <w:b/>
        </w:rPr>
      </w:pPr>
      <w:r>
        <w:rPr>
          <w:b/>
        </w:rPr>
        <w:t>Таблица №1</w:t>
      </w:r>
    </w:p>
    <w:tbl>
      <w:tblPr>
        <w:tblpPr w:leftFromText="180" w:rightFromText="180" w:vertAnchor="text" w:horzAnchor="margin" w:tblpX="-5" w:tblpY="1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"/>
        <w:gridCol w:w="1328"/>
        <w:gridCol w:w="1331"/>
        <w:gridCol w:w="985"/>
        <w:gridCol w:w="819"/>
        <w:gridCol w:w="767"/>
        <w:gridCol w:w="994"/>
        <w:gridCol w:w="556"/>
        <w:gridCol w:w="1508"/>
        <w:gridCol w:w="999"/>
        <w:gridCol w:w="1002"/>
        <w:gridCol w:w="828"/>
        <w:gridCol w:w="653"/>
        <w:gridCol w:w="653"/>
        <w:gridCol w:w="653"/>
        <w:gridCol w:w="878"/>
        <w:gridCol w:w="1194"/>
      </w:tblGrid>
      <w:tr w:rsidR="00320121" w:rsidRPr="00A12D54" w:rsidTr="00320121">
        <w:trPr>
          <w:trHeight w:val="1686"/>
        </w:trPr>
        <w:tc>
          <w:tcPr>
            <w:tcW w:w="149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lastRenderedPageBreak/>
              <w:t xml:space="preserve">№ </w:t>
            </w:r>
            <w:proofErr w:type="spellStart"/>
            <w:proofErr w:type="gramStart"/>
            <w:r w:rsidRPr="00C34173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C34173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C34173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25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Марка ТС</w:t>
            </w:r>
          </w:p>
        </w:tc>
        <w:tc>
          <w:tcPr>
            <w:tcW w:w="426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Модель ТС</w:t>
            </w:r>
          </w:p>
        </w:tc>
        <w:tc>
          <w:tcPr>
            <w:tcW w:w="315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Категория ТС</w:t>
            </w:r>
          </w:p>
        </w:tc>
        <w:tc>
          <w:tcPr>
            <w:tcW w:w="262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245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Квт</w:t>
            </w:r>
          </w:p>
        </w:tc>
        <w:tc>
          <w:tcPr>
            <w:tcW w:w="318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 xml:space="preserve">      Л/С</w:t>
            </w:r>
          </w:p>
        </w:tc>
        <w:tc>
          <w:tcPr>
            <w:tcW w:w="178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Кол-во мест</w:t>
            </w:r>
          </w:p>
        </w:tc>
        <w:tc>
          <w:tcPr>
            <w:tcW w:w="483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Начало страхования</w:t>
            </w:r>
          </w:p>
        </w:tc>
        <w:tc>
          <w:tcPr>
            <w:tcW w:w="320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ТБ</w:t>
            </w:r>
          </w:p>
        </w:tc>
        <w:tc>
          <w:tcPr>
            <w:tcW w:w="321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КТ</w:t>
            </w:r>
          </w:p>
        </w:tc>
        <w:tc>
          <w:tcPr>
            <w:tcW w:w="265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КБМ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КО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КМ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КС</w:t>
            </w:r>
          </w:p>
        </w:tc>
        <w:tc>
          <w:tcPr>
            <w:tcW w:w="281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КПР</w:t>
            </w:r>
          </w:p>
        </w:tc>
        <w:tc>
          <w:tcPr>
            <w:tcW w:w="382" w:type="pct"/>
            <w:shd w:val="clear" w:color="000000" w:fill="FFFFFF"/>
            <w:vAlign w:val="center"/>
          </w:tcPr>
          <w:p w:rsidR="00320121" w:rsidRPr="00C34173" w:rsidRDefault="00320121" w:rsidP="00206B6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34173">
              <w:rPr>
                <w:b/>
                <w:bCs/>
                <w:sz w:val="16"/>
                <w:szCs w:val="16"/>
              </w:rPr>
              <w:t>Кол -во страховых выплат в течени</w:t>
            </w:r>
            <w:proofErr w:type="gramStart"/>
            <w:r w:rsidRPr="00C34173">
              <w:rPr>
                <w:b/>
                <w:bCs/>
                <w:sz w:val="16"/>
                <w:szCs w:val="16"/>
              </w:rPr>
              <w:t>и</w:t>
            </w:r>
            <w:proofErr w:type="gramEnd"/>
            <w:r w:rsidRPr="00C34173">
              <w:rPr>
                <w:b/>
                <w:bCs/>
                <w:sz w:val="16"/>
                <w:szCs w:val="16"/>
              </w:rPr>
              <w:t xml:space="preserve"> срока действия предыдущего договора ОСАГО</w:t>
            </w:r>
          </w:p>
        </w:tc>
      </w:tr>
      <w:tr w:rsidR="00320121" w:rsidRPr="00A12D54" w:rsidTr="00320121">
        <w:trPr>
          <w:trHeight w:val="320"/>
        </w:trPr>
        <w:tc>
          <w:tcPr>
            <w:tcW w:w="149" w:type="pct"/>
            <w:shd w:val="clear" w:color="000000" w:fill="FFFFFF"/>
            <w:noWrap/>
            <w:vAlign w:val="center"/>
          </w:tcPr>
          <w:p w:rsidR="00320121" w:rsidRPr="00A12D54" w:rsidRDefault="00320121" w:rsidP="00206B6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320121" w:rsidRPr="00167197" w:rsidRDefault="00320121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УАЗ</w:t>
            </w:r>
          </w:p>
        </w:tc>
        <w:tc>
          <w:tcPr>
            <w:tcW w:w="426" w:type="pct"/>
            <w:shd w:val="clear" w:color="000000" w:fill="FFFFFF"/>
            <w:vAlign w:val="center"/>
          </w:tcPr>
          <w:p w:rsidR="00320121" w:rsidRPr="00167197" w:rsidRDefault="00320121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АМЭП-УАЗАП-АВС 19681-01</w:t>
            </w:r>
          </w:p>
        </w:tc>
        <w:tc>
          <w:tcPr>
            <w:tcW w:w="31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262" w:type="pct"/>
            <w:shd w:val="clear" w:color="000000" w:fill="FFFFFF"/>
            <w:vAlign w:val="center"/>
          </w:tcPr>
          <w:p w:rsidR="00320121" w:rsidRPr="001947D1" w:rsidRDefault="00320121" w:rsidP="00206B63">
            <w:pPr>
              <w:jc w:val="center"/>
              <w:rPr>
                <w:color w:val="000000" w:themeColor="text1"/>
              </w:rPr>
            </w:pPr>
            <w:r w:rsidRPr="001947D1">
              <w:rPr>
                <w:color w:val="000000" w:themeColor="text1"/>
              </w:rPr>
              <w:t>2009</w:t>
            </w:r>
          </w:p>
        </w:tc>
        <w:tc>
          <w:tcPr>
            <w:tcW w:w="24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86,05</w:t>
            </w:r>
          </w:p>
        </w:tc>
        <w:tc>
          <w:tcPr>
            <w:tcW w:w="318" w:type="pct"/>
            <w:shd w:val="clear" w:color="000000" w:fill="FFFFFF"/>
          </w:tcPr>
          <w:p w:rsidR="00320121" w:rsidRDefault="00320121" w:rsidP="00206B63">
            <w:pPr>
              <w:jc w:val="center"/>
            </w:pPr>
          </w:p>
          <w:p w:rsidR="00320121" w:rsidRPr="001947D1" w:rsidRDefault="00320121" w:rsidP="00206B63">
            <w:pPr>
              <w:jc w:val="center"/>
            </w:pPr>
            <w:r>
              <w:t>117</w:t>
            </w:r>
          </w:p>
        </w:tc>
        <w:tc>
          <w:tcPr>
            <w:tcW w:w="178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16.08.202</w:t>
            </w:r>
            <w:r w:rsidR="004B517B"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32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  <w:tc>
          <w:tcPr>
            <w:tcW w:w="26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6A64">
              <w:rPr>
                <w:sz w:val="20"/>
                <w:szCs w:val="20"/>
              </w:rPr>
              <w:t>нет</w:t>
            </w:r>
          </w:p>
        </w:tc>
      </w:tr>
      <w:tr w:rsidR="00320121" w:rsidRPr="00A12D54" w:rsidTr="00320121">
        <w:trPr>
          <w:trHeight w:val="320"/>
        </w:trPr>
        <w:tc>
          <w:tcPr>
            <w:tcW w:w="149" w:type="pct"/>
            <w:shd w:val="clear" w:color="000000" w:fill="FFFFFF"/>
            <w:noWrap/>
            <w:vAlign w:val="center"/>
          </w:tcPr>
          <w:p w:rsidR="00320121" w:rsidRPr="00A12D54" w:rsidRDefault="00320121" w:rsidP="00206B6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pct"/>
            <w:shd w:val="clear" w:color="000000" w:fill="FFFFFF"/>
          </w:tcPr>
          <w:p w:rsidR="00320121" w:rsidRDefault="00320121" w:rsidP="00206B63">
            <w:pPr>
              <w:jc w:val="center"/>
            </w:pPr>
            <w:r w:rsidRPr="008777F4">
              <w:rPr>
                <w:color w:val="000000" w:themeColor="text1"/>
                <w:sz w:val="20"/>
                <w:szCs w:val="20"/>
              </w:rPr>
              <w:t>УАЗ</w:t>
            </w:r>
          </w:p>
        </w:tc>
        <w:tc>
          <w:tcPr>
            <w:tcW w:w="426" w:type="pct"/>
            <w:shd w:val="clear" w:color="000000" w:fill="FFFFFF"/>
            <w:vAlign w:val="center"/>
          </w:tcPr>
          <w:p w:rsidR="00320121" w:rsidRPr="00167197" w:rsidRDefault="00320121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АМЭП-УАЗАП-АВС 19681-03</w:t>
            </w:r>
          </w:p>
        </w:tc>
        <w:tc>
          <w:tcPr>
            <w:tcW w:w="31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262" w:type="pct"/>
            <w:shd w:val="clear" w:color="000000" w:fill="FFFFFF"/>
            <w:vAlign w:val="center"/>
          </w:tcPr>
          <w:p w:rsidR="00320121" w:rsidRPr="001947D1" w:rsidRDefault="00320121" w:rsidP="00206B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  <w:r w:rsidRPr="001947D1">
              <w:rPr>
                <w:color w:val="000000" w:themeColor="text1"/>
              </w:rPr>
              <w:t>9</w:t>
            </w:r>
          </w:p>
        </w:tc>
        <w:tc>
          <w:tcPr>
            <w:tcW w:w="24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86,05</w:t>
            </w:r>
          </w:p>
        </w:tc>
        <w:tc>
          <w:tcPr>
            <w:tcW w:w="318" w:type="pct"/>
            <w:shd w:val="clear" w:color="000000" w:fill="FFFFFF"/>
          </w:tcPr>
          <w:p w:rsidR="00320121" w:rsidRDefault="00320121" w:rsidP="00206B63">
            <w:pPr>
              <w:jc w:val="center"/>
            </w:pPr>
          </w:p>
          <w:p w:rsidR="00320121" w:rsidRPr="001947D1" w:rsidRDefault="00320121" w:rsidP="00206B63">
            <w:pPr>
              <w:jc w:val="center"/>
            </w:pPr>
            <w:r>
              <w:t>117</w:t>
            </w:r>
          </w:p>
        </w:tc>
        <w:tc>
          <w:tcPr>
            <w:tcW w:w="178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83" w:type="pct"/>
            <w:shd w:val="clear" w:color="000000" w:fill="FFFFFF"/>
          </w:tcPr>
          <w:p w:rsidR="00320121" w:rsidRDefault="00320121" w:rsidP="00206B63">
            <w:r w:rsidRPr="00746C56">
              <w:rPr>
                <w:sz w:val="20"/>
                <w:szCs w:val="20"/>
              </w:rPr>
              <w:t>16.08.202</w:t>
            </w:r>
            <w:r w:rsidR="004B517B"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32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  <w:tc>
          <w:tcPr>
            <w:tcW w:w="26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6A64">
              <w:rPr>
                <w:sz w:val="20"/>
                <w:szCs w:val="20"/>
              </w:rPr>
              <w:t>нет</w:t>
            </w:r>
          </w:p>
        </w:tc>
      </w:tr>
      <w:tr w:rsidR="00320121" w:rsidRPr="00A12D54" w:rsidTr="00320121">
        <w:trPr>
          <w:trHeight w:val="320"/>
        </w:trPr>
        <w:tc>
          <w:tcPr>
            <w:tcW w:w="149" w:type="pct"/>
            <w:shd w:val="clear" w:color="000000" w:fill="FFFFFF"/>
            <w:noWrap/>
            <w:vAlign w:val="center"/>
          </w:tcPr>
          <w:p w:rsidR="00320121" w:rsidRPr="00A12D54" w:rsidRDefault="00320121" w:rsidP="00206B6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" w:type="pct"/>
            <w:shd w:val="clear" w:color="000000" w:fill="FFFFFF"/>
          </w:tcPr>
          <w:p w:rsidR="00320121" w:rsidRDefault="00320121" w:rsidP="00206B63">
            <w:pPr>
              <w:jc w:val="center"/>
            </w:pPr>
            <w:r w:rsidRPr="008777F4">
              <w:rPr>
                <w:color w:val="000000" w:themeColor="text1"/>
                <w:sz w:val="20"/>
                <w:szCs w:val="20"/>
              </w:rPr>
              <w:t>УАЗ</w:t>
            </w:r>
          </w:p>
        </w:tc>
        <w:tc>
          <w:tcPr>
            <w:tcW w:w="426" w:type="pct"/>
            <w:shd w:val="clear" w:color="000000" w:fill="FFFFFF"/>
            <w:vAlign w:val="center"/>
          </w:tcPr>
          <w:p w:rsidR="00320121" w:rsidRPr="00167197" w:rsidRDefault="00320121" w:rsidP="00206B63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67197">
              <w:rPr>
                <w:color w:val="000000" w:themeColor="text1"/>
                <w:sz w:val="20"/>
                <w:szCs w:val="20"/>
                <w:lang w:val="en-US"/>
              </w:rPr>
              <w:t>АМЭП-УАЗАП-АВС 19681</w:t>
            </w:r>
          </w:p>
        </w:tc>
        <w:tc>
          <w:tcPr>
            <w:tcW w:w="31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262" w:type="pct"/>
            <w:shd w:val="clear" w:color="000000" w:fill="FFFFFF"/>
            <w:vAlign w:val="center"/>
          </w:tcPr>
          <w:p w:rsidR="00320121" w:rsidRPr="001947D1" w:rsidRDefault="00320121" w:rsidP="00206B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2009</w:t>
            </w:r>
          </w:p>
        </w:tc>
        <w:tc>
          <w:tcPr>
            <w:tcW w:w="24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86,05</w:t>
            </w:r>
          </w:p>
        </w:tc>
        <w:tc>
          <w:tcPr>
            <w:tcW w:w="318" w:type="pct"/>
            <w:shd w:val="clear" w:color="000000" w:fill="FFFFFF"/>
          </w:tcPr>
          <w:p w:rsidR="00320121" w:rsidRDefault="00320121" w:rsidP="00206B63">
            <w:pPr>
              <w:jc w:val="center"/>
            </w:pPr>
          </w:p>
          <w:p w:rsidR="00320121" w:rsidRPr="001947D1" w:rsidRDefault="00320121" w:rsidP="00206B63">
            <w:pPr>
              <w:jc w:val="center"/>
            </w:pPr>
            <w:r>
              <w:t>117</w:t>
            </w:r>
          </w:p>
        </w:tc>
        <w:tc>
          <w:tcPr>
            <w:tcW w:w="178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83" w:type="pct"/>
            <w:shd w:val="clear" w:color="000000" w:fill="FFFFFF"/>
          </w:tcPr>
          <w:p w:rsidR="00320121" w:rsidRDefault="00320121" w:rsidP="00206B63">
            <w:r w:rsidRPr="00746C56">
              <w:rPr>
                <w:sz w:val="20"/>
                <w:szCs w:val="20"/>
              </w:rPr>
              <w:t>16.08.202</w:t>
            </w:r>
            <w:r w:rsidR="004B517B"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32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  <w:tc>
          <w:tcPr>
            <w:tcW w:w="26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6A64">
              <w:rPr>
                <w:sz w:val="20"/>
                <w:szCs w:val="20"/>
              </w:rPr>
              <w:t>нет</w:t>
            </w:r>
          </w:p>
        </w:tc>
      </w:tr>
      <w:tr w:rsidR="00320121" w:rsidRPr="00A12D54" w:rsidTr="00320121">
        <w:trPr>
          <w:trHeight w:val="320"/>
        </w:trPr>
        <w:tc>
          <w:tcPr>
            <w:tcW w:w="149" w:type="pct"/>
            <w:shd w:val="clear" w:color="000000" w:fill="FFFFFF"/>
            <w:noWrap/>
            <w:vAlign w:val="center"/>
          </w:tcPr>
          <w:p w:rsidR="00320121" w:rsidRPr="00A12D54" w:rsidRDefault="00320121" w:rsidP="00206B6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" w:type="pct"/>
            <w:shd w:val="clear" w:color="000000" w:fill="FFFFFF"/>
          </w:tcPr>
          <w:p w:rsidR="00320121" w:rsidRDefault="00320121" w:rsidP="00206B63">
            <w:pPr>
              <w:jc w:val="center"/>
            </w:pPr>
            <w:r w:rsidRPr="008777F4">
              <w:rPr>
                <w:color w:val="000000" w:themeColor="text1"/>
                <w:sz w:val="20"/>
                <w:szCs w:val="20"/>
              </w:rPr>
              <w:t>УАЗ</w:t>
            </w:r>
          </w:p>
        </w:tc>
        <w:tc>
          <w:tcPr>
            <w:tcW w:w="426" w:type="pct"/>
            <w:shd w:val="clear" w:color="000000" w:fill="FFFFFF"/>
            <w:vAlign w:val="center"/>
          </w:tcPr>
          <w:p w:rsidR="00320121" w:rsidRPr="00167197" w:rsidRDefault="00320121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АМЭП-УАЗАП-АВС 19681</w:t>
            </w:r>
          </w:p>
        </w:tc>
        <w:tc>
          <w:tcPr>
            <w:tcW w:w="31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262" w:type="pct"/>
            <w:shd w:val="clear" w:color="000000" w:fill="FFFFFF"/>
            <w:vAlign w:val="center"/>
          </w:tcPr>
          <w:p w:rsidR="00320121" w:rsidRPr="001947D1" w:rsidRDefault="00320121" w:rsidP="00206B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2009</w:t>
            </w:r>
          </w:p>
        </w:tc>
        <w:tc>
          <w:tcPr>
            <w:tcW w:w="24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86,05</w:t>
            </w:r>
          </w:p>
        </w:tc>
        <w:tc>
          <w:tcPr>
            <w:tcW w:w="318" w:type="pct"/>
            <w:shd w:val="clear" w:color="000000" w:fill="FFFFFF"/>
          </w:tcPr>
          <w:p w:rsidR="00320121" w:rsidRDefault="00320121" w:rsidP="00206B63">
            <w:pPr>
              <w:jc w:val="center"/>
            </w:pPr>
          </w:p>
          <w:p w:rsidR="00320121" w:rsidRPr="001947D1" w:rsidRDefault="00320121" w:rsidP="00206B63">
            <w:pPr>
              <w:jc w:val="center"/>
            </w:pPr>
            <w:r>
              <w:t>117</w:t>
            </w:r>
          </w:p>
        </w:tc>
        <w:tc>
          <w:tcPr>
            <w:tcW w:w="178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83" w:type="pct"/>
            <w:shd w:val="clear" w:color="000000" w:fill="FFFFFF"/>
          </w:tcPr>
          <w:p w:rsidR="00320121" w:rsidRDefault="00320121" w:rsidP="00206B63">
            <w:r w:rsidRPr="00746C56">
              <w:rPr>
                <w:sz w:val="20"/>
                <w:szCs w:val="20"/>
              </w:rPr>
              <w:t>16.08.202</w:t>
            </w:r>
            <w:r w:rsidR="004B517B"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32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  <w:tc>
          <w:tcPr>
            <w:tcW w:w="26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6A64">
              <w:rPr>
                <w:sz w:val="20"/>
                <w:szCs w:val="20"/>
              </w:rPr>
              <w:t>нет</w:t>
            </w:r>
          </w:p>
        </w:tc>
      </w:tr>
      <w:tr w:rsidR="00320121" w:rsidRPr="00A12D54" w:rsidTr="00320121">
        <w:trPr>
          <w:trHeight w:val="320"/>
        </w:trPr>
        <w:tc>
          <w:tcPr>
            <w:tcW w:w="149" w:type="pct"/>
            <w:shd w:val="clear" w:color="000000" w:fill="FFFFFF"/>
            <w:noWrap/>
            <w:vAlign w:val="center"/>
          </w:tcPr>
          <w:p w:rsidR="00320121" w:rsidRPr="00A12D54" w:rsidRDefault="00320121" w:rsidP="00206B6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" w:type="pct"/>
            <w:shd w:val="clear" w:color="000000" w:fill="FFFFFF"/>
          </w:tcPr>
          <w:p w:rsidR="00320121" w:rsidRDefault="00320121" w:rsidP="00206B63">
            <w:pPr>
              <w:jc w:val="center"/>
            </w:pPr>
            <w:r w:rsidRPr="008777F4">
              <w:rPr>
                <w:color w:val="000000" w:themeColor="text1"/>
                <w:sz w:val="20"/>
                <w:szCs w:val="20"/>
              </w:rPr>
              <w:t>УАЗ</w:t>
            </w:r>
          </w:p>
        </w:tc>
        <w:tc>
          <w:tcPr>
            <w:tcW w:w="426" w:type="pct"/>
            <w:shd w:val="clear" w:color="000000" w:fill="FFFFFF"/>
            <w:vAlign w:val="center"/>
          </w:tcPr>
          <w:p w:rsidR="00320121" w:rsidRPr="00167197" w:rsidRDefault="00320121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АМЭП-УАЗАП-АВС 19681-02</w:t>
            </w:r>
          </w:p>
        </w:tc>
        <w:tc>
          <w:tcPr>
            <w:tcW w:w="31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262" w:type="pct"/>
            <w:shd w:val="clear" w:color="000000" w:fill="FFFFFF"/>
            <w:vAlign w:val="center"/>
          </w:tcPr>
          <w:p w:rsidR="00320121" w:rsidRPr="001947D1" w:rsidRDefault="00320121" w:rsidP="00206B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2009</w:t>
            </w:r>
          </w:p>
        </w:tc>
        <w:tc>
          <w:tcPr>
            <w:tcW w:w="24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86,05</w:t>
            </w:r>
          </w:p>
        </w:tc>
        <w:tc>
          <w:tcPr>
            <w:tcW w:w="318" w:type="pct"/>
            <w:shd w:val="clear" w:color="000000" w:fill="FFFFFF"/>
          </w:tcPr>
          <w:p w:rsidR="00320121" w:rsidRDefault="00320121" w:rsidP="00206B63">
            <w:pPr>
              <w:jc w:val="center"/>
            </w:pPr>
          </w:p>
          <w:p w:rsidR="00320121" w:rsidRPr="001947D1" w:rsidRDefault="00320121" w:rsidP="00206B63">
            <w:pPr>
              <w:jc w:val="center"/>
            </w:pPr>
            <w:r>
              <w:t>117</w:t>
            </w:r>
          </w:p>
        </w:tc>
        <w:tc>
          <w:tcPr>
            <w:tcW w:w="178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  <w:shd w:val="clear" w:color="000000" w:fill="FFFFFF"/>
          </w:tcPr>
          <w:p w:rsidR="00320121" w:rsidRDefault="00320121" w:rsidP="00206B63">
            <w:r w:rsidRPr="00746C56">
              <w:rPr>
                <w:sz w:val="20"/>
                <w:szCs w:val="20"/>
              </w:rPr>
              <w:t>16.08.202</w:t>
            </w:r>
            <w:r w:rsidR="004B517B"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32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  <w:tc>
          <w:tcPr>
            <w:tcW w:w="26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6A64">
              <w:rPr>
                <w:sz w:val="20"/>
                <w:szCs w:val="20"/>
              </w:rPr>
              <w:t>нет</w:t>
            </w:r>
          </w:p>
        </w:tc>
      </w:tr>
      <w:tr w:rsidR="00320121" w:rsidRPr="00A12D54" w:rsidTr="00320121">
        <w:trPr>
          <w:trHeight w:val="320"/>
        </w:trPr>
        <w:tc>
          <w:tcPr>
            <w:tcW w:w="149" w:type="pct"/>
            <w:shd w:val="clear" w:color="000000" w:fill="FFFFFF"/>
            <w:noWrap/>
            <w:vAlign w:val="center"/>
          </w:tcPr>
          <w:p w:rsidR="00320121" w:rsidRPr="00A12D54" w:rsidRDefault="00320121" w:rsidP="00206B6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" w:type="pct"/>
            <w:shd w:val="clear" w:color="000000" w:fill="FFFFFF"/>
          </w:tcPr>
          <w:p w:rsidR="00320121" w:rsidRDefault="00320121" w:rsidP="00206B63">
            <w:pPr>
              <w:jc w:val="center"/>
            </w:pPr>
            <w:r>
              <w:rPr>
                <w:color w:val="000000" w:themeColor="text1"/>
                <w:sz w:val="20"/>
                <w:szCs w:val="20"/>
              </w:rPr>
              <w:t>КАМАЗ</w:t>
            </w:r>
          </w:p>
        </w:tc>
        <w:tc>
          <w:tcPr>
            <w:tcW w:w="426" w:type="pct"/>
            <w:shd w:val="clear" w:color="000000" w:fill="FFFFFF"/>
            <w:vAlign w:val="center"/>
          </w:tcPr>
          <w:p w:rsidR="00320121" w:rsidRPr="00167197" w:rsidRDefault="00320121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КАМАЗ 47752Е</w:t>
            </w:r>
          </w:p>
        </w:tc>
        <w:tc>
          <w:tcPr>
            <w:tcW w:w="31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262" w:type="pct"/>
            <w:shd w:val="clear" w:color="000000" w:fill="FFFFFF"/>
            <w:vAlign w:val="center"/>
          </w:tcPr>
          <w:p w:rsidR="00320121" w:rsidRPr="005555E8" w:rsidRDefault="00320121" w:rsidP="00206B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2012</w:t>
            </w:r>
          </w:p>
        </w:tc>
        <w:tc>
          <w:tcPr>
            <w:tcW w:w="24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132,39</w:t>
            </w:r>
          </w:p>
        </w:tc>
        <w:tc>
          <w:tcPr>
            <w:tcW w:w="318" w:type="pct"/>
            <w:shd w:val="clear" w:color="000000" w:fill="FFFFFF"/>
            <w:vAlign w:val="center"/>
          </w:tcPr>
          <w:p w:rsidR="00320121" w:rsidRPr="005555E8" w:rsidRDefault="00320121" w:rsidP="00206B63">
            <w:pPr>
              <w:jc w:val="center"/>
            </w:pPr>
            <w:r>
              <w:t>180</w:t>
            </w:r>
          </w:p>
        </w:tc>
        <w:tc>
          <w:tcPr>
            <w:tcW w:w="178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3" w:type="pct"/>
            <w:shd w:val="clear" w:color="000000" w:fill="FFFFFF"/>
          </w:tcPr>
          <w:p w:rsidR="00320121" w:rsidRDefault="00320121" w:rsidP="00206B63">
            <w:r w:rsidRPr="00746C56">
              <w:rPr>
                <w:sz w:val="20"/>
                <w:szCs w:val="20"/>
              </w:rPr>
              <w:t>16.08.202</w:t>
            </w:r>
            <w:r w:rsidR="004B517B"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32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  <w:tc>
          <w:tcPr>
            <w:tcW w:w="265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shd w:val="clear" w:color="000000" w:fill="FFFFFF"/>
            <w:vAlign w:val="center"/>
          </w:tcPr>
          <w:p w:rsidR="00320121" w:rsidRPr="00176A64" w:rsidRDefault="00320121" w:rsidP="00206B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6A64">
              <w:rPr>
                <w:sz w:val="20"/>
                <w:szCs w:val="20"/>
              </w:rPr>
              <w:t>нет</w:t>
            </w:r>
          </w:p>
        </w:tc>
      </w:tr>
    </w:tbl>
    <w:p w:rsidR="00A12D54" w:rsidRPr="00A12D54" w:rsidRDefault="00A12D54" w:rsidP="00282FB9">
      <w:pPr>
        <w:pStyle w:val="a5"/>
        <w:autoSpaceDE w:val="0"/>
        <w:autoSpaceDN w:val="0"/>
        <w:adjustRightInd w:val="0"/>
        <w:spacing w:after="0" w:line="240" w:lineRule="auto"/>
        <w:ind w:left="502" w:firstLine="851"/>
        <w:jc w:val="both"/>
        <w:rPr>
          <w:bCs/>
        </w:rPr>
      </w:pPr>
    </w:p>
    <w:p w:rsidR="00A12D54" w:rsidRDefault="00A12D54" w:rsidP="00E41167">
      <w:pPr>
        <w:jc w:val="center"/>
        <w:rPr>
          <w:b/>
          <w:sz w:val="20"/>
          <w:szCs w:val="20"/>
        </w:rPr>
      </w:pPr>
    </w:p>
    <w:p w:rsidR="00A20EF4" w:rsidRDefault="00A20EF4" w:rsidP="00E41167">
      <w:pPr>
        <w:jc w:val="center"/>
        <w:rPr>
          <w:b/>
          <w:sz w:val="20"/>
          <w:szCs w:val="20"/>
        </w:rPr>
      </w:pPr>
    </w:p>
    <w:p w:rsidR="00A20EF4" w:rsidRPr="00E41167" w:rsidRDefault="00A20EF4" w:rsidP="00E41167">
      <w:pPr>
        <w:jc w:val="center"/>
        <w:rPr>
          <w:b/>
          <w:sz w:val="20"/>
          <w:szCs w:val="20"/>
        </w:rPr>
      </w:pPr>
    </w:p>
    <w:p w:rsidR="00A12D54" w:rsidRPr="00A12D54" w:rsidRDefault="00A12D54" w:rsidP="00A12D54">
      <w:pPr>
        <w:jc w:val="right"/>
        <w:rPr>
          <w:b/>
        </w:rPr>
      </w:pPr>
      <w:r w:rsidRPr="00F150BC">
        <w:rPr>
          <w:b/>
        </w:rPr>
        <w:lastRenderedPageBreak/>
        <w:t>Та</w:t>
      </w:r>
      <w:r w:rsidR="00282FB9">
        <w:rPr>
          <w:b/>
        </w:rPr>
        <w:t>блица №2</w:t>
      </w:r>
    </w:p>
    <w:p w:rsidR="00A12D54" w:rsidRPr="00A12D54" w:rsidRDefault="00A12D54" w:rsidP="00A12D54">
      <w:pPr>
        <w:jc w:val="center"/>
        <w:rPr>
          <w:b/>
        </w:rPr>
      </w:pPr>
      <w:r w:rsidRPr="00A12D54">
        <w:rPr>
          <w:b/>
        </w:rPr>
        <w:t xml:space="preserve">СПИСОК АВТОМОБИЛЕЙ ГАРАЖА </w:t>
      </w:r>
      <w:r w:rsidR="00FB185A" w:rsidRPr="00FB185A">
        <w:rPr>
          <w:b/>
          <w:u w:val="single"/>
        </w:rPr>
        <w:t>ФГБУ СЗОНКЦ ИМ. Л.Г. СОКОЛОВА ФМБА РОССИИ</w:t>
      </w:r>
    </w:p>
    <w:tbl>
      <w:tblPr>
        <w:tblW w:w="5000" w:type="pct"/>
        <w:tblLook w:val="0000"/>
      </w:tblPr>
      <w:tblGrid>
        <w:gridCol w:w="729"/>
        <w:gridCol w:w="2852"/>
        <w:gridCol w:w="2030"/>
        <w:gridCol w:w="1821"/>
        <w:gridCol w:w="1824"/>
        <w:gridCol w:w="4110"/>
        <w:gridCol w:w="2248"/>
      </w:tblGrid>
      <w:tr w:rsidR="00E62FD7" w:rsidRPr="00A12D54" w:rsidTr="00320121">
        <w:trPr>
          <w:trHeight w:val="1515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2D54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12D54">
              <w:rPr>
                <w:sz w:val="20"/>
                <w:szCs w:val="20"/>
              </w:rPr>
              <w:t>/</w:t>
            </w:r>
            <w:proofErr w:type="spellStart"/>
            <w:r w:rsidRPr="00A12D54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Марка, модель ТС( в соответствии с ПТС)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Категория транспортного средства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Год  выпуска ТС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 xml:space="preserve">Кол-во </w:t>
            </w:r>
            <w:proofErr w:type="spellStart"/>
            <w:r w:rsidRPr="00A12D54">
              <w:rPr>
                <w:sz w:val="20"/>
                <w:szCs w:val="20"/>
              </w:rPr>
              <w:t>усл.ед</w:t>
            </w:r>
            <w:proofErr w:type="spellEnd"/>
            <w:r w:rsidRPr="00A12D54">
              <w:rPr>
                <w:sz w:val="20"/>
                <w:szCs w:val="20"/>
              </w:rPr>
              <w:t>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Марка, размер шин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Пробег (</w:t>
            </w:r>
            <w:proofErr w:type="gramStart"/>
            <w:r w:rsidRPr="00A12D54">
              <w:rPr>
                <w:sz w:val="20"/>
                <w:szCs w:val="20"/>
              </w:rPr>
              <w:t>км</w:t>
            </w:r>
            <w:proofErr w:type="gramEnd"/>
            <w:r w:rsidRPr="00A12D54">
              <w:rPr>
                <w:sz w:val="20"/>
                <w:szCs w:val="20"/>
              </w:rPr>
              <w:t>)</w:t>
            </w:r>
          </w:p>
        </w:tc>
      </w:tr>
      <w:tr w:rsidR="00E62FD7" w:rsidRPr="00A12D54" w:rsidTr="00320121">
        <w:trPr>
          <w:trHeight w:val="26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A12D54" w:rsidRDefault="00E62FD7" w:rsidP="00E411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12D54">
              <w:rPr>
                <w:sz w:val="20"/>
                <w:szCs w:val="20"/>
              </w:rPr>
              <w:t>8</w:t>
            </w:r>
          </w:p>
        </w:tc>
      </w:tr>
      <w:tr w:rsidR="00E62FD7" w:rsidRPr="00C34173" w:rsidTr="00320121">
        <w:trPr>
          <w:trHeight w:val="26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206B63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167197" w:rsidRDefault="00E62FD7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АМЭП-УАЗАП-АВС 19681-01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62FD7">
              <w:rPr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62FD7">
              <w:rPr>
                <w:color w:val="000000" w:themeColor="text1"/>
                <w:sz w:val="20"/>
                <w:szCs w:val="20"/>
              </w:rPr>
              <w:t>Michelin</w:t>
            </w:r>
            <w:proofErr w:type="spellEnd"/>
            <w:r w:rsidRPr="00E62FD7">
              <w:rPr>
                <w:color w:val="000000" w:themeColor="text1"/>
                <w:sz w:val="20"/>
                <w:szCs w:val="20"/>
              </w:rPr>
              <w:t xml:space="preserve"> 235/100/R16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6698</w:t>
            </w:r>
          </w:p>
        </w:tc>
      </w:tr>
      <w:tr w:rsidR="00E62FD7" w:rsidRPr="00C34173" w:rsidTr="00320121">
        <w:trPr>
          <w:trHeight w:val="26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206B6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167197" w:rsidRDefault="00E62FD7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АМЭП-УАЗАП-АВС 19681-03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FD7" w:rsidRDefault="00E62FD7" w:rsidP="00E62FD7">
            <w:pPr>
              <w:jc w:val="center"/>
            </w:pPr>
            <w:r w:rsidRPr="007B1F15">
              <w:rPr>
                <w:color w:val="000000" w:themeColor="text1"/>
                <w:sz w:val="20"/>
                <w:szCs w:val="20"/>
              </w:rPr>
              <w:t>С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62FD7">
              <w:rPr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62FD7">
              <w:rPr>
                <w:color w:val="000000" w:themeColor="text1"/>
                <w:sz w:val="20"/>
                <w:szCs w:val="20"/>
              </w:rPr>
              <w:t>Michelin</w:t>
            </w:r>
            <w:proofErr w:type="spellEnd"/>
            <w:r w:rsidRPr="00E62FD7">
              <w:rPr>
                <w:color w:val="000000" w:themeColor="text1"/>
                <w:sz w:val="20"/>
                <w:szCs w:val="20"/>
              </w:rPr>
              <w:t xml:space="preserve"> 235/100/R16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9137</w:t>
            </w:r>
          </w:p>
        </w:tc>
      </w:tr>
      <w:tr w:rsidR="00E62FD7" w:rsidRPr="00C34173" w:rsidTr="00320121">
        <w:trPr>
          <w:trHeight w:val="26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206B6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167197" w:rsidRDefault="00E62FD7" w:rsidP="00206B63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67197">
              <w:rPr>
                <w:color w:val="000000" w:themeColor="text1"/>
                <w:sz w:val="20"/>
                <w:szCs w:val="20"/>
                <w:lang w:val="en-US"/>
              </w:rPr>
              <w:t>АМЭП-УАЗАП-АВС 19681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FD7" w:rsidRDefault="00E62FD7" w:rsidP="00E62FD7">
            <w:pPr>
              <w:jc w:val="center"/>
            </w:pPr>
            <w:r w:rsidRPr="007B1F15">
              <w:rPr>
                <w:color w:val="000000" w:themeColor="text1"/>
                <w:sz w:val="20"/>
                <w:szCs w:val="20"/>
              </w:rPr>
              <w:t>С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62FD7">
              <w:rPr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62FD7">
              <w:rPr>
                <w:color w:val="000000" w:themeColor="text1"/>
                <w:sz w:val="20"/>
                <w:szCs w:val="20"/>
              </w:rPr>
              <w:t>Michelin</w:t>
            </w:r>
            <w:proofErr w:type="spellEnd"/>
            <w:r w:rsidRPr="00E62FD7">
              <w:rPr>
                <w:color w:val="000000" w:themeColor="text1"/>
                <w:sz w:val="20"/>
                <w:szCs w:val="20"/>
              </w:rPr>
              <w:t xml:space="preserve"> 235/100/R16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2645</w:t>
            </w:r>
          </w:p>
        </w:tc>
      </w:tr>
      <w:tr w:rsidR="00E62FD7" w:rsidRPr="00C34173" w:rsidTr="00320121">
        <w:trPr>
          <w:trHeight w:val="26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206B6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167197" w:rsidRDefault="00E62FD7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АМЭП-УАЗАП-АВС 19681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FD7" w:rsidRDefault="00E62FD7" w:rsidP="00E62FD7">
            <w:pPr>
              <w:jc w:val="center"/>
            </w:pPr>
            <w:r w:rsidRPr="007B1F15">
              <w:rPr>
                <w:color w:val="000000" w:themeColor="text1"/>
                <w:sz w:val="20"/>
                <w:szCs w:val="20"/>
              </w:rPr>
              <w:t>С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62FD7">
              <w:rPr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62FD7">
              <w:rPr>
                <w:color w:val="000000" w:themeColor="text1"/>
                <w:sz w:val="20"/>
                <w:szCs w:val="20"/>
              </w:rPr>
              <w:t>Michelin</w:t>
            </w:r>
            <w:proofErr w:type="spellEnd"/>
            <w:r w:rsidRPr="00E62FD7">
              <w:rPr>
                <w:color w:val="000000" w:themeColor="text1"/>
                <w:sz w:val="20"/>
                <w:szCs w:val="20"/>
              </w:rPr>
              <w:t xml:space="preserve"> 235/100/R16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9863</w:t>
            </w:r>
          </w:p>
        </w:tc>
      </w:tr>
      <w:tr w:rsidR="00E62FD7" w:rsidRPr="00C34173" w:rsidTr="00320121">
        <w:trPr>
          <w:trHeight w:val="26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206B6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167197" w:rsidRDefault="00E62FD7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АМЭП-УАЗАП-АВС 19681-02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FD7" w:rsidRDefault="00E62FD7" w:rsidP="00E62FD7">
            <w:pPr>
              <w:jc w:val="center"/>
            </w:pPr>
            <w:r w:rsidRPr="007B1F15">
              <w:rPr>
                <w:color w:val="000000" w:themeColor="text1"/>
                <w:sz w:val="20"/>
                <w:szCs w:val="20"/>
              </w:rPr>
              <w:t>С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62FD7">
              <w:rPr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62FD7">
              <w:rPr>
                <w:color w:val="000000" w:themeColor="text1"/>
                <w:sz w:val="20"/>
                <w:szCs w:val="20"/>
              </w:rPr>
              <w:t>Michelin</w:t>
            </w:r>
            <w:proofErr w:type="spellEnd"/>
            <w:r w:rsidRPr="00E62FD7">
              <w:rPr>
                <w:color w:val="000000" w:themeColor="text1"/>
                <w:sz w:val="20"/>
                <w:szCs w:val="20"/>
              </w:rPr>
              <w:t xml:space="preserve"> 235/100/R16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1707</w:t>
            </w:r>
          </w:p>
        </w:tc>
      </w:tr>
      <w:tr w:rsidR="00E62FD7" w:rsidRPr="00C34173" w:rsidTr="00320121">
        <w:trPr>
          <w:trHeight w:val="264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206B6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D135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167197" w:rsidRDefault="00E62FD7" w:rsidP="00206B6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7197">
              <w:rPr>
                <w:color w:val="000000" w:themeColor="text1"/>
                <w:sz w:val="20"/>
                <w:szCs w:val="20"/>
              </w:rPr>
              <w:t>КАМАЗ 47752Е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2FD7" w:rsidRDefault="00E62FD7" w:rsidP="00E62FD7">
            <w:pPr>
              <w:jc w:val="center"/>
            </w:pPr>
            <w:r w:rsidRPr="007B1F15">
              <w:rPr>
                <w:color w:val="000000" w:themeColor="text1"/>
                <w:sz w:val="20"/>
                <w:szCs w:val="20"/>
              </w:rPr>
              <w:t>С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62FD7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62FD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E62FD7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62FD7">
              <w:rPr>
                <w:color w:val="000000" w:themeColor="text1"/>
                <w:sz w:val="20"/>
                <w:szCs w:val="20"/>
              </w:rPr>
              <w:t>КАМА 245/70/R19.5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FD7" w:rsidRPr="00BD1353" w:rsidRDefault="00E62FD7" w:rsidP="00E62FD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20494</w:t>
            </w:r>
          </w:p>
        </w:tc>
      </w:tr>
    </w:tbl>
    <w:p w:rsidR="00986A3A" w:rsidRDefault="00986A3A" w:rsidP="00986A3A"/>
    <w:sectPr w:rsidR="00986A3A" w:rsidSect="00226286">
      <w:footerReference w:type="default" r:id="rId9"/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A5A" w:rsidRDefault="00924A5A" w:rsidP="00924A5A">
      <w:pPr>
        <w:spacing w:after="0" w:line="240" w:lineRule="auto"/>
      </w:pPr>
      <w:r>
        <w:separator/>
      </w:r>
    </w:p>
  </w:endnote>
  <w:endnote w:type="continuationSeparator" w:id="0">
    <w:p w:rsidR="00924A5A" w:rsidRDefault="00924A5A" w:rsidP="0092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141"/>
      <w:docPartObj>
        <w:docPartGallery w:val="Page Numbers (Bottom of Page)"/>
        <w:docPartUnique/>
      </w:docPartObj>
    </w:sdtPr>
    <w:sdtContent>
      <w:p w:rsidR="00924A5A" w:rsidRDefault="007F6F2D">
        <w:pPr>
          <w:pStyle w:val="a9"/>
          <w:jc w:val="right"/>
        </w:pPr>
        <w:fldSimple w:instr=" PAGE   \* MERGEFORMAT ">
          <w:r w:rsidR="00A20EF4">
            <w:rPr>
              <w:noProof/>
            </w:rPr>
            <w:t>4</w:t>
          </w:r>
        </w:fldSimple>
      </w:p>
    </w:sdtContent>
  </w:sdt>
  <w:p w:rsidR="00924A5A" w:rsidRDefault="00924A5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A5A" w:rsidRDefault="00924A5A" w:rsidP="00924A5A">
      <w:pPr>
        <w:spacing w:after="0" w:line="240" w:lineRule="auto"/>
      </w:pPr>
      <w:r>
        <w:separator/>
      </w:r>
    </w:p>
  </w:footnote>
  <w:footnote w:type="continuationSeparator" w:id="0">
    <w:p w:rsidR="00924A5A" w:rsidRDefault="00924A5A" w:rsidP="0092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56E35"/>
    <w:multiLevelType w:val="hybridMultilevel"/>
    <w:tmpl w:val="90F810D6"/>
    <w:lvl w:ilvl="0" w:tplc="05444438">
      <w:start w:val="5"/>
      <w:numFmt w:val="decimal"/>
      <w:lvlText w:val="%1."/>
      <w:lvlJc w:val="left"/>
      <w:pPr>
        <w:ind w:left="213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">
    <w:nsid w:val="32C0300F"/>
    <w:multiLevelType w:val="hybridMultilevel"/>
    <w:tmpl w:val="AA9EF5D8"/>
    <w:lvl w:ilvl="0" w:tplc="119048F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600295"/>
    <w:multiLevelType w:val="hybridMultilevel"/>
    <w:tmpl w:val="2AF0C3E2"/>
    <w:lvl w:ilvl="0" w:tplc="FC2E3900">
      <w:start w:val="4"/>
      <w:numFmt w:val="decimal"/>
      <w:lvlText w:val="%1."/>
      <w:lvlJc w:val="left"/>
      <w:pPr>
        <w:ind w:left="86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6D687503"/>
    <w:multiLevelType w:val="hybridMultilevel"/>
    <w:tmpl w:val="E3D4FCF2"/>
    <w:lvl w:ilvl="0" w:tplc="0532CCB6">
      <w:start w:val="5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>
    <w:nsid w:val="760E5774"/>
    <w:multiLevelType w:val="hybridMultilevel"/>
    <w:tmpl w:val="8F68336A"/>
    <w:lvl w:ilvl="0" w:tplc="BBE4C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E27"/>
    <w:rsid w:val="00000FA7"/>
    <w:rsid w:val="0000464B"/>
    <w:rsid w:val="00011BEE"/>
    <w:rsid w:val="00033E7A"/>
    <w:rsid w:val="000358AC"/>
    <w:rsid w:val="00044F57"/>
    <w:rsid w:val="00055DBD"/>
    <w:rsid w:val="00062F57"/>
    <w:rsid w:val="00085AC6"/>
    <w:rsid w:val="000928E7"/>
    <w:rsid w:val="00094A73"/>
    <w:rsid w:val="000B2699"/>
    <w:rsid w:val="000C1CEB"/>
    <w:rsid w:val="000C63E5"/>
    <w:rsid w:val="000D5769"/>
    <w:rsid w:val="000D5E37"/>
    <w:rsid w:val="000E57AF"/>
    <w:rsid w:val="000F4257"/>
    <w:rsid w:val="00103DDA"/>
    <w:rsid w:val="00104F51"/>
    <w:rsid w:val="0011317B"/>
    <w:rsid w:val="00133BA8"/>
    <w:rsid w:val="00133D55"/>
    <w:rsid w:val="001359D0"/>
    <w:rsid w:val="00141503"/>
    <w:rsid w:val="00176A64"/>
    <w:rsid w:val="001856E0"/>
    <w:rsid w:val="00192228"/>
    <w:rsid w:val="001B0E20"/>
    <w:rsid w:val="001B1437"/>
    <w:rsid w:val="001B3DC5"/>
    <w:rsid w:val="001B4A10"/>
    <w:rsid w:val="001C7CF9"/>
    <w:rsid w:val="001E3BCA"/>
    <w:rsid w:val="001E5FEA"/>
    <w:rsid w:val="001F709D"/>
    <w:rsid w:val="00206B63"/>
    <w:rsid w:val="00226286"/>
    <w:rsid w:val="0025308D"/>
    <w:rsid w:val="00257E69"/>
    <w:rsid w:val="00264A1D"/>
    <w:rsid w:val="002650A1"/>
    <w:rsid w:val="002759FA"/>
    <w:rsid w:val="00282FB9"/>
    <w:rsid w:val="002842F1"/>
    <w:rsid w:val="00295DD8"/>
    <w:rsid w:val="002A59F3"/>
    <w:rsid w:val="002B1830"/>
    <w:rsid w:val="002C6004"/>
    <w:rsid w:val="002D58DE"/>
    <w:rsid w:val="002D77E2"/>
    <w:rsid w:val="002E304A"/>
    <w:rsid w:val="00300828"/>
    <w:rsid w:val="003076EE"/>
    <w:rsid w:val="003145D5"/>
    <w:rsid w:val="00320121"/>
    <w:rsid w:val="003438DA"/>
    <w:rsid w:val="00352F77"/>
    <w:rsid w:val="00356F1C"/>
    <w:rsid w:val="00365C04"/>
    <w:rsid w:val="003856EE"/>
    <w:rsid w:val="0039459A"/>
    <w:rsid w:val="003955CB"/>
    <w:rsid w:val="003A2B38"/>
    <w:rsid w:val="003A47BD"/>
    <w:rsid w:val="003B570F"/>
    <w:rsid w:val="003C4F37"/>
    <w:rsid w:val="003C79F9"/>
    <w:rsid w:val="003E7469"/>
    <w:rsid w:val="00427CA3"/>
    <w:rsid w:val="0044278E"/>
    <w:rsid w:val="00442E2C"/>
    <w:rsid w:val="004441CF"/>
    <w:rsid w:val="00447D49"/>
    <w:rsid w:val="004538A6"/>
    <w:rsid w:val="0047234F"/>
    <w:rsid w:val="00476E7A"/>
    <w:rsid w:val="004877C2"/>
    <w:rsid w:val="004B517B"/>
    <w:rsid w:val="004B7C53"/>
    <w:rsid w:val="004E1962"/>
    <w:rsid w:val="004F51DD"/>
    <w:rsid w:val="00504BB7"/>
    <w:rsid w:val="00504F9A"/>
    <w:rsid w:val="005100FD"/>
    <w:rsid w:val="005225E1"/>
    <w:rsid w:val="0053069B"/>
    <w:rsid w:val="00550C00"/>
    <w:rsid w:val="00557899"/>
    <w:rsid w:val="00563639"/>
    <w:rsid w:val="00565A6E"/>
    <w:rsid w:val="00574995"/>
    <w:rsid w:val="005A316E"/>
    <w:rsid w:val="005A6AD1"/>
    <w:rsid w:val="005B70A5"/>
    <w:rsid w:val="005C5B3E"/>
    <w:rsid w:val="005D6C6B"/>
    <w:rsid w:val="005D78A1"/>
    <w:rsid w:val="005E6B31"/>
    <w:rsid w:val="005F4CA4"/>
    <w:rsid w:val="00611306"/>
    <w:rsid w:val="00614579"/>
    <w:rsid w:val="006151EE"/>
    <w:rsid w:val="00630F7B"/>
    <w:rsid w:val="006326A7"/>
    <w:rsid w:val="006347D7"/>
    <w:rsid w:val="00650F61"/>
    <w:rsid w:val="00665074"/>
    <w:rsid w:val="006746C9"/>
    <w:rsid w:val="00684148"/>
    <w:rsid w:val="00690331"/>
    <w:rsid w:val="00690ED0"/>
    <w:rsid w:val="00697805"/>
    <w:rsid w:val="006979F9"/>
    <w:rsid w:val="006A3B38"/>
    <w:rsid w:val="006A64FD"/>
    <w:rsid w:val="006B2420"/>
    <w:rsid w:val="006B39F2"/>
    <w:rsid w:val="006B5397"/>
    <w:rsid w:val="006F6973"/>
    <w:rsid w:val="00701219"/>
    <w:rsid w:val="00713B48"/>
    <w:rsid w:val="00713E95"/>
    <w:rsid w:val="00741429"/>
    <w:rsid w:val="007443D2"/>
    <w:rsid w:val="007448BE"/>
    <w:rsid w:val="007625D4"/>
    <w:rsid w:val="00765858"/>
    <w:rsid w:val="00766322"/>
    <w:rsid w:val="0076790B"/>
    <w:rsid w:val="007709BE"/>
    <w:rsid w:val="00777CB0"/>
    <w:rsid w:val="00783608"/>
    <w:rsid w:val="00786025"/>
    <w:rsid w:val="00797013"/>
    <w:rsid w:val="007A026E"/>
    <w:rsid w:val="007A1DDE"/>
    <w:rsid w:val="007A33E9"/>
    <w:rsid w:val="007A729B"/>
    <w:rsid w:val="007B0487"/>
    <w:rsid w:val="007B3DFC"/>
    <w:rsid w:val="007D44CF"/>
    <w:rsid w:val="007F1CCC"/>
    <w:rsid w:val="007F2107"/>
    <w:rsid w:val="007F2DD0"/>
    <w:rsid w:val="007F6F2D"/>
    <w:rsid w:val="00803F36"/>
    <w:rsid w:val="008063FA"/>
    <w:rsid w:val="0080791D"/>
    <w:rsid w:val="00840D24"/>
    <w:rsid w:val="00841C5E"/>
    <w:rsid w:val="00862FC8"/>
    <w:rsid w:val="00896506"/>
    <w:rsid w:val="008A21B9"/>
    <w:rsid w:val="008B242F"/>
    <w:rsid w:val="008F21EF"/>
    <w:rsid w:val="008F5436"/>
    <w:rsid w:val="009023A4"/>
    <w:rsid w:val="00906471"/>
    <w:rsid w:val="009117BC"/>
    <w:rsid w:val="00913399"/>
    <w:rsid w:val="00924A5A"/>
    <w:rsid w:val="0093188C"/>
    <w:rsid w:val="00943063"/>
    <w:rsid w:val="009540D0"/>
    <w:rsid w:val="00973CD0"/>
    <w:rsid w:val="00973F47"/>
    <w:rsid w:val="00984145"/>
    <w:rsid w:val="00986A3A"/>
    <w:rsid w:val="009A22E4"/>
    <w:rsid w:val="009A2879"/>
    <w:rsid w:val="009A55A7"/>
    <w:rsid w:val="009A666E"/>
    <w:rsid w:val="009A67BA"/>
    <w:rsid w:val="009A7820"/>
    <w:rsid w:val="009B0198"/>
    <w:rsid w:val="009C092B"/>
    <w:rsid w:val="009C473F"/>
    <w:rsid w:val="009C4D51"/>
    <w:rsid w:val="009C7AE6"/>
    <w:rsid w:val="009D6942"/>
    <w:rsid w:val="009D7C78"/>
    <w:rsid w:val="009E2B50"/>
    <w:rsid w:val="009E49A2"/>
    <w:rsid w:val="009F2CB3"/>
    <w:rsid w:val="009F3DF2"/>
    <w:rsid w:val="00A104E3"/>
    <w:rsid w:val="00A12D54"/>
    <w:rsid w:val="00A20EF4"/>
    <w:rsid w:val="00A25CAD"/>
    <w:rsid w:val="00A32E27"/>
    <w:rsid w:val="00A501FC"/>
    <w:rsid w:val="00A50DF7"/>
    <w:rsid w:val="00A54440"/>
    <w:rsid w:val="00A55967"/>
    <w:rsid w:val="00A63F12"/>
    <w:rsid w:val="00A70CAF"/>
    <w:rsid w:val="00A91B39"/>
    <w:rsid w:val="00A9334A"/>
    <w:rsid w:val="00A96E9A"/>
    <w:rsid w:val="00AA31E9"/>
    <w:rsid w:val="00AC76DD"/>
    <w:rsid w:val="00AE4B85"/>
    <w:rsid w:val="00B02B9A"/>
    <w:rsid w:val="00B22221"/>
    <w:rsid w:val="00B22B4D"/>
    <w:rsid w:val="00B417A3"/>
    <w:rsid w:val="00B45628"/>
    <w:rsid w:val="00B72883"/>
    <w:rsid w:val="00B81276"/>
    <w:rsid w:val="00B83FF8"/>
    <w:rsid w:val="00B86966"/>
    <w:rsid w:val="00BA50AA"/>
    <w:rsid w:val="00BA6171"/>
    <w:rsid w:val="00BD1353"/>
    <w:rsid w:val="00BF0E75"/>
    <w:rsid w:val="00BF5282"/>
    <w:rsid w:val="00C34173"/>
    <w:rsid w:val="00C36D73"/>
    <w:rsid w:val="00C4278A"/>
    <w:rsid w:val="00C50142"/>
    <w:rsid w:val="00CA34F1"/>
    <w:rsid w:val="00CC0027"/>
    <w:rsid w:val="00CC311F"/>
    <w:rsid w:val="00D05084"/>
    <w:rsid w:val="00D20FC4"/>
    <w:rsid w:val="00D41543"/>
    <w:rsid w:val="00D43BB9"/>
    <w:rsid w:val="00D456CA"/>
    <w:rsid w:val="00D51D85"/>
    <w:rsid w:val="00D56710"/>
    <w:rsid w:val="00D7296F"/>
    <w:rsid w:val="00D7338D"/>
    <w:rsid w:val="00D8645E"/>
    <w:rsid w:val="00D9223E"/>
    <w:rsid w:val="00D96392"/>
    <w:rsid w:val="00D96EFB"/>
    <w:rsid w:val="00DA1479"/>
    <w:rsid w:val="00DA329B"/>
    <w:rsid w:val="00DD0218"/>
    <w:rsid w:val="00E00914"/>
    <w:rsid w:val="00E0227F"/>
    <w:rsid w:val="00E03607"/>
    <w:rsid w:val="00E03AEF"/>
    <w:rsid w:val="00E06D98"/>
    <w:rsid w:val="00E132C6"/>
    <w:rsid w:val="00E2709A"/>
    <w:rsid w:val="00E41167"/>
    <w:rsid w:val="00E42B0A"/>
    <w:rsid w:val="00E571CB"/>
    <w:rsid w:val="00E62FD7"/>
    <w:rsid w:val="00E65671"/>
    <w:rsid w:val="00E74485"/>
    <w:rsid w:val="00E94B8E"/>
    <w:rsid w:val="00EA1D34"/>
    <w:rsid w:val="00EC2B6E"/>
    <w:rsid w:val="00ED09D8"/>
    <w:rsid w:val="00ED5CC2"/>
    <w:rsid w:val="00EE29FB"/>
    <w:rsid w:val="00F06E55"/>
    <w:rsid w:val="00F12EF4"/>
    <w:rsid w:val="00F150BC"/>
    <w:rsid w:val="00F20B34"/>
    <w:rsid w:val="00F211FE"/>
    <w:rsid w:val="00F223B1"/>
    <w:rsid w:val="00F249BE"/>
    <w:rsid w:val="00F27DDA"/>
    <w:rsid w:val="00F33C4D"/>
    <w:rsid w:val="00F36C31"/>
    <w:rsid w:val="00F41D45"/>
    <w:rsid w:val="00F43850"/>
    <w:rsid w:val="00F46463"/>
    <w:rsid w:val="00F66DCD"/>
    <w:rsid w:val="00FA276E"/>
    <w:rsid w:val="00FB185A"/>
    <w:rsid w:val="00FC2447"/>
    <w:rsid w:val="00FD6B68"/>
    <w:rsid w:val="00FE34A7"/>
    <w:rsid w:val="00FF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27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E06D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6D98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8079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0791D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B72883"/>
    <w:pPr>
      <w:ind w:left="720"/>
      <w:contextualSpacing/>
    </w:pPr>
  </w:style>
  <w:style w:type="paragraph" w:styleId="a6">
    <w:name w:val="No Spacing"/>
    <w:uiPriority w:val="99"/>
    <w:qFormat/>
    <w:rsid w:val="002E304A"/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924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4A5A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24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4A5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E7572A528DC5292E7183655C7CDFB61611765D604FDE2ECC46766F7342F93D9625BC378C758B55Y1a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A10C5-5892-46C8-946F-ECDBA5B1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963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LOKB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ahc_sklnach</dc:creator>
  <cp:lastModifiedBy>user</cp:lastModifiedBy>
  <cp:revision>7</cp:revision>
  <cp:lastPrinted>2023-06-14T07:34:00Z</cp:lastPrinted>
  <dcterms:created xsi:type="dcterms:W3CDTF">2025-08-05T07:48:00Z</dcterms:created>
  <dcterms:modified xsi:type="dcterms:W3CDTF">2026-08-04T11:24:00Z</dcterms:modified>
</cp:coreProperties>
</file>