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4F5" w:rsidRDefault="00895AB6" w:rsidP="00BE04F5">
      <w:pPr>
        <w:jc w:val="center"/>
        <w:rPr>
          <w:b/>
          <w:bCs/>
        </w:rPr>
      </w:pPr>
      <w:r w:rsidRPr="00ED1838">
        <w:rPr>
          <w:b/>
          <w:bCs/>
        </w:rPr>
        <w:t>К</w:t>
      </w:r>
      <w:r>
        <w:rPr>
          <w:b/>
          <w:bCs/>
        </w:rPr>
        <w:t>ОНТРАКТ</w:t>
      </w:r>
      <w:r w:rsidRPr="00ED1838">
        <w:rPr>
          <w:b/>
          <w:bCs/>
        </w:rPr>
        <w:t xml:space="preserve"> № </w:t>
      </w:r>
      <w:r w:rsidR="0006599C">
        <w:rPr>
          <w:b/>
          <w:bCs/>
        </w:rPr>
        <w:t>___</w:t>
      </w:r>
    </w:p>
    <w:p w:rsidR="00BE04F5" w:rsidRDefault="00A027CA" w:rsidP="00282480">
      <w:pPr>
        <w:jc w:val="center"/>
        <w:rPr>
          <w:b/>
          <w:bCs/>
        </w:rPr>
      </w:pPr>
      <w:r>
        <w:rPr>
          <w:b/>
          <w:bCs/>
        </w:rPr>
        <w:t xml:space="preserve">ИКЗ </w:t>
      </w:r>
      <w:r w:rsidR="00282480" w:rsidRPr="003D0E26">
        <w:rPr>
          <w:b/>
          <w:bCs/>
        </w:rPr>
        <w:t>262272302357127230100100040000000244</w:t>
      </w:r>
    </w:p>
    <w:p w:rsidR="00282480" w:rsidRPr="00ED1838" w:rsidRDefault="00282480" w:rsidP="00282480">
      <w:pPr>
        <w:jc w:val="center"/>
      </w:pPr>
    </w:p>
    <w:p w:rsidR="00BE04F5" w:rsidRPr="00701C1E" w:rsidRDefault="00895AB6" w:rsidP="00930F42">
      <w:pPr>
        <w:jc w:val="both"/>
      </w:pPr>
      <w:r w:rsidRPr="00701C1E">
        <w:t xml:space="preserve">г. </w:t>
      </w:r>
      <w:r w:rsidR="00930F42" w:rsidRPr="00701C1E">
        <w:t xml:space="preserve">Хабаровск                                    </w:t>
      </w:r>
      <w:r w:rsidR="00141B01" w:rsidRPr="00701C1E">
        <w:t xml:space="preserve">                        </w:t>
      </w:r>
      <w:r w:rsidR="007307F5" w:rsidRPr="00701C1E">
        <w:t xml:space="preserve">                      </w:t>
      </w:r>
      <w:r w:rsidR="00B27752" w:rsidRPr="00701C1E">
        <w:t xml:space="preserve"> </w:t>
      </w:r>
      <w:r w:rsidR="006A159E" w:rsidRPr="00701C1E">
        <w:t xml:space="preserve">  </w:t>
      </w:r>
      <w:r w:rsidR="00930F42" w:rsidRPr="00701C1E">
        <w:t xml:space="preserve">     </w:t>
      </w:r>
      <w:r w:rsidRPr="00701C1E">
        <w:t>«</w:t>
      </w:r>
      <w:r w:rsidR="008B7A67" w:rsidRPr="00701C1E">
        <w:t>___</w:t>
      </w:r>
      <w:r w:rsidRPr="00701C1E">
        <w:t xml:space="preserve">» </w:t>
      </w:r>
      <w:r w:rsidR="000C2194" w:rsidRPr="00701C1E">
        <w:t>_________</w:t>
      </w:r>
      <w:r w:rsidR="00BC567B" w:rsidRPr="00701C1E">
        <w:t>20</w:t>
      </w:r>
      <w:r w:rsidR="000C2194" w:rsidRPr="00701C1E">
        <w:t>___</w:t>
      </w:r>
      <w:r w:rsidRPr="00701C1E">
        <w:t xml:space="preserve"> г.</w:t>
      </w:r>
    </w:p>
    <w:p w:rsidR="00570DF1" w:rsidRPr="00701C1E" w:rsidRDefault="00570DF1" w:rsidP="00BE04F5">
      <w:pPr>
        <w:ind w:firstLine="567"/>
        <w:jc w:val="both"/>
      </w:pPr>
    </w:p>
    <w:p w:rsidR="00675016" w:rsidRPr="00701C1E" w:rsidRDefault="00D447AC" w:rsidP="00D268BC">
      <w:pPr>
        <w:autoSpaceDE w:val="0"/>
        <w:autoSpaceDN w:val="0"/>
        <w:adjustRightInd w:val="0"/>
        <w:ind w:firstLine="709"/>
        <w:jc w:val="both"/>
      </w:pPr>
      <w:r w:rsidRPr="00701C1E">
        <w:rPr>
          <w:b/>
        </w:rPr>
        <w:t>Краевое государственное бюджетное профессиональное образовательное учреждение «Хабаровский педагогический колледж имени Героя Советского Союза Д.Л. Калараша» (КГБ ПОУ ХПК)</w:t>
      </w:r>
      <w:r w:rsidRPr="00701C1E">
        <w:t xml:space="preserve">, именуемое в дальнейшем «Заказчик», </w:t>
      </w:r>
      <w:r w:rsidR="00202140" w:rsidRPr="00E923B7">
        <w:t xml:space="preserve">в лице директора </w:t>
      </w:r>
      <w:r w:rsidR="008D33F7" w:rsidRPr="00701C1E">
        <w:t>Вологжиной Елены Максимовны</w:t>
      </w:r>
      <w:r w:rsidR="00202140" w:rsidRPr="00E923B7">
        <w:t xml:space="preserve">,  действующего на основании </w:t>
      </w:r>
      <w:r w:rsidR="00CA18B6">
        <w:t>Уста</w:t>
      </w:r>
      <w:r w:rsidR="00CA18B6" w:rsidRPr="00CA18B6">
        <w:t>ва</w:t>
      </w:r>
      <w:r w:rsidRPr="00701C1E">
        <w:t xml:space="preserve">, </w:t>
      </w:r>
      <w:r w:rsidR="00895AB6" w:rsidRPr="00701C1E">
        <w:t>с одной стороны, и</w:t>
      </w:r>
      <w:r w:rsidR="00D268BC">
        <w:t xml:space="preserve"> </w:t>
      </w:r>
      <w:r w:rsidR="00D268BC">
        <w:rPr>
          <w:b/>
        </w:rPr>
        <w:t>_____________________</w:t>
      </w:r>
      <w:r w:rsidR="00895AB6" w:rsidRPr="00701C1E">
        <w:t xml:space="preserve">, именуемое в дальнейшем «Исполнитель», в лице </w:t>
      </w:r>
      <w:r w:rsidR="00D268BC">
        <w:t>____________</w:t>
      </w:r>
      <w:r w:rsidR="00675016" w:rsidRPr="00701C1E">
        <w:t xml:space="preserve">, действующего на основании </w:t>
      </w:r>
      <w:r w:rsidR="00D268BC">
        <w:t>________</w:t>
      </w:r>
      <w:r w:rsidR="00675016" w:rsidRPr="00701C1E">
        <w:t xml:space="preserve"> и Лицензии </w:t>
      </w:r>
      <w:r w:rsidR="00062EE1" w:rsidRPr="00701C1E">
        <w:t>на осуществление негосударственной (частной) охранной деятельности</w:t>
      </w:r>
      <w:r w:rsidR="003A3007" w:rsidRPr="00701C1E">
        <w:t xml:space="preserve"> </w:t>
      </w:r>
      <w:r w:rsidR="00D268BC">
        <w:t>______________</w:t>
      </w:r>
      <w:r w:rsidR="00675016" w:rsidRPr="00701C1E">
        <w:t xml:space="preserve">, выданной </w:t>
      </w:r>
      <w:r w:rsidR="00D268BC">
        <w:t>__________________</w:t>
      </w:r>
      <w:r w:rsidR="00675016" w:rsidRPr="00701C1E">
        <w:t>, с другой стороны, при совместном упоминании именуемые – «Стороны», с соблюдением требований Гражданского кодекса Российско</w:t>
      </w:r>
      <w:r w:rsidR="00A35D06" w:rsidRPr="00701C1E">
        <w:t>й Федерации, руководствуясь п. 5</w:t>
      </w:r>
      <w:r w:rsidR="00675016" w:rsidRPr="00701C1E">
        <w:t xml:space="preserve"> ч. 1 ст. 93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по тексту – Федеральный закон </w:t>
      </w:r>
      <w:r w:rsidR="00BC567B" w:rsidRPr="00701C1E">
        <w:t xml:space="preserve">№ </w:t>
      </w:r>
      <w:r w:rsidR="00675016" w:rsidRPr="00701C1E">
        <w:t>44-ФЗ), заключили настоящий контракт о нижеследующем:</w:t>
      </w:r>
    </w:p>
    <w:p w:rsidR="00BE04F5" w:rsidRPr="00701C1E" w:rsidRDefault="00BE04F5" w:rsidP="00675016">
      <w:pPr>
        <w:autoSpaceDE w:val="0"/>
        <w:autoSpaceDN w:val="0"/>
        <w:adjustRightInd w:val="0"/>
        <w:ind w:firstLine="709"/>
        <w:jc w:val="both"/>
        <w:rPr>
          <w:b/>
          <w:bCs/>
        </w:rPr>
      </w:pPr>
    </w:p>
    <w:p w:rsidR="00BE04F5" w:rsidRPr="00701C1E" w:rsidRDefault="00895AB6" w:rsidP="00BE04F5">
      <w:pPr>
        <w:jc w:val="center"/>
      </w:pPr>
      <w:r w:rsidRPr="00701C1E">
        <w:rPr>
          <w:b/>
          <w:bCs/>
        </w:rPr>
        <w:t>1. П</w:t>
      </w:r>
      <w:r w:rsidR="00053F5F" w:rsidRPr="00701C1E">
        <w:rPr>
          <w:b/>
          <w:bCs/>
        </w:rPr>
        <w:t>редмет контракта</w:t>
      </w:r>
    </w:p>
    <w:p w:rsidR="00BE04F5" w:rsidRPr="005412FC" w:rsidRDefault="00895AB6" w:rsidP="00BE04F5">
      <w:pPr>
        <w:keepNext/>
        <w:autoSpaceDE w:val="0"/>
        <w:ind w:firstLine="709"/>
        <w:jc w:val="both"/>
      </w:pPr>
      <w:r w:rsidRPr="00701C1E">
        <w:t xml:space="preserve">1.1. Предмет контракта: </w:t>
      </w:r>
      <w:r w:rsidR="00F378E6" w:rsidRPr="00701C1E">
        <w:t>о</w:t>
      </w:r>
      <w:r w:rsidR="00487F8A" w:rsidRPr="00701C1E">
        <w:t>казание услуг по охране объекта</w:t>
      </w:r>
      <w:r w:rsidR="007307F5" w:rsidRPr="00701C1E">
        <w:t xml:space="preserve"> </w:t>
      </w:r>
      <w:r w:rsidRPr="00701C1E">
        <w:t>(далее – Услуги).</w:t>
      </w:r>
      <w:r w:rsidR="007307F5" w:rsidRPr="00701C1E">
        <w:t xml:space="preserve"> </w:t>
      </w:r>
      <w:r w:rsidRPr="00701C1E">
        <w:t xml:space="preserve">Заказчик поручает, а Исполнитель принимает на себя обязательства оказать </w:t>
      </w:r>
      <w:r w:rsidR="00062EE1" w:rsidRPr="00701C1E">
        <w:t>у</w:t>
      </w:r>
      <w:r w:rsidRPr="00701C1E">
        <w:t xml:space="preserve">слуги в соответствии с </w:t>
      </w:r>
      <w:r w:rsidRPr="005412FC">
        <w:t xml:space="preserve">Технической частью (Приложение </w:t>
      </w:r>
      <w:r w:rsidR="00F378E6" w:rsidRPr="005412FC">
        <w:t xml:space="preserve">№ </w:t>
      </w:r>
      <w:r w:rsidRPr="005412FC">
        <w:t xml:space="preserve">1), Спецификацией (Приложение </w:t>
      </w:r>
      <w:r w:rsidR="00F378E6" w:rsidRPr="005412FC">
        <w:t xml:space="preserve">№ </w:t>
      </w:r>
      <w:r w:rsidRPr="005412FC">
        <w:t xml:space="preserve">2), являющимися неотъемлемыми частями контракта, а Заказчик обязуется принять оказанные </w:t>
      </w:r>
      <w:r w:rsidR="00062EE1" w:rsidRPr="005412FC">
        <w:t>у</w:t>
      </w:r>
      <w:r w:rsidRPr="005412FC">
        <w:t>слуги и оплатить их в порядке и на условиях, предусмотренных контрактом.</w:t>
      </w:r>
    </w:p>
    <w:p w:rsidR="00BE04F5" w:rsidRPr="005412FC" w:rsidRDefault="00895AB6" w:rsidP="00BE04F5">
      <w:pPr>
        <w:ind w:firstLine="709"/>
        <w:jc w:val="both"/>
      </w:pPr>
      <w:r w:rsidRPr="005412FC">
        <w:t xml:space="preserve">1.2. При исполнении контракта по согласованию Заказчика с Исполнителем допускается оказание </w:t>
      </w:r>
      <w:r w:rsidR="00062EE1" w:rsidRPr="005412FC">
        <w:t>у</w:t>
      </w:r>
      <w:r w:rsidRPr="005412FC">
        <w:t>слуг,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BE04F5" w:rsidRPr="005412FC" w:rsidRDefault="00BE04F5" w:rsidP="00BE04F5">
      <w:pPr>
        <w:ind w:firstLine="567"/>
        <w:jc w:val="both"/>
      </w:pPr>
    </w:p>
    <w:p w:rsidR="00BE04F5" w:rsidRPr="005412FC" w:rsidRDefault="00895AB6" w:rsidP="00BE04F5">
      <w:pPr>
        <w:jc w:val="center"/>
        <w:rPr>
          <w:b/>
        </w:rPr>
      </w:pPr>
      <w:r w:rsidRPr="005412FC">
        <w:rPr>
          <w:b/>
        </w:rPr>
        <w:t>2. Ц</w:t>
      </w:r>
      <w:r w:rsidR="004162C6" w:rsidRPr="005412FC">
        <w:rPr>
          <w:b/>
        </w:rPr>
        <w:t>ена контракта</w:t>
      </w:r>
    </w:p>
    <w:p w:rsidR="00843723" w:rsidRDefault="00895AB6" w:rsidP="00843723">
      <w:pPr>
        <w:ind w:firstLine="709"/>
        <w:jc w:val="both"/>
        <w:rPr>
          <w:b/>
        </w:rPr>
      </w:pPr>
      <w:r w:rsidRPr="005412FC">
        <w:t>2.1. Цена ко</w:t>
      </w:r>
      <w:r w:rsidR="00E85F84" w:rsidRPr="005412FC">
        <w:t>нтракта составляет</w:t>
      </w:r>
      <w:r w:rsidR="00BF6DC0" w:rsidRPr="005412FC">
        <w:t xml:space="preserve"> </w:t>
      </w:r>
      <w:r w:rsidR="00D268BC">
        <w:rPr>
          <w:b/>
          <w:sz w:val="22"/>
          <w:szCs w:val="22"/>
          <w:lang w:eastAsia="en-US"/>
        </w:rPr>
        <w:t>___________</w:t>
      </w:r>
      <w:r w:rsidR="00843723" w:rsidRPr="00C06E7C">
        <w:rPr>
          <w:b/>
          <w:u w:val="single"/>
        </w:rPr>
        <w:t xml:space="preserve"> </w:t>
      </w:r>
      <w:r w:rsidR="00CB0356" w:rsidRPr="00C06E7C">
        <w:rPr>
          <w:b/>
          <w:u w:val="single"/>
        </w:rPr>
        <w:t>(</w:t>
      </w:r>
      <w:r w:rsidR="00D268BC">
        <w:rPr>
          <w:b/>
          <w:u w:val="single"/>
        </w:rPr>
        <w:t>_____________</w:t>
      </w:r>
      <w:r w:rsidR="00CB0356" w:rsidRPr="00C06E7C">
        <w:rPr>
          <w:b/>
          <w:u w:val="single"/>
        </w:rPr>
        <w:t xml:space="preserve">) рубля </w:t>
      </w:r>
      <w:r w:rsidR="00D268BC">
        <w:rPr>
          <w:b/>
          <w:u w:val="single"/>
        </w:rPr>
        <w:t>__</w:t>
      </w:r>
      <w:r w:rsidR="00CB0356" w:rsidRPr="00C06E7C">
        <w:rPr>
          <w:b/>
          <w:u w:val="single"/>
        </w:rPr>
        <w:t xml:space="preserve"> копеек</w:t>
      </w:r>
      <w:r w:rsidR="00D268BC">
        <w:rPr>
          <w:b/>
        </w:rPr>
        <w:t>, в том числе НДС/НДС не облагается.</w:t>
      </w:r>
    </w:p>
    <w:p w:rsidR="00BE04F5" w:rsidRPr="005412FC" w:rsidRDefault="00895AB6" w:rsidP="00BE04F5">
      <w:pPr>
        <w:ind w:firstLine="709"/>
        <w:jc w:val="both"/>
        <w:rPr>
          <w:b/>
        </w:rPr>
      </w:pPr>
      <w:r w:rsidRPr="005412FC">
        <w:t>2.2. Валютой для установления цены контракта и расчетов с Исполнителем является Российский рубль.</w:t>
      </w:r>
    </w:p>
    <w:p w:rsidR="00BE04F5" w:rsidRPr="005412FC" w:rsidRDefault="00895AB6" w:rsidP="00BE04F5">
      <w:pPr>
        <w:ind w:firstLine="709"/>
        <w:jc w:val="both"/>
      </w:pPr>
      <w:r w:rsidRPr="005412FC">
        <w:t>2.3.</w:t>
      </w:r>
      <w:r w:rsidR="00F96B47" w:rsidRPr="005412FC">
        <w:t xml:space="preserve"> </w:t>
      </w:r>
      <w:r w:rsidRPr="005412FC">
        <w:t xml:space="preserve">Источник финансирования </w:t>
      </w:r>
      <w:r w:rsidR="00487F8A" w:rsidRPr="005412FC">
        <w:t>контракта:</w:t>
      </w:r>
      <w:r w:rsidR="00D538BE" w:rsidRPr="005412FC">
        <w:t xml:space="preserve"> с</w:t>
      </w:r>
      <w:r w:rsidR="00487F8A" w:rsidRPr="005412FC">
        <w:t>редства бюджетных учреждений.</w:t>
      </w:r>
    </w:p>
    <w:p w:rsidR="00BE04F5" w:rsidRPr="005412FC" w:rsidRDefault="00895AB6" w:rsidP="00BE04F5">
      <w:pPr>
        <w:ind w:firstLine="709"/>
        <w:jc w:val="both"/>
      </w:pPr>
      <w:r w:rsidRPr="005412FC">
        <w:t>2.4.</w:t>
      </w:r>
      <w:r w:rsidR="00F96B47" w:rsidRPr="005412FC">
        <w:t xml:space="preserve"> </w:t>
      </w:r>
      <w:r w:rsidR="00DF151A" w:rsidRPr="005412FC">
        <w:t xml:space="preserve">Цена контракта включает в себя стоимость оказания </w:t>
      </w:r>
      <w:r w:rsidR="0094688F" w:rsidRPr="005412FC">
        <w:t>у</w:t>
      </w:r>
      <w:r w:rsidR="00DF151A" w:rsidRPr="005412FC">
        <w:t>слуг, все затраты и издержки, а также налоги, сборы и другие обязательные платежи, взимаемые с Исполнителя в связи с исполнением контракта.</w:t>
      </w:r>
    </w:p>
    <w:p w:rsidR="00BE04F5" w:rsidRPr="005412FC" w:rsidRDefault="00895AB6" w:rsidP="00BE04F5">
      <w:pPr>
        <w:ind w:firstLine="709"/>
        <w:jc w:val="both"/>
        <w:rPr>
          <w:bCs/>
        </w:rPr>
      </w:pPr>
      <w:r w:rsidRPr="005412FC">
        <w:t xml:space="preserve">2.5. </w:t>
      </w:r>
      <w:r w:rsidRPr="005412FC">
        <w:rPr>
          <w:bCs/>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следующих случаев: </w:t>
      </w:r>
    </w:p>
    <w:p w:rsidR="00BE04F5" w:rsidRPr="005412FC" w:rsidRDefault="00895AB6" w:rsidP="00BE04F5">
      <w:pPr>
        <w:ind w:firstLine="709"/>
        <w:jc w:val="both"/>
      </w:pPr>
      <w:r w:rsidRPr="005412FC">
        <w:t>2.5.1. Цена контракта может быть снижена по соглашению Сторон без изменения пред</w:t>
      </w:r>
      <w:r w:rsidR="0094688F" w:rsidRPr="005412FC">
        <w:t>усмотренного контрактом объема у</w:t>
      </w:r>
      <w:r w:rsidRPr="005412FC">
        <w:t xml:space="preserve">слуг, </w:t>
      </w:r>
      <w:r w:rsidR="0094688F" w:rsidRPr="005412FC">
        <w:rPr>
          <w:rFonts w:eastAsia="Calibri"/>
        </w:rPr>
        <w:t>качества оказываемых у</w:t>
      </w:r>
      <w:r w:rsidRPr="005412FC">
        <w:rPr>
          <w:rFonts w:eastAsia="Calibri"/>
        </w:rPr>
        <w:t>слуг</w:t>
      </w:r>
      <w:r w:rsidRPr="005412FC">
        <w:t xml:space="preserve"> и иных условий исполнения контракта. </w:t>
      </w:r>
    </w:p>
    <w:p w:rsidR="00BE04F5" w:rsidRPr="005412FC" w:rsidRDefault="00BE04F5" w:rsidP="00BE04F5">
      <w:pPr>
        <w:pStyle w:val="ac"/>
        <w:tabs>
          <w:tab w:val="left" w:pos="426"/>
        </w:tabs>
        <w:ind w:left="0" w:firstLine="709"/>
        <w:jc w:val="both"/>
        <w:rPr>
          <w:sz w:val="24"/>
          <w:szCs w:val="24"/>
        </w:rPr>
      </w:pPr>
    </w:p>
    <w:p w:rsidR="00BE04F5" w:rsidRPr="005412FC" w:rsidRDefault="00895AB6" w:rsidP="00226F43">
      <w:pPr>
        <w:pStyle w:val="ac"/>
        <w:ind w:left="0"/>
        <w:jc w:val="center"/>
        <w:rPr>
          <w:b/>
          <w:sz w:val="24"/>
          <w:szCs w:val="24"/>
        </w:rPr>
      </w:pPr>
      <w:r w:rsidRPr="005412FC">
        <w:rPr>
          <w:b/>
          <w:sz w:val="24"/>
          <w:szCs w:val="24"/>
        </w:rPr>
        <w:t>3. П</w:t>
      </w:r>
      <w:r w:rsidR="00D538BE" w:rsidRPr="005412FC">
        <w:rPr>
          <w:b/>
          <w:sz w:val="24"/>
          <w:szCs w:val="24"/>
        </w:rPr>
        <w:t>орядок расчетов</w:t>
      </w:r>
    </w:p>
    <w:p w:rsidR="00BE04F5" w:rsidRPr="005412FC" w:rsidRDefault="00895AB6" w:rsidP="00387380">
      <w:pPr>
        <w:widowControl w:val="0"/>
        <w:suppressAutoHyphens/>
        <w:autoSpaceDE w:val="0"/>
        <w:ind w:firstLine="709"/>
        <w:jc w:val="both"/>
      </w:pPr>
      <w:r w:rsidRPr="005412FC">
        <w:t xml:space="preserve">3.1. Оплата за оказанные </w:t>
      </w:r>
      <w:r w:rsidR="0094688F" w:rsidRPr="005412FC">
        <w:t>у</w:t>
      </w:r>
      <w:r w:rsidRPr="005412FC">
        <w:t>слуги осуществляется по цене, установленной п. 2.1 контракта.</w:t>
      </w:r>
    </w:p>
    <w:p w:rsidR="00DF151A" w:rsidRPr="005412FC" w:rsidRDefault="00895AB6" w:rsidP="00387380">
      <w:pPr>
        <w:widowControl w:val="0"/>
        <w:suppressAutoHyphens/>
        <w:autoSpaceDE w:val="0"/>
        <w:autoSpaceDN w:val="0"/>
        <w:adjustRightInd w:val="0"/>
        <w:ind w:firstLine="709"/>
        <w:jc w:val="both"/>
      </w:pPr>
      <w:r w:rsidRPr="005412FC">
        <w:t xml:space="preserve">3.2. </w:t>
      </w:r>
      <w:r w:rsidR="00DF151A" w:rsidRPr="005412FC">
        <w:t xml:space="preserve">Оплата </w:t>
      </w:r>
      <w:r w:rsidR="0094688F" w:rsidRPr="005412FC">
        <w:t>у</w:t>
      </w:r>
      <w:r w:rsidR="00DF151A" w:rsidRPr="005412FC">
        <w:t>слуг осуществляется по безналичному расчету путем перечисления Заказчиком денежных средств на расчетный счет Исполнителя, указанный в контракте, на основании выставленного Исполнителем счета или счета-фактуры в течение 1</w:t>
      </w:r>
      <w:r w:rsidR="0087523B" w:rsidRPr="005412FC">
        <w:t>0</w:t>
      </w:r>
      <w:r w:rsidR="00DF151A" w:rsidRPr="005412FC">
        <w:t xml:space="preserve"> рабочих дней после подписания Сторонами Акта оказанных услуг.</w:t>
      </w:r>
    </w:p>
    <w:p w:rsidR="00BE04F5" w:rsidRPr="005412FC" w:rsidRDefault="00DF151A" w:rsidP="00DF151A">
      <w:pPr>
        <w:autoSpaceDE w:val="0"/>
        <w:autoSpaceDN w:val="0"/>
        <w:adjustRightInd w:val="0"/>
        <w:ind w:firstLine="709"/>
        <w:jc w:val="both"/>
      </w:pPr>
      <w:r w:rsidRPr="005412FC">
        <w:t xml:space="preserve">Расчет осуществляется ежемесячно за фактически оказанные </w:t>
      </w:r>
      <w:r w:rsidR="0094688F" w:rsidRPr="005412FC">
        <w:t>у</w:t>
      </w:r>
      <w:r w:rsidRPr="005412FC">
        <w:t>слуги.</w:t>
      </w:r>
    </w:p>
    <w:p w:rsidR="00BE04F5" w:rsidRPr="005412FC" w:rsidRDefault="00895AB6" w:rsidP="00BE04F5">
      <w:pPr>
        <w:keepNext/>
        <w:autoSpaceDE w:val="0"/>
        <w:ind w:firstLine="709"/>
        <w:jc w:val="both"/>
      </w:pPr>
      <w:r w:rsidRPr="005412FC">
        <w:lastRenderedPageBreak/>
        <w:t xml:space="preserve">3.3. Обязательство Заказчика по оплате за оказанные </w:t>
      </w:r>
      <w:r w:rsidR="0094688F" w:rsidRPr="005412FC">
        <w:t>у</w:t>
      </w:r>
      <w:r w:rsidRPr="005412FC">
        <w:t>слуги считается исполненным с момента списания денежных средств со счета Заказчика.</w:t>
      </w:r>
    </w:p>
    <w:p w:rsidR="00F846B0" w:rsidRPr="005412FC" w:rsidRDefault="00F846B0" w:rsidP="00BE04F5">
      <w:pPr>
        <w:keepNext/>
        <w:autoSpaceDE w:val="0"/>
        <w:ind w:firstLine="709"/>
        <w:jc w:val="both"/>
      </w:pPr>
    </w:p>
    <w:p w:rsidR="00BE04F5" w:rsidRPr="005412FC" w:rsidRDefault="00895AB6" w:rsidP="00226F43">
      <w:pPr>
        <w:keepNext/>
        <w:autoSpaceDE w:val="0"/>
        <w:jc w:val="center"/>
        <w:rPr>
          <w:b/>
        </w:rPr>
      </w:pPr>
      <w:r w:rsidRPr="005412FC">
        <w:rPr>
          <w:b/>
        </w:rPr>
        <w:t>4. П</w:t>
      </w:r>
      <w:r w:rsidR="00BB14DB" w:rsidRPr="005412FC">
        <w:rPr>
          <w:b/>
        </w:rPr>
        <w:t>рава и обязанности сторон</w:t>
      </w:r>
    </w:p>
    <w:p w:rsidR="00BE04F5" w:rsidRPr="005412FC" w:rsidRDefault="00895AB6" w:rsidP="00BE04F5">
      <w:pPr>
        <w:ind w:firstLine="709"/>
        <w:jc w:val="both"/>
        <w:rPr>
          <w:b/>
        </w:rPr>
      </w:pPr>
      <w:r w:rsidRPr="005412FC">
        <w:rPr>
          <w:b/>
        </w:rPr>
        <w:t>4.1. Заказчик вправе:</w:t>
      </w:r>
    </w:p>
    <w:p w:rsidR="00BE04F5" w:rsidRPr="005412FC" w:rsidRDefault="00895AB6" w:rsidP="00BE04F5">
      <w:pPr>
        <w:ind w:firstLine="709"/>
        <w:jc w:val="both"/>
      </w:pPr>
      <w:r w:rsidRPr="005412FC">
        <w:t>4.1.1. Требовать от Исполнителя надлежащего исполнения обязательств в соответствии с условиями контракта.</w:t>
      </w:r>
    </w:p>
    <w:p w:rsidR="00BE04F5" w:rsidRPr="005412FC" w:rsidRDefault="00895AB6" w:rsidP="00BE04F5">
      <w:pPr>
        <w:ind w:firstLine="709"/>
        <w:jc w:val="both"/>
      </w:pPr>
      <w:r w:rsidRPr="005412FC">
        <w:t>4.1.2.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rsidR="00BE04F5" w:rsidRPr="005412FC" w:rsidRDefault="00895AB6" w:rsidP="00BE04F5">
      <w:pPr>
        <w:ind w:firstLine="709"/>
        <w:jc w:val="both"/>
      </w:pPr>
      <w:r w:rsidRPr="005412FC">
        <w:t>4.1.3. Запрашивать у Исполнителя информацию о ходе и состоянии исполнения обязательств Исполнителя по настоящему контракту.</w:t>
      </w:r>
    </w:p>
    <w:p w:rsidR="00BE04F5" w:rsidRPr="005412FC" w:rsidRDefault="00895AB6" w:rsidP="00BE04F5">
      <w:pPr>
        <w:ind w:firstLine="709"/>
        <w:jc w:val="both"/>
      </w:pPr>
      <w:r w:rsidRPr="005412FC">
        <w:t xml:space="preserve">4.1.4. Уточнять установленный контрольно-пропускной режим на объектах, дислокацию постов, режим работы сотрудников охраны, план-схему маршрутов </w:t>
      </w:r>
      <w:r w:rsidRPr="005412FC">
        <w:rPr>
          <w:spacing w:val="-1"/>
        </w:rPr>
        <w:t>совместно с Исполнителем.</w:t>
      </w:r>
    </w:p>
    <w:p w:rsidR="00BE04F5" w:rsidRPr="005412FC" w:rsidRDefault="00895AB6" w:rsidP="00BE04F5">
      <w:pPr>
        <w:ind w:firstLine="709"/>
        <w:jc w:val="both"/>
        <w:rPr>
          <w:b/>
        </w:rPr>
      </w:pPr>
      <w:r w:rsidRPr="005412FC">
        <w:rPr>
          <w:b/>
        </w:rPr>
        <w:t>4.2. Заказчик обязан:</w:t>
      </w:r>
    </w:p>
    <w:p w:rsidR="00BE04F5" w:rsidRPr="005412FC" w:rsidRDefault="00895AB6" w:rsidP="00BE04F5">
      <w:pPr>
        <w:ind w:firstLine="709"/>
        <w:jc w:val="both"/>
      </w:pPr>
      <w:r w:rsidRPr="005412FC">
        <w:t xml:space="preserve">4.2.1. Своевременно принять и оплатить оказанные </w:t>
      </w:r>
      <w:r w:rsidR="0094688F" w:rsidRPr="005412FC">
        <w:t>у</w:t>
      </w:r>
      <w:r w:rsidRPr="005412FC">
        <w:t>слуги в соответствии с условиями настоящего контракта.</w:t>
      </w:r>
    </w:p>
    <w:p w:rsidR="00BE04F5" w:rsidRPr="005412FC" w:rsidRDefault="00895AB6" w:rsidP="00BE04F5">
      <w:pPr>
        <w:ind w:firstLine="709"/>
        <w:jc w:val="both"/>
      </w:pPr>
      <w:r w:rsidRPr="005412FC">
        <w:t>4.2.2. Обеспечить свободный доступ сотрудников Исполнителя к средствам пожаротушения, находящимся на территории Объекта.</w:t>
      </w:r>
    </w:p>
    <w:p w:rsidR="00BE04F5" w:rsidRPr="005412FC" w:rsidRDefault="00895AB6" w:rsidP="00BE04F5">
      <w:pPr>
        <w:ind w:firstLine="709"/>
        <w:jc w:val="both"/>
        <w:rPr>
          <w:spacing w:val="-4"/>
        </w:rPr>
      </w:pPr>
      <w:r w:rsidRPr="005412FC">
        <w:t>4.2.3. Своевременно и в полном объеме представлять Исполнителю информацию, имеющую непосредственное отношение к оказанию последним услуг по настоящему контракту: список лиц, имеющих право к</w:t>
      </w:r>
      <w:r w:rsidRPr="005412FC">
        <w:rPr>
          <w:spacing w:val="-4"/>
        </w:rPr>
        <w:t>руглосуточного доступа на охраняемый объект, список автотранспорта для свободного въезда, подписанный руководством Заказчика.</w:t>
      </w:r>
    </w:p>
    <w:p w:rsidR="00BE04F5" w:rsidRPr="005412FC" w:rsidRDefault="00895AB6" w:rsidP="00BE04F5">
      <w:pPr>
        <w:ind w:firstLine="709"/>
        <w:jc w:val="both"/>
        <w:rPr>
          <w:spacing w:val="-4"/>
        </w:rPr>
      </w:pPr>
      <w:r w:rsidRPr="005412FC">
        <w:rPr>
          <w:spacing w:val="-4"/>
        </w:rPr>
        <w:t xml:space="preserve">4.2.4. </w:t>
      </w:r>
      <w:r w:rsidRPr="005412FC">
        <w:t>Информировать Исполнителя не позднее, чем за 1 рабочую неделю о проведении ремонта помещений, переоборудовании объектов, об изменении режима работы, появлении новых или изменении мест хранения ценностей</w:t>
      </w:r>
      <w:r w:rsidRPr="005412FC">
        <w:rPr>
          <w:spacing w:val="-4"/>
        </w:rPr>
        <w:t>.</w:t>
      </w:r>
    </w:p>
    <w:p w:rsidR="00BE04F5" w:rsidRPr="005412FC" w:rsidRDefault="00895AB6" w:rsidP="00BE04F5">
      <w:pPr>
        <w:ind w:firstLine="709"/>
        <w:jc w:val="both"/>
      </w:pPr>
      <w:r w:rsidRPr="005412FC">
        <w:t xml:space="preserve">4.2.5. Прибывать по вызову Исполнителя для вскрытия и осмотра объекта, снятия остатков денежных средств, определения причиненного кражей ущерба и сверки их с данными бухгалтерского учета. </w:t>
      </w:r>
    </w:p>
    <w:p w:rsidR="00BE04F5" w:rsidRPr="005412FC" w:rsidRDefault="00895AB6" w:rsidP="00BE04F5">
      <w:pPr>
        <w:pStyle w:val="2"/>
        <w:rPr>
          <w:sz w:val="24"/>
          <w:szCs w:val="24"/>
        </w:rPr>
      </w:pPr>
      <w:r w:rsidRPr="005412FC">
        <w:rPr>
          <w:sz w:val="24"/>
          <w:szCs w:val="24"/>
        </w:rPr>
        <w:t>4.2.6. Обеспечить работоспособность средств связи и коммуникаций, установленных на охраняемом объекте, и их доступность для сотрудников Исполнителя.</w:t>
      </w:r>
    </w:p>
    <w:p w:rsidR="00BE04F5" w:rsidRPr="005412FC" w:rsidRDefault="00895AB6" w:rsidP="00BE04F5">
      <w:pPr>
        <w:pStyle w:val="2"/>
        <w:rPr>
          <w:sz w:val="24"/>
          <w:szCs w:val="24"/>
        </w:rPr>
      </w:pPr>
      <w:r w:rsidRPr="005412FC">
        <w:rPr>
          <w:sz w:val="24"/>
          <w:szCs w:val="24"/>
        </w:rPr>
        <w:t>4.2.7. Сдать ключи от помещений Исполнителю для включения охранной сигнализации.</w:t>
      </w:r>
    </w:p>
    <w:p w:rsidR="00BE04F5" w:rsidRPr="005412FC" w:rsidRDefault="00895AB6" w:rsidP="00BE04F5">
      <w:pPr>
        <w:pStyle w:val="2"/>
        <w:rPr>
          <w:sz w:val="24"/>
          <w:szCs w:val="24"/>
        </w:rPr>
      </w:pPr>
      <w:r w:rsidRPr="005412FC">
        <w:rPr>
          <w:sz w:val="24"/>
          <w:szCs w:val="24"/>
        </w:rPr>
        <w:t>4.2.8. Предоставить Исполнителю рабочее место, передать по акту приема-передачи оборудование, инвентарь, средства связи.</w:t>
      </w:r>
    </w:p>
    <w:p w:rsidR="00BE04F5" w:rsidRPr="005412FC" w:rsidRDefault="00895AB6" w:rsidP="00BE04F5">
      <w:pPr>
        <w:autoSpaceDE w:val="0"/>
        <w:autoSpaceDN w:val="0"/>
        <w:adjustRightInd w:val="0"/>
        <w:ind w:firstLine="709"/>
        <w:jc w:val="both"/>
      </w:pPr>
      <w:r w:rsidRPr="005412FC">
        <w:rPr>
          <w:spacing w:val="-4"/>
        </w:rPr>
        <w:t xml:space="preserve">4.2.9. </w:t>
      </w:r>
      <w:r w:rsidRPr="005412FC">
        <w:t>Создавать надлежащие условия для обеспечения сохранности имущества. Закрывать окна, форточки, вентиляционные люки, двери.</w:t>
      </w:r>
    </w:p>
    <w:p w:rsidR="00BE04F5" w:rsidRPr="005412FC" w:rsidRDefault="00895AB6" w:rsidP="00BE04F5">
      <w:pPr>
        <w:pStyle w:val="2"/>
        <w:rPr>
          <w:sz w:val="24"/>
          <w:szCs w:val="24"/>
        </w:rPr>
      </w:pPr>
      <w:r w:rsidRPr="005412FC">
        <w:rPr>
          <w:sz w:val="24"/>
          <w:szCs w:val="24"/>
        </w:rPr>
        <w:t xml:space="preserve">4.2.10. Сообщать Исполнителю о ненадлежащем исполнении и неисполнении его сотрудниками должностных обязанностей. </w:t>
      </w:r>
    </w:p>
    <w:p w:rsidR="00BE04F5" w:rsidRPr="005412FC" w:rsidRDefault="00895AB6" w:rsidP="00BE04F5">
      <w:pPr>
        <w:ind w:firstLine="709"/>
        <w:jc w:val="both"/>
      </w:pPr>
      <w:r w:rsidRPr="005412FC">
        <w:t xml:space="preserve">4.2.11. Своевременно предоставлять разъяснения и уточнения по запросам Исполнителя в части оказания </w:t>
      </w:r>
      <w:r w:rsidR="003D720E" w:rsidRPr="005412FC">
        <w:t>у</w:t>
      </w:r>
      <w:r w:rsidRPr="005412FC">
        <w:t>слуг в соответствии с условиями настоящего контракта.</w:t>
      </w:r>
    </w:p>
    <w:p w:rsidR="00BE04F5" w:rsidRPr="005412FC" w:rsidRDefault="00895AB6" w:rsidP="00F96B47">
      <w:pPr>
        <w:widowControl w:val="0"/>
        <w:suppressAutoHyphens/>
        <w:ind w:firstLine="709"/>
        <w:jc w:val="both"/>
      </w:pPr>
      <w:r w:rsidRPr="005412FC">
        <w:t>4.2.12. В случае просрочки исполнения Исполнителем обязательств (в том числе гарантийных обязательств), предусмотренных контрактом, а также в иных случаях ненадлежащего исполнения Исполнителем обязательств, предусмотренных контрактом, направлять Исполнителю требование об уплате в добровольном порядке сумм неустойки, предусмотренных настоящим контрактом, за неисполнение (ненадлежащее исполнение) Исполнителем своих обязательств (в том числе гарантийных) по настоящему контракту.</w:t>
      </w:r>
    </w:p>
    <w:p w:rsidR="00BE04F5" w:rsidRPr="005412FC" w:rsidRDefault="00895AB6" w:rsidP="00BB14DB">
      <w:pPr>
        <w:widowControl w:val="0"/>
        <w:suppressAutoHyphens/>
        <w:ind w:firstLine="709"/>
        <w:jc w:val="both"/>
      </w:pPr>
      <w:r w:rsidRPr="005412FC">
        <w:t>4.2.13. В случае неуплаты Исполнителем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w:t>
      </w:r>
      <w:r w:rsidR="003F1057" w:rsidRPr="005412FC">
        <w:t xml:space="preserve"> </w:t>
      </w:r>
      <w:r w:rsidR="00A32631" w:rsidRPr="005412FC">
        <w:t>8</w:t>
      </w:r>
      <w:r w:rsidRPr="005412FC">
        <w:t>.</w:t>
      </w:r>
      <w:r w:rsidR="00A32631" w:rsidRPr="005412FC">
        <w:t>6</w:t>
      </w:r>
      <w:r w:rsidRPr="005412FC">
        <w:t xml:space="preserve"> настоящего контракта.</w:t>
      </w:r>
    </w:p>
    <w:p w:rsidR="00BE04F5" w:rsidRPr="005412FC" w:rsidRDefault="00895AB6" w:rsidP="00BE04F5">
      <w:pPr>
        <w:ind w:firstLine="709"/>
        <w:jc w:val="both"/>
      </w:pPr>
      <w:r w:rsidRPr="005412FC">
        <w:t xml:space="preserve">4.2.14.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w:t>
      </w:r>
      <w:r w:rsidRPr="005412FC">
        <w:lastRenderedPageBreak/>
        <w:t>соответствии с п.</w:t>
      </w:r>
      <w:r w:rsidR="003F1057" w:rsidRPr="005412FC">
        <w:t xml:space="preserve"> </w:t>
      </w:r>
      <w:r w:rsidR="00A32631" w:rsidRPr="005412FC">
        <w:t>8.6</w:t>
      </w:r>
      <w:r w:rsidRPr="005412FC">
        <w:t xml:space="preserve"> настоящего </w:t>
      </w:r>
      <w:r w:rsidR="001F61C0" w:rsidRPr="005412FC">
        <w:t>контракта</w:t>
      </w:r>
      <w:r w:rsidRPr="005412FC">
        <w:t xml:space="preserve"> либо отсутствовала возможность для оплаты по контракту в соответствии с п.</w:t>
      </w:r>
      <w:r w:rsidR="003F1057" w:rsidRPr="005412FC">
        <w:t xml:space="preserve"> </w:t>
      </w:r>
      <w:r w:rsidR="00A32631" w:rsidRPr="005412FC">
        <w:t>8.6</w:t>
      </w:r>
      <w:r w:rsidRPr="005412FC">
        <w:t xml:space="preserve"> настоящего контракта.</w:t>
      </w:r>
    </w:p>
    <w:p w:rsidR="00BE04F5" w:rsidRPr="005412FC" w:rsidRDefault="00895AB6" w:rsidP="00BE04F5">
      <w:pPr>
        <w:tabs>
          <w:tab w:val="left" w:pos="709"/>
        </w:tabs>
        <w:autoSpaceDE w:val="0"/>
        <w:autoSpaceDN w:val="0"/>
        <w:adjustRightInd w:val="0"/>
        <w:ind w:firstLine="709"/>
        <w:jc w:val="both"/>
      </w:pPr>
      <w:r w:rsidRPr="005412FC">
        <w:t>4.2.15. Не допускать расторжения контракта по соглашению сторон, если на дату подписания соглашения имелись основания требовать от Исполнителя оплаты неустойки за неисполнение или ненадлежащее исполнение обязательств, предусмотренных контрактом, и Исполнителем такая неустойка не оплачена, в том числе и в порядке, предусмотренном п.</w:t>
      </w:r>
      <w:r w:rsidR="003F1057" w:rsidRPr="005412FC">
        <w:t xml:space="preserve"> </w:t>
      </w:r>
      <w:r w:rsidR="00A32631" w:rsidRPr="005412FC">
        <w:t>8</w:t>
      </w:r>
      <w:r w:rsidRPr="005412FC">
        <w:t>.</w:t>
      </w:r>
      <w:r w:rsidR="00A32631" w:rsidRPr="005412FC">
        <w:t>6</w:t>
      </w:r>
      <w:r w:rsidRPr="005412FC">
        <w:t xml:space="preserve"> настоящего контракта.</w:t>
      </w:r>
    </w:p>
    <w:p w:rsidR="00BE04F5" w:rsidRPr="005412FC" w:rsidRDefault="00895AB6" w:rsidP="00BE04F5">
      <w:pPr>
        <w:ind w:firstLine="709"/>
        <w:jc w:val="both"/>
      </w:pPr>
      <w:r w:rsidRPr="005412FC">
        <w:t>4.2.16. В случае если окончание срока действия контракта повлекло прекращение обязательств Сторон по контракту, но при этом имеются основания требовать от Исполнителя оплаты неустойки за неисполнение или ненадлежащее исполнение обязательств по контракту:</w:t>
      </w:r>
    </w:p>
    <w:p w:rsidR="00BE04F5" w:rsidRPr="005412FC" w:rsidRDefault="00895AB6" w:rsidP="00BE04F5">
      <w:pPr>
        <w:ind w:firstLine="709"/>
        <w:jc w:val="both"/>
      </w:pPr>
      <w:r w:rsidRPr="005412FC">
        <w:t xml:space="preserve">4.2.16.1. В течение 10 дней с даты окончания срока действия контракта направить Исполнителю претензионное письмо с требованием оплаты в течение 30 дней с даты получения претензионного письма неустойки, рассчитанной в соответствии с требованиями законодательства и условиями </w:t>
      </w:r>
      <w:r w:rsidR="001F61C0" w:rsidRPr="005412FC">
        <w:t>к</w:t>
      </w:r>
      <w:r w:rsidRPr="005412FC">
        <w:t>онтракта за весь период просрочки исполнения.</w:t>
      </w:r>
    </w:p>
    <w:p w:rsidR="00BE04F5" w:rsidRPr="005412FC" w:rsidRDefault="00895AB6" w:rsidP="00BE04F5">
      <w:pPr>
        <w:ind w:firstLine="709"/>
        <w:jc w:val="both"/>
      </w:pPr>
      <w:r w:rsidRPr="005412FC">
        <w:t>4.2.16.2. При неоплате в установленный срок Исполнителем неустойки не позднее 10 дней с даты истечения срока для оплаты неустойки, указанного в претензионном письме(в случае если оплата по контракту не была произведена в соответствии с п.</w:t>
      </w:r>
      <w:r w:rsidR="003F1057" w:rsidRPr="005412FC">
        <w:t xml:space="preserve"> </w:t>
      </w:r>
      <w:r w:rsidR="00A32631" w:rsidRPr="005412FC">
        <w:t>8</w:t>
      </w:r>
      <w:r w:rsidRPr="005412FC">
        <w:t>.</w:t>
      </w:r>
      <w:r w:rsidR="00A32631" w:rsidRPr="005412FC">
        <w:t>6</w:t>
      </w:r>
      <w:r w:rsidRPr="005412FC">
        <w:t xml:space="preserve">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rsidR="00BE04F5" w:rsidRPr="005412FC" w:rsidRDefault="00895AB6" w:rsidP="00BE04F5">
      <w:pPr>
        <w:ind w:firstLine="709"/>
        <w:jc w:val="both"/>
      </w:pPr>
      <w:r w:rsidRPr="005412FC">
        <w:t xml:space="preserve">4.2.17. Провести экспертизу для проверки предоставленных Исполнителем результатов оказания </w:t>
      </w:r>
      <w:r w:rsidR="00F4299A" w:rsidRPr="005412FC">
        <w:t>у</w:t>
      </w:r>
      <w:r w:rsidRPr="005412FC">
        <w:t>слуг, предусмотренных контрактом, в части их соответствия условиям контракта.</w:t>
      </w:r>
    </w:p>
    <w:p w:rsidR="00BE04F5" w:rsidRPr="005412FC" w:rsidRDefault="00895AB6" w:rsidP="00BE04F5">
      <w:pPr>
        <w:ind w:firstLine="709"/>
        <w:jc w:val="both"/>
      </w:pPr>
      <w:r w:rsidRPr="005412FC">
        <w:t xml:space="preserve">4.2.18. Осуществлять контроль за исполнением Исполнителем условий контракта в соответствии с законодательством Российской Федерации. </w:t>
      </w:r>
    </w:p>
    <w:p w:rsidR="00BE04F5" w:rsidRPr="005412FC" w:rsidRDefault="00895AB6" w:rsidP="00BE04F5">
      <w:pPr>
        <w:ind w:firstLine="709"/>
        <w:jc w:val="both"/>
        <w:rPr>
          <w:b/>
        </w:rPr>
      </w:pPr>
      <w:r w:rsidRPr="005412FC">
        <w:rPr>
          <w:b/>
        </w:rPr>
        <w:t>4.3. Исполнитель вправе:</w:t>
      </w:r>
    </w:p>
    <w:p w:rsidR="00BE04F5" w:rsidRPr="005412FC" w:rsidRDefault="00895AB6" w:rsidP="00BE04F5">
      <w:pPr>
        <w:ind w:firstLine="709"/>
        <w:jc w:val="both"/>
      </w:pPr>
      <w:r w:rsidRPr="005412FC">
        <w:t>4.3.1. Требовать подписания в соответствии с условиями контракта Заказчиком акта оказанных услуг по настоящему контракту.</w:t>
      </w:r>
    </w:p>
    <w:p w:rsidR="00BE04F5" w:rsidRPr="005412FC" w:rsidRDefault="00895AB6" w:rsidP="00BE04F5">
      <w:pPr>
        <w:ind w:firstLine="709"/>
        <w:jc w:val="both"/>
      </w:pPr>
      <w:r w:rsidRPr="005412FC">
        <w:t xml:space="preserve">4.3.2. Требовать своевременной оплаты за оказываемые </w:t>
      </w:r>
      <w:r w:rsidR="00F4299A" w:rsidRPr="005412FC">
        <w:t>у</w:t>
      </w:r>
      <w:r w:rsidRPr="005412FC">
        <w:t>слуги в соответствии с условиями настоящего контракта.</w:t>
      </w:r>
    </w:p>
    <w:p w:rsidR="00BE04F5" w:rsidRPr="005412FC" w:rsidRDefault="00895AB6" w:rsidP="00BE04F5">
      <w:pPr>
        <w:pStyle w:val="ac"/>
        <w:tabs>
          <w:tab w:val="left" w:pos="709"/>
          <w:tab w:val="left" w:pos="1418"/>
        </w:tabs>
        <w:ind w:left="0" w:firstLine="709"/>
        <w:jc w:val="both"/>
        <w:rPr>
          <w:sz w:val="24"/>
          <w:szCs w:val="24"/>
        </w:rPr>
      </w:pPr>
      <w:r w:rsidRPr="005412FC">
        <w:rPr>
          <w:sz w:val="24"/>
          <w:szCs w:val="24"/>
        </w:rPr>
        <w:t>4.3.3. Требовать от Заказчика надлежащего оборудования стационарных постов охраны.</w:t>
      </w:r>
    </w:p>
    <w:p w:rsidR="00BE04F5" w:rsidRPr="005412FC" w:rsidRDefault="00895AB6" w:rsidP="00BE04F5">
      <w:pPr>
        <w:pStyle w:val="ac"/>
        <w:tabs>
          <w:tab w:val="left" w:pos="709"/>
          <w:tab w:val="left" w:pos="1418"/>
        </w:tabs>
        <w:ind w:left="0" w:firstLine="709"/>
        <w:jc w:val="both"/>
        <w:rPr>
          <w:sz w:val="24"/>
          <w:szCs w:val="24"/>
        </w:rPr>
      </w:pPr>
      <w:r w:rsidRPr="005412FC">
        <w:rPr>
          <w:sz w:val="24"/>
          <w:szCs w:val="24"/>
        </w:rPr>
        <w:t xml:space="preserve">4.3.4. Требовать от Заказчика своевременного представления информации относительно автомобильного транспорта, имеющего право въезда на территорию Объекта. </w:t>
      </w:r>
    </w:p>
    <w:p w:rsidR="00BE04F5" w:rsidRPr="005412FC" w:rsidRDefault="00895AB6" w:rsidP="00BE04F5">
      <w:pPr>
        <w:ind w:firstLine="709"/>
        <w:jc w:val="both"/>
      </w:pPr>
      <w:r w:rsidRPr="005412FC">
        <w:t xml:space="preserve">4.3.5. Уточнять установленный контрольно-пропускной режим на объектах, дислокацию постов, режим работы сотрудников охраны, план-схему маршрутов </w:t>
      </w:r>
      <w:r w:rsidRPr="005412FC">
        <w:rPr>
          <w:spacing w:val="-1"/>
        </w:rPr>
        <w:t>совместно с Заказчиком.</w:t>
      </w:r>
    </w:p>
    <w:p w:rsidR="00BE04F5" w:rsidRPr="005412FC" w:rsidRDefault="00895AB6" w:rsidP="00F4299A">
      <w:pPr>
        <w:widowControl w:val="0"/>
        <w:suppressAutoHyphens/>
        <w:ind w:firstLine="709"/>
        <w:jc w:val="both"/>
      </w:pPr>
      <w:r w:rsidRPr="005412FC">
        <w:t>4.3.6. Предоставлять Заказчику предложения по совершенствованию комплекса мер по обеспечению сохранности имущества и техническому оснащению объекта системами технической безопасности, а также рекомендации по вопросам правомерной защиты от противоправных посягательств на имущество Заказчика и здоровье его персонала.</w:t>
      </w:r>
    </w:p>
    <w:p w:rsidR="00BE04F5" w:rsidRPr="005412FC" w:rsidRDefault="00895AB6" w:rsidP="0026788C">
      <w:pPr>
        <w:widowControl w:val="0"/>
        <w:suppressAutoHyphens/>
        <w:ind w:firstLine="709"/>
        <w:jc w:val="both"/>
      </w:pPr>
      <w:r w:rsidRPr="005412FC">
        <w:t xml:space="preserve">4.3.7. Направлять Заказчику запросы и получать от него разъяснения и уточнения по вопросам оказания </w:t>
      </w:r>
      <w:r w:rsidR="00F4299A" w:rsidRPr="005412FC">
        <w:t>у</w:t>
      </w:r>
      <w:r w:rsidRPr="005412FC">
        <w:t xml:space="preserve">слуг в рамках настоящего контракта. </w:t>
      </w:r>
    </w:p>
    <w:p w:rsidR="00BE04F5" w:rsidRPr="005412FC" w:rsidRDefault="00895AB6" w:rsidP="00BE04F5">
      <w:pPr>
        <w:ind w:firstLine="709"/>
        <w:jc w:val="both"/>
        <w:rPr>
          <w:b/>
        </w:rPr>
      </w:pPr>
      <w:r w:rsidRPr="005412FC">
        <w:rPr>
          <w:b/>
        </w:rPr>
        <w:t>4.4. Исполнитель обязан:</w:t>
      </w:r>
    </w:p>
    <w:p w:rsidR="00BE04F5" w:rsidRPr="005412FC" w:rsidRDefault="00895AB6" w:rsidP="00BE04F5">
      <w:pPr>
        <w:pStyle w:val="ConsPlusNormal"/>
        <w:widowControl/>
        <w:ind w:firstLine="709"/>
        <w:jc w:val="both"/>
        <w:rPr>
          <w:rFonts w:ascii="Times New Roman" w:hAnsi="Times New Roman" w:cs="Times New Roman"/>
          <w:sz w:val="24"/>
          <w:szCs w:val="24"/>
        </w:rPr>
      </w:pPr>
      <w:r w:rsidRPr="005412FC">
        <w:rPr>
          <w:rFonts w:ascii="Times New Roman" w:hAnsi="Times New Roman" w:cs="Times New Roman"/>
          <w:sz w:val="24"/>
          <w:szCs w:val="24"/>
        </w:rPr>
        <w:t>4.4.1. Оказать услуги, предусмотренные настоящим контрактом, в соответствии с Технической частью и в сроки, установленные пунктом 5.1 Раздела 5 «Сроки, место и условия оказания услуг» контракта.</w:t>
      </w:r>
    </w:p>
    <w:p w:rsidR="00BE04F5" w:rsidRPr="005412FC" w:rsidRDefault="00895AB6" w:rsidP="00BE04F5">
      <w:pPr>
        <w:pStyle w:val="ConsPlusTitle"/>
        <w:ind w:firstLine="708"/>
        <w:jc w:val="both"/>
        <w:outlineLvl w:val="0"/>
        <w:rPr>
          <w:rFonts w:ascii="Times New Roman" w:hAnsi="Times New Roman" w:cs="Times New Roman"/>
          <w:b w:val="0"/>
          <w:sz w:val="24"/>
          <w:szCs w:val="24"/>
        </w:rPr>
      </w:pPr>
      <w:r w:rsidRPr="005412FC">
        <w:rPr>
          <w:rFonts w:ascii="Times New Roman" w:eastAsia="Calibri" w:hAnsi="Times New Roman" w:cs="Times New Roman"/>
          <w:b w:val="0"/>
          <w:sz w:val="24"/>
          <w:szCs w:val="24"/>
          <w:lang w:eastAsia="en-US"/>
        </w:rPr>
        <w:t xml:space="preserve">4.4.2. </w:t>
      </w:r>
      <w:r w:rsidRPr="005412FC">
        <w:rPr>
          <w:rFonts w:ascii="Times New Roman" w:hAnsi="Times New Roman" w:cs="Times New Roman"/>
          <w:b w:val="0"/>
          <w:sz w:val="24"/>
          <w:szCs w:val="24"/>
        </w:rPr>
        <w:t>Возместить полный материальный ущерб Заказчику:</w:t>
      </w:r>
    </w:p>
    <w:p w:rsidR="00BE04F5" w:rsidRPr="005412FC" w:rsidRDefault="00895AB6" w:rsidP="00BE04F5">
      <w:pPr>
        <w:pStyle w:val="ac"/>
        <w:numPr>
          <w:ilvl w:val="1"/>
          <w:numId w:val="14"/>
        </w:numPr>
        <w:tabs>
          <w:tab w:val="left" w:pos="567"/>
          <w:tab w:val="left" w:pos="851"/>
          <w:tab w:val="left" w:pos="993"/>
        </w:tabs>
        <w:ind w:left="0" w:right="57" w:firstLine="709"/>
        <w:jc w:val="both"/>
        <w:rPr>
          <w:sz w:val="24"/>
          <w:szCs w:val="24"/>
        </w:rPr>
      </w:pPr>
      <w:r w:rsidRPr="005412FC">
        <w:rPr>
          <w:sz w:val="24"/>
          <w:szCs w:val="24"/>
        </w:rPr>
        <w:t>возникший в результате совершённых краж товарно-материальных ценностей по причине взлома на объекте запоров, замков, дверей, окон, ограждений, либо явившийся следствием ненадлежащей охраны;</w:t>
      </w:r>
    </w:p>
    <w:p w:rsidR="00BE04F5" w:rsidRPr="005412FC" w:rsidRDefault="00895AB6" w:rsidP="00BE04F5">
      <w:pPr>
        <w:pStyle w:val="ac"/>
        <w:numPr>
          <w:ilvl w:val="0"/>
          <w:numId w:val="14"/>
        </w:numPr>
        <w:tabs>
          <w:tab w:val="left" w:pos="284"/>
          <w:tab w:val="left" w:pos="567"/>
          <w:tab w:val="left" w:pos="851"/>
          <w:tab w:val="left" w:pos="993"/>
        </w:tabs>
        <w:ind w:left="0" w:right="57" w:firstLine="709"/>
        <w:jc w:val="both"/>
        <w:rPr>
          <w:sz w:val="24"/>
          <w:szCs w:val="24"/>
        </w:rPr>
      </w:pPr>
      <w:r w:rsidRPr="005412FC">
        <w:rPr>
          <w:sz w:val="24"/>
          <w:szCs w:val="24"/>
        </w:rPr>
        <w:t>нанесенный уничтожением или повреждением имущества посторонними лицами, проникшими на охраняемый объект в результате ненадлежащего выполнения Исполнителем своих обязательств;</w:t>
      </w:r>
    </w:p>
    <w:p w:rsidR="00BE04F5" w:rsidRPr="005412FC" w:rsidRDefault="00895AB6" w:rsidP="00BE04F5">
      <w:pPr>
        <w:pStyle w:val="ac"/>
        <w:numPr>
          <w:ilvl w:val="1"/>
          <w:numId w:val="14"/>
        </w:numPr>
        <w:tabs>
          <w:tab w:val="left" w:pos="284"/>
          <w:tab w:val="left" w:pos="567"/>
          <w:tab w:val="left" w:pos="851"/>
          <w:tab w:val="left" w:pos="993"/>
        </w:tabs>
        <w:ind w:left="0" w:right="57" w:firstLine="709"/>
        <w:jc w:val="both"/>
        <w:rPr>
          <w:sz w:val="24"/>
          <w:szCs w:val="24"/>
        </w:rPr>
      </w:pPr>
      <w:r w:rsidRPr="005412FC">
        <w:rPr>
          <w:sz w:val="24"/>
          <w:szCs w:val="24"/>
        </w:rPr>
        <w:t>причиненный пожаром или в силу других причин по вине работников, осуществляющих охрану объектов.</w:t>
      </w:r>
    </w:p>
    <w:p w:rsidR="00BE04F5" w:rsidRPr="005412FC" w:rsidRDefault="00895AB6" w:rsidP="00BE04F5">
      <w:pPr>
        <w:pStyle w:val="ac"/>
        <w:ind w:left="0" w:firstLine="708"/>
        <w:jc w:val="both"/>
        <w:rPr>
          <w:sz w:val="24"/>
          <w:szCs w:val="24"/>
        </w:rPr>
      </w:pPr>
      <w:r w:rsidRPr="005412FC">
        <w:rPr>
          <w:sz w:val="24"/>
          <w:szCs w:val="24"/>
        </w:rPr>
        <w:lastRenderedPageBreak/>
        <w:t>4.4.3. Обеспечивать качественное оказание услуг в соответствии с требованиями и условиями настоящего контракта и действующего законодательства РФ. Обеспечить сохранность имущества Заказчика, безопасность жизни и здоровья лиц, находящихся на объектах.</w:t>
      </w:r>
    </w:p>
    <w:p w:rsidR="00BE04F5" w:rsidRPr="005412FC" w:rsidRDefault="00895AB6" w:rsidP="00BE04F5">
      <w:pPr>
        <w:pStyle w:val="ac"/>
        <w:ind w:left="0" w:firstLine="708"/>
        <w:jc w:val="both"/>
        <w:rPr>
          <w:sz w:val="24"/>
          <w:szCs w:val="24"/>
        </w:rPr>
      </w:pPr>
      <w:r w:rsidRPr="005412FC">
        <w:rPr>
          <w:sz w:val="24"/>
          <w:szCs w:val="24"/>
        </w:rPr>
        <w:t xml:space="preserve">4.4.4. Не причинять Заказчику имущественного вреда, за исключением случаев причинения вреда в связи с действиями в условиях крайней необходимости, необходимой обороны. </w:t>
      </w:r>
    </w:p>
    <w:p w:rsidR="00BE04F5" w:rsidRPr="005412FC" w:rsidRDefault="00895AB6" w:rsidP="00BE04F5">
      <w:pPr>
        <w:pStyle w:val="ConsPlusTitle"/>
        <w:ind w:firstLine="708"/>
        <w:jc w:val="both"/>
        <w:rPr>
          <w:rFonts w:ascii="Times New Roman" w:hAnsi="Times New Roman" w:cs="Times New Roman"/>
          <w:b w:val="0"/>
          <w:sz w:val="24"/>
          <w:szCs w:val="24"/>
        </w:rPr>
      </w:pPr>
      <w:r w:rsidRPr="005412FC">
        <w:rPr>
          <w:rFonts w:ascii="Times New Roman" w:hAnsi="Times New Roman" w:cs="Times New Roman"/>
          <w:b w:val="0"/>
          <w:sz w:val="24"/>
          <w:szCs w:val="24"/>
        </w:rPr>
        <w:t>4.4.5. Контролировать внос и вынос, (ввоз и вывоз) товарно-материальных ценностей на территорию и с территории объекта, не допускать внесения подозрительных предметов на объект Заказчика.</w:t>
      </w:r>
    </w:p>
    <w:p w:rsidR="00BE04F5" w:rsidRPr="005412FC" w:rsidRDefault="00895AB6" w:rsidP="00BE04F5">
      <w:pPr>
        <w:pStyle w:val="ConsPlusTitle"/>
        <w:ind w:firstLine="708"/>
        <w:jc w:val="both"/>
        <w:rPr>
          <w:rFonts w:ascii="Times New Roman" w:hAnsi="Times New Roman" w:cs="Times New Roman"/>
          <w:b w:val="0"/>
          <w:sz w:val="24"/>
          <w:szCs w:val="24"/>
        </w:rPr>
      </w:pPr>
      <w:r w:rsidRPr="005412FC">
        <w:rPr>
          <w:rFonts w:ascii="Times New Roman" w:hAnsi="Times New Roman" w:cs="Times New Roman"/>
          <w:b w:val="0"/>
          <w:sz w:val="24"/>
          <w:szCs w:val="24"/>
        </w:rPr>
        <w:t>4.4.6. При обнаружении признаков нарушения прав и законных интересов Заказчика на территории Объекта принять исчерпывающие меры (включая задержание правонарушителя) для их защиты, предотвращения преступных посягательств, возможной порчи, разрушения и другого повреждения имущества Заказчика, не превышая пределов необходимой обороны, не нарушая законности.</w:t>
      </w:r>
    </w:p>
    <w:p w:rsidR="00BE04F5" w:rsidRPr="005412FC" w:rsidRDefault="00895AB6" w:rsidP="00BE04F5">
      <w:pPr>
        <w:pStyle w:val="ConsPlusTitle"/>
        <w:ind w:firstLine="708"/>
        <w:jc w:val="both"/>
        <w:rPr>
          <w:rFonts w:ascii="Times New Roman" w:hAnsi="Times New Roman" w:cs="Times New Roman"/>
          <w:b w:val="0"/>
          <w:sz w:val="24"/>
          <w:szCs w:val="24"/>
        </w:rPr>
      </w:pPr>
      <w:r w:rsidRPr="005412FC">
        <w:rPr>
          <w:rFonts w:ascii="Times New Roman" w:hAnsi="Times New Roman" w:cs="Times New Roman"/>
          <w:b w:val="0"/>
          <w:sz w:val="24"/>
          <w:szCs w:val="24"/>
        </w:rPr>
        <w:t>4.4.7. О случаях, указанных в п. 4.4.6, сообщить незамедлительно правоохранительным органам и Заказчику.</w:t>
      </w:r>
    </w:p>
    <w:p w:rsidR="00BE04F5" w:rsidRPr="005412FC" w:rsidRDefault="00895AB6" w:rsidP="00BE04F5">
      <w:pPr>
        <w:ind w:firstLine="708"/>
        <w:jc w:val="both"/>
      </w:pPr>
      <w:r w:rsidRPr="005412FC">
        <w:t>4.4.8. Обеспечивать посты канцелярскими, бытовыми и другими принадлежностями за счет средств Исполнителя.</w:t>
      </w:r>
    </w:p>
    <w:p w:rsidR="00BE04F5" w:rsidRPr="005412FC" w:rsidRDefault="00895AB6" w:rsidP="00BE04F5">
      <w:pPr>
        <w:ind w:firstLine="708"/>
        <w:jc w:val="both"/>
      </w:pPr>
      <w:r w:rsidRPr="005412FC">
        <w:t xml:space="preserve">4.4.9. Обеспечить при обходах проверку сотрудниками охраны целостности замков, запоров и пломб на принятых помещениях, работоспособности телефонной связи и освещения, наличия первичных средств пожаротушения. </w:t>
      </w:r>
    </w:p>
    <w:p w:rsidR="00BE04F5" w:rsidRPr="005412FC" w:rsidRDefault="00895AB6" w:rsidP="00BE04F5">
      <w:pPr>
        <w:autoSpaceDE w:val="0"/>
        <w:autoSpaceDN w:val="0"/>
        <w:adjustRightInd w:val="0"/>
        <w:ind w:firstLine="708"/>
        <w:jc w:val="both"/>
      </w:pPr>
      <w:r w:rsidRPr="005412FC">
        <w:t>4.4.10.Принять по акту приема-передачи оборудование, средства связи, инвентарь с несением полной материальной ответственности за их сохранность и содержание в рабочем состоянии.</w:t>
      </w:r>
    </w:p>
    <w:p w:rsidR="00BE04F5" w:rsidRPr="005412FC" w:rsidRDefault="00895AB6" w:rsidP="00BE04F5">
      <w:pPr>
        <w:autoSpaceDE w:val="0"/>
        <w:autoSpaceDN w:val="0"/>
        <w:adjustRightInd w:val="0"/>
        <w:ind w:firstLine="708"/>
        <w:jc w:val="both"/>
        <w:rPr>
          <w:b/>
        </w:rPr>
      </w:pPr>
      <w:r w:rsidRPr="005412FC">
        <w:t>4.4.11. Принять под охрану по окончании рабочего дня помещения, включить охранную сигнализацию.</w:t>
      </w:r>
    </w:p>
    <w:p w:rsidR="00BE04F5" w:rsidRPr="005412FC" w:rsidRDefault="00895AB6" w:rsidP="00BE04F5">
      <w:pPr>
        <w:pStyle w:val="ConsPlusTitle"/>
        <w:ind w:firstLine="708"/>
        <w:jc w:val="both"/>
        <w:rPr>
          <w:rFonts w:ascii="Times New Roman" w:hAnsi="Times New Roman" w:cs="Times New Roman"/>
          <w:b w:val="0"/>
          <w:sz w:val="24"/>
          <w:szCs w:val="24"/>
        </w:rPr>
      </w:pPr>
      <w:r w:rsidRPr="005412FC">
        <w:rPr>
          <w:rFonts w:ascii="Times New Roman" w:hAnsi="Times New Roman" w:cs="Times New Roman"/>
          <w:b w:val="0"/>
          <w:sz w:val="24"/>
          <w:szCs w:val="24"/>
        </w:rPr>
        <w:t>4.4.12. При необходимости принять меры по оказанию неотложной медицинской помощи лицам, пострадавшим от противоправных действий на территории Объекта.</w:t>
      </w:r>
    </w:p>
    <w:p w:rsidR="00BE04F5" w:rsidRPr="005412FC" w:rsidRDefault="00895AB6" w:rsidP="00BE04F5">
      <w:pPr>
        <w:pStyle w:val="ConsPlusTitle"/>
        <w:ind w:firstLine="708"/>
        <w:jc w:val="both"/>
        <w:rPr>
          <w:rFonts w:ascii="Times New Roman" w:hAnsi="Times New Roman" w:cs="Times New Roman"/>
          <w:b w:val="0"/>
          <w:sz w:val="24"/>
          <w:szCs w:val="24"/>
        </w:rPr>
      </w:pPr>
      <w:r w:rsidRPr="005412FC">
        <w:rPr>
          <w:rFonts w:ascii="Times New Roman" w:hAnsi="Times New Roman" w:cs="Times New Roman"/>
          <w:b w:val="0"/>
          <w:sz w:val="24"/>
          <w:szCs w:val="24"/>
        </w:rPr>
        <w:t>4.4.13. При обнаружении на территории Объекта возгорания принять первичные меры к его ликвидации.</w:t>
      </w:r>
    </w:p>
    <w:p w:rsidR="00BE04F5" w:rsidRPr="005412FC" w:rsidRDefault="00895AB6" w:rsidP="00BE04F5">
      <w:pPr>
        <w:pStyle w:val="ConsPlusTitle"/>
        <w:ind w:firstLine="708"/>
        <w:jc w:val="both"/>
        <w:rPr>
          <w:rFonts w:ascii="Times New Roman" w:hAnsi="Times New Roman" w:cs="Times New Roman"/>
          <w:b w:val="0"/>
          <w:sz w:val="24"/>
          <w:szCs w:val="24"/>
        </w:rPr>
      </w:pPr>
      <w:r w:rsidRPr="005412FC">
        <w:rPr>
          <w:rFonts w:ascii="Times New Roman" w:hAnsi="Times New Roman" w:cs="Times New Roman"/>
          <w:b w:val="0"/>
          <w:sz w:val="24"/>
          <w:szCs w:val="24"/>
        </w:rPr>
        <w:t>4.4.14. При обнаружении на территории Объекта возгорания или при срабатывании средств пожарной сигнализации, незамедлительно сообщать об этом в пожарную часть и принять меры к ликвидации пожара. В случае возникновения чрезвычайных ситуаций в виде порыва сетей тепло - водоснабжения, затопления канализационными стоками, действовать согласно своим функциональным обязанностям и принять меры по спасению имущества Заказчика.</w:t>
      </w:r>
    </w:p>
    <w:p w:rsidR="00BE04F5" w:rsidRPr="005412FC" w:rsidRDefault="00895AB6" w:rsidP="0026788C">
      <w:pPr>
        <w:pStyle w:val="ac"/>
        <w:widowControl w:val="0"/>
        <w:suppressAutoHyphens/>
        <w:ind w:left="0" w:firstLine="709"/>
        <w:jc w:val="both"/>
        <w:rPr>
          <w:sz w:val="24"/>
          <w:szCs w:val="24"/>
        </w:rPr>
      </w:pPr>
      <w:r w:rsidRPr="005412FC">
        <w:rPr>
          <w:sz w:val="24"/>
          <w:szCs w:val="24"/>
        </w:rPr>
        <w:t>4.4.15. Принимать участие в определении размера ущерба и в снятии остатков товарно-материальных ценностей, которые сопоставляются с данными бухгалтерского учета на день происшествия. Снятие остатков товарно-материальных ценностей и денежных сумм должно быть произведено немедленно при прибытии представителей Сторон на место происшествия.</w:t>
      </w:r>
    </w:p>
    <w:p w:rsidR="00BE04F5" w:rsidRPr="005412FC" w:rsidRDefault="00895AB6" w:rsidP="00BE04F5">
      <w:pPr>
        <w:pStyle w:val="ac"/>
        <w:ind w:left="0" w:firstLine="708"/>
        <w:jc w:val="both"/>
        <w:rPr>
          <w:sz w:val="24"/>
          <w:szCs w:val="24"/>
        </w:rPr>
      </w:pPr>
      <w:r w:rsidRPr="005412FC">
        <w:rPr>
          <w:sz w:val="24"/>
          <w:szCs w:val="24"/>
        </w:rPr>
        <w:t>4.4.16. Гарантировать сохранение информации о состоянии охраняемых объектов.</w:t>
      </w:r>
    </w:p>
    <w:p w:rsidR="00BE04F5" w:rsidRPr="005412FC" w:rsidRDefault="00895AB6" w:rsidP="00BE04F5">
      <w:pPr>
        <w:pStyle w:val="ac"/>
        <w:ind w:left="0" w:firstLine="708"/>
        <w:jc w:val="both"/>
        <w:rPr>
          <w:sz w:val="24"/>
          <w:szCs w:val="24"/>
        </w:rPr>
      </w:pPr>
      <w:r w:rsidRPr="005412FC">
        <w:rPr>
          <w:sz w:val="24"/>
          <w:szCs w:val="24"/>
        </w:rPr>
        <w:t>4.4.17. Незамедлительно информировать специализированные медицинские, пожарные, иные службы, исходя из сложившейся на территории Объекта обстановки.</w:t>
      </w:r>
    </w:p>
    <w:p w:rsidR="00BE04F5" w:rsidRPr="005412FC" w:rsidRDefault="00895AB6" w:rsidP="00BE04F5">
      <w:pPr>
        <w:pStyle w:val="ac"/>
        <w:ind w:left="0" w:firstLine="708"/>
        <w:jc w:val="both"/>
        <w:rPr>
          <w:sz w:val="24"/>
          <w:szCs w:val="24"/>
        </w:rPr>
      </w:pPr>
      <w:r w:rsidRPr="005412FC">
        <w:rPr>
          <w:sz w:val="24"/>
          <w:szCs w:val="24"/>
        </w:rPr>
        <w:t>4.4.18. Представить по запросу Заказчика в сроки, указанные в таком запросе, информацию о ходе исполнения обязательств по настоящему контракту.</w:t>
      </w:r>
    </w:p>
    <w:p w:rsidR="00BE04F5" w:rsidRPr="005412FC" w:rsidRDefault="00895AB6" w:rsidP="00BE04F5">
      <w:pPr>
        <w:pStyle w:val="ac"/>
        <w:ind w:left="0" w:firstLine="708"/>
        <w:jc w:val="both"/>
        <w:rPr>
          <w:sz w:val="24"/>
          <w:szCs w:val="24"/>
        </w:rPr>
      </w:pPr>
      <w:r w:rsidRPr="005412FC">
        <w:rPr>
          <w:sz w:val="24"/>
          <w:szCs w:val="24"/>
        </w:rPr>
        <w:t>4.4.19. Организовать проведение профилактических мероприятий и проверок о</w:t>
      </w:r>
      <w:r w:rsidR="00E6080E" w:rsidRPr="005412FC">
        <w:rPr>
          <w:sz w:val="24"/>
          <w:szCs w:val="24"/>
        </w:rPr>
        <w:t>бязанностей сотрудников охраны.</w:t>
      </w:r>
    </w:p>
    <w:p w:rsidR="00BE04F5" w:rsidRPr="005412FC" w:rsidRDefault="00895AB6" w:rsidP="00BE04F5">
      <w:pPr>
        <w:ind w:firstLine="709"/>
        <w:jc w:val="both"/>
      </w:pPr>
      <w:r w:rsidRPr="005412FC">
        <w:t>4.4.20. Своевременно представить Заказчику достоверную информацию о ходе исполнения своих обязательств по контракту, в том числе о сложностях, возникших при исполнении контракта.</w:t>
      </w:r>
    </w:p>
    <w:p w:rsidR="00BE04F5" w:rsidRPr="005412FC" w:rsidRDefault="007F718C" w:rsidP="00BE04F5">
      <w:pPr>
        <w:pStyle w:val="ConsPlusNormal"/>
        <w:widowControl/>
        <w:ind w:firstLine="709"/>
        <w:jc w:val="both"/>
        <w:rPr>
          <w:rFonts w:ascii="Times New Roman" w:hAnsi="Times New Roman" w:cs="Times New Roman"/>
          <w:sz w:val="24"/>
          <w:szCs w:val="24"/>
        </w:rPr>
      </w:pPr>
      <w:r w:rsidRPr="005412FC">
        <w:rPr>
          <w:rFonts w:ascii="Times New Roman" w:hAnsi="Times New Roman" w:cs="Times New Roman"/>
          <w:sz w:val="24"/>
          <w:szCs w:val="24"/>
        </w:rPr>
        <w:t>4.4.21. По окончании оказания у</w:t>
      </w:r>
      <w:r w:rsidR="00895AB6" w:rsidRPr="005412FC">
        <w:rPr>
          <w:rFonts w:ascii="Times New Roman" w:hAnsi="Times New Roman" w:cs="Times New Roman"/>
          <w:sz w:val="24"/>
          <w:szCs w:val="24"/>
        </w:rPr>
        <w:t>слуг передать результаты оказанных услуг Заказчику в порядке и в сроки, определенные Разделом 6 «Порядок сдачи-приемки услуг» настоящего контракта.</w:t>
      </w:r>
    </w:p>
    <w:p w:rsidR="00BE04F5" w:rsidRPr="005412FC" w:rsidRDefault="00895AB6" w:rsidP="00BE04F5">
      <w:pPr>
        <w:pStyle w:val="TextNormal"/>
        <w:tabs>
          <w:tab w:val="left" w:pos="-2977"/>
          <w:tab w:val="left" w:pos="993"/>
        </w:tabs>
        <w:spacing w:after="0"/>
        <w:ind w:left="0" w:right="0" w:firstLine="709"/>
        <w:rPr>
          <w:rFonts w:ascii="Times New Roman" w:hAnsi="Times New Roman" w:cs="Times New Roman"/>
          <w:sz w:val="24"/>
          <w:szCs w:val="24"/>
        </w:rPr>
      </w:pPr>
      <w:r w:rsidRPr="005412FC">
        <w:rPr>
          <w:rFonts w:ascii="Times New Roman" w:hAnsi="Times New Roman" w:cs="Times New Roman"/>
          <w:sz w:val="24"/>
          <w:szCs w:val="24"/>
        </w:rPr>
        <w:lastRenderedPageBreak/>
        <w:t>4.4.22.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rsidR="00BE04F5" w:rsidRPr="005412FC" w:rsidRDefault="00895AB6" w:rsidP="00BE04F5">
      <w:pPr>
        <w:pStyle w:val="TextNormal"/>
        <w:tabs>
          <w:tab w:val="left" w:pos="-2977"/>
          <w:tab w:val="left" w:pos="993"/>
        </w:tabs>
        <w:spacing w:after="0"/>
        <w:ind w:left="0" w:right="0" w:firstLine="709"/>
        <w:rPr>
          <w:rFonts w:ascii="Times New Roman" w:hAnsi="Times New Roman" w:cs="Times New Roman"/>
          <w:sz w:val="24"/>
          <w:szCs w:val="24"/>
        </w:rPr>
      </w:pPr>
      <w:r w:rsidRPr="005412FC">
        <w:rPr>
          <w:rFonts w:ascii="Times New Roman" w:hAnsi="Times New Roman" w:cs="Times New Roman"/>
          <w:sz w:val="24"/>
          <w:szCs w:val="24"/>
        </w:rPr>
        <w:t xml:space="preserve">4.4.23. Гарантировать качество оказанных </w:t>
      </w:r>
      <w:r w:rsidR="007F718C" w:rsidRPr="005412FC">
        <w:rPr>
          <w:rFonts w:ascii="Times New Roman" w:hAnsi="Times New Roman" w:cs="Times New Roman"/>
          <w:sz w:val="24"/>
          <w:szCs w:val="24"/>
        </w:rPr>
        <w:t>у</w:t>
      </w:r>
      <w:r w:rsidRPr="005412FC">
        <w:rPr>
          <w:rFonts w:ascii="Times New Roman" w:hAnsi="Times New Roman" w:cs="Times New Roman"/>
          <w:sz w:val="24"/>
          <w:szCs w:val="24"/>
        </w:rPr>
        <w:t>слуг.</w:t>
      </w:r>
    </w:p>
    <w:p w:rsidR="00BE04F5" w:rsidRPr="005412FC" w:rsidRDefault="00895AB6" w:rsidP="00BE04F5">
      <w:pPr>
        <w:ind w:firstLine="709"/>
        <w:jc w:val="both"/>
      </w:pPr>
      <w:r w:rsidRPr="005412FC">
        <w:t xml:space="preserve">4.4.24. Иметь следующие действующие документы: </w:t>
      </w:r>
      <w:r w:rsidRPr="005412FC">
        <w:rPr>
          <w:noProof/>
        </w:rPr>
        <w:t>Лицензия,</w:t>
      </w:r>
      <w:r w:rsidR="006417AE" w:rsidRPr="005412FC">
        <w:rPr>
          <w:noProof/>
        </w:rPr>
        <w:t xml:space="preserve"> </w:t>
      </w:r>
      <w:r w:rsidRPr="005412FC">
        <w:rPr>
          <w:noProof/>
        </w:rPr>
        <w:t>выданная</w:t>
      </w:r>
      <w:r w:rsidR="006417AE" w:rsidRPr="005412FC">
        <w:rPr>
          <w:noProof/>
        </w:rPr>
        <w:t xml:space="preserve"> </w:t>
      </w:r>
      <w:r w:rsidRPr="005412FC">
        <w:t>органами внутренних дел, на осуществление частной охраной деятельности, с правом оказания следующих видов охранных услуг:</w:t>
      </w:r>
    </w:p>
    <w:p w:rsidR="0042657A" w:rsidRPr="005412FC" w:rsidRDefault="00895AB6" w:rsidP="00BE04F5">
      <w:pPr>
        <w:ind w:firstLine="709"/>
        <w:jc w:val="both"/>
      </w:pPr>
      <w:r w:rsidRPr="005412FC">
        <w:t>1) защита жизни и здоровья граждан;</w:t>
      </w:r>
    </w:p>
    <w:p w:rsidR="0042657A" w:rsidRPr="005412FC" w:rsidRDefault="00895AB6" w:rsidP="00BE04F5">
      <w:pPr>
        <w:ind w:firstLine="709"/>
        <w:jc w:val="both"/>
      </w:pPr>
      <w:r w:rsidRPr="005412FC">
        <w:t xml:space="preserve">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от 11.03.1992 № 2487-1 «О частной детективной и охранной деятельности в Российской Федерации»; </w:t>
      </w:r>
    </w:p>
    <w:p w:rsidR="00E51FBF" w:rsidRPr="005412FC" w:rsidRDefault="00F846B0" w:rsidP="00BE04F5">
      <w:pPr>
        <w:ind w:firstLine="709"/>
        <w:jc w:val="both"/>
      </w:pPr>
      <w:r w:rsidRPr="005412FC">
        <w:t>3</w:t>
      </w:r>
      <w:r w:rsidR="00895AB6" w:rsidRPr="005412FC">
        <w:t>) обеспечение внутриобъектового и пропускного режимов на объектах, за исключением объектов, предусмотренных пунктом 7 части 3 статьи 3 Закона Российской Федерации от 11.03.1992 № 2487-1 «О частной детективной и охранной деятел</w:t>
      </w:r>
      <w:r w:rsidR="00487F8A" w:rsidRPr="005412FC">
        <w:t>ьности в Российской Федерации»</w:t>
      </w:r>
      <w:r w:rsidR="00E51FBF" w:rsidRPr="005412FC">
        <w:t>;</w:t>
      </w:r>
    </w:p>
    <w:p w:rsidR="00BE04F5" w:rsidRPr="005412FC" w:rsidRDefault="00E51FBF" w:rsidP="00BE04F5">
      <w:pPr>
        <w:ind w:firstLine="709"/>
        <w:jc w:val="both"/>
      </w:pPr>
      <w:r w:rsidRPr="005412FC">
        <w:t>4)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r w:rsidR="00487F8A" w:rsidRPr="005412FC">
        <w:t>.</w:t>
      </w:r>
    </w:p>
    <w:p w:rsidR="00BE04F5" w:rsidRPr="005412FC" w:rsidRDefault="00895AB6" w:rsidP="00BE04F5">
      <w:pPr>
        <w:autoSpaceDE w:val="0"/>
        <w:autoSpaceDN w:val="0"/>
        <w:adjustRightInd w:val="0"/>
        <w:ind w:firstLine="709"/>
        <w:jc w:val="both"/>
      </w:pPr>
      <w:r w:rsidRPr="005412FC">
        <w:t>При окончании срока действия указанных документов до исполнения обязательств по контракту Исполнитель в установленные законодательством Российской Федерации сроки обязан обеспечить продление их действия.</w:t>
      </w:r>
      <w:bookmarkStart w:id="0" w:name="Par1"/>
      <w:bookmarkStart w:id="1" w:name="Par5"/>
      <w:bookmarkStart w:id="2" w:name="Par0"/>
      <w:bookmarkEnd w:id="0"/>
      <w:bookmarkEnd w:id="1"/>
      <w:bookmarkEnd w:id="2"/>
    </w:p>
    <w:p w:rsidR="0087523B" w:rsidRPr="005412FC" w:rsidRDefault="0087523B" w:rsidP="0087523B">
      <w:pPr>
        <w:autoSpaceDE w:val="0"/>
        <w:autoSpaceDN w:val="0"/>
        <w:adjustRightInd w:val="0"/>
        <w:ind w:firstLine="709"/>
        <w:jc w:val="both"/>
      </w:pPr>
      <w:r w:rsidRPr="005412FC">
        <w:t>4.4.25. Соответствовать единым требованиям в соответствии с ч. 1 ст. 31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BE04F5" w:rsidRPr="005412FC" w:rsidRDefault="00BE04F5" w:rsidP="00BE04F5">
      <w:pPr>
        <w:pStyle w:val="TextNormal"/>
        <w:tabs>
          <w:tab w:val="left" w:pos="-2977"/>
          <w:tab w:val="left" w:pos="993"/>
        </w:tabs>
        <w:spacing w:after="0"/>
        <w:ind w:left="0" w:right="0" w:firstLine="709"/>
        <w:rPr>
          <w:rFonts w:ascii="Times New Roman" w:hAnsi="Times New Roman" w:cs="Times New Roman"/>
          <w:b/>
          <w:sz w:val="24"/>
          <w:szCs w:val="24"/>
        </w:rPr>
      </w:pPr>
    </w:p>
    <w:p w:rsidR="00BE04F5" w:rsidRPr="005412FC" w:rsidRDefault="00895AB6" w:rsidP="00226F43">
      <w:pPr>
        <w:pStyle w:val="TextNormal"/>
        <w:tabs>
          <w:tab w:val="clear" w:pos="0"/>
          <w:tab w:val="left" w:pos="-2977"/>
        </w:tabs>
        <w:spacing w:after="0"/>
        <w:ind w:left="0" w:right="0" w:firstLine="0"/>
        <w:jc w:val="center"/>
        <w:rPr>
          <w:rFonts w:ascii="Times New Roman" w:hAnsi="Times New Roman" w:cs="Times New Roman"/>
          <w:sz w:val="24"/>
          <w:szCs w:val="24"/>
        </w:rPr>
      </w:pPr>
      <w:r w:rsidRPr="005412FC">
        <w:rPr>
          <w:rFonts w:ascii="Times New Roman" w:hAnsi="Times New Roman" w:cs="Times New Roman"/>
          <w:b/>
          <w:sz w:val="24"/>
          <w:szCs w:val="24"/>
        </w:rPr>
        <w:t>5. С</w:t>
      </w:r>
      <w:r w:rsidR="00226F43" w:rsidRPr="005412FC">
        <w:rPr>
          <w:rFonts w:ascii="Times New Roman" w:hAnsi="Times New Roman" w:cs="Times New Roman"/>
          <w:b/>
          <w:sz w:val="24"/>
          <w:szCs w:val="24"/>
        </w:rPr>
        <w:t>роки, место и условия оказания услуг</w:t>
      </w:r>
    </w:p>
    <w:p w:rsidR="00BE04F5" w:rsidRPr="005412FC" w:rsidRDefault="00895AB6" w:rsidP="00F96B47">
      <w:pPr>
        <w:widowControl w:val="0"/>
        <w:suppressAutoHyphens/>
        <w:ind w:firstLine="709"/>
        <w:jc w:val="both"/>
      </w:pPr>
      <w:r w:rsidRPr="005412FC">
        <w:t>5.1. Срок (график)</w:t>
      </w:r>
      <w:r w:rsidR="00F96B47" w:rsidRPr="005412FC">
        <w:t xml:space="preserve"> </w:t>
      </w:r>
      <w:r w:rsidRPr="005412FC">
        <w:t xml:space="preserve">оказания </w:t>
      </w:r>
      <w:r w:rsidR="00BE04F5" w:rsidRPr="005412FC">
        <w:t>у</w:t>
      </w:r>
      <w:r w:rsidRPr="005412FC">
        <w:t xml:space="preserve">слуг– </w:t>
      </w:r>
      <w:r w:rsidR="003A3007" w:rsidRPr="005412FC">
        <w:t>в соответствии с Технической частью.</w:t>
      </w:r>
    </w:p>
    <w:p w:rsidR="00BE04F5" w:rsidRPr="005412FC" w:rsidRDefault="00895AB6" w:rsidP="00BE04F5">
      <w:pPr>
        <w:ind w:firstLine="709"/>
        <w:jc w:val="both"/>
      </w:pPr>
      <w:r w:rsidRPr="005412FC">
        <w:t xml:space="preserve">5.2. Место оказания </w:t>
      </w:r>
      <w:r w:rsidR="00BE04F5" w:rsidRPr="005412FC">
        <w:t>у</w:t>
      </w:r>
      <w:r w:rsidRPr="005412FC">
        <w:t xml:space="preserve">слуг – </w:t>
      </w:r>
      <w:r w:rsidR="00DF151A" w:rsidRPr="005412FC">
        <w:t xml:space="preserve">Хабаровский край, г. Хабаровск, ул. </w:t>
      </w:r>
      <w:r w:rsidR="00D34475" w:rsidRPr="005412FC">
        <w:t>Космическая, 7.</w:t>
      </w:r>
    </w:p>
    <w:p w:rsidR="00BE04F5" w:rsidRPr="005412FC" w:rsidRDefault="00895AB6" w:rsidP="00BE04F5">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pPr>
      <w:r w:rsidRPr="005412FC">
        <w:t xml:space="preserve">5.3. Условия оказания </w:t>
      </w:r>
      <w:r w:rsidR="00BE04F5" w:rsidRPr="005412FC">
        <w:t>у</w:t>
      </w:r>
      <w:r w:rsidRPr="005412FC">
        <w:t xml:space="preserve">слуг – </w:t>
      </w:r>
      <w:r w:rsidR="00F846B0" w:rsidRPr="005412FC">
        <w:t xml:space="preserve">в </w:t>
      </w:r>
      <w:r w:rsidRPr="005412FC">
        <w:t>соответствии с Технической частью</w:t>
      </w:r>
      <w:r w:rsidRPr="005412FC">
        <w:rPr>
          <w:bCs/>
        </w:rPr>
        <w:t>.</w:t>
      </w:r>
    </w:p>
    <w:p w:rsidR="00F846B0" w:rsidRPr="005412FC" w:rsidRDefault="00F846B0" w:rsidP="00BE04F5">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pPr>
    </w:p>
    <w:p w:rsidR="00BE04F5" w:rsidRPr="005412FC" w:rsidRDefault="00895AB6" w:rsidP="00BE04F5">
      <w:pPr>
        <w:tabs>
          <w:tab w:val="left" w:pos="0"/>
        </w:tabs>
        <w:jc w:val="center"/>
        <w:rPr>
          <w:b/>
        </w:rPr>
      </w:pPr>
      <w:r w:rsidRPr="005412FC">
        <w:rPr>
          <w:b/>
        </w:rPr>
        <w:t>6. П</w:t>
      </w:r>
      <w:r w:rsidR="00226F43" w:rsidRPr="005412FC">
        <w:rPr>
          <w:b/>
        </w:rPr>
        <w:t>орядок сдачи-приемки услуг</w:t>
      </w:r>
    </w:p>
    <w:p w:rsidR="00BE04F5" w:rsidRPr="005412FC" w:rsidRDefault="00895AB6" w:rsidP="008360E0">
      <w:pPr>
        <w:widowControl w:val="0"/>
        <w:ind w:firstLine="709"/>
        <w:jc w:val="both"/>
      </w:pPr>
      <w:r w:rsidRPr="005412FC">
        <w:t xml:space="preserve">6.1. Приемка оказанных </w:t>
      </w:r>
      <w:r w:rsidR="00BE04F5" w:rsidRPr="005412FC">
        <w:t>у</w:t>
      </w:r>
      <w:r w:rsidRPr="005412FC">
        <w:t>слуг по настоящему контракту на соответствие их требованиям, установленным в настоящем контракте, осуществляется на основании акта оказанных услуг.</w:t>
      </w:r>
    </w:p>
    <w:p w:rsidR="00BE04F5" w:rsidRPr="005412FC" w:rsidRDefault="00895AB6" w:rsidP="008360E0">
      <w:pPr>
        <w:widowControl w:val="0"/>
        <w:ind w:firstLine="709"/>
        <w:jc w:val="both"/>
        <w:rPr>
          <w:rFonts w:eastAsia="MS Mincho"/>
        </w:rPr>
      </w:pPr>
      <w:r w:rsidRPr="005412FC">
        <w:t xml:space="preserve">6.2. Ежемесячно </w:t>
      </w:r>
      <w:r w:rsidRPr="005412FC">
        <w:rPr>
          <w:rFonts w:eastAsia="MS Mincho"/>
        </w:rPr>
        <w:t>в срок не позднее 5 рабочих дней с момента окончания отчётного периода</w:t>
      </w:r>
      <w:r w:rsidRPr="005412FC">
        <w:t xml:space="preserve"> Исполнитель представляет финансовые документы (счет или счет-фактура) за фактически оказанные услуги, подписанный Исполнителем акт оказанных услуг </w:t>
      </w:r>
      <w:r w:rsidRPr="005412FC">
        <w:rPr>
          <w:rFonts w:eastAsia="MS Mincho"/>
        </w:rPr>
        <w:t xml:space="preserve">в 2-х экземплярах. Отчётным периодом является календарный месяц. </w:t>
      </w:r>
    </w:p>
    <w:p w:rsidR="00BE04F5" w:rsidRPr="005412FC" w:rsidRDefault="00895AB6" w:rsidP="008360E0">
      <w:pPr>
        <w:widowControl w:val="0"/>
        <w:ind w:firstLine="709"/>
        <w:jc w:val="both"/>
      </w:pPr>
      <w:r w:rsidRPr="005412FC">
        <w:t xml:space="preserve">6.3. Для проверки оказанных Исполнителем </w:t>
      </w:r>
      <w:r w:rsidR="00BE04F5" w:rsidRPr="005412FC">
        <w:t>у</w:t>
      </w:r>
      <w:r w:rsidRPr="005412FC">
        <w:t>слуг,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BE04F5" w:rsidRPr="005412FC" w:rsidRDefault="00895AB6" w:rsidP="00BE04F5">
      <w:pPr>
        <w:ind w:firstLine="709"/>
        <w:jc w:val="both"/>
      </w:pPr>
      <w:r w:rsidRPr="005412FC">
        <w:t xml:space="preserve">В случае, если по результатам такой экспертизы установлены нарушения требований контракта, не препятствующие приемке оказанных </w:t>
      </w:r>
      <w:r w:rsidR="00BE04F5" w:rsidRPr="005412FC">
        <w:t>у</w:t>
      </w:r>
      <w:r w:rsidRPr="005412FC">
        <w:t>слуг, в заключении могут содержаться предложения об устранении данных нарушений, в том числе с указанием срока их устранения.</w:t>
      </w:r>
    </w:p>
    <w:p w:rsidR="00BE04F5" w:rsidRPr="005412FC" w:rsidRDefault="00895AB6" w:rsidP="00BE04F5">
      <w:pPr>
        <w:ind w:firstLine="709"/>
        <w:jc w:val="both"/>
      </w:pPr>
      <w:r w:rsidRPr="005412FC">
        <w:t xml:space="preserve">Заказчик вправе не отказывать в приемке оказанных </w:t>
      </w:r>
      <w:r w:rsidR="00BE04F5" w:rsidRPr="005412FC">
        <w:t>у</w:t>
      </w:r>
      <w:r w:rsidRPr="005412FC">
        <w:t xml:space="preserve">слуг в случае выявления несоответствия таких услуг условиям контракта, если выявленное несоответствие не препятствует приемке </w:t>
      </w:r>
      <w:r w:rsidR="00BE04F5" w:rsidRPr="005412FC">
        <w:t>у</w:t>
      </w:r>
      <w:r w:rsidRPr="005412FC">
        <w:t>слуг и устранено Исполнителем.</w:t>
      </w:r>
    </w:p>
    <w:p w:rsidR="00BE04F5" w:rsidRPr="005412FC" w:rsidRDefault="00895AB6" w:rsidP="00BE04F5">
      <w:pPr>
        <w:ind w:firstLine="709"/>
        <w:jc w:val="both"/>
      </w:pPr>
      <w:r w:rsidRPr="005412FC">
        <w:lastRenderedPageBreak/>
        <w:t xml:space="preserve">6.4. Исправление недостатков, допущенных Исполнителем и выявленных при сдаче-приемке </w:t>
      </w:r>
      <w:r w:rsidR="00BE04F5" w:rsidRPr="005412FC">
        <w:t>у</w:t>
      </w:r>
      <w:r w:rsidRPr="005412FC">
        <w:t>слуг, осуществляется в течение 10 дней с момента их выявления и за счет Исполнителя.</w:t>
      </w:r>
    </w:p>
    <w:p w:rsidR="00BE04F5" w:rsidRPr="005412FC" w:rsidRDefault="00895AB6" w:rsidP="00BE04F5">
      <w:pPr>
        <w:ind w:firstLine="709"/>
        <w:jc w:val="both"/>
      </w:pPr>
      <w:r w:rsidRPr="005412FC">
        <w:t xml:space="preserve">6.5. По решению Заказчика для приемки оказанных </w:t>
      </w:r>
      <w:r w:rsidR="00BE04F5" w:rsidRPr="005412FC">
        <w:t>у</w:t>
      </w:r>
      <w:r w:rsidRPr="005412FC">
        <w:t>слуг может создаваться приемочная комиссия, которая состоит не менее чем из пяти человек.</w:t>
      </w:r>
    </w:p>
    <w:p w:rsidR="00BE04F5" w:rsidRPr="005412FC" w:rsidRDefault="00895AB6" w:rsidP="00BE04F5">
      <w:pPr>
        <w:ind w:firstLine="709"/>
        <w:jc w:val="both"/>
      </w:pPr>
      <w:r w:rsidRPr="005412FC">
        <w:t xml:space="preserve">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w:t>
      </w:r>
      <w:r w:rsidR="00BE04F5" w:rsidRPr="005412FC">
        <w:t>у</w:t>
      </w:r>
      <w:r w:rsidRPr="005412FC">
        <w:t>слуг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E04F5" w:rsidRPr="005412FC" w:rsidRDefault="00895AB6" w:rsidP="00BE04F5">
      <w:pPr>
        <w:ind w:firstLine="709"/>
        <w:jc w:val="both"/>
      </w:pPr>
      <w:r w:rsidRPr="005412FC">
        <w:t xml:space="preserve">6.6. Заказчик принимает услуги по объему и качеству в течение 10 дней со дня получения акта оказанных услуг и направляет Исполнителю подписанный акт оказанных </w:t>
      </w:r>
      <w:r w:rsidR="00BE04F5" w:rsidRPr="005412FC">
        <w:t>у</w:t>
      </w:r>
      <w:r w:rsidRPr="005412FC">
        <w:t xml:space="preserve">слуг или мотивированный отказ от приемки услуг с указанием перечня выявленных недостатков в оказанных </w:t>
      </w:r>
      <w:r w:rsidR="00BE04F5" w:rsidRPr="005412FC">
        <w:t>у</w:t>
      </w:r>
      <w:r w:rsidRPr="005412FC">
        <w:t xml:space="preserve">слугах, который составляется, в том числе, с учетом отраженного в заключении по результатам экспертизы оказанных </w:t>
      </w:r>
      <w:r w:rsidR="00BE04F5" w:rsidRPr="005412FC">
        <w:t>у</w:t>
      </w:r>
      <w:r w:rsidRPr="005412FC">
        <w:t xml:space="preserve">слуг предложения экспертов, экспертных организаций, если таковые привлекались для ее проведения. </w:t>
      </w:r>
    </w:p>
    <w:p w:rsidR="00BE04F5" w:rsidRPr="005412FC" w:rsidRDefault="00895AB6" w:rsidP="00BE04F5">
      <w:pPr>
        <w:ind w:firstLine="709"/>
        <w:jc w:val="both"/>
      </w:pPr>
      <w:r w:rsidRPr="005412FC">
        <w:t xml:space="preserve">6.7. В случае если акт оказанных услуг подписан не уполномоченными лицами, отсутствует расшифровка подписей, акт оказанных услуг считается неподписанным, а </w:t>
      </w:r>
      <w:r w:rsidR="00BE04F5" w:rsidRPr="005412FC">
        <w:t>у</w:t>
      </w:r>
      <w:r w:rsidRPr="005412FC">
        <w:t xml:space="preserve">слуги непринятыми. </w:t>
      </w:r>
    </w:p>
    <w:p w:rsidR="00BE04F5" w:rsidRPr="005412FC" w:rsidRDefault="00BE04F5" w:rsidP="00BE04F5">
      <w:pPr>
        <w:ind w:firstLine="709"/>
        <w:jc w:val="both"/>
      </w:pPr>
    </w:p>
    <w:p w:rsidR="00BE04F5" w:rsidRPr="005412FC" w:rsidRDefault="00895AB6" w:rsidP="00BE04F5">
      <w:pPr>
        <w:pStyle w:val="ConsNonformat"/>
        <w:jc w:val="center"/>
        <w:rPr>
          <w:rFonts w:ascii="Times New Roman" w:hAnsi="Times New Roman"/>
          <w:b/>
          <w:sz w:val="24"/>
          <w:szCs w:val="24"/>
        </w:rPr>
      </w:pPr>
      <w:r w:rsidRPr="005412FC">
        <w:rPr>
          <w:rFonts w:ascii="Times New Roman" w:hAnsi="Times New Roman"/>
          <w:b/>
          <w:sz w:val="24"/>
          <w:szCs w:val="24"/>
        </w:rPr>
        <w:t>7. Г</w:t>
      </w:r>
      <w:r w:rsidR="00226F43" w:rsidRPr="005412FC">
        <w:rPr>
          <w:rFonts w:ascii="Times New Roman" w:hAnsi="Times New Roman"/>
          <w:b/>
          <w:sz w:val="24"/>
          <w:szCs w:val="24"/>
        </w:rPr>
        <w:t>арантийные обязательства</w:t>
      </w:r>
    </w:p>
    <w:p w:rsidR="00BE04F5" w:rsidRPr="005412FC" w:rsidRDefault="00895AB6" w:rsidP="00BE04F5">
      <w:pPr>
        <w:ind w:firstLine="709"/>
        <w:jc w:val="both"/>
        <w:rPr>
          <w:bCs/>
        </w:rPr>
      </w:pPr>
      <w:r w:rsidRPr="005412FC">
        <w:t xml:space="preserve">7.1. Исполнитель гарантирует соответствие качества оказанных </w:t>
      </w:r>
      <w:r w:rsidR="00BE04F5" w:rsidRPr="005412FC">
        <w:t>у</w:t>
      </w:r>
      <w:r w:rsidRPr="005412FC">
        <w:t>слуг условиям контракта.</w:t>
      </w:r>
    </w:p>
    <w:p w:rsidR="00BE04F5" w:rsidRPr="005412FC" w:rsidRDefault="00BE04F5" w:rsidP="00BE04F5">
      <w:pPr>
        <w:tabs>
          <w:tab w:val="left" w:pos="709"/>
        </w:tabs>
        <w:autoSpaceDE w:val="0"/>
        <w:autoSpaceDN w:val="0"/>
        <w:adjustRightInd w:val="0"/>
        <w:ind w:firstLine="709"/>
        <w:jc w:val="both"/>
      </w:pPr>
    </w:p>
    <w:p w:rsidR="00BE04F5" w:rsidRPr="005412FC" w:rsidRDefault="00226F43" w:rsidP="00BE04F5">
      <w:pPr>
        <w:jc w:val="center"/>
        <w:rPr>
          <w:b/>
          <w:spacing w:val="-3"/>
        </w:rPr>
      </w:pPr>
      <w:r w:rsidRPr="005412FC">
        <w:rPr>
          <w:b/>
          <w:spacing w:val="-3"/>
        </w:rPr>
        <w:t>8</w:t>
      </w:r>
      <w:r w:rsidR="00895AB6" w:rsidRPr="005412FC">
        <w:rPr>
          <w:b/>
          <w:spacing w:val="-3"/>
        </w:rPr>
        <w:t>. О</w:t>
      </w:r>
      <w:r w:rsidRPr="005412FC">
        <w:rPr>
          <w:b/>
          <w:spacing w:val="-3"/>
        </w:rPr>
        <w:t>тветственность сторон</w:t>
      </w:r>
    </w:p>
    <w:p w:rsidR="006B6082" w:rsidRPr="005412FC" w:rsidRDefault="006B6082" w:rsidP="00BE04F5">
      <w:pPr>
        <w:pStyle w:val="ConsPlusNormal"/>
        <w:tabs>
          <w:tab w:val="left" w:pos="709"/>
        </w:tabs>
        <w:suppressAutoHyphens/>
        <w:ind w:firstLine="709"/>
        <w:jc w:val="both"/>
        <w:rPr>
          <w:rFonts w:ascii="Times New Roman" w:hAnsi="Times New Roman" w:cs="Times New Roman"/>
          <w:sz w:val="24"/>
          <w:szCs w:val="24"/>
        </w:rPr>
      </w:pPr>
      <w:r w:rsidRPr="005412FC">
        <w:rPr>
          <w:rFonts w:ascii="Times New Roman" w:hAnsi="Times New Roman" w:cs="Times New Roman"/>
          <w:sz w:val="24"/>
          <w:szCs w:val="24"/>
        </w:rPr>
        <w:t>8.1.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6B6082" w:rsidRPr="005412FC" w:rsidRDefault="006B6082" w:rsidP="006B6082">
      <w:pPr>
        <w:autoSpaceDE w:val="0"/>
        <w:autoSpaceDN w:val="0"/>
        <w:adjustRightInd w:val="0"/>
        <w:ind w:firstLine="709"/>
        <w:jc w:val="both"/>
      </w:pPr>
      <w:r w:rsidRPr="005412FC">
        <w:t>8.2.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6B6082" w:rsidRPr="005412FC" w:rsidRDefault="006B6082" w:rsidP="006B6082">
      <w:pPr>
        <w:autoSpaceDE w:val="0"/>
        <w:autoSpaceDN w:val="0"/>
        <w:adjustRightInd w:val="0"/>
        <w:ind w:firstLine="709"/>
        <w:jc w:val="both"/>
      </w:pPr>
      <w:r w:rsidRPr="005412FC">
        <w:t>8.2.1. 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w:t>
      </w:r>
      <w:r w:rsidR="00C64D7B" w:rsidRPr="005412FC">
        <w:t>,</w:t>
      </w:r>
      <w:r w:rsidRPr="005412FC">
        <w:t xml:space="preserve">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w:t>
      </w:r>
      <w:r w:rsidR="006D3A4A" w:rsidRPr="005412FC">
        <w:t xml:space="preserve">ключевой </w:t>
      </w:r>
      <w:r w:rsidRPr="005412FC">
        <w:t>ставки Центрального банка Российской Федераци</w:t>
      </w:r>
      <w:r w:rsidR="006D3A4A" w:rsidRPr="005412FC">
        <w:t>и от неуплаченной в срок суммы.</w:t>
      </w:r>
    </w:p>
    <w:p w:rsidR="006B6082" w:rsidRPr="005412FC" w:rsidRDefault="002B1B19" w:rsidP="006B6082">
      <w:pPr>
        <w:autoSpaceDE w:val="0"/>
        <w:autoSpaceDN w:val="0"/>
        <w:adjustRightInd w:val="0"/>
        <w:ind w:firstLine="709"/>
        <w:jc w:val="both"/>
      </w:pPr>
      <w:r w:rsidRPr="005412FC">
        <w:t>8</w:t>
      </w:r>
      <w:r w:rsidR="006B6082" w:rsidRPr="005412FC">
        <w:t>.2.2.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w:t>
      </w:r>
    </w:p>
    <w:p w:rsidR="006B6082" w:rsidRPr="005412FC" w:rsidRDefault="006B6082" w:rsidP="006B6082">
      <w:pPr>
        <w:autoSpaceDE w:val="0"/>
        <w:autoSpaceDN w:val="0"/>
        <w:adjustRightInd w:val="0"/>
        <w:ind w:firstLine="709"/>
        <w:jc w:val="both"/>
      </w:pPr>
      <w:r w:rsidRPr="005412FC">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виде фиксированной суммы и составляет 1000 рублей.</w:t>
      </w:r>
    </w:p>
    <w:p w:rsidR="006B6082" w:rsidRPr="005412FC" w:rsidRDefault="002B1B19" w:rsidP="006B6082">
      <w:pPr>
        <w:pStyle w:val="ConsNormal"/>
        <w:ind w:firstLine="709"/>
        <w:jc w:val="both"/>
        <w:rPr>
          <w:rFonts w:ascii="Times New Roman" w:hAnsi="Times New Roman"/>
          <w:sz w:val="24"/>
          <w:szCs w:val="24"/>
        </w:rPr>
      </w:pPr>
      <w:r w:rsidRPr="005412FC">
        <w:rPr>
          <w:rFonts w:ascii="Times New Roman" w:hAnsi="Times New Roman"/>
          <w:sz w:val="24"/>
          <w:szCs w:val="24"/>
        </w:rPr>
        <w:t>8</w:t>
      </w:r>
      <w:r w:rsidR="006B6082" w:rsidRPr="005412FC">
        <w:rPr>
          <w:rFonts w:ascii="Times New Roman" w:hAnsi="Times New Roman"/>
          <w:sz w:val="24"/>
          <w:szCs w:val="24"/>
        </w:rPr>
        <w:t>.3. В случае просрочки исполнения Исполнителем обязательств, предусмотренных настоящим контрактом, а также в иных случаях неисполнения или</w:t>
      </w:r>
      <w:r w:rsidR="006D3A4A" w:rsidRPr="005412FC">
        <w:rPr>
          <w:rFonts w:ascii="Times New Roman" w:hAnsi="Times New Roman"/>
          <w:sz w:val="24"/>
          <w:szCs w:val="24"/>
        </w:rPr>
        <w:t xml:space="preserve"> </w:t>
      </w:r>
      <w:r w:rsidR="006B6082" w:rsidRPr="005412FC">
        <w:rPr>
          <w:rFonts w:ascii="Times New Roman" w:hAnsi="Times New Roman"/>
          <w:sz w:val="24"/>
          <w:szCs w:val="24"/>
        </w:rPr>
        <w:t>ненадлежащего исполнения Исполнителем обязательств, предусмотренных настоящим контрактом, Исполнитель уплачивает Заказчику неустойку (штраф, пени).</w:t>
      </w:r>
    </w:p>
    <w:p w:rsidR="006B6082" w:rsidRPr="005412FC" w:rsidRDefault="002B1B19" w:rsidP="006B6082">
      <w:pPr>
        <w:tabs>
          <w:tab w:val="left" w:pos="709"/>
        </w:tabs>
        <w:autoSpaceDE w:val="0"/>
        <w:autoSpaceDN w:val="0"/>
        <w:adjustRightInd w:val="0"/>
        <w:ind w:firstLine="709"/>
        <w:jc w:val="both"/>
      </w:pPr>
      <w:r w:rsidRPr="005412FC">
        <w:t>8</w:t>
      </w:r>
      <w:r w:rsidR="006B6082" w:rsidRPr="005412FC">
        <w:t xml:space="preserve">.3.1. Пеня начисляется за каждый день просрочки исполнения Исполнителем обязательства, предусмотренного настоящим контрактом, в размере одной трехсотой действующей на дату уплаты пени </w:t>
      </w:r>
      <w:r w:rsidR="006D3A4A" w:rsidRPr="005412FC">
        <w:t xml:space="preserve">ключевой </w:t>
      </w:r>
      <w:r w:rsidR="006B6082" w:rsidRPr="005412FC">
        <w:t>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Исполнителем.</w:t>
      </w:r>
    </w:p>
    <w:p w:rsidR="006B6082" w:rsidRPr="005412FC" w:rsidRDefault="002B1B19" w:rsidP="006B6082">
      <w:pPr>
        <w:autoSpaceDE w:val="0"/>
        <w:autoSpaceDN w:val="0"/>
        <w:adjustRightInd w:val="0"/>
        <w:ind w:firstLine="709"/>
        <w:jc w:val="both"/>
        <w:rPr>
          <w:rFonts w:eastAsia="Calibri"/>
          <w:lang w:eastAsia="en-US"/>
        </w:rPr>
      </w:pPr>
      <w:r w:rsidRPr="005412FC">
        <w:rPr>
          <w:rFonts w:eastAsia="Calibri"/>
          <w:lang w:eastAsia="en-US"/>
        </w:rPr>
        <w:lastRenderedPageBreak/>
        <w:t>8</w:t>
      </w:r>
      <w:r w:rsidR="006B6082" w:rsidRPr="005412FC">
        <w:rPr>
          <w:rFonts w:eastAsia="Calibri"/>
          <w:lang w:eastAsia="en-US"/>
        </w:rPr>
        <w:t xml:space="preserve">.3.2. Штрафы начисляются за неисполнение или ненадлежащее исполнение </w:t>
      </w:r>
      <w:r w:rsidR="006B6082" w:rsidRPr="005412FC">
        <w:t>Исполнителем</w:t>
      </w:r>
      <w:r w:rsidR="006B6082" w:rsidRPr="005412FC">
        <w:rPr>
          <w:rFonts w:eastAsia="Calibri"/>
          <w:lang w:eastAsia="en-US"/>
        </w:rPr>
        <w:t xml:space="preserve"> обязательств, предусмотренных настоящим контрактом, за исключением просрочки исполнения </w:t>
      </w:r>
      <w:r w:rsidR="006B6082" w:rsidRPr="005412FC">
        <w:t>Исполнителем</w:t>
      </w:r>
      <w:r w:rsidR="006B6082" w:rsidRPr="005412FC">
        <w:rPr>
          <w:rFonts w:eastAsia="Calibri"/>
          <w:lang w:eastAsia="en-US"/>
        </w:rPr>
        <w:t xml:space="preserve"> обязательств, предусмотренных настоящим контрактом.</w:t>
      </w:r>
    </w:p>
    <w:p w:rsidR="006B6082" w:rsidRPr="005412FC" w:rsidRDefault="002B1B19" w:rsidP="006B6082">
      <w:pPr>
        <w:autoSpaceDE w:val="0"/>
        <w:autoSpaceDN w:val="0"/>
        <w:adjustRightInd w:val="0"/>
        <w:ind w:firstLine="709"/>
        <w:jc w:val="both"/>
        <w:rPr>
          <w:rFonts w:eastAsia="Calibri"/>
          <w:lang w:eastAsia="en-US"/>
        </w:rPr>
      </w:pPr>
      <w:r w:rsidRPr="005412FC">
        <w:rPr>
          <w:rFonts w:eastAsia="Calibri"/>
          <w:lang w:eastAsia="en-US"/>
        </w:rPr>
        <w:t>8</w:t>
      </w:r>
      <w:r w:rsidR="006B6082" w:rsidRPr="005412FC">
        <w:rPr>
          <w:rFonts w:eastAsia="Calibri"/>
          <w:lang w:eastAsia="en-US"/>
        </w:rPr>
        <w:t xml:space="preserve">.3.3. За каждый факт неисполнения или ненадлежащего исполнения </w:t>
      </w:r>
      <w:r w:rsidR="006B6082" w:rsidRPr="005412FC">
        <w:t>Исполнителем</w:t>
      </w:r>
      <w:r w:rsidR="006B6082" w:rsidRPr="005412FC">
        <w:rPr>
          <w:rFonts w:eastAsia="Calibri"/>
          <w:lang w:eastAsia="en-US"/>
        </w:rPr>
        <w:t xml:space="preserve">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виде фиксированной суммы, определяемой в размере трех процентов цены контракта (этапа) (за исключением случая, предусмотренного пунктом</w:t>
      </w:r>
      <w:r w:rsidRPr="005412FC">
        <w:rPr>
          <w:rFonts w:eastAsia="Calibri"/>
          <w:lang w:eastAsia="en-US"/>
        </w:rPr>
        <w:t xml:space="preserve"> 8</w:t>
      </w:r>
      <w:r w:rsidR="006B6082" w:rsidRPr="005412FC">
        <w:rPr>
          <w:rFonts w:eastAsia="Calibri"/>
          <w:lang w:eastAsia="en-US"/>
        </w:rPr>
        <w:t>.3.4 настоящего контракта).</w:t>
      </w:r>
    </w:p>
    <w:p w:rsidR="006B6082" w:rsidRPr="005412FC" w:rsidRDefault="002B1B19" w:rsidP="006B6082">
      <w:pPr>
        <w:autoSpaceDE w:val="0"/>
        <w:autoSpaceDN w:val="0"/>
        <w:adjustRightInd w:val="0"/>
        <w:ind w:firstLine="709"/>
        <w:jc w:val="both"/>
        <w:rPr>
          <w:rFonts w:eastAsia="Calibri"/>
          <w:lang w:eastAsia="en-US"/>
        </w:rPr>
      </w:pPr>
      <w:r w:rsidRPr="005412FC">
        <w:rPr>
          <w:rFonts w:eastAsia="Calibri"/>
          <w:lang w:eastAsia="en-US"/>
        </w:rPr>
        <w:t>8</w:t>
      </w:r>
      <w:r w:rsidR="006B6082" w:rsidRPr="005412FC">
        <w:rPr>
          <w:rFonts w:eastAsia="Calibri"/>
          <w:lang w:eastAsia="en-US"/>
        </w:rPr>
        <w:t>.3.4.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 и составляет 1000 рублей.</w:t>
      </w:r>
    </w:p>
    <w:p w:rsidR="006B6082" w:rsidRPr="005412FC" w:rsidRDefault="002B1B19" w:rsidP="006B6082">
      <w:pPr>
        <w:autoSpaceDE w:val="0"/>
        <w:autoSpaceDN w:val="0"/>
        <w:adjustRightInd w:val="0"/>
        <w:ind w:firstLine="709"/>
        <w:jc w:val="both"/>
        <w:rPr>
          <w:rFonts w:eastAsia="Calibri"/>
          <w:lang w:eastAsia="en-US"/>
        </w:rPr>
      </w:pPr>
      <w:r w:rsidRPr="005412FC">
        <w:t>8</w:t>
      </w:r>
      <w:r w:rsidR="006B6082" w:rsidRPr="005412FC">
        <w:t xml:space="preserve">.4. </w:t>
      </w:r>
      <w:r w:rsidR="006B6082" w:rsidRPr="005412FC">
        <w:rPr>
          <w:rFonts w:eastAsia="Calibri"/>
        </w:rPr>
        <w:t xml:space="preserve">Общая сумма начисленной неустойки (штрафов, пени) за неисполнение или ненадлежащее исполнение </w:t>
      </w:r>
      <w:r w:rsidR="006B6082" w:rsidRPr="005412FC">
        <w:t>Исполнителем</w:t>
      </w:r>
      <w:r w:rsidR="006B6082" w:rsidRPr="005412FC">
        <w:rPr>
          <w:rFonts w:eastAsia="Calibri"/>
        </w:rPr>
        <w:t xml:space="preserve"> обязательств, предусмотренных настоящим контрактом, не может превышать цену настоящего контракта.</w:t>
      </w:r>
    </w:p>
    <w:p w:rsidR="006B6082" w:rsidRPr="005412FC" w:rsidRDefault="002B1B19" w:rsidP="006B6082">
      <w:pPr>
        <w:autoSpaceDE w:val="0"/>
        <w:autoSpaceDN w:val="0"/>
        <w:adjustRightInd w:val="0"/>
        <w:ind w:firstLine="709"/>
        <w:jc w:val="both"/>
        <w:rPr>
          <w:rFonts w:eastAsia="Calibri"/>
          <w:lang w:eastAsia="en-US"/>
        </w:rPr>
      </w:pPr>
      <w:r w:rsidRPr="005412FC">
        <w:rPr>
          <w:rFonts w:eastAsia="Calibri"/>
          <w:lang w:eastAsia="en-US"/>
        </w:rPr>
        <w:t>8</w:t>
      </w:r>
      <w:r w:rsidR="006B6082" w:rsidRPr="005412FC">
        <w:rPr>
          <w:rFonts w:eastAsia="Calibri"/>
          <w:lang w:eastAsia="en-US"/>
        </w:rPr>
        <w:t xml:space="preserve">.5. </w:t>
      </w:r>
      <w:r w:rsidR="006B6082" w:rsidRPr="005412FC">
        <w:rPr>
          <w:rFonts w:eastAsia="Calibri"/>
        </w:rPr>
        <w:t>Общая сумма начисленной неустойки (штрафов, пени) за ненадлежащее исполнение Заказчиком обязательств, предусмотренных настоящим контрактом, не может превышать цену настоящего контракта.</w:t>
      </w:r>
    </w:p>
    <w:p w:rsidR="006B6082" w:rsidRPr="005412FC" w:rsidRDefault="002B1B19" w:rsidP="006B6082">
      <w:pPr>
        <w:tabs>
          <w:tab w:val="left" w:pos="709"/>
        </w:tabs>
        <w:autoSpaceDE w:val="0"/>
        <w:autoSpaceDN w:val="0"/>
        <w:adjustRightInd w:val="0"/>
        <w:ind w:firstLine="709"/>
        <w:jc w:val="both"/>
      </w:pPr>
      <w:r w:rsidRPr="005412FC">
        <w:t>8</w:t>
      </w:r>
      <w:r w:rsidR="006B6082" w:rsidRPr="005412FC">
        <w:t>.6. 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настоящим контрактом, Заказчик вправе произвести оплату по контракту за вычетом соответствующего размера неустойки (штраф, пени).</w:t>
      </w:r>
    </w:p>
    <w:p w:rsidR="006B6082" w:rsidRPr="005412FC" w:rsidRDefault="002B1B19" w:rsidP="006B6082">
      <w:pPr>
        <w:tabs>
          <w:tab w:val="left" w:pos="709"/>
        </w:tabs>
        <w:autoSpaceDE w:val="0"/>
        <w:autoSpaceDN w:val="0"/>
        <w:adjustRightInd w:val="0"/>
        <w:ind w:firstLine="709"/>
        <w:jc w:val="both"/>
      </w:pPr>
      <w:r w:rsidRPr="005412FC">
        <w:t>8</w:t>
      </w:r>
      <w:r w:rsidR="006B6082" w:rsidRPr="005412FC">
        <w:t>.7. В случае если Заказчик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w:t>
      </w:r>
    </w:p>
    <w:p w:rsidR="006B6082" w:rsidRPr="005412FC" w:rsidRDefault="002B1B19" w:rsidP="006B6082">
      <w:pPr>
        <w:tabs>
          <w:tab w:val="left" w:pos="709"/>
        </w:tabs>
        <w:autoSpaceDE w:val="0"/>
        <w:autoSpaceDN w:val="0"/>
        <w:adjustRightInd w:val="0"/>
        <w:ind w:firstLine="709"/>
        <w:jc w:val="both"/>
      </w:pPr>
      <w:r w:rsidRPr="005412FC">
        <w:t>8</w:t>
      </w:r>
      <w:r w:rsidR="006B6082" w:rsidRPr="005412FC">
        <w:t>.8.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6B6082" w:rsidRPr="005412FC" w:rsidRDefault="002B1B19" w:rsidP="008F1543">
      <w:pPr>
        <w:widowControl w:val="0"/>
        <w:tabs>
          <w:tab w:val="left" w:pos="709"/>
        </w:tabs>
        <w:suppressAutoHyphens/>
        <w:autoSpaceDE w:val="0"/>
        <w:autoSpaceDN w:val="0"/>
        <w:adjustRightInd w:val="0"/>
        <w:ind w:firstLine="709"/>
        <w:jc w:val="both"/>
      </w:pPr>
      <w:r w:rsidRPr="005412FC">
        <w:t>8</w:t>
      </w:r>
      <w:r w:rsidR="006B6082" w:rsidRPr="005412FC">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B6082" w:rsidRPr="005412FC" w:rsidRDefault="002B1B19" w:rsidP="008F1543">
      <w:pPr>
        <w:pStyle w:val="ConsNormal"/>
        <w:ind w:firstLine="709"/>
        <w:jc w:val="both"/>
        <w:rPr>
          <w:rFonts w:ascii="Times New Roman" w:hAnsi="Times New Roman"/>
          <w:sz w:val="24"/>
          <w:szCs w:val="24"/>
        </w:rPr>
      </w:pPr>
      <w:r w:rsidRPr="005412FC">
        <w:rPr>
          <w:rFonts w:ascii="Times New Roman" w:hAnsi="Times New Roman"/>
          <w:sz w:val="24"/>
          <w:szCs w:val="24"/>
        </w:rPr>
        <w:t>8</w:t>
      </w:r>
      <w:r w:rsidR="006B6082" w:rsidRPr="005412FC">
        <w:rPr>
          <w:rFonts w:ascii="Times New Roman" w:hAnsi="Times New Roman"/>
          <w:sz w:val="24"/>
          <w:szCs w:val="24"/>
        </w:rPr>
        <w:t>.10. Исполнитель несет материальную ответственность за ущерб:</w:t>
      </w:r>
    </w:p>
    <w:p w:rsidR="006B6082" w:rsidRPr="005412FC" w:rsidRDefault="006B6082" w:rsidP="008F1543">
      <w:pPr>
        <w:pStyle w:val="ConsNormal"/>
        <w:ind w:firstLine="709"/>
        <w:jc w:val="both"/>
        <w:rPr>
          <w:rFonts w:ascii="Times New Roman" w:hAnsi="Times New Roman"/>
          <w:sz w:val="24"/>
          <w:szCs w:val="24"/>
        </w:rPr>
      </w:pPr>
      <w:r w:rsidRPr="005412FC">
        <w:rPr>
          <w:rFonts w:ascii="Times New Roman" w:hAnsi="Times New Roman"/>
          <w:sz w:val="24"/>
          <w:szCs w:val="24"/>
        </w:rPr>
        <w:t>- причиненный кражами, совершенными посредством взлома помещений на охраняемом объекте, запоров, замков, иными способами в результате не обеспечения надлежащей охраны или вследствие невыполнения Исполнителем установленного на объекте режима охраны;</w:t>
      </w:r>
    </w:p>
    <w:p w:rsidR="006B6082" w:rsidRPr="005412FC" w:rsidRDefault="006B6082" w:rsidP="006B6082">
      <w:pPr>
        <w:pStyle w:val="ConsNormal"/>
        <w:ind w:firstLine="709"/>
        <w:jc w:val="both"/>
        <w:rPr>
          <w:rFonts w:ascii="Times New Roman" w:hAnsi="Times New Roman"/>
          <w:sz w:val="24"/>
          <w:szCs w:val="24"/>
        </w:rPr>
      </w:pPr>
      <w:r w:rsidRPr="005412FC">
        <w:rPr>
          <w:rFonts w:ascii="Times New Roman" w:hAnsi="Times New Roman"/>
          <w:sz w:val="24"/>
          <w:szCs w:val="24"/>
        </w:rPr>
        <w:t>- нанесенный уничтожением или повреждением имущества (в том числе путем поджога) посторонними лицами, проникшими на охраняемый объект в результате ненадлежащего выпол</w:t>
      </w:r>
      <w:r w:rsidR="008F1543" w:rsidRPr="005412FC">
        <w:rPr>
          <w:rFonts w:ascii="Times New Roman" w:hAnsi="Times New Roman"/>
          <w:sz w:val="24"/>
          <w:szCs w:val="24"/>
        </w:rPr>
        <w:t>нения Исполнителем принятых по к</w:t>
      </w:r>
      <w:r w:rsidRPr="005412FC">
        <w:rPr>
          <w:rFonts w:ascii="Times New Roman" w:hAnsi="Times New Roman"/>
          <w:sz w:val="24"/>
          <w:szCs w:val="24"/>
        </w:rPr>
        <w:t>онтракту обязательств;</w:t>
      </w:r>
    </w:p>
    <w:p w:rsidR="006B6082" w:rsidRPr="005412FC" w:rsidRDefault="006B6082" w:rsidP="006B6082">
      <w:pPr>
        <w:pStyle w:val="ConsNormal"/>
        <w:ind w:firstLine="709"/>
        <w:jc w:val="both"/>
        <w:rPr>
          <w:rFonts w:ascii="Times New Roman" w:hAnsi="Times New Roman"/>
          <w:sz w:val="24"/>
          <w:szCs w:val="24"/>
        </w:rPr>
      </w:pPr>
      <w:r w:rsidRPr="005412FC">
        <w:rPr>
          <w:rFonts w:ascii="Times New Roman" w:hAnsi="Times New Roman"/>
          <w:sz w:val="24"/>
          <w:szCs w:val="24"/>
        </w:rPr>
        <w:t>- причиненный пожарами или в силу других причин по вине сотрудников, осуществляющих охрану объекта.</w:t>
      </w:r>
    </w:p>
    <w:p w:rsidR="006B6082" w:rsidRPr="005412FC" w:rsidRDefault="002B1B19" w:rsidP="006B6082">
      <w:pPr>
        <w:pStyle w:val="ConsNormal"/>
        <w:ind w:firstLine="709"/>
        <w:jc w:val="both"/>
        <w:rPr>
          <w:rFonts w:ascii="Times New Roman" w:hAnsi="Times New Roman"/>
          <w:sz w:val="24"/>
          <w:szCs w:val="24"/>
        </w:rPr>
      </w:pPr>
      <w:r w:rsidRPr="005412FC">
        <w:rPr>
          <w:rFonts w:ascii="Times New Roman" w:hAnsi="Times New Roman"/>
          <w:sz w:val="24"/>
          <w:szCs w:val="24"/>
        </w:rPr>
        <w:t>8</w:t>
      </w:r>
      <w:r w:rsidR="006B6082" w:rsidRPr="005412FC">
        <w:rPr>
          <w:rFonts w:ascii="Times New Roman" w:hAnsi="Times New Roman"/>
          <w:sz w:val="24"/>
          <w:szCs w:val="24"/>
        </w:rPr>
        <w:t>.11. Факт кражи, грабежа, разбоя, а также факт уничтожения или повреждения имущества посторонними лицами, проникшими на охраняемый объект, либо вследствие пожара или в силу других причин по вине сотрудников, осуществляющих охрану объекта, устанавливаются органами дознания, следствия или судом.</w:t>
      </w:r>
    </w:p>
    <w:p w:rsidR="006B6082" w:rsidRPr="005412FC" w:rsidRDefault="002B1B19" w:rsidP="006B6082">
      <w:pPr>
        <w:pStyle w:val="ConsNormal"/>
        <w:ind w:firstLine="709"/>
        <w:jc w:val="both"/>
        <w:rPr>
          <w:rFonts w:ascii="Times New Roman" w:hAnsi="Times New Roman"/>
          <w:sz w:val="24"/>
          <w:szCs w:val="24"/>
        </w:rPr>
      </w:pPr>
      <w:r w:rsidRPr="005412FC">
        <w:rPr>
          <w:rFonts w:ascii="Times New Roman" w:hAnsi="Times New Roman"/>
          <w:sz w:val="24"/>
          <w:szCs w:val="24"/>
        </w:rPr>
        <w:t>8</w:t>
      </w:r>
      <w:r w:rsidR="006B6082" w:rsidRPr="005412FC">
        <w:rPr>
          <w:rFonts w:ascii="Times New Roman" w:hAnsi="Times New Roman"/>
          <w:sz w:val="24"/>
          <w:szCs w:val="24"/>
        </w:rPr>
        <w:t>.12. Претензии о возмещении материального ущерба предъявляются Заказчиком и рассматриваются Исполнителем в течение 10 дней с момента их получения.</w:t>
      </w:r>
    </w:p>
    <w:p w:rsidR="006B6082" w:rsidRPr="005412FC" w:rsidRDefault="002B1B19" w:rsidP="006B6082">
      <w:pPr>
        <w:pStyle w:val="ac"/>
        <w:ind w:left="0" w:firstLine="709"/>
        <w:jc w:val="both"/>
        <w:rPr>
          <w:sz w:val="24"/>
          <w:szCs w:val="24"/>
        </w:rPr>
      </w:pPr>
      <w:r w:rsidRPr="005412FC">
        <w:rPr>
          <w:sz w:val="24"/>
          <w:szCs w:val="24"/>
        </w:rPr>
        <w:t>8</w:t>
      </w:r>
      <w:r w:rsidR="006B6082" w:rsidRPr="005412FC">
        <w:rPr>
          <w:sz w:val="24"/>
          <w:szCs w:val="24"/>
        </w:rPr>
        <w:t xml:space="preserve">.13. Возмещение Заказчику причиненного по вине Исполнителя ущерба производится по представлению Заказчиком постановления органов дознания, следствия или приговора суда, установившего факт кражи, уничтожения или повреждения имущества посторонними лицами, проникшими на охраняемый объект, либо вследствие пожара или в силу других причин по вине сотрудников, осуществляющих охрану объекта. </w:t>
      </w:r>
    </w:p>
    <w:p w:rsidR="006B6082" w:rsidRPr="005412FC" w:rsidRDefault="002B1B19" w:rsidP="006B6082">
      <w:pPr>
        <w:pStyle w:val="ac"/>
        <w:ind w:left="0" w:firstLine="709"/>
        <w:jc w:val="both"/>
        <w:rPr>
          <w:sz w:val="24"/>
          <w:szCs w:val="24"/>
        </w:rPr>
      </w:pPr>
      <w:r w:rsidRPr="005412FC">
        <w:rPr>
          <w:sz w:val="24"/>
          <w:szCs w:val="24"/>
        </w:rPr>
        <w:t>8</w:t>
      </w:r>
      <w:r w:rsidR="006B6082" w:rsidRPr="005412FC">
        <w:rPr>
          <w:sz w:val="24"/>
          <w:szCs w:val="24"/>
        </w:rPr>
        <w:t xml:space="preserve">.14. Размер ущерба должен быть подтвержден соответствующими документами и расчетом стоимости похищенных, уничтоженных или поврежденных товарно-материальных </w:t>
      </w:r>
      <w:r w:rsidR="006B6082" w:rsidRPr="005412FC">
        <w:rPr>
          <w:sz w:val="24"/>
          <w:szCs w:val="24"/>
        </w:rPr>
        <w:lastRenderedPageBreak/>
        <w:t>ценностей, денежных сумм, ценных бумаг, составленных с участием представителей Исполнителя. В сумму подлежащего возмещению ущерба включается стоимость похищенного или уничтоженного имущества, поврежденных товарно-материальных ценностей, расходы, произведенные на восстановление поврежденного имущества, а также похищенных денежных средств.</w:t>
      </w:r>
    </w:p>
    <w:p w:rsidR="006B6082" w:rsidRPr="005412FC" w:rsidRDefault="002B1B19" w:rsidP="006B6082">
      <w:pPr>
        <w:pStyle w:val="ac"/>
        <w:ind w:left="0" w:firstLine="709"/>
        <w:jc w:val="both"/>
        <w:rPr>
          <w:sz w:val="24"/>
          <w:szCs w:val="24"/>
        </w:rPr>
      </w:pPr>
      <w:r w:rsidRPr="005412FC">
        <w:rPr>
          <w:sz w:val="24"/>
          <w:szCs w:val="24"/>
        </w:rPr>
        <w:t>8</w:t>
      </w:r>
      <w:r w:rsidR="006B6082" w:rsidRPr="005412FC">
        <w:rPr>
          <w:sz w:val="24"/>
          <w:szCs w:val="24"/>
        </w:rPr>
        <w:t xml:space="preserve">.15. При возвращении Заказчику похищенных товарно-материальных ценностей присутствие представителей Исполнителя является обязательным. Стоимость возвращенных товарно-материальных ценностей исключается из общей суммы иска, предъявленного Заказчиком, а ранее оплаченная сумма за эти ценности возвращается Исполнителю. Если часть товарно-материальных ценностей окажется неполноценной, об этом составляется акт с участием представителей обоих Сторон и компетентных лиц для определения процента годности указанных товарно-материальных ценностей. </w:t>
      </w:r>
    </w:p>
    <w:p w:rsidR="006B6082" w:rsidRPr="005412FC" w:rsidRDefault="002B1B19" w:rsidP="006B6082">
      <w:pPr>
        <w:pStyle w:val="ac"/>
        <w:ind w:left="0" w:firstLine="708"/>
        <w:jc w:val="both"/>
        <w:rPr>
          <w:sz w:val="24"/>
          <w:szCs w:val="24"/>
        </w:rPr>
      </w:pPr>
      <w:r w:rsidRPr="005412FC">
        <w:rPr>
          <w:sz w:val="24"/>
          <w:szCs w:val="24"/>
        </w:rPr>
        <w:t>8</w:t>
      </w:r>
      <w:r w:rsidR="006B6082" w:rsidRPr="005412FC">
        <w:rPr>
          <w:sz w:val="24"/>
          <w:szCs w:val="24"/>
        </w:rPr>
        <w:t xml:space="preserve">.16. Исполнитель освобождается от ответственности лишь в случае, если докажет отсутствие своей вины. </w:t>
      </w:r>
    </w:p>
    <w:p w:rsidR="006B6082" w:rsidRPr="005412FC" w:rsidRDefault="002B1B19" w:rsidP="006B6082">
      <w:pPr>
        <w:pStyle w:val="ac"/>
        <w:ind w:left="0" w:firstLine="708"/>
        <w:jc w:val="both"/>
        <w:rPr>
          <w:sz w:val="24"/>
          <w:szCs w:val="24"/>
        </w:rPr>
      </w:pPr>
      <w:r w:rsidRPr="005412FC">
        <w:rPr>
          <w:sz w:val="24"/>
          <w:szCs w:val="24"/>
        </w:rPr>
        <w:t>8</w:t>
      </w:r>
      <w:r w:rsidR="00F96B47" w:rsidRPr="005412FC">
        <w:rPr>
          <w:sz w:val="24"/>
          <w:szCs w:val="24"/>
        </w:rPr>
        <w:t xml:space="preserve">.17. </w:t>
      </w:r>
      <w:r w:rsidR="006B6082" w:rsidRPr="005412FC">
        <w:rPr>
          <w:sz w:val="24"/>
          <w:szCs w:val="24"/>
        </w:rPr>
        <w:t>Исполнитель не несет ответственности:</w:t>
      </w:r>
    </w:p>
    <w:p w:rsidR="006B6082" w:rsidRPr="005412FC" w:rsidRDefault="006B6082" w:rsidP="006B6082">
      <w:pPr>
        <w:pStyle w:val="ac"/>
        <w:ind w:left="0" w:firstLine="708"/>
        <w:jc w:val="both"/>
        <w:rPr>
          <w:sz w:val="24"/>
          <w:szCs w:val="24"/>
        </w:rPr>
      </w:pPr>
      <w:r w:rsidRPr="005412FC">
        <w:rPr>
          <w:sz w:val="24"/>
          <w:szCs w:val="24"/>
        </w:rPr>
        <w:t>- за оставленное в охраняемом помещении личное имущество работников Заказчика;</w:t>
      </w:r>
    </w:p>
    <w:p w:rsidR="006B6082" w:rsidRPr="005412FC" w:rsidRDefault="006B6082" w:rsidP="00F96B47">
      <w:pPr>
        <w:pStyle w:val="ac"/>
        <w:widowControl w:val="0"/>
        <w:suppressAutoHyphens/>
        <w:ind w:left="0" w:firstLine="708"/>
        <w:jc w:val="both"/>
        <w:rPr>
          <w:sz w:val="24"/>
          <w:szCs w:val="24"/>
        </w:rPr>
      </w:pPr>
      <w:r w:rsidRPr="005412FC">
        <w:rPr>
          <w:sz w:val="24"/>
          <w:szCs w:val="24"/>
        </w:rPr>
        <w:t>- за имущественный ущерб, причиненный стихийными бедствиями, а также вследствие обстоятельств непреодолимой силы;</w:t>
      </w:r>
    </w:p>
    <w:p w:rsidR="006B6082" w:rsidRPr="005412FC" w:rsidRDefault="006B6082" w:rsidP="00F96B47">
      <w:pPr>
        <w:widowControl w:val="0"/>
        <w:suppressAutoHyphens/>
        <w:ind w:firstLine="709"/>
        <w:jc w:val="both"/>
      </w:pPr>
      <w:r w:rsidRPr="005412FC">
        <w:t>- за кражу, а также хищение, совершенное путем грабежа или разбойного нападения:</w:t>
      </w:r>
    </w:p>
    <w:p w:rsidR="006B6082" w:rsidRPr="005412FC" w:rsidRDefault="006B6082" w:rsidP="006B6082">
      <w:pPr>
        <w:pStyle w:val="ac"/>
        <w:numPr>
          <w:ilvl w:val="0"/>
          <w:numId w:val="15"/>
        </w:numPr>
        <w:ind w:left="0" w:firstLine="709"/>
        <w:jc w:val="both"/>
        <w:rPr>
          <w:sz w:val="24"/>
          <w:szCs w:val="24"/>
        </w:rPr>
      </w:pPr>
      <w:r w:rsidRPr="005412FC">
        <w:rPr>
          <w:sz w:val="24"/>
          <w:szCs w:val="24"/>
        </w:rPr>
        <w:t>денежных средств, оставленных в охраняемом помещении, когда денежные средства хранились не в сейфе или металлическом шкафу;</w:t>
      </w:r>
    </w:p>
    <w:p w:rsidR="006B6082" w:rsidRPr="005412FC" w:rsidRDefault="006B6082" w:rsidP="006B6082">
      <w:pPr>
        <w:pStyle w:val="ac"/>
        <w:numPr>
          <w:ilvl w:val="0"/>
          <w:numId w:val="15"/>
        </w:numPr>
        <w:tabs>
          <w:tab w:val="left" w:pos="709"/>
        </w:tabs>
        <w:autoSpaceDE w:val="0"/>
        <w:autoSpaceDN w:val="0"/>
        <w:adjustRightInd w:val="0"/>
        <w:ind w:left="0" w:firstLine="709"/>
        <w:jc w:val="both"/>
        <w:rPr>
          <w:sz w:val="24"/>
          <w:szCs w:val="24"/>
        </w:rPr>
      </w:pPr>
      <w:r w:rsidRPr="005412FC">
        <w:rPr>
          <w:sz w:val="24"/>
          <w:szCs w:val="24"/>
        </w:rPr>
        <w:t xml:space="preserve">после письменного уведомления Исполнителя о невыполнении требований по технической укрепленности охраняемого объекта Заказчиком, если это послужило причиной совершения кражи. </w:t>
      </w:r>
    </w:p>
    <w:p w:rsidR="006B6082" w:rsidRPr="005412FC" w:rsidRDefault="002B1B19" w:rsidP="0026788C">
      <w:pPr>
        <w:widowControl w:val="0"/>
        <w:suppressAutoHyphens/>
        <w:autoSpaceDE w:val="0"/>
        <w:autoSpaceDN w:val="0"/>
        <w:adjustRightInd w:val="0"/>
        <w:ind w:firstLine="709"/>
        <w:jc w:val="both"/>
      </w:pPr>
      <w:r w:rsidRPr="005412FC">
        <w:t>8</w:t>
      </w:r>
      <w:r w:rsidR="006B6082" w:rsidRPr="005412FC">
        <w:t>.18. В случае расторжения контракта в связи с ненадлежащим исполнением Исполнителем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п.</w:t>
      </w:r>
      <w:r w:rsidRPr="005412FC">
        <w:t xml:space="preserve"> 8</w:t>
      </w:r>
      <w:r w:rsidR="006B6082" w:rsidRPr="005412FC">
        <w:t>.3 настоящего контракта.</w:t>
      </w:r>
    </w:p>
    <w:p w:rsidR="00B57770" w:rsidRPr="005412FC" w:rsidRDefault="00B57770" w:rsidP="00B57770">
      <w:pPr>
        <w:shd w:val="clear" w:color="auto" w:fill="FFFFFF"/>
        <w:tabs>
          <w:tab w:val="left" w:pos="284"/>
          <w:tab w:val="left" w:pos="426"/>
          <w:tab w:val="left" w:pos="9498"/>
        </w:tabs>
        <w:ind w:right="-1"/>
        <w:rPr>
          <w:b/>
          <w:bCs/>
          <w:spacing w:val="-8"/>
        </w:rPr>
      </w:pPr>
    </w:p>
    <w:p w:rsidR="00BE04F5" w:rsidRPr="005412FC" w:rsidRDefault="002B1B19" w:rsidP="00B57770">
      <w:pPr>
        <w:shd w:val="clear" w:color="auto" w:fill="FFFFFF"/>
        <w:tabs>
          <w:tab w:val="left" w:pos="284"/>
          <w:tab w:val="left" w:pos="426"/>
          <w:tab w:val="left" w:pos="9498"/>
        </w:tabs>
        <w:ind w:right="-1"/>
        <w:jc w:val="center"/>
        <w:rPr>
          <w:b/>
          <w:bCs/>
        </w:rPr>
      </w:pPr>
      <w:r w:rsidRPr="005412FC">
        <w:rPr>
          <w:b/>
          <w:bCs/>
          <w:spacing w:val="-8"/>
        </w:rPr>
        <w:t>9</w:t>
      </w:r>
      <w:r w:rsidR="00895AB6" w:rsidRPr="005412FC">
        <w:rPr>
          <w:b/>
          <w:bCs/>
          <w:spacing w:val="-8"/>
        </w:rPr>
        <w:t>. О</w:t>
      </w:r>
      <w:r w:rsidRPr="005412FC">
        <w:rPr>
          <w:b/>
          <w:bCs/>
          <w:spacing w:val="-8"/>
        </w:rPr>
        <w:t>бстоятельства непреодолимой силы</w:t>
      </w:r>
    </w:p>
    <w:p w:rsidR="00BE04F5" w:rsidRPr="005412FC" w:rsidRDefault="002B1B19" w:rsidP="00BE04F5">
      <w:pPr>
        <w:tabs>
          <w:tab w:val="left" w:pos="709"/>
        </w:tabs>
        <w:autoSpaceDE w:val="0"/>
        <w:autoSpaceDN w:val="0"/>
        <w:adjustRightInd w:val="0"/>
        <w:ind w:firstLine="709"/>
        <w:jc w:val="both"/>
      </w:pPr>
      <w:r w:rsidRPr="005412FC">
        <w:t>9</w:t>
      </w:r>
      <w:r w:rsidR="00895AB6" w:rsidRPr="005412FC">
        <w:t>.1.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BE04F5" w:rsidRPr="005412FC" w:rsidRDefault="00232D20" w:rsidP="00BE04F5">
      <w:pPr>
        <w:tabs>
          <w:tab w:val="left" w:pos="709"/>
        </w:tabs>
        <w:autoSpaceDE w:val="0"/>
        <w:autoSpaceDN w:val="0"/>
        <w:adjustRightInd w:val="0"/>
        <w:ind w:firstLine="709"/>
        <w:jc w:val="both"/>
      </w:pPr>
      <w:r w:rsidRPr="005412FC">
        <w:t>9</w:t>
      </w:r>
      <w:r w:rsidR="00895AB6" w:rsidRPr="005412FC">
        <w:t>.2.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поскольку эти обстоятельства значительно влияют на исполнение настоящего контракта в срок.</w:t>
      </w:r>
    </w:p>
    <w:p w:rsidR="00BE04F5" w:rsidRPr="005412FC" w:rsidRDefault="00232D20" w:rsidP="00BE04F5">
      <w:pPr>
        <w:tabs>
          <w:tab w:val="left" w:pos="709"/>
        </w:tabs>
        <w:autoSpaceDE w:val="0"/>
        <w:autoSpaceDN w:val="0"/>
        <w:adjustRightInd w:val="0"/>
        <w:ind w:firstLine="709"/>
        <w:jc w:val="both"/>
      </w:pPr>
      <w:r w:rsidRPr="005412FC">
        <w:t>9</w:t>
      </w:r>
      <w:r w:rsidR="00895AB6" w:rsidRPr="005412FC">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BE04F5" w:rsidRPr="005412FC" w:rsidRDefault="00232D20" w:rsidP="00BE04F5">
      <w:pPr>
        <w:tabs>
          <w:tab w:val="left" w:pos="709"/>
        </w:tabs>
        <w:autoSpaceDE w:val="0"/>
        <w:autoSpaceDN w:val="0"/>
        <w:adjustRightInd w:val="0"/>
        <w:ind w:firstLine="709"/>
        <w:jc w:val="both"/>
      </w:pPr>
      <w:r w:rsidRPr="005412FC">
        <w:t>9</w:t>
      </w:r>
      <w:r w:rsidR="00895AB6" w:rsidRPr="005412FC">
        <w:t xml:space="preserve">.4. Если обстоятельства, указанные в </w:t>
      </w:r>
      <w:hyperlink r:id="rId8" w:history="1">
        <w:r w:rsidR="00895AB6" w:rsidRPr="005412FC">
          <w:t xml:space="preserve">п. </w:t>
        </w:r>
        <w:r w:rsidRPr="005412FC">
          <w:t>9</w:t>
        </w:r>
        <w:r w:rsidR="00895AB6" w:rsidRPr="005412FC">
          <w:t>.1</w:t>
        </w:r>
      </w:hyperlink>
      <w:r w:rsidR="00895AB6" w:rsidRPr="005412FC">
        <w:t xml:space="preserve"> настоящего контракта, будут длиться более 2 (двух)</w:t>
      </w:r>
      <w:r w:rsidR="00F3766B" w:rsidRPr="005412FC">
        <w:t xml:space="preserve"> </w:t>
      </w:r>
      <w:r w:rsidR="00895AB6" w:rsidRPr="005412FC">
        <w:t>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BE04F5" w:rsidRPr="005412FC" w:rsidRDefault="00232D20" w:rsidP="00BE04F5">
      <w:pPr>
        <w:tabs>
          <w:tab w:val="left" w:pos="709"/>
        </w:tabs>
        <w:autoSpaceDE w:val="0"/>
        <w:autoSpaceDN w:val="0"/>
        <w:adjustRightInd w:val="0"/>
        <w:ind w:firstLine="709"/>
        <w:jc w:val="both"/>
      </w:pPr>
      <w:r w:rsidRPr="005412FC">
        <w:t>9</w:t>
      </w:r>
      <w:r w:rsidR="00895AB6" w:rsidRPr="005412FC">
        <w:t xml:space="preserve">.5.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w:t>
      </w:r>
      <w:r w:rsidR="00895AB6" w:rsidRPr="005412FC">
        <w:lastRenderedPageBreak/>
        <w:t>основание, освобождающее ее от ответственности за невыполнение обязательств по отношению к другой Стороне.</w:t>
      </w:r>
    </w:p>
    <w:p w:rsidR="00B57770" w:rsidRPr="005412FC" w:rsidRDefault="00B57770" w:rsidP="00B57770">
      <w:pPr>
        <w:rPr>
          <w:b/>
        </w:rPr>
      </w:pPr>
    </w:p>
    <w:p w:rsidR="00BE04F5" w:rsidRPr="005412FC" w:rsidRDefault="00895AB6" w:rsidP="00B57770">
      <w:pPr>
        <w:jc w:val="center"/>
        <w:rPr>
          <w:b/>
        </w:rPr>
      </w:pPr>
      <w:r w:rsidRPr="005412FC">
        <w:rPr>
          <w:b/>
        </w:rPr>
        <w:t>1</w:t>
      </w:r>
      <w:r w:rsidR="00232D20" w:rsidRPr="005412FC">
        <w:rPr>
          <w:b/>
        </w:rPr>
        <w:t>0</w:t>
      </w:r>
      <w:r w:rsidRPr="005412FC">
        <w:rPr>
          <w:b/>
        </w:rPr>
        <w:t>. С</w:t>
      </w:r>
      <w:r w:rsidR="00232D20" w:rsidRPr="005412FC">
        <w:rPr>
          <w:b/>
        </w:rPr>
        <w:t>рок действия и порядок изменения контракта</w:t>
      </w:r>
    </w:p>
    <w:p w:rsidR="00BE04F5" w:rsidRPr="005412FC" w:rsidRDefault="00895AB6" w:rsidP="00BE04F5">
      <w:pPr>
        <w:ind w:firstLine="709"/>
        <w:jc w:val="both"/>
        <w:rPr>
          <w:b/>
        </w:rPr>
      </w:pPr>
      <w:r w:rsidRPr="005412FC">
        <w:t>1</w:t>
      </w:r>
      <w:r w:rsidR="00EB2E89" w:rsidRPr="005412FC">
        <w:t>0</w:t>
      </w:r>
      <w:r w:rsidRPr="005412FC">
        <w:t>.1. Настоящий</w:t>
      </w:r>
      <w:r w:rsidR="00D447AC" w:rsidRPr="005412FC">
        <w:t xml:space="preserve"> контракт вступает в действие </w:t>
      </w:r>
      <w:r w:rsidR="006736C7" w:rsidRPr="005412FC">
        <w:rPr>
          <w:b/>
        </w:rPr>
        <w:t xml:space="preserve">с </w:t>
      </w:r>
      <w:r w:rsidR="00585093" w:rsidRPr="005412FC">
        <w:rPr>
          <w:b/>
          <w:u w:val="single"/>
        </w:rPr>
        <w:t xml:space="preserve">01 </w:t>
      </w:r>
      <w:r w:rsidR="00B11C70">
        <w:rPr>
          <w:b/>
          <w:u w:val="single"/>
        </w:rPr>
        <w:t>июля</w:t>
      </w:r>
      <w:r w:rsidR="00585093" w:rsidRPr="005412FC">
        <w:rPr>
          <w:b/>
          <w:u w:val="single"/>
        </w:rPr>
        <w:t xml:space="preserve"> 202</w:t>
      </w:r>
      <w:r w:rsidR="00A027CA">
        <w:rPr>
          <w:b/>
          <w:u w:val="single"/>
        </w:rPr>
        <w:t>6</w:t>
      </w:r>
      <w:r w:rsidR="00585093" w:rsidRPr="005412FC">
        <w:rPr>
          <w:b/>
        </w:rPr>
        <w:t xml:space="preserve"> года и действует до </w:t>
      </w:r>
      <w:r w:rsidR="00B45CD0">
        <w:rPr>
          <w:b/>
        </w:rPr>
        <w:t>3</w:t>
      </w:r>
      <w:r w:rsidR="00B11C70">
        <w:rPr>
          <w:b/>
        </w:rPr>
        <w:t xml:space="preserve">0 </w:t>
      </w:r>
      <w:r w:rsidR="00B11C70">
        <w:rPr>
          <w:b/>
          <w:u w:val="single"/>
        </w:rPr>
        <w:t>сентября</w:t>
      </w:r>
      <w:r w:rsidR="00585093" w:rsidRPr="005412FC">
        <w:rPr>
          <w:b/>
          <w:u w:val="single"/>
        </w:rPr>
        <w:t xml:space="preserve"> 202</w:t>
      </w:r>
      <w:r w:rsidR="00A027CA">
        <w:rPr>
          <w:b/>
          <w:u w:val="single"/>
        </w:rPr>
        <w:t>6</w:t>
      </w:r>
      <w:r w:rsidR="00EB2E89" w:rsidRPr="005412FC">
        <w:rPr>
          <w:b/>
        </w:rPr>
        <w:t xml:space="preserve"> </w:t>
      </w:r>
      <w:r w:rsidRPr="005412FC">
        <w:rPr>
          <w:b/>
        </w:rPr>
        <w:t>г</w:t>
      </w:r>
      <w:r w:rsidR="00EB2E89" w:rsidRPr="005412FC">
        <w:rPr>
          <w:b/>
        </w:rPr>
        <w:t>ода</w:t>
      </w:r>
      <w:r w:rsidR="00EB2E89" w:rsidRPr="005412FC">
        <w:t xml:space="preserve"> включительно, а в части расчетов и гарантийных обязательств - до полного их исполнения Сторонами</w:t>
      </w:r>
      <w:r w:rsidRPr="005412FC">
        <w:t>.</w:t>
      </w:r>
    </w:p>
    <w:p w:rsidR="00BE04F5" w:rsidRPr="005412FC" w:rsidRDefault="00895AB6" w:rsidP="00BE04F5">
      <w:pPr>
        <w:autoSpaceDE w:val="0"/>
        <w:autoSpaceDN w:val="0"/>
        <w:adjustRightInd w:val="0"/>
        <w:ind w:firstLine="709"/>
        <w:jc w:val="both"/>
      </w:pPr>
      <w:r w:rsidRPr="005412FC">
        <w:t>1</w:t>
      </w:r>
      <w:r w:rsidR="00EB2E89" w:rsidRPr="005412FC">
        <w:t>0</w:t>
      </w:r>
      <w:r w:rsidRPr="005412FC">
        <w:t>.2.</w:t>
      </w:r>
      <w:r w:rsidR="00F96B47" w:rsidRPr="005412FC">
        <w:t xml:space="preserve"> </w:t>
      </w:r>
      <w:r w:rsidRPr="005412FC">
        <w:t xml:space="preserve">Изменение по соглашению Сторон размера и (или) сроков оплаты и (или) объема </w:t>
      </w:r>
      <w:r w:rsidR="0016605A" w:rsidRPr="005412FC">
        <w:t>у</w:t>
      </w:r>
      <w:r w:rsidRPr="005412FC">
        <w:t>слуг, подлежащего оплате за счет субсидий, указанных в пункте 1 статьи 78.1 Бюджетного кодекса Российской Федерации, возможны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BE04F5" w:rsidRPr="005412FC" w:rsidRDefault="00895AB6" w:rsidP="00BE04F5">
      <w:pPr>
        <w:ind w:firstLine="709"/>
        <w:jc w:val="both"/>
      </w:pPr>
      <w:r w:rsidRPr="005412FC">
        <w:t>1</w:t>
      </w:r>
      <w:r w:rsidR="00EB2E89" w:rsidRPr="005412FC">
        <w:t>0</w:t>
      </w:r>
      <w:r w:rsidRPr="005412FC">
        <w:t>.3.</w:t>
      </w:r>
      <w:r w:rsidR="00F96B47" w:rsidRPr="005412FC">
        <w:t xml:space="preserve"> </w:t>
      </w:r>
      <w:r w:rsidRPr="005412FC">
        <w:t xml:space="preserve">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rsidR="0026788C" w:rsidRPr="005412FC" w:rsidRDefault="0026788C" w:rsidP="00BE04F5">
      <w:pPr>
        <w:shd w:val="clear" w:color="auto" w:fill="FFFFFF"/>
        <w:tabs>
          <w:tab w:val="left" w:pos="1152"/>
        </w:tabs>
        <w:ind w:firstLine="567"/>
        <w:jc w:val="center"/>
        <w:rPr>
          <w:b/>
          <w:spacing w:val="-5"/>
        </w:rPr>
      </w:pPr>
    </w:p>
    <w:p w:rsidR="00BE04F5" w:rsidRPr="005412FC" w:rsidRDefault="00895AB6" w:rsidP="00EB2E89">
      <w:pPr>
        <w:shd w:val="clear" w:color="auto" w:fill="FFFFFF"/>
        <w:jc w:val="center"/>
        <w:rPr>
          <w:b/>
          <w:bCs/>
        </w:rPr>
      </w:pPr>
      <w:r w:rsidRPr="005412FC">
        <w:rPr>
          <w:b/>
          <w:bCs/>
        </w:rPr>
        <w:t>1</w:t>
      </w:r>
      <w:r w:rsidR="00EB2E89" w:rsidRPr="005412FC">
        <w:rPr>
          <w:b/>
          <w:bCs/>
        </w:rPr>
        <w:t>1</w:t>
      </w:r>
      <w:r w:rsidRPr="005412FC">
        <w:rPr>
          <w:b/>
          <w:bCs/>
        </w:rPr>
        <w:t>. П</w:t>
      </w:r>
      <w:r w:rsidR="00EB2E89" w:rsidRPr="005412FC">
        <w:rPr>
          <w:b/>
          <w:bCs/>
        </w:rPr>
        <w:t>орядок урегулирования споров</w:t>
      </w:r>
    </w:p>
    <w:p w:rsidR="00BE04F5" w:rsidRPr="005412FC" w:rsidRDefault="00895AB6" w:rsidP="0026788C">
      <w:pPr>
        <w:widowControl w:val="0"/>
        <w:tabs>
          <w:tab w:val="left" w:pos="709"/>
        </w:tabs>
        <w:suppressAutoHyphens/>
        <w:autoSpaceDE w:val="0"/>
        <w:autoSpaceDN w:val="0"/>
        <w:adjustRightInd w:val="0"/>
        <w:ind w:firstLine="709"/>
        <w:jc w:val="both"/>
        <w:outlineLvl w:val="1"/>
      </w:pPr>
      <w:r w:rsidRPr="005412FC">
        <w:t>1</w:t>
      </w:r>
      <w:r w:rsidR="00EB2E89" w:rsidRPr="005412FC">
        <w:t>1</w:t>
      </w:r>
      <w:r w:rsidRPr="005412FC">
        <w:t>.1.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rsidR="00BE04F5" w:rsidRPr="005412FC" w:rsidRDefault="00895AB6" w:rsidP="00BE04F5">
      <w:pPr>
        <w:tabs>
          <w:tab w:val="left" w:pos="709"/>
        </w:tabs>
        <w:autoSpaceDE w:val="0"/>
        <w:autoSpaceDN w:val="0"/>
        <w:adjustRightInd w:val="0"/>
        <w:ind w:firstLine="709"/>
        <w:jc w:val="both"/>
        <w:outlineLvl w:val="1"/>
        <w:rPr>
          <w:b/>
        </w:rPr>
      </w:pPr>
      <w:r w:rsidRPr="005412FC">
        <w:t>1</w:t>
      </w:r>
      <w:r w:rsidR="00B57A8B" w:rsidRPr="005412FC">
        <w:t>1</w:t>
      </w:r>
      <w:r w:rsidRPr="005412FC">
        <w:t>.2. В случае невыполнения Сторонами своих обязательств и недостижения взаимного согласия споры по настоящему контракту разрешаются в Арбитражном суде Хабаровского края.</w:t>
      </w:r>
    </w:p>
    <w:p w:rsidR="00BE04F5" w:rsidRPr="005412FC" w:rsidRDefault="00BE04F5" w:rsidP="00BE04F5">
      <w:pPr>
        <w:tabs>
          <w:tab w:val="left" w:pos="709"/>
        </w:tabs>
        <w:autoSpaceDE w:val="0"/>
        <w:autoSpaceDN w:val="0"/>
        <w:adjustRightInd w:val="0"/>
        <w:ind w:firstLine="709"/>
        <w:jc w:val="both"/>
        <w:outlineLvl w:val="1"/>
        <w:rPr>
          <w:color w:val="365F91"/>
          <w:spacing w:val="-8"/>
        </w:rPr>
      </w:pPr>
    </w:p>
    <w:p w:rsidR="00BE04F5" w:rsidRPr="005412FC" w:rsidRDefault="00895AB6" w:rsidP="00B57A8B">
      <w:pPr>
        <w:shd w:val="clear" w:color="auto" w:fill="FFFFFF"/>
        <w:jc w:val="center"/>
        <w:rPr>
          <w:b/>
          <w:bCs/>
          <w:spacing w:val="-6"/>
        </w:rPr>
      </w:pPr>
      <w:r w:rsidRPr="005412FC">
        <w:rPr>
          <w:b/>
          <w:bCs/>
          <w:spacing w:val="-6"/>
        </w:rPr>
        <w:t>1</w:t>
      </w:r>
      <w:r w:rsidR="00B57A8B" w:rsidRPr="005412FC">
        <w:rPr>
          <w:b/>
          <w:bCs/>
          <w:spacing w:val="-6"/>
        </w:rPr>
        <w:t>2</w:t>
      </w:r>
      <w:r w:rsidRPr="005412FC">
        <w:rPr>
          <w:b/>
          <w:bCs/>
          <w:spacing w:val="-6"/>
        </w:rPr>
        <w:t>. П</w:t>
      </w:r>
      <w:r w:rsidR="00B57A8B" w:rsidRPr="005412FC">
        <w:rPr>
          <w:b/>
          <w:bCs/>
          <w:spacing w:val="-6"/>
        </w:rPr>
        <w:t>орядок расторжения контракта</w:t>
      </w:r>
    </w:p>
    <w:p w:rsidR="00BE04F5" w:rsidRPr="005412FC" w:rsidRDefault="00895AB6" w:rsidP="00BE04F5">
      <w:pPr>
        <w:tabs>
          <w:tab w:val="left" w:pos="709"/>
        </w:tabs>
        <w:autoSpaceDE w:val="0"/>
        <w:autoSpaceDN w:val="0"/>
        <w:adjustRightInd w:val="0"/>
        <w:ind w:firstLine="709"/>
        <w:jc w:val="both"/>
      </w:pPr>
      <w:r w:rsidRPr="005412FC">
        <w:t>1</w:t>
      </w:r>
      <w:r w:rsidR="00B57A8B" w:rsidRPr="005412FC">
        <w:t>2</w:t>
      </w:r>
      <w:r w:rsidRPr="005412FC">
        <w:t>.1. Настоящий контракт может быть расторгнут:</w:t>
      </w:r>
    </w:p>
    <w:p w:rsidR="00BE04F5" w:rsidRPr="005412FC" w:rsidRDefault="00895AB6" w:rsidP="00BE04F5">
      <w:pPr>
        <w:tabs>
          <w:tab w:val="left" w:pos="709"/>
        </w:tabs>
        <w:autoSpaceDE w:val="0"/>
        <w:autoSpaceDN w:val="0"/>
        <w:adjustRightInd w:val="0"/>
        <w:ind w:firstLine="709"/>
        <w:jc w:val="both"/>
      </w:pPr>
      <w:r w:rsidRPr="005412FC">
        <w:t>- по соглашению Сторон;</w:t>
      </w:r>
    </w:p>
    <w:p w:rsidR="00BE04F5" w:rsidRPr="005412FC" w:rsidRDefault="00895AB6" w:rsidP="00BE04F5">
      <w:pPr>
        <w:tabs>
          <w:tab w:val="left" w:pos="709"/>
        </w:tabs>
        <w:autoSpaceDE w:val="0"/>
        <w:autoSpaceDN w:val="0"/>
        <w:adjustRightInd w:val="0"/>
        <w:ind w:firstLine="709"/>
        <w:jc w:val="both"/>
      </w:pPr>
      <w:r w:rsidRPr="005412FC">
        <w:t>- в судебном порядке;</w:t>
      </w:r>
    </w:p>
    <w:p w:rsidR="00BE04F5" w:rsidRPr="005412FC" w:rsidRDefault="00895AB6" w:rsidP="00BE04F5">
      <w:pPr>
        <w:tabs>
          <w:tab w:val="left" w:pos="709"/>
        </w:tabs>
        <w:autoSpaceDE w:val="0"/>
        <w:autoSpaceDN w:val="0"/>
        <w:adjustRightInd w:val="0"/>
        <w:ind w:firstLine="709"/>
        <w:jc w:val="both"/>
      </w:pPr>
      <w:r w:rsidRPr="005412FC">
        <w:t xml:space="preserve">-в связи с односторонним отказом Заказчика от исполнения </w:t>
      </w:r>
      <w:r w:rsidR="00360561" w:rsidRPr="005412FC">
        <w:t>к</w:t>
      </w:r>
      <w:r w:rsidRPr="005412FC">
        <w:t>онтрактапо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E04F5" w:rsidRPr="005412FC" w:rsidRDefault="00B57A8B" w:rsidP="00BE04F5">
      <w:pPr>
        <w:tabs>
          <w:tab w:val="left" w:pos="709"/>
        </w:tabs>
        <w:autoSpaceDE w:val="0"/>
        <w:autoSpaceDN w:val="0"/>
        <w:adjustRightInd w:val="0"/>
        <w:ind w:firstLine="709"/>
        <w:jc w:val="both"/>
      </w:pPr>
      <w:r w:rsidRPr="005412FC">
        <w:t>12</w:t>
      </w:r>
      <w:r w:rsidR="00895AB6" w:rsidRPr="005412FC">
        <w:t>.2. Заказчик вправе принять решение об одностороннем отказе от исполнения контракта в следующих случаях:</w:t>
      </w:r>
    </w:p>
    <w:p w:rsidR="00BE04F5" w:rsidRPr="005412FC" w:rsidRDefault="00895AB6" w:rsidP="00BE04F5">
      <w:pPr>
        <w:autoSpaceDE w:val="0"/>
        <w:autoSpaceDN w:val="0"/>
        <w:adjustRightInd w:val="0"/>
        <w:ind w:firstLine="709"/>
        <w:jc w:val="both"/>
      </w:pPr>
      <w:r w:rsidRPr="005412FC">
        <w:t>1</w:t>
      </w:r>
      <w:r w:rsidR="00B57A8B" w:rsidRPr="005412FC">
        <w:t>2</w:t>
      </w:r>
      <w:r w:rsidRPr="005412FC">
        <w:t xml:space="preserve">.2.1. В случае просрочки оказания </w:t>
      </w:r>
      <w:r w:rsidR="00DF376C" w:rsidRPr="005412FC">
        <w:t>у</w:t>
      </w:r>
      <w:r w:rsidRPr="005412FC">
        <w:t>слуг Исполнителем более чем на 24 часа.</w:t>
      </w:r>
    </w:p>
    <w:p w:rsidR="00BE04F5" w:rsidRPr="005412FC" w:rsidRDefault="00895AB6" w:rsidP="00BE04F5">
      <w:pPr>
        <w:tabs>
          <w:tab w:val="left" w:pos="709"/>
        </w:tabs>
        <w:autoSpaceDE w:val="0"/>
        <w:autoSpaceDN w:val="0"/>
        <w:adjustRightInd w:val="0"/>
        <w:ind w:firstLine="709"/>
        <w:jc w:val="both"/>
      </w:pPr>
      <w:r w:rsidRPr="005412FC">
        <w:t>1</w:t>
      </w:r>
      <w:r w:rsidR="00B57A8B" w:rsidRPr="005412FC">
        <w:t>2</w:t>
      </w:r>
      <w:r w:rsidRPr="005412FC">
        <w:t>.2.2. В иных случаях, предусмотренных действующим законодательством.</w:t>
      </w:r>
    </w:p>
    <w:p w:rsidR="00BE04F5" w:rsidRPr="005412FC" w:rsidRDefault="00895AB6" w:rsidP="00BE04F5">
      <w:pPr>
        <w:tabs>
          <w:tab w:val="left" w:pos="709"/>
        </w:tabs>
        <w:autoSpaceDE w:val="0"/>
        <w:autoSpaceDN w:val="0"/>
        <w:adjustRightInd w:val="0"/>
        <w:ind w:firstLine="709"/>
        <w:jc w:val="both"/>
      </w:pPr>
      <w:r w:rsidRPr="005412FC">
        <w:t>1</w:t>
      </w:r>
      <w:r w:rsidR="00B57A8B" w:rsidRPr="005412FC">
        <w:t>2</w:t>
      </w:r>
      <w:r w:rsidRPr="005412FC">
        <w:t>.</w:t>
      </w:r>
      <w:r w:rsidR="00B57A8B" w:rsidRPr="005412FC">
        <w:t>3</w:t>
      </w:r>
      <w:r w:rsidRPr="005412FC">
        <w:t>. Расторжение контракта в связи с односторонним отказом Заказчика от исполнения контракта осуществляется в порядке, предусмотренном статьей 95 Федерального закона № 44-ФЗ.</w:t>
      </w:r>
    </w:p>
    <w:p w:rsidR="00BE04F5" w:rsidRPr="005412FC" w:rsidRDefault="00895AB6" w:rsidP="00BE04F5">
      <w:pPr>
        <w:tabs>
          <w:tab w:val="left" w:pos="709"/>
        </w:tabs>
        <w:autoSpaceDE w:val="0"/>
        <w:autoSpaceDN w:val="0"/>
        <w:adjustRightInd w:val="0"/>
        <w:ind w:firstLine="709"/>
        <w:jc w:val="both"/>
      </w:pPr>
      <w:r w:rsidRPr="005412FC">
        <w:t>1</w:t>
      </w:r>
      <w:r w:rsidR="00B57A8B" w:rsidRPr="005412FC">
        <w:t>2</w:t>
      </w:r>
      <w:r w:rsidRPr="005412FC">
        <w:t>.</w:t>
      </w:r>
      <w:r w:rsidR="00B57A8B" w:rsidRPr="005412FC">
        <w:t>4</w:t>
      </w:r>
      <w:r w:rsidRPr="005412FC">
        <w:t>. Расторжение контракта по соглашению сторон производится Сторонами путем подписания соответствующего соглашения о расторжении.</w:t>
      </w:r>
    </w:p>
    <w:p w:rsidR="00BE04F5" w:rsidRPr="005412FC" w:rsidRDefault="00895AB6" w:rsidP="00BE04F5">
      <w:pPr>
        <w:ind w:firstLine="708"/>
        <w:jc w:val="both"/>
      </w:pPr>
      <w:r w:rsidRPr="005412FC">
        <w:t>В случае расторжения настоящего контракта по соглашению Сторон Стороны подписывают акт сверки расчётов, отображающий расче</w:t>
      </w:r>
      <w:r w:rsidR="00360561" w:rsidRPr="005412FC">
        <w:t>ты Сторон за период исполнения к</w:t>
      </w:r>
      <w:r w:rsidRPr="005412FC">
        <w:t xml:space="preserve">онтракта до момента его расторжения, а также объём </w:t>
      </w:r>
      <w:r w:rsidR="00DF376C" w:rsidRPr="005412FC">
        <w:t>у</w:t>
      </w:r>
      <w:r w:rsidRPr="005412FC">
        <w:t>слуг, фактически оказанных Исполнителем Заказчику.</w:t>
      </w:r>
    </w:p>
    <w:p w:rsidR="00BE04F5" w:rsidRPr="005412FC" w:rsidRDefault="00895AB6" w:rsidP="00BE04F5">
      <w:pPr>
        <w:tabs>
          <w:tab w:val="left" w:pos="709"/>
        </w:tabs>
        <w:autoSpaceDE w:val="0"/>
        <w:autoSpaceDN w:val="0"/>
        <w:adjustRightInd w:val="0"/>
        <w:ind w:firstLine="709"/>
        <w:jc w:val="both"/>
      </w:pPr>
      <w:r w:rsidRPr="005412FC">
        <w:t>1</w:t>
      </w:r>
      <w:r w:rsidR="00B57A8B" w:rsidRPr="005412FC">
        <w:t>2</w:t>
      </w:r>
      <w:r w:rsidRPr="005412FC">
        <w:t>.</w:t>
      </w:r>
      <w:r w:rsidR="00B57A8B" w:rsidRPr="005412FC">
        <w:t>5</w:t>
      </w:r>
      <w:r w:rsidRPr="005412FC">
        <w:t>. Исполнитель не вправе принять решение об одностороннем расторжении настоящего контракта, если Заказчиком не нарушаются условия настоящего контракта.</w:t>
      </w:r>
    </w:p>
    <w:p w:rsidR="00BE04F5" w:rsidRPr="005412FC" w:rsidRDefault="00BE04F5" w:rsidP="00BE04F5">
      <w:pPr>
        <w:tabs>
          <w:tab w:val="left" w:pos="709"/>
        </w:tabs>
        <w:autoSpaceDE w:val="0"/>
        <w:autoSpaceDN w:val="0"/>
        <w:adjustRightInd w:val="0"/>
        <w:ind w:firstLine="709"/>
        <w:jc w:val="both"/>
      </w:pPr>
    </w:p>
    <w:p w:rsidR="00BE04F5" w:rsidRPr="005412FC" w:rsidRDefault="00895AB6" w:rsidP="00B57A8B">
      <w:pPr>
        <w:shd w:val="clear" w:color="auto" w:fill="FFFFFF"/>
        <w:jc w:val="center"/>
        <w:rPr>
          <w:b/>
          <w:bCs/>
          <w:spacing w:val="-5"/>
        </w:rPr>
      </w:pPr>
      <w:r w:rsidRPr="005412FC">
        <w:rPr>
          <w:b/>
          <w:bCs/>
          <w:spacing w:val="-13"/>
        </w:rPr>
        <w:t>1</w:t>
      </w:r>
      <w:r w:rsidR="00B57A8B" w:rsidRPr="005412FC">
        <w:rPr>
          <w:b/>
          <w:bCs/>
          <w:spacing w:val="-13"/>
        </w:rPr>
        <w:t>3</w:t>
      </w:r>
      <w:r w:rsidRPr="005412FC">
        <w:rPr>
          <w:b/>
          <w:bCs/>
          <w:spacing w:val="-5"/>
        </w:rPr>
        <w:t xml:space="preserve">. </w:t>
      </w:r>
      <w:r w:rsidRPr="005412FC">
        <w:rPr>
          <w:b/>
          <w:bCs/>
        </w:rPr>
        <w:t>П</w:t>
      </w:r>
      <w:r w:rsidR="00B57A8B" w:rsidRPr="005412FC">
        <w:rPr>
          <w:b/>
          <w:bCs/>
        </w:rPr>
        <w:t>рочие условия</w:t>
      </w:r>
    </w:p>
    <w:p w:rsidR="00BE04F5" w:rsidRPr="005412FC" w:rsidRDefault="00895AB6" w:rsidP="00BE04F5">
      <w:pPr>
        <w:tabs>
          <w:tab w:val="left" w:pos="709"/>
        </w:tabs>
        <w:autoSpaceDE w:val="0"/>
        <w:autoSpaceDN w:val="0"/>
        <w:adjustRightInd w:val="0"/>
        <w:ind w:firstLine="709"/>
        <w:jc w:val="both"/>
      </w:pPr>
      <w:r w:rsidRPr="005412FC">
        <w:t>1</w:t>
      </w:r>
      <w:r w:rsidR="002D2B1E" w:rsidRPr="005412FC">
        <w:t>3</w:t>
      </w:r>
      <w:r w:rsidRPr="005412FC">
        <w:t>.1. Все Приложения к контракту являются его неотъемлемыми частями.</w:t>
      </w:r>
    </w:p>
    <w:p w:rsidR="00BE04F5" w:rsidRPr="005412FC" w:rsidRDefault="002D2B1E" w:rsidP="00BE04F5">
      <w:pPr>
        <w:tabs>
          <w:tab w:val="left" w:pos="709"/>
        </w:tabs>
        <w:autoSpaceDE w:val="0"/>
        <w:autoSpaceDN w:val="0"/>
        <w:adjustRightInd w:val="0"/>
        <w:ind w:firstLine="709"/>
        <w:jc w:val="both"/>
      </w:pPr>
      <w:r w:rsidRPr="005412FC">
        <w:t>13</w:t>
      </w:r>
      <w:r w:rsidR="00895AB6" w:rsidRPr="005412FC">
        <w:t xml:space="preserve">.2.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w:t>
      </w:r>
      <w:r w:rsidR="00895AB6" w:rsidRPr="005412FC">
        <w:lastRenderedPageBreak/>
        <w:t>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BE04F5" w:rsidRPr="005412FC" w:rsidRDefault="00895AB6" w:rsidP="00BE04F5">
      <w:pPr>
        <w:tabs>
          <w:tab w:val="left" w:pos="709"/>
        </w:tabs>
        <w:autoSpaceDE w:val="0"/>
        <w:autoSpaceDN w:val="0"/>
        <w:adjustRightInd w:val="0"/>
        <w:ind w:firstLine="709"/>
        <w:jc w:val="both"/>
      </w:pPr>
      <w:r w:rsidRPr="005412FC">
        <w:t>1</w:t>
      </w:r>
      <w:r w:rsidR="002D2B1E" w:rsidRPr="005412FC">
        <w:t>3</w:t>
      </w:r>
      <w:r w:rsidRPr="005412FC">
        <w:t>.3. Во всем, что не предусмотрено настоящим контрактом, Стороны руководствуются действующим законодательством Российской Федерации.</w:t>
      </w:r>
    </w:p>
    <w:p w:rsidR="00BE04F5" w:rsidRPr="005412FC" w:rsidRDefault="00BE04F5" w:rsidP="00BE04F5">
      <w:pPr>
        <w:tabs>
          <w:tab w:val="left" w:pos="709"/>
        </w:tabs>
        <w:ind w:firstLine="709"/>
        <w:jc w:val="center"/>
        <w:rPr>
          <w:b/>
        </w:rPr>
      </w:pPr>
    </w:p>
    <w:p w:rsidR="00BE04F5" w:rsidRPr="005412FC" w:rsidRDefault="00895AB6" w:rsidP="002D2B1E">
      <w:pPr>
        <w:jc w:val="center"/>
        <w:rPr>
          <w:b/>
        </w:rPr>
      </w:pPr>
      <w:r w:rsidRPr="005412FC">
        <w:rPr>
          <w:b/>
        </w:rPr>
        <w:t>1</w:t>
      </w:r>
      <w:r w:rsidR="002D2B1E" w:rsidRPr="005412FC">
        <w:rPr>
          <w:b/>
        </w:rPr>
        <w:t>4</w:t>
      </w:r>
      <w:r w:rsidRPr="005412FC">
        <w:rPr>
          <w:b/>
        </w:rPr>
        <w:t>. П</w:t>
      </w:r>
      <w:r w:rsidR="002D2B1E" w:rsidRPr="005412FC">
        <w:rPr>
          <w:b/>
        </w:rPr>
        <w:t>риложения к контракту</w:t>
      </w:r>
    </w:p>
    <w:p w:rsidR="00BE04F5" w:rsidRPr="005412FC" w:rsidRDefault="00895AB6" w:rsidP="00BE04F5">
      <w:pPr>
        <w:tabs>
          <w:tab w:val="left" w:pos="709"/>
        </w:tabs>
        <w:ind w:firstLine="709"/>
        <w:jc w:val="both"/>
      </w:pPr>
      <w:r w:rsidRPr="005412FC">
        <w:t>1</w:t>
      </w:r>
      <w:r w:rsidR="002D2B1E" w:rsidRPr="005412FC">
        <w:t>4</w:t>
      </w:r>
      <w:r w:rsidRPr="005412FC">
        <w:t>.1. Приложение</w:t>
      </w:r>
      <w:r w:rsidR="006E6C22" w:rsidRPr="005412FC">
        <w:t xml:space="preserve"> №</w:t>
      </w:r>
      <w:r w:rsidRPr="005412FC">
        <w:t xml:space="preserve"> 1. Техническая часть – на </w:t>
      </w:r>
      <w:r w:rsidR="00753696" w:rsidRPr="005412FC">
        <w:t>2</w:t>
      </w:r>
      <w:r w:rsidRPr="005412FC">
        <w:t xml:space="preserve"> л.</w:t>
      </w:r>
    </w:p>
    <w:p w:rsidR="00BE04F5" w:rsidRPr="005412FC" w:rsidRDefault="00895AB6" w:rsidP="00BE04F5">
      <w:pPr>
        <w:tabs>
          <w:tab w:val="left" w:pos="709"/>
        </w:tabs>
        <w:ind w:firstLine="709"/>
        <w:jc w:val="both"/>
      </w:pPr>
      <w:r w:rsidRPr="005412FC">
        <w:t>1</w:t>
      </w:r>
      <w:r w:rsidR="002D2B1E" w:rsidRPr="005412FC">
        <w:t>4</w:t>
      </w:r>
      <w:r w:rsidRPr="005412FC">
        <w:t xml:space="preserve">.2. Приложение </w:t>
      </w:r>
      <w:r w:rsidR="006E6C22" w:rsidRPr="005412FC">
        <w:t xml:space="preserve">№ </w:t>
      </w:r>
      <w:r w:rsidRPr="005412FC">
        <w:t xml:space="preserve">2. Спецификация – на </w:t>
      </w:r>
      <w:r w:rsidR="00753696" w:rsidRPr="005412FC">
        <w:t>1</w:t>
      </w:r>
      <w:r w:rsidRPr="005412FC">
        <w:t xml:space="preserve"> л.</w:t>
      </w:r>
    </w:p>
    <w:p w:rsidR="0026788C" w:rsidRPr="005412FC" w:rsidRDefault="0026788C" w:rsidP="00BE04F5">
      <w:pPr>
        <w:pStyle w:val="TextNormal"/>
        <w:tabs>
          <w:tab w:val="left" w:pos="-2977"/>
        </w:tabs>
        <w:spacing w:after="0"/>
        <w:ind w:left="0" w:right="0" w:firstLine="0"/>
        <w:jc w:val="center"/>
        <w:rPr>
          <w:rFonts w:ascii="Times New Roman" w:hAnsi="Times New Roman" w:cs="Times New Roman"/>
          <w:b/>
          <w:bCs/>
          <w:sz w:val="24"/>
          <w:szCs w:val="24"/>
        </w:rPr>
      </w:pPr>
    </w:p>
    <w:p w:rsidR="00BE04F5" w:rsidRPr="005412FC" w:rsidRDefault="00895AB6" w:rsidP="00BE04F5">
      <w:pPr>
        <w:pStyle w:val="TextNormal"/>
        <w:tabs>
          <w:tab w:val="left" w:pos="-2977"/>
        </w:tabs>
        <w:spacing w:after="0"/>
        <w:ind w:left="0" w:right="0" w:firstLine="0"/>
        <w:jc w:val="center"/>
        <w:rPr>
          <w:rFonts w:ascii="Times New Roman" w:hAnsi="Times New Roman" w:cs="Times New Roman"/>
          <w:b/>
          <w:bCs/>
          <w:sz w:val="24"/>
          <w:szCs w:val="24"/>
        </w:rPr>
      </w:pPr>
      <w:r w:rsidRPr="005412FC">
        <w:rPr>
          <w:rFonts w:ascii="Times New Roman" w:hAnsi="Times New Roman" w:cs="Times New Roman"/>
          <w:b/>
          <w:bCs/>
          <w:sz w:val="24"/>
          <w:szCs w:val="24"/>
        </w:rPr>
        <w:t>1</w:t>
      </w:r>
      <w:r w:rsidR="002D2B1E" w:rsidRPr="005412FC">
        <w:rPr>
          <w:rFonts w:ascii="Times New Roman" w:hAnsi="Times New Roman" w:cs="Times New Roman"/>
          <w:b/>
          <w:bCs/>
          <w:sz w:val="24"/>
          <w:szCs w:val="24"/>
        </w:rPr>
        <w:t>5</w:t>
      </w:r>
      <w:r w:rsidRPr="005412FC">
        <w:rPr>
          <w:rFonts w:ascii="Times New Roman" w:hAnsi="Times New Roman" w:cs="Times New Roman"/>
          <w:b/>
          <w:bCs/>
          <w:sz w:val="24"/>
          <w:szCs w:val="24"/>
        </w:rPr>
        <w:t>. М</w:t>
      </w:r>
      <w:r w:rsidR="002D2B1E" w:rsidRPr="005412FC">
        <w:rPr>
          <w:rFonts w:ascii="Times New Roman" w:hAnsi="Times New Roman" w:cs="Times New Roman"/>
          <w:b/>
          <w:bCs/>
          <w:sz w:val="24"/>
          <w:szCs w:val="24"/>
        </w:rPr>
        <w:t>естонахождение и банковские реквизиты сторон</w:t>
      </w:r>
    </w:p>
    <w:p w:rsidR="00BE04F5" w:rsidRPr="005412FC" w:rsidRDefault="00BE04F5" w:rsidP="00BE04F5">
      <w:pPr>
        <w:tabs>
          <w:tab w:val="left" w:pos="720"/>
        </w:tabs>
        <w:ind w:firstLine="567"/>
        <w:jc w:val="center"/>
        <w:rPr>
          <w:b/>
        </w:rPr>
      </w:pPr>
    </w:p>
    <w:tbl>
      <w:tblPr>
        <w:tblW w:w="9795" w:type="dxa"/>
        <w:jc w:val="center"/>
        <w:tblLayout w:type="fixed"/>
        <w:tblLook w:val="0000" w:firstRow="0" w:lastRow="0" w:firstColumn="0" w:lastColumn="0" w:noHBand="0" w:noVBand="0"/>
      </w:tblPr>
      <w:tblGrid>
        <w:gridCol w:w="4897"/>
        <w:gridCol w:w="4898"/>
      </w:tblGrid>
      <w:tr w:rsidR="00695138" w:rsidRPr="005412FC" w:rsidTr="000C2194">
        <w:trPr>
          <w:trHeight w:val="7095"/>
          <w:jc w:val="center"/>
        </w:trPr>
        <w:tc>
          <w:tcPr>
            <w:tcW w:w="4897" w:type="dxa"/>
          </w:tcPr>
          <w:p w:rsidR="00695138" w:rsidRPr="005412FC" w:rsidRDefault="00695138" w:rsidP="006E6C22">
            <w:pPr>
              <w:widowControl w:val="0"/>
              <w:suppressAutoHyphens/>
              <w:rPr>
                <w:b/>
              </w:rPr>
            </w:pPr>
            <w:r w:rsidRPr="005412FC">
              <w:rPr>
                <w:b/>
              </w:rPr>
              <w:t>Заказчик:</w:t>
            </w:r>
          </w:p>
          <w:p w:rsidR="00D447AC" w:rsidRPr="005412FC" w:rsidRDefault="00D447AC" w:rsidP="00D447AC">
            <w:pPr>
              <w:pStyle w:val="33"/>
              <w:shd w:val="clear" w:color="auto" w:fill="auto"/>
              <w:spacing w:line="240" w:lineRule="auto"/>
              <w:rPr>
                <w:b/>
                <w:bCs/>
                <w:sz w:val="24"/>
                <w:szCs w:val="24"/>
              </w:rPr>
            </w:pPr>
            <w:r w:rsidRPr="005412FC">
              <w:rPr>
                <w:b/>
                <w:bCs/>
                <w:sz w:val="24"/>
                <w:szCs w:val="24"/>
              </w:rPr>
              <w:t>КГБ ПОУ ХПК</w:t>
            </w:r>
          </w:p>
          <w:p w:rsidR="00D447AC" w:rsidRPr="005412FC" w:rsidRDefault="00D447AC" w:rsidP="00D447AC">
            <w:r w:rsidRPr="005412FC">
              <w:t xml:space="preserve">680045, г. Хабаровск, ул. Космическая, 7 </w:t>
            </w:r>
          </w:p>
          <w:p w:rsidR="00302D8D" w:rsidRPr="005412FC" w:rsidRDefault="00D447AC" w:rsidP="00302D8D">
            <w:r w:rsidRPr="005412FC">
              <w:t>ИНН 2723023571, КПП 272301001</w:t>
            </w:r>
          </w:p>
          <w:p w:rsidR="00282480" w:rsidRPr="00A405C0" w:rsidRDefault="00282480" w:rsidP="00282480">
            <w:pPr>
              <w:rPr>
                <w:color w:val="333333"/>
              </w:rPr>
            </w:pPr>
            <w:r w:rsidRPr="003D0E26">
              <w:rPr>
                <w:color w:val="333333"/>
              </w:rPr>
              <w:t xml:space="preserve">УФК по Приморскому краю, г Владивосток </w:t>
            </w:r>
            <w:r>
              <w:rPr>
                <w:color w:val="333333"/>
              </w:rPr>
              <w:t>(КГБ ПОУ ХПК</w:t>
            </w:r>
            <w:r w:rsidRPr="00A405C0">
              <w:rPr>
                <w:color w:val="333333"/>
              </w:rPr>
              <w:t xml:space="preserve"> л/с </w:t>
            </w:r>
            <w:r w:rsidRPr="003D0E26">
              <w:rPr>
                <w:color w:val="333333"/>
              </w:rPr>
              <w:t>802У8357000</w:t>
            </w:r>
            <w:r w:rsidRPr="00A405C0">
              <w:rPr>
                <w:color w:val="333333"/>
              </w:rPr>
              <w:t>)</w:t>
            </w:r>
          </w:p>
          <w:p w:rsidR="00282480" w:rsidRDefault="00282480" w:rsidP="00282480">
            <w:pPr>
              <w:rPr>
                <w:color w:val="333333"/>
              </w:rPr>
            </w:pPr>
            <w:r w:rsidRPr="00A405C0">
              <w:rPr>
                <w:color w:val="333333"/>
              </w:rPr>
              <w:t xml:space="preserve">Р/с </w:t>
            </w:r>
            <w:r w:rsidRPr="003D0E26">
              <w:rPr>
                <w:color w:val="333333"/>
              </w:rPr>
              <w:t>03224643080000002000</w:t>
            </w:r>
            <w:r w:rsidRPr="00A405C0">
              <w:rPr>
                <w:color w:val="333333"/>
              </w:rPr>
              <w:t xml:space="preserve"> </w:t>
            </w:r>
            <w:r w:rsidRPr="003D0E26">
              <w:rPr>
                <w:color w:val="333333"/>
              </w:rPr>
              <w:t>ОКЦ № 1 ДГУ Банка России</w:t>
            </w:r>
            <w:r w:rsidRPr="00A405C0">
              <w:rPr>
                <w:color w:val="333333"/>
              </w:rPr>
              <w:t>//</w:t>
            </w:r>
            <w:r w:rsidRPr="003D0E26">
              <w:rPr>
                <w:color w:val="333333"/>
              </w:rPr>
              <w:t>УФК по Приморскому краю, г Владивосток</w:t>
            </w:r>
          </w:p>
          <w:p w:rsidR="00282480" w:rsidRDefault="00282480" w:rsidP="00282480">
            <w:pPr>
              <w:rPr>
                <w:color w:val="333333"/>
              </w:rPr>
            </w:pPr>
            <w:r w:rsidRPr="00A405C0">
              <w:rPr>
                <w:color w:val="333333"/>
              </w:rPr>
              <w:t xml:space="preserve">К/с </w:t>
            </w:r>
            <w:r w:rsidRPr="003D0E26">
              <w:rPr>
                <w:color w:val="333333"/>
              </w:rPr>
              <w:t>40102810545370000012</w:t>
            </w:r>
          </w:p>
          <w:p w:rsidR="00282480" w:rsidRPr="00A405C0" w:rsidRDefault="00282480" w:rsidP="00282480">
            <w:pPr>
              <w:rPr>
                <w:color w:val="333333"/>
              </w:rPr>
            </w:pPr>
            <w:r w:rsidRPr="00A405C0">
              <w:rPr>
                <w:color w:val="333333"/>
              </w:rPr>
              <w:t xml:space="preserve">БИК </w:t>
            </w:r>
            <w:r w:rsidRPr="003D0E26">
              <w:rPr>
                <w:color w:val="333333"/>
              </w:rPr>
              <w:t>010507002</w:t>
            </w:r>
          </w:p>
          <w:p w:rsidR="00D447AC" w:rsidRPr="005412FC" w:rsidRDefault="00D447AC" w:rsidP="00302D8D">
            <w:r w:rsidRPr="005412FC">
              <w:t>Тел. (4212) 36-08-68 - факс, 36-41-75(бух)</w:t>
            </w:r>
          </w:p>
          <w:p w:rsidR="00D447AC" w:rsidRPr="005412FC" w:rsidRDefault="00D447AC" w:rsidP="00D447AC"/>
          <w:p w:rsidR="00D447AC" w:rsidRPr="005412FC" w:rsidRDefault="00D447AC" w:rsidP="00D447AC"/>
          <w:p w:rsidR="00D447AC" w:rsidRPr="005412FC" w:rsidRDefault="00D447AC" w:rsidP="00D447AC"/>
          <w:p w:rsidR="00D447AC" w:rsidRPr="005412FC" w:rsidRDefault="00D447AC" w:rsidP="00D447AC"/>
          <w:p w:rsidR="00DD3F1D" w:rsidRPr="005412FC" w:rsidRDefault="00DD3F1D" w:rsidP="00D447AC"/>
          <w:p w:rsidR="00D447AC" w:rsidRPr="005412FC" w:rsidRDefault="00D447AC" w:rsidP="00D447AC"/>
          <w:p w:rsidR="000C2194" w:rsidRPr="005412FC" w:rsidRDefault="000C2194" w:rsidP="00D447AC"/>
          <w:p w:rsidR="000C2194" w:rsidRPr="005412FC" w:rsidRDefault="000C2194" w:rsidP="00D447AC"/>
          <w:p w:rsidR="00202140" w:rsidRPr="005412FC" w:rsidRDefault="008D33F7" w:rsidP="00202140">
            <w:r>
              <w:t>Д</w:t>
            </w:r>
            <w:r w:rsidR="00202140" w:rsidRPr="005412FC">
              <w:t>иректор</w:t>
            </w:r>
          </w:p>
          <w:p w:rsidR="00202140" w:rsidRPr="005412FC" w:rsidRDefault="00202140" w:rsidP="00202140"/>
          <w:p w:rsidR="00D447AC" w:rsidRPr="005412FC" w:rsidRDefault="00202140" w:rsidP="00202140">
            <w:r w:rsidRPr="005412FC">
              <w:t>_________________/</w:t>
            </w:r>
            <w:r w:rsidR="008D33F7" w:rsidRPr="00701C1E">
              <w:t xml:space="preserve"> </w:t>
            </w:r>
            <w:r w:rsidR="008D33F7">
              <w:t>Вологжина</w:t>
            </w:r>
            <w:r w:rsidR="008D33F7" w:rsidRPr="00701C1E">
              <w:t xml:space="preserve"> </w:t>
            </w:r>
            <w:r w:rsidR="008D33F7">
              <w:t>Е.</w:t>
            </w:r>
            <w:r w:rsidR="008D33F7" w:rsidRPr="00701C1E">
              <w:t>М</w:t>
            </w:r>
            <w:r w:rsidR="008D33F7">
              <w:t>.</w:t>
            </w:r>
            <w:r w:rsidR="008D33F7" w:rsidRPr="005412FC">
              <w:t xml:space="preserve"> </w:t>
            </w:r>
            <w:r w:rsidRPr="005412FC">
              <w:t>/</w:t>
            </w:r>
          </w:p>
          <w:p w:rsidR="00D447AC" w:rsidRPr="005412FC" w:rsidRDefault="00D447AC" w:rsidP="00D447AC">
            <w:r w:rsidRPr="005412FC">
              <w:t>м.п.</w:t>
            </w:r>
          </w:p>
          <w:p w:rsidR="00695138" w:rsidRPr="005412FC" w:rsidRDefault="00D447AC" w:rsidP="0006599C">
            <w:pPr>
              <w:widowControl w:val="0"/>
              <w:suppressAutoHyphens/>
            </w:pPr>
            <w:r w:rsidRPr="005412FC">
              <w:t>«____»_________ 20</w:t>
            </w:r>
            <w:r w:rsidR="000C2194" w:rsidRPr="005412FC">
              <w:t>___</w:t>
            </w:r>
            <w:r w:rsidR="0006599C" w:rsidRPr="005412FC">
              <w:t xml:space="preserve"> </w:t>
            </w:r>
            <w:r w:rsidRPr="005412FC">
              <w:t>г.</w:t>
            </w:r>
          </w:p>
        </w:tc>
        <w:tc>
          <w:tcPr>
            <w:tcW w:w="4898" w:type="dxa"/>
          </w:tcPr>
          <w:p w:rsidR="00695138" w:rsidRPr="005412FC" w:rsidRDefault="00695138" w:rsidP="006E6C22">
            <w:pPr>
              <w:widowControl w:val="0"/>
              <w:suppressAutoHyphens/>
              <w:rPr>
                <w:b/>
              </w:rPr>
            </w:pPr>
            <w:r w:rsidRPr="005412FC">
              <w:rPr>
                <w:b/>
              </w:rPr>
              <w:t>Исполнитель:</w:t>
            </w:r>
          </w:p>
          <w:p w:rsidR="002D2B1E" w:rsidRDefault="002D2B1E" w:rsidP="002D2B1E">
            <w:pPr>
              <w:pStyle w:val="Style10"/>
              <w:suppressAutoHyphens/>
              <w:spacing w:line="240" w:lineRule="auto"/>
              <w:rPr>
                <w:rStyle w:val="af4"/>
                <w:b w:val="0"/>
              </w:rPr>
            </w:pPr>
          </w:p>
          <w:p w:rsidR="00D268BC" w:rsidRDefault="00D268BC" w:rsidP="002D2B1E">
            <w:pPr>
              <w:pStyle w:val="Style10"/>
              <w:suppressAutoHyphens/>
              <w:spacing w:line="240" w:lineRule="auto"/>
              <w:rPr>
                <w:rStyle w:val="af4"/>
                <w:b w:val="0"/>
              </w:rPr>
            </w:pPr>
          </w:p>
          <w:p w:rsidR="00D268BC" w:rsidRDefault="00D268BC" w:rsidP="002D2B1E">
            <w:pPr>
              <w:pStyle w:val="Style10"/>
              <w:suppressAutoHyphens/>
              <w:spacing w:line="240" w:lineRule="auto"/>
              <w:rPr>
                <w:rStyle w:val="af4"/>
                <w:b w:val="0"/>
              </w:rPr>
            </w:pPr>
          </w:p>
          <w:p w:rsidR="00D268BC" w:rsidRDefault="00D268BC" w:rsidP="002D2B1E">
            <w:pPr>
              <w:pStyle w:val="Style10"/>
              <w:suppressAutoHyphens/>
              <w:spacing w:line="240" w:lineRule="auto"/>
              <w:rPr>
                <w:rStyle w:val="af4"/>
                <w:b w:val="0"/>
              </w:rPr>
            </w:pPr>
          </w:p>
          <w:p w:rsidR="00D268BC" w:rsidRDefault="00D268BC" w:rsidP="002D2B1E">
            <w:pPr>
              <w:pStyle w:val="Style10"/>
              <w:suppressAutoHyphens/>
              <w:spacing w:line="240" w:lineRule="auto"/>
              <w:rPr>
                <w:rStyle w:val="af4"/>
                <w:b w:val="0"/>
              </w:rPr>
            </w:pPr>
          </w:p>
          <w:p w:rsidR="00D268BC" w:rsidRDefault="00D268BC" w:rsidP="002D2B1E">
            <w:pPr>
              <w:pStyle w:val="Style10"/>
              <w:suppressAutoHyphens/>
              <w:spacing w:line="240" w:lineRule="auto"/>
              <w:rPr>
                <w:rStyle w:val="af4"/>
                <w:b w:val="0"/>
              </w:rPr>
            </w:pPr>
          </w:p>
          <w:p w:rsidR="00D268BC" w:rsidRDefault="00D268BC" w:rsidP="002D2B1E">
            <w:pPr>
              <w:pStyle w:val="Style10"/>
              <w:suppressAutoHyphens/>
              <w:spacing w:line="240" w:lineRule="auto"/>
              <w:rPr>
                <w:rStyle w:val="af4"/>
                <w:b w:val="0"/>
              </w:rPr>
            </w:pPr>
          </w:p>
          <w:p w:rsidR="00D268BC" w:rsidRDefault="00D268BC" w:rsidP="002D2B1E">
            <w:pPr>
              <w:pStyle w:val="Style10"/>
              <w:suppressAutoHyphens/>
              <w:spacing w:line="240" w:lineRule="auto"/>
              <w:rPr>
                <w:rStyle w:val="af4"/>
                <w:b w:val="0"/>
              </w:rPr>
            </w:pPr>
          </w:p>
          <w:p w:rsidR="00D268BC" w:rsidRDefault="00D268BC" w:rsidP="002D2B1E">
            <w:pPr>
              <w:pStyle w:val="Style10"/>
              <w:suppressAutoHyphens/>
              <w:spacing w:line="240" w:lineRule="auto"/>
              <w:rPr>
                <w:rStyle w:val="af4"/>
                <w:b w:val="0"/>
              </w:rPr>
            </w:pPr>
          </w:p>
          <w:p w:rsidR="00D268BC" w:rsidRDefault="00D268BC" w:rsidP="002D2B1E">
            <w:pPr>
              <w:pStyle w:val="Style10"/>
              <w:suppressAutoHyphens/>
              <w:spacing w:line="240" w:lineRule="auto"/>
              <w:rPr>
                <w:rStyle w:val="af4"/>
                <w:b w:val="0"/>
              </w:rPr>
            </w:pPr>
          </w:p>
          <w:p w:rsidR="00D268BC" w:rsidRDefault="00D268BC" w:rsidP="002D2B1E">
            <w:pPr>
              <w:pStyle w:val="Style10"/>
              <w:suppressAutoHyphens/>
              <w:spacing w:line="240" w:lineRule="auto"/>
              <w:rPr>
                <w:rStyle w:val="af4"/>
                <w:b w:val="0"/>
              </w:rPr>
            </w:pPr>
          </w:p>
          <w:p w:rsidR="00D268BC" w:rsidRDefault="00D268BC" w:rsidP="002D2B1E">
            <w:pPr>
              <w:pStyle w:val="Style10"/>
              <w:suppressAutoHyphens/>
              <w:spacing w:line="240" w:lineRule="auto"/>
              <w:rPr>
                <w:rStyle w:val="af4"/>
                <w:b w:val="0"/>
              </w:rPr>
            </w:pPr>
          </w:p>
          <w:p w:rsidR="00D268BC" w:rsidRDefault="00D268BC" w:rsidP="002D2B1E">
            <w:pPr>
              <w:pStyle w:val="Style10"/>
              <w:suppressAutoHyphens/>
              <w:spacing w:line="240" w:lineRule="auto"/>
              <w:rPr>
                <w:rStyle w:val="af4"/>
                <w:b w:val="0"/>
              </w:rPr>
            </w:pPr>
          </w:p>
          <w:p w:rsidR="00D268BC" w:rsidRDefault="00D268BC" w:rsidP="002D2B1E">
            <w:pPr>
              <w:pStyle w:val="Style10"/>
              <w:suppressAutoHyphens/>
              <w:spacing w:line="240" w:lineRule="auto"/>
              <w:rPr>
                <w:rStyle w:val="af4"/>
                <w:b w:val="0"/>
              </w:rPr>
            </w:pPr>
          </w:p>
          <w:p w:rsidR="00D268BC" w:rsidRDefault="00D268BC" w:rsidP="002D2B1E">
            <w:pPr>
              <w:pStyle w:val="Style10"/>
              <w:suppressAutoHyphens/>
              <w:spacing w:line="240" w:lineRule="auto"/>
              <w:rPr>
                <w:rStyle w:val="af4"/>
                <w:b w:val="0"/>
              </w:rPr>
            </w:pPr>
          </w:p>
          <w:p w:rsidR="00D268BC" w:rsidRDefault="00D268BC" w:rsidP="002D2B1E">
            <w:pPr>
              <w:pStyle w:val="Style10"/>
              <w:suppressAutoHyphens/>
              <w:spacing w:line="240" w:lineRule="auto"/>
              <w:rPr>
                <w:rStyle w:val="af4"/>
                <w:b w:val="0"/>
              </w:rPr>
            </w:pPr>
          </w:p>
          <w:p w:rsidR="00D268BC" w:rsidRDefault="00D268BC" w:rsidP="002D2B1E">
            <w:pPr>
              <w:pStyle w:val="Style10"/>
              <w:suppressAutoHyphens/>
              <w:spacing w:line="240" w:lineRule="auto"/>
              <w:rPr>
                <w:rStyle w:val="af4"/>
                <w:b w:val="0"/>
              </w:rPr>
            </w:pPr>
          </w:p>
          <w:p w:rsidR="00D268BC" w:rsidRDefault="00D268BC" w:rsidP="002D2B1E">
            <w:pPr>
              <w:pStyle w:val="Style10"/>
              <w:suppressAutoHyphens/>
              <w:spacing w:line="240" w:lineRule="auto"/>
              <w:rPr>
                <w:rStyle w:val="af4"/>
                <w:b w:val="0"/>
              </w:rPr>
            </w:pPr>
          </w:p>
          <w:p w:rsidR="00D268BC" w:rsidRPr="005412FC" w:rsidRDefault="00D268BC" w:rsidP="002D2B1E">
            <w:pPr>
              <w:pStyle w:val="Style10"/>
              <w:suppressAutoHyphens/>
              <w:spacing w:line="240" w:lineRule="auto"/>
              <w:rPr>
                <w:rStyle w:val="af4"/>
                <w:b w:val="0"/>
              </w:rPr>
            </w:pPr>
          </w:p>
          <w:p w:rsidR="000C2194" w:rsidRPr="005412FC" w:rsidRDefault="000C2194" w:rsidP="002D2B1E">
            <w:pPr>
              <w:pStyle w:val="a8"/>
              <w:widowControl w:val="0"/>
              <w:suppressAutoHyphens/>
              <w:spacing w:before="0" w:beforeAutospacing="0" w:after="0" w:afterAutospacing="0"/>
              <w:rPr>
                <w:rStyle w:val="af4"/>
                <w:b w:val="0"/>
                <w:u w:val="single"/>
              </w:rPr>
            </w:pPr>
          </w:p>
          <w:p w:rsidR="002D2B1E" w:rsidRPr="005412FC" w:rsidRDefault="00F96B47" w:rsidP="002D2B1E">
            <w:pPr>
              <w:pStyle w:val="a8"/>
              <w:widowControl w:val="0"/>
              <w:suppressAutoHyphens/>
              <w:spacing w:before="0" w:beforeAutospacing="0" w:after="0" w:afterAutospacing="0"/>
              <w:rPr>
                <w:rStyle w:val="af4"/>
                <w:b w:val="0"/>
              </w:rPr>
            </w:pPr>
            <w:r w:rsidRPr="005412FC">
              <w:rPr>
                <w:rStyle w:val="af4"/>
                <w:b w:val="0"/>
                <w:u w:val="single"/>
              </w:rPr>
              <w:t xml:space="preserve">                                       </w:t>
            </w:r>
            <w:r w:rsidR="002D2B1E" w:rsidRPr="005412FC">
              <w:rPr>
                <w:rStyle w:val="af4"/>
                <w:b w:val="0"/>
              </w:rPr>
              <w:t xml:space="preserve"> /</w:t>
            </w:r>
            <w:r w:rsidR="00D268BC">
              <w:rPr>
                <w:rStyle w:val="af4"/>
                <w:b w:val="0"/>
              </w:rPr>
              <w:t xml:space="preserve">                         </w:t>
            </w:r>
            <w:r w:rsidR="00D268BC" w:rsidRPr="005412FC">
              <w:rPr>
                <w:rStyle w:val="af4"/>
                <w:b w:val="0"/>
              </w:rPr>
              <w:t xml:space="preserve"> </w:t>
            </w:r>
            <w:r w:rsidR="002D2B1E" w:rsidRPr="005412FC">
              <w:rPr>
                <w:rStyle w:val="af4"/>
                <w:b w:val="0"/>
              </w:rPr>
              <w:t>/</w:t>
            </w:r>
          </w:p>
          <w:p w:rsidR="00B57770" w:rsidRPr="005412FC" w:rsidRDefault="00B57770" w:rsidP="00B57770">
            <w:r w:rsidRPr="005412FC">
              <w:t>м.п.</w:t>
            </w:r>
          </w:p>
          <w:p w:rsidR="00695138" w:rsidRPr="005412FC" w:rsidRDefault="00B57770" w:rsidP="0006599C">
            <w:pPr>
              <w:pStyle w:val="Style10"/>
              <w:suppressAutoHyphens/>
              <w:spacing w:line="240" w:lineRule="auto"/>
              <w:rPr>
                <w:bCs/>
              </w:rPr>
            </w:pPr>
            <w:r w:rsidRPr="005412FC">
              <w:t>«____»_________ 20</w:t>
            </w:r>
            <w:r w:rsidR="000C2194" w:rsidRPr="005412FC">
              <w:t>___</w:t>
            </w:r>
            <w:r w:rsidR="0006599C" w:rsidRPr="005412FC">
              <w:t xml:space="preserve"> </w:t>
            </w:r>
            <w:r w:rsidRPr="005412FC">
              <w:t>г.</w:t>
            </w:r>
          </w:p>
        </w:tc>
      </w:tr>
    </w:tbl>
    <w:p w:rsidR="00695138" w:rsidRPr="005412FC" w:rsidRDefault="00695138" w:rsidP="006E6C22">
      <w:pPr>
        <w:tabs>
          <w:tab w:val="left" w:pos="720"/>
        </w:tabs>
        <w:ind w:firstLine="567"/>
        <w:jc w:val="center"/>
        <w:rPr>
          <w:b/>
        </w:rPr>
      </w:pPr>
    </w:p>
    <w:p w:rsidR="00695138" w:rsidRPr="005412FC" w:rsidRDefault="00695138" w:rsidP="006E6C22">
      <w:pPr>
        <w:tabs>
          <w:tab w:val="left" w:pos="720"/>
        </w:tabs>
        <w:ind w:firstLine="567"/>
        <w:jc w:val="center"/>
        <w:rPr>
          <w:b/>
        </w:rPr>
      </w:pPr>
    </w:p>
    <w:p w:rsidR="00BE04F5" w:rsidRPr="005412FC" w:rsidRDefault="00BE04F5" w:rsidP="006E6C22">
      <w:pPr>
        <w:jc w:val="right"/>
      </w:pPr>
    </w:p>
    <w:p w:rsidR="00A027CA" w:rsidRDefault="00A027CA" w:rsidP="00BE04F5">
      <w:pPr>
        <w:jc w:val="right"/>
        <w:sectPr w:rsidR="00A027CA" w:rsidSect="00BF6DC0">
          <w:headerReference w:type="even" r:id="rId9"/>
          <w:footerReference w:type="even" r:id="rId10"/>
          <w:pgSz w:w="11906" w:h="16838"/>
          <w:pgMar w:top="851" w:right="707" w:bottom="1135" w:left="1276" w:header="709" w:footer="340" w:gutter="0"/>
          <w:cols w:space="708"/>
          <w:titlePg/>
          <w:docGrid w:linePitch="360"/>
        </w:sectPr>
      </w:pPr>
    </w:p>
    <w:p w:rsidR="00BE04F5" w:rsidRPr="005412FC" w:rsidRDefault="00895AB6" w:rsidP="00BE04F5">
      <w:pPr>
        <w:jc w:val="right"/>
      </w:pPr>
      <w:r w:rsidRPr="005412FC">
        <w:lastRenderedPageBreak/>
        <w:t>Приложение</w:t>
      </w:r>
      <w:r w:rsidR="006E6C22" w:rsidRPr="005412FC">
        <w:t xml:space="preserve"> №</w:t>
      </w:r>
      <w:r w:rsidR="003F1057" w:rsidRPr="005412FC">
        <w:t xml:space="preserve"> </w:t>
      </w:r>
      <w:r w:rsidRPr="005412FC">
        <w:t>1 к контракту</w:t>
      </w:r>
    </w:p>
    <w:p w:rsidR="00BE04F5" w:rsidRPr="005412FC" w:rsidRDefault="006E6C22" w:rsidP="00BE04F5">
      <w:pPr>
        <w:jc w:val="right"/>
      </w:pPr>
      <w:r w:rsidRPr="005412FC">
        <w:t xml:space="preserve">от </w:t>
      </w:r>
      <w:r w:rsidR="00BC239E" w:rsidRPr="005412FC">
        <w:t xml:space="preserve">«____» </w:t>
      </w:r>
      <w:r w:rsidR="000C2194" w:rsidRPr="005412FC">
        <w:t>_________ 20___</w:t>
      </w:r>
      <w:r w:rsidR="00EE0B60" w:rsidRPr="005412FC">
        <w:t xml:space="preserve"> г. </w:t>
      </w:r>
      <w:r w:rsidR="00895AB6" w:rsidRPr="005412FC">
        <w:t xml:space="preserve"> №</w:t>
      </w:r>
      <w:r w:rsidR="00F96B47" w:rsidRPr="005412FC">
        <w:t xml:space="preserve"> </w:t>
      </w:r>
      <w:r w:rsidR="00977FA5" w:rsidRPr="005412FC">
        <w:t>_</w:t>
      </w:r>
      <w:r w:rsidR="000C2194" w:rsidRPr="005412FC">
        <w:t>___</w:t>
      </w:r>
      <w:r w:rsidR="00977FA5" w:rsidRPr="005412FC">
        <w:t>__</w:t>
      </w:r>
    </w:p>
    <w:p w:rsidR="00E1593F" w:rsidRPr="005412FC" w:rsidRDefault="00E1593F" w:rsidP="00BE04F5">
      <w:pPr>
        <w:jc w:val="right"/>
      </w:pPr>
    </w:p>
    <w:p w:rsidR="00BE04F5" w:rsidRPr="005412FC" w:rsidRDefault="00895AB6" w:rsidP="00BE04F5">
      <w:pPr>
        <w:jc w:val="center"/>
        <w:rPr>
          <w:b/>
        </w:rPr>
      </w:pPr>
      <w:r w:rsidRPr="005412FC">
        <w:rPr>
          <w:b/>
        </w:rPr>
        <w:t>ТЕХНИЧЕСКАЯ ЧАСТЬ</w:t>
      </w:r>
    </w:p>
    <w:p w:rsidR="00BE04F5" w:rsidRPr="005412FC" w:rsidRDefault="00BE04F5" w:rsidP="00BE04F5">
      <w:pPr>
        <w:jc w:val="right"/>
      </w:pPr>
    </w:p>
    <w:p w:rsidR="006E6C22" w:rsidRPr="005412FC" w:rsidRDefault="006E6C22" w:rsidP="006E6C22">
      <w:pPr>
        <w:widowControl w:val="0"/>
        <w:suppressAutoHyphens/>
        <w:spacing w:line="240" w:lineRule="exact"/>
        <w:jc w:val="center"/>
        <w:rPr>
          <w:b/>
          <w:shd w:val="clear" w:color="auto" w:fill="FFFFFF"/>
        </w:rPr>
      </w:pPr>
      <w:r w:rsidRPr="005412FC">
        <w:rPr>
          <w:b/>
          <w:shd w:val="clear" w:color="auto" w:fill="FFFFFF"/>
        </w:rPr>
        <w:t>1. СВЕДЕНИЯ ОБ ОБЪЕКТЕ ЗАКУПКИ</w:t>
      </w:r>
    </w:p>
    <w:p w:rsidR="006E6C22" w:rsidRPr="005412FC" w:rsidRDefault="006E6C22" w:rsidP="006E6C22">
      <w:pPr>
        <w:widowControl w:val="0"/>
        <w:suppressAutoHyphens/>
        <w:spacing w:line="240" w:lineRule="exact"/>
        <w:jc w:val="center"/>
        <w:rPr>
          <w:b/>
          <w:shd w:val="clear" w:color="auto" w:fill="FFFFFF"/>
        </w:rPr>
      </w:pPr>
    </w:p>
    <w:p w:rsidR="003A7C18" w:rsidRPr="005412FC" w:rsidRDefault="003A7C18" w:rsidP="003A7C18">
      <w:pPr>
        <w:tabs>
          <w:tab w:val="left" w:pos="0"/>
        </w:tabs>
        <w:spacing w:line="240" w:lineRule="exact"/>
        <w:jc w:val="center"/>
        <w:rPr>
          <w:noProof/>
        </w:rPr>
      </w:pPr>
      <w:r w:rsidRPr="005412FC">
        <w:rPr>
          <w:rFonts w:eastAsia="Calibri"/>
          <w:b/>
          <w:bCs/>
          <w:lang w:eastAsia="en-US"/>
        </w:rPr>
        <w:t>Функциональные, качественные характеристики услуг. Показатели, позволяющие определить соответствие закупаемых услуг установленным требованиям</w:t>
      </w:r>
    </w:p>
    <w:p w:rsidR="003A7C18" w:rsidRPr="005412FC" w:rsidRDefault="003A7C18" w:rsidP="003A7C18">
      <w:pPr>
        <w:tabs>
          <w:tab w:val="left" w:pos="0"/>
        </w:tabs>
        <w:spacing w:line="240" w:lineRule="exact"/>
        <w:rPr>
          <w:noProof/>
        </w:rPr>
      </w:pPr>
    </w:p>
    <w:tbl>
      <w:tblPr>
        <w:tblW w:w="1148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9"/>
        <w:gridCol w:w="3544"/>
        <w:gridCol w:w="6237"/>
        <w:gridCol w:w="426"/>
      </w:tblGrid>
      <w:tr w:rsidR="003A7C18" w:rsidRPr="005412FC" w:rsidTr="00026DC1">
        <w:trPr>
          <w:trHeight w:val="481"/>
        </w:trPr>
        <w:tc>
          <w:tcPr>
            <w:tcW w:w="567" w:type="dxa"/>
            <w:tcBorders>
              <w:top w:val="nil"/>
              <w:left w:val="nil"/>
              <w:bottom w:val="nil"/>
            </w:tcBorders>
            <w:tcMar>
              <w:left w:w="0" w:type="dxa"/>
              <w:right w:w="0" w:type="dxa"/>
            </w:tcMar>
            <w:vAlign w:val="center"/>
          </w:tcPr>
          <w:p w:rsidR="003A7C18" w:rsidRPr="005412FC" w:rsidRDefault="003A7C18" w:rsidP="00026DC1">
            <w:pPr>
              <w:tabs>
                <w:tab w:val="left" w:pos="0"/>
              </w:tabs>
              <w:spacing w:line="240" w:lineRule="exact"/>
              <w:jc w:val="center"/>
              <w:rPr>
                <w:b/>
                <w:kern w:val="28"/>
              </w:rPr>
            </w:pPr>
          </w:p>
        </w:tc>
        <w:tc>
          <w:tcPr>
            <w:tcW w:w="709" w:type="dxa"/>
            <w:tcMar>
              <w:left w:w="0" w:type="dxa"/>
              <w:right w:w="0" w:type="dxa"/>
            </w:tcMar>
            <w:vAlign w:val="center"/>
          </w:tcPr>
          <w:p w:rsidR="003A7C18" w:rsidRPr="005412FC" w:rsidRDefault="003A7C18" w:rsidP="00026DC1">
            <w:pPr>
              <w:tabs>
                <w:tab w:val="left" w:pos="0"/>
              </w:tabs>
              <w:spacing w:line="240" w:lineRule="exact"/>
              <w:jc w:val="center"/>
            </w:pPr>
            <w:r w:rsidRPr="005412FC">
              <w:rPr>
                <w:b/>
                <w:kern w:val="28"/>
              </w:rPr>
              <w:t>№ п/п</w:t>
            </w:r>
          </w:p>
        </w:tc>
        <w:tc>
          <w:tcPr>
            <w:tcW w:w="3544" w:type="dxa"/>
            <w:tcMar>
              <w:left w:w="0" w:type="dxa"/>
              <w:right w:w="0" w:type="dxa"/>
            </w:tcMar>
            <w:vAlign w:val="center"/>
          </w:tcPr>
          <w:p w:rsidR="003A7C18" w:rsidRPr="005412FC" w:rsidRDefault="003A7C18" w:rsidP="00026DC1">
            <w:pPr>
              <w:tabs>
                <w:tab w:val="left" w:pos="0"/>
              </w:tabs>
              <w:spacing w:line="240" w:lineRule="exact"/>
              <w:jc w:val="center"/>
            </w:pPr>
            <w:r w:rsidRPr="005412FC">
              <w:rPr>
                <w:b/>
                <w:kern w:val="28"/>
              </w:rPr>
              <w:t>Наименование услуг, функциональные, качественные характеристики</w:t>
            </w:r>
          </w:p>
        </w:tc>
        <w:tc>
          <w:tcPr>
            <w:tcW w:w="6237" w:type="dxa"/>
            <w:tcMar>
              <w:left w:w="0" w:type="dxa"/>
              <w:right w:w="0" w:type="dxa"/>
            </w:tcMar>
            <w:vAlign w:val="center"/>
          </w:tcPr>
          <w:p w:rsidR="003A7C18" w:rsidRPr="005412FC" w:rsidRDefault="003A7C18" w:rsidP="00026DC1">
            <w:pPr>
              <w:tabs>
                <w:tab w:val="left" w:pos="0"/>
              </w:tabs>
              <w:spacing w:line="240" w:lineRule="exact"/>
              <w:jc w:val="center"/>
              <w:rPr>
                <w:b/>
              </w:rPr>
            </w:pPr>
            <w:r w:rsidRPr="005412FC">
              <w:rPr>
                <w:b/>
              </w:rPr>
              <w:t>Значение показателей</w:t>
            </w:r>
          </w:p>
        </w:tc>
        <w:tc>
          <w:tcPr>
            <w:tcW w:w="426" w:type="dxa"/>
            <w:tcBorders>
              <w:top w:val="nil"/>
              <w:bottom w:val="nil"/>
              <w:right w:val="nil"/>
            </w:tcBorders>
            <w:tcMar>
              <w:left w:w="0" w:type="dxa"/>
              <w:right w:w="0" w:type="dxa"/>
            </w:tcMar>
            <w:vAlign w:val="center"/>
          </w:tcPr>
          <w:p w:rsidR="003A7C18" w:rsidRPr="005412FC" w:rsidRDefault="003A7C18" w:rsidP="00026DC1">
            <w:pPr>
              <w:tabs>
                <w:tab w:val="left" w:pos="0"/>
              </w:tabs>
              <w:spacing w:line="240" w:lineRule="exact"/>
              <w:jc w:val="center"/>
            </w:pPr>
          </w:p>
        </w:tc>
      </w:tr>
      <w:tr w:rsidR="003A7C18" w:rsidRPr="005412FC" w:rsidTr="00026DC1">
        <w:trPr>
          <w:trHeight w:val="239"/>
        </w:trPr>
        <w:tc>
          <w:tcPr>
            <w:tcW w:w="567" w:type="dxa"/>
            <w:tcBorders>
              <w:top w:val="nil"/>
              <w:left w:val="nil"/>
              <w:bottom w:val="nil"/>
            </w:tcBorders>
            <w:tcMar>
              <w:left w:w="0" w:type="dxa"/>
              <w:right w:w="0" w:type="dxa"/>
            </w:tcMar>
            <w:vAlign w:val="center"/>
          </w:tcPr>
          <w:p w:rsidR="003A7C18" w:rsidRPr="005412FC" w:rsidRDefault="003A7C18" w:rsidP="00026DC1">
            <w:pPr>
              <w:tabs>
                <w:tab w:val="left" w:pos="0"/>
              </w:tabs>
              <w:spacing w:line="240" w:lineRule="exact"/>
              <w:jc w:val="center"/>
              <w:rPr>
                <w:lang w:val="en-US"/>
              </w:rPr>
            </w:pPr>
          </w:p>
        </w:tc>
        <w:tc>
          <w:tcPr>
            <w:tcW w:w="709" w:type="dxa"/>
            <w:tcMar>
              <w:left w:w="0" w:type="dxa"/>
              <w:right w:w="0" w:type="dxa"/>
            </w:tcMar>
            <w:vAlign w:val="center"/>
          </w:tcPr>
          <w:p w:rsidR="003A7C18" w:rsidRPr="005412FC" w:rsidRDefault="003A7C18" w:rsidP="00026DC1">
            <w:pPr>
              <w:tabs>
                <w:tab w:val="left" w:pos="0"/>
              </w:tabs>
              <w:spacing w:line="240" w:lineRule="exact"/>
              <w:jc w:val="center"/>
              <w:rPr>
                <w:lang w:val="en-US"/>
              </w:rPr>
            </w:pPr>
            <w:r w:rsidRPr="005412FC">
              <w:rPr>
                <w:lang w:val="en-US"/>
              </w:rPr>
              <w:t>1</w:t>
            </w:r>
          </w:p>
        </w:tc>
        <w:tc>
          <w:tcPr>
            <w:tcW w:w="3544" w:type="dxa"/>
            <w:tcMar>
              <w:left w:w="0" w:type="dxa"/>
              <w:right w:w="0" w:type="dxa"/>
            </w:tcMar>
            <w:vAlign w:val="center"/>
          </w:tcPr>
          <w:p w:rsidR="003A7C18" w:rsidRPr="005412FC" w:rsidRDefault="003A7C18" w:rsidP="00026DC1">
            <w:pPr>
              <w:tabs>
                <w:tab w:val="left" w:pos="0"/>
              </w:tabs>
              <w:spacing w:line="240" w:lineRule="exact"/>
              <w:jc w:val="center"/>
              <w:rPr>
                <w:lang w:val="en-US"/>
              </w:rPr>
            </w:pPr>
            <w:r w:rsidRPr="005412FC">
              <w:rPr>
                <w:lang w:val="en-US"/>
              </w:rPr>
              <w:t>2</w:t>
            </w:r>
          </w:p>
        </w:tc>
        <w:tc>
          <w:tcPr>
            <w:tcW w:w="6237" w:type="dxa"/>
            <w:tcMar>
              <w:left w:w="0" w:type="dxa"/>
              <w:right w:w="0" w:type="dxa"/>
            </w:tcMar>
            <w:vAlign w:val="center"/>
          </w:tcPr>
          <w:p w:rsidR="003A7C18" w:rsidRPr="005412FC" w:rsidRDefault="003A7C18" w:rsidP="00026DC1">
            <w:pPr>
              <w:spacing w:line="240" w:lineRule="exact"/>
              <w:jc w:val="center"/>
              <w:rPr>
                <w:lang w:val="en-US"/>
              </w:rPr>
            </w:pPr>
            <w:r w:rsidRPr="005412FC">
              <w:rPr>
                <w:lang w:val="en-US"/>
              </w:rPr>
              <w:t>3</w:t>
            </w:r>
          </w:p>
        </w:tc>
        <w:tc>
          <w:tcPr>
            <w:tcW w:w="426" w:type="dxa"/>
            <w:tcBorders>
              <w:top w:val="nil"/>
              <w:bottom w:val="nil"/>
              <w:right w:val="nil"/>
            </w:tcBorders>
            <w:tcMar>
              <w:left w:w="0" w:type="dxa"/>
              <w:right w:w="0" w:type="dxa"/>
            </w:tcMar>
            <w:vAlign w:val="center"/>
          </w:tcPr>
          <w:p w:rsidR="003A7C18" w:rsidRPr="005412FC" w:rsidRDefault="003A7C18" w:rsidP="00026DC1">
            <w:pPr>
              <w:tabs>
                <w:tab w:val="left" w:pos="0"/>
              </w:tabs>
              <w:spacing w:line="240" w:lineRule="exact"/>
              <w:jc w:val="center"/>
            </w:pPr>
          </w:p>
        </w:tc>
      </w:tr>
      <w:tr w:rsidR="003A7C18" w:rsidRPr="005412FC" w:rsidTr="00026DC1">
        <w:trPr>
          <w:trHeight w:val="227"/>
        </w:trPr>
        <w:tc>
          <w:tcPr>
            <w:tcW w:w="567" w:type="dxa"/>
            <w:tcBorders>
              <w:top w:val="nil"/>
              <w:left w:val="nil"/>
              <w:bottom w:val="nil"/>
            </w:tcBorders>
            <w:vAlign w:val="center"/>
          </w:tcPr>
          <w:p w:rsidR="003A7C18" w:rsidRPr="005412FC" w:rsidRDefault="003A7C18" w:rsidP="00026DC1">
            <w:pPr>
              <w:tabs>
                <w:tab w:val="left" w:pos="0"/>
              </w:tabs>
            </w:pPr>
          </w:p>
        </w:tc>
        <w:tc>
          <w:tcPr>
            <w:tcW w:w="10490" w:type="dxa"/>
            <w:gridSpan w:val="3"/>
            <w:tcMar>
              <w:left w:w="0" w:type="dxa"/>
              <w:right w:w="0" w:type="dxa"/>
            </w:tcMar>
            <w:vAlign w:val="center"/>
          </w:tcPr>
          <w:tbl>
            <w:tblPr>
              <w:tblW w:w="10490"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6237"/>
            </w:tblGrid>
            <w:tr w:rsidR="003A7C18" w:rsidRPr="005412FC" w:rsidTr="000C2194">
              <w:trPr>
                <w:trHeight w:val="227"/>
              </w:trPr>
              <w:tc>
                <w:tcPr>
                  <w:tcW w:w="709" w:type="dxa"/>
                  <w:tcBorders>
                    <w:bottom w:val="single" w:sz="4" w:space="0" w:color="auto"/>
                  </w:tcBorders>
                </w:tcPr>
                <w:p w:rsidR="003A7C18" w:rsidRPr="005412FC" w:rsidRDefault="003A7C18" w:rsidP="00026DC1">
                  <w:pPr>
                    <w:tabs>
                      <w:tab w:val="left" w:pos="0"/>
                    </w:tabs>
                    <w:spacing w:line="240" w:lineRule="exact"/>
                    <w:jc w:val="center"/>
                  </w:pPr>
                  <w:r w:rsidRPr="005412FC">
                    <w:rPr>
                      <w:noProof/>
                    </w:rPr>
                    <w:t>1</w:t>
                  </w:r>
                </w:p>
              </w:tc>
              <w:tc>
                <w:tcPr>
                  <w:tcW w:w="3544" w:type="dxa"/>
                  <w:tcBorders>
                    <w:bottom w:val="single" w:sz="4" w:space="0" w:color="auto"/>
                  </w:tcBorders>
                </w:tcPr>
                <w:p w:rsidR="003A7C18" w:rsidRPr="005412FC" w:rsidRDefault="003A7C18" w:rsidP="00026DC1">
                  <w:pPr>
                    <w:spacing w:line="240" w:lineRule="exact"/>
                    <w:rPr>
                      <w:rFonts w:eastAsia="Calibri"/>
                      <w:b/>
                      <w:noProof/>
                    </w:rPr>
                  </w:pPr>
                  <w:r w:rsidRPr="005412FC">
                    <w:rPr>
                      <w:rFonts w:eastAsia="Calibri"/>
                      <w:b/>
                      <w:noProof/>
                    </w:rPr>
                    <w:t>Услуги частной</w:t>
                  </w:r>
                  <w:r w:rsidRPr="005412FC">
                    <w:rPr>
                      <w:b/>
                    </w:rPr>
                    <w:t xml:space="preserve"> охраны (Выставление поста охраны)</w:t>
                  </w:r>
                  <w:r w:rsidRPr="005412FC">
                    <w:rPr>
                      <w:rFonts w:eastAsia="Calibri"/>
                      <w:b/>
                      <w:noProof/>
                    </w:rPr>
                    <w:t xml:space="preserve"> </w:t>
                  </w:r>
                </w:p>
                <w:p w:rsidR="003A7C18" w:rsidRPr="005412FC" w:rsidRDefault="003A7C18" w:rsidP="00026DC1">
                  <w:pPr>
                    <w:spacing w:line="240" w:lineRule="exact"/>
                  </w:pPr>
                  <w:r w:rsidRPr="005412FC">
                    <w:rPr>
                      <w:rFonts w:eastAsia="Calibri"/>
                      <w:noProof/>
                      <w:lang w:val="en-US"/>
                    </w:rPr>
                    <w:t>[</w:t>
                  </w:r>
                  <w:r w:rsidRPr="005412FC">
                    <w:rPr>
                      <w:rFonts w:eastAsia="Calibri"/>
                      <w:noProof/>
                    </w:rPr>
                    <w:t>Код позиции КТРУ</w:t>
                  </w:r>
                  <w:r w:rsidRPr="005412FC">
                    <w:t xml:space="preserve"> </w:t>
                  </w:r>
                  <w:r w:rsidRPr="005412FC">
                    <w:rPr>
                      <w:rFonts w:eastAsia="Calibri"/>
                      <w:noProof/>
                    </w:rPr>
                    <w:t>80.10.12.000-00000002</w:t>
                  </w:r>
                  <w:r w:rsidRPr="005412FC">
                    <w:rPr>
                      <w:rFonts w:eastAsia="Calibri"/>
                      <w:noProof/>
                      <w:lang w:val="en-US"/>
                    </w:rPr>
                    <w:t>]</w:t>
                  </w:r>
                  <w:r w:rsidRPr="005412FC">
                    <w:rPr>
                      <w:rFonts w:eastAsia="Calibri"/>
                      <w:noProof/>
                    </w:rPr>
                    <w:t xml:space="preserve"> </w:t>
                  </w:r>
                </w:p>
              </w:tc>
              <w:tc>
                <w:tcPr>
                  <w:tcW w:w="6237" w:type="dxa"/>
                  <w:tcBorders>
                    <w:bottom w:val="single" w:sz="4" w:space="0" w:color="auto"/>
                    <w:right w:val="single" w:sz="4" w:space="0" w:color="auto"/>
                  </w:tcBorders>
                </w:tcPr>
                <w:p w:rsidR="003A7C18" w:rsidRPr="005412FC" w:rsidRDefault="003A7C18" w:rsidP="00026DC1">
                  <w:pPr>
                    <w:spacing w:line="240" w:lineRule="exact"/>
                    <w:rPr>
                      <w:lang w:val="en-US"/>
                    </w:rPr>
                  </w:pPr>
                </w:p>
              </w:tc>
            </w:tr>
            <w:tr w:rsidR="003A7C18" w:rsidRPr="005412FC" w:rsidTr="000C2194">
              <w:trPr>
                <w:trHeight w:val="227"/>
              </w:trPr>
              <w:tc>
                <w:tcPr>
                  <w:tcW w:w="709" w:type="dxa"/>
                  <w:tcBorders>
                    <w:top w:val="single" w:sz="4" w:space="0" w:color="auto"/>
                    <w:bottom w:val="single" w:sz="4" w:space="0" w:color="auto"/>
                  </w:tcBorders>
                </w:tcPr>
                <w:p w:rsidR="003A7C18" w:rsidRPr="005412FC" w:rsidRDefault="003A7C18" w:rsidP="00026DC1">
                  <w:pPr>
                    <w:tabs>
                      <w:tab w:val="left" w:pos="0"/>
                    </w:tabs>
                    <w:spacing w:line="240" w:lineRule="exact"/>
                    <w:jc w:val="center"/>
                    <w:rPr>
                      <w:noProof/>
                      <w:lang w:val="en-US"/>
                    </w:rPr>
                  </w:pPr>
                  <w:r w:rsidRPr="005412FC">
                    <w:rPr>
                      <w:noProof/>
                      <w:lang w:val="en-US"/>
                    </w:rPr>
                    <w:t>1.1</w:t>
                  </w:r>
                </w:p>
              </w:tc>
              <w:tc>
                <w:tcPr>
                  <w:tcW w:w="3544" w:type="dxa"/>
                  <w:tcBorders>
                    <w:top w:val="single" w:sz="4" w:space="0" w:color="auto"/>
                    <w:bottom w:val="single" w:sz="4" w:space="0" w:color="auto"/>
                  </w:tcBorders>
                </w:tcPr>
                <w:p w:rsidR="003A7C18" w:rsidRPr="005412FC" w:rsidRDefault="003A7C18" w:rsidP="00026DC1">
                  <w:pPr>
                    <w:spacing w:line="240" w:lineRule="exact"/>
                  </w:pPr>
                  <w:r w:rsidRPr="005412FC">
                    <w:rPr>
                      <w:bCs/>
                      <w:noProof/>
                      <w:lang w:val="en-US"/>
                    </w:rPr>
                    <w:t>Использование специальных</w:t>
                  </w:r>
                  <w:r w:rsidRPr="005412FC">
                    <w:t xml:space="preserve"> средств</w:t>
                  </w:r>
                </w:p>
              </w:tc>
              <w:tc>
                <w:tcPr>
                  <w:tcW w:w="6237" w:type="dxa"/>
                  <w:tcBorders>
                    <w:top w:val="single" w:sz="4" w:space="0" w:color="auto"/>
                    <w:bottom w:val="single" w:sz="4" w:space="0" w:color="auto"/>
                  </w:tcBorders>
                </w:tcPr>
                <w:p w:rsidR="003A7C18" w:rsidRPr="005412FC" w:rsidRDefault="003A7C18" w:rsidP="00026DC1">
                  <w:pPr>
                    <w:spacing w:line="240" w:lineRule="exact"/>
                    <w:rPr>
                      <w:noProof/>
                    </w:rPr>
                  </w:pPr>
                  <w:r w:rsidRPr="005412FC">
                    <w:rPr>
                      <w:bCs/>
                      <w:noProof/>
                      <w:lang w:val="en-US"/>
                    </w:rPr>
                    <w:t>Да</w:t>
                  </w:r>
                </w:p>
                <w:p w:rsidR="003A7C18" w:rsidRPr="005412FC" w:rsidRDefault="003A7C18" w:rsidP="00026DC1">
                  <w:pPr>
                    <w:spacing w:line="240" w:lineRule="exact"/>
                    <w:rPr>
                      <w:lang w:val="en-US"/>
                    </w:rPr>
                  </w:pPr>
                </w:p>
              </w:tc>
            </w:tr>
            <w:tr w:rsidR="003A7C18" w:rsidRPr="005412FC" w:rsidTr="000C2194">
              <w:trPr>
                <w:trHeight w:val="227"/>
              </w:trPr>
              <w:tc>
                <w:tcPr>
                  <w:tcW w:w="709" w:type="dxa"/>
                  <w:tcBorders>
                    <w:top w:val="single" w:sz="4" w:space="0" w:color="auto"/>
                    <w:bottom w:val="single" w:sz="4" w:space="0" w:color="auto"/>
                  </w:tcBorders>
                </w:tcPr>
                <w:p w:rsidR="003A7C18" w:rsidRPr="005412FC" w:rsidRDefault="003A7C18" w:rsidP="00026DC1">
                  <w:pPr>
                    <w:tabs>
                      <w:tab w:val="left" w:pos="0"/>
                    </w:tabs>
                    <w:spacing w:line="240" w:lineRule="exact"/>
                    <w:jc w:val="center"/>
                    <w:rPr>
                      <w:noProof/>
                      <w:lang w:val="en-US"/>
                    </w:rPr>
                  </w:pPr>
                  <w:r w:rsidRPr="005412FC">
                    <w:rPr>
                      <w:noProof/>
                      <w:lang w:val="en-US"/>
                    </w:rPr>
                    <w:t>1.2</w:t>
                  </w:r>
                </w:p>
              </w:tc>
              <w:tc>
                <w:tcPr>
                  <w:tcW w:w="3544" w:type="dxa"/>
                  <w:tcBorders>
                    <w:top w:val="single" w:sz="4" w:space="0" w:color="auto"/>
                    <w:bottom w:val="single" w:sz="4" w:space="0" w:color="auto"/>
                  </w:tcBorders>
                </w:tcPr>
                <w:p w:rsidR="003A7C18" w:rsidRPr="005412FC" w:rsidRDefault="003A7C18" w:rsidP="00026DC1">
                  <w:pPr>
                    <w:spacing w:line="240" w:lineRule="exact"/>
                  </w:pPr>
                  <w:r w:rsidRPr="005412FC">
                    <w:rPr>
                      <w:bCs/>
                      <w:noProof/>
                      <w:lang w:val="en-US"/>
                    </w:rPr>
                    <w:t>Использование мобильной</w:t>
                  </w:r>
                  <w:r w:rsidRPr="005412FC">
                    <w:t xml:space="preserve"> группы</w:t>
                  </w:r>
                </w:p>
              </w:tc>
              <w:tc>
                <w:tcPr>
                  <w:tcW w:w="6237" w:type="dxa"/>
                  <w:tcBorders>
                    <w:top w:val="single" w:sz="4" w:space="0" w:color="auto"/>
                    <w:bottom w:val="single" w:sz="4" w:space="0" w:color="auto"/>
                  </w:tcBorders>
                </w:tcPr>
                <w:p w:rsidR="003A7C18" w:rsidRPr="005412FC" w:rsidRDefault="003A7C18" w:rsidP="00026DC1">
                  <w:pPr>
                    <w:spacing w:line="240" w:lineRule="exact"/>
                    <w:rPr>
                      <w:noProof/>
                    </w:rPr>
                  </w:pPr>
                  <w:r w:rsidRPr="005412FC">
                    <w:rPr>
                      <w:bCs/>
                      <w:noProof/>
                    </w:rPr>
                    <w:t>Да</w:t>
                  </w:r>
                </w:p>
                <w:p w:rsidR="003A7C18" w:rsidRPr="005412FC" w:rsidRDefault="003A7C18" w:rsidP="00026DC1">
                  <w:pPr>
                    <w:spacing w:line="240" w:lineRule="exact"/>
                    <w:rPr>
                      <w:lang w:val="en-US"/>
                    </w:rPr>
                  </w:pPr>
                </w:p>
              </w:tc>
            </w:tr>
            <w:tr w:rsidR="000C2194" w:rsidRPr="005412FC" w:rsidTr="000C2194">
              <w:trPr>
                <w:trHeight w:val="227"/>
              </w:trPr>
              <w:tc>
                <w:tcPr>
                  <w:tcW w:w="709" w:type="dxa"/>
                  <w:tcBorders>
                    <w:top w:val="single" w:sz="4" w:space="0" w:color="auto"/>
                    <w:bottom w:val="single" w:sz="4" w:space="0" w:color="auto"/>
                  </w:tcBorders>
                </w:tcPr>
                <w:p w:rsidR="000C2194" w:rsidRPr="005412FC" w:rsidRDefault="000C2194" w:rsidP="00026DC1">
                  <w:pPr>
                    <w:tabs>
                      <w:tab w:val="left" w:pos="0"/>
                    </w:tabs>
                    <w:spacing w:line="240" w:lineRule="exact"/>
                    <w:jc w:val="center"/>
                    <w:rPr>
                      <w:noProof/>
                    </w:rPr>
                  </w:pPr>
                  <w:r w:rsidRPr="005412FC">
                    <w:rPr>
                      <w:noProof/>
                      <w:lang w:val="en-US"/>
                    </w:rPr>
                    <w:t>1.</w:t>
                  </w:r>
                  <w:r w:rsidRPr="005412FC">
                    <w:rPr>
                      <w:noProof/>
                    </w:rPr>
                    <w:t>3</w:t>
                  </w:r>
                </w:p>
              </w:tc>
              <w:tc>
                <w:tcPr>
                  <w:tcW w:w="3544" w:type="dxa"/>
                  <w:tcBorders>
                    <w:top w:val="single" w:sz="4" w:space="0" w:color="auto"/>
                    <w:bottom w:val="single" w:sz="4" w:space="0" w:color="auto"/>
                  </w:tcBorders>
                </w:tcPr>
                <w:p w:rsidR="000C2194" w:rsidRPr="005412FC" w:rsidRDefault="000C2194" w:rsidP="00026DC1">
                  <w:pPr>
                    <w:spacing w:line="240" w:lineRule="exact"/>
                  </w:pPr>
                  <w:r w:rsidRPr="005412FC">
                    <w:rPr>
                      <w:bCs/>
                      <w:noProof/>
                      <w:lang w:val="en-US"/>
                    </w:rPr>
                    <w:t>Вид услуги</w:t>
                  </w:r>
                  <w:r w:rsidRPr="005412FC">
                    <w:t xml:space="preserve"> по охране</w:t>
                  </w:r>
                </w:p>
              </w:tc>
              <w:tc>
                <w:tcPr>
                  <w:tcW w:w="6237" w:type="dxa"/>
                  <w:tcBorders>
                    <w:top w:val="single" w:sz="4" w:space="0" w:color="auto"/>
                    <w:bottom w:val="single" w:sz="4" w:space="0" w:color="auto"/>
                  </w:tcBorders>
                </w:tcPr>
                <w:p w:rsidR="000C2194" w:rsidRPr="005412FC" w:rsidRDefault="000C2194" w:rsidP="00026DC1">
                  <w:pPr>
                    <w:spacing w:line="240" w:lineRule="exact"/>
                    <w:rPr>
                      <w:noProof/>
                    </w:rPr>
                  </w:pPr>
                  <w:r w:rsidRPr="005412FC">
                    <w:rPr>
                      <w:bCs/>
                      <w:noProof/>
                    </w:rPr>
                    <w:t>Охрана объектов</w:t>
                  </w:r>
                  <w:r w:rsidRPr="005412FC">
                    <w:t>,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w:t>
                  </w:r>
                </w:p>
              </w:tc>
            </w:tr>
            <w:tr w:rsidR="000C2194" w:rsidRPr="005412FC" w:rsidTr="000C2194">
              <w:trPr>
                <w:trHeight w:val="227"/>
              </w:trPr>
              <w:tc>
                <w:tcPr>
                  <w:tcW w:w="709" w:type="dxa"/>
                  <w:tcBorders>
                    <w:top w:val="single" w:sz="4" w:space="0" w:color="auto"/>
                    <w:bottom w:val="single" w:sz="4" w:space="0" w:color="auto"/>
                  </w:tcBorders>
                </w:tcPr>
                <w:p w:rsidR="000C2194" w:rsidRPr="005412FC" w:rsidRDefault="000C2194" w:rsidP="00026DC1">
                  <w:pPr>
                    <w:tabs>
                      <w:tab w:val="left" w:pos="0"/>
                    </w:tabs>
                    <w:spacing w:line="240" w:lineRule="exact"/>
                    <w:jc w:val="center"/>
                    <w:rPr>
                      <w:noProof/>
                    </w:rPr>
                  </w:pPr>
                  <w:r w:rsidRPr="005412FC">
                    <w:rPr>
                      <w:noProof/>
                      <w:lang w:val="en-US"/>
                    </w:rPr>
                    <w:t>1.</w:t>
                  </w:r>
                  <w:r w:rsidRPr="005412FC">
                    <w:rPr>
                      <w:noProof/>
                    </w:rPr>
                    <w:t>4</w:t>
                  </w:r>
                </w:p>
              </w:tc>
              <w:tc>
                <w:tcPr>
                  <w:tcW w:w="3544" w:type="dxa"/>
                  <w:tcBorders>
                    <w:top w:val="single" w:sz="4" w:space="0" w:color="auto"/>
                    <w:bottom w:val="single" w:sz="4" w:space="0" w:color="auto"/>
                  </w:tcBorders>
                </w:tcPr>
                <w:p w:rsidR="000C2194" w:rsidRPr="005412FC" w:rsidRDefault="000C2194" w:rsidP="00026DC1">
                  <w:pPr>
                    <w:spacing w:line="240" w:lineRule="exact"/>
                  </w:pPr>
                  <w:r w:rsidRPr="005412FC">
                    <w:rPr>
                      <w:bCs/>
                      <w:noProof/>
                      <w:lang w:val="en-US"/>
                    </w:rPr>
                    <w:t>Вид услуги</w:t>
                  </w:r>
                  <w:r w:rsidRPr="005412FC">
                    <w:t xml:space="preserve"> по охране</w:t>
                  </w:r>
                </w:p>
              </w:tc>
              <w:tc>
                <w:tcPr>
                  <w:tcW w:w="6237" w:type="dxa"/>
                  <w:tcBorders>
                    <w:top w:val="single" w:sz="4" w:space="0" w:color="auto"/>
                    <w:bottom w:val="single" w:sz="4" w:space="0" w:color="auto"/>
                  </w:tcBorders>
                </w:tcPr>
                <w:p w:rsidR="000C2194" w:rsidRPr="005412FC" w:rsidRDefault="000C2194" w:rsidP="00026DC1">
                  <w:pPr>
                    <w:spacing w:line="240" w:lineRule="exact"/>
                    <w:rPr>
                      <w:noProof/>
                    </w:rPr>
                  </w:pPr>
                  <w:r w:rsidRPr="005412FC">
                    <w:rPr>
                      <w:bCs/>
                      <w:noProof/>
                    </w:rPr>
                    <w:t>Охрана объектов</w:t>
                  </w:r>
                  <w:r w:rsidRPr="005412FC">
                    <w:t>,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tc>
            </w:tr>
            <w:tr w:rsidR="000C2194" w:rsidRPr="005412FC" w:rsidTr="000C2194">
              <w:trPr>
                <w:trHeight w:val="227"/>
              </w:trPr>
              <w:tc>
                <w:tcPr>
                  <w:tcW w:w="709" w:type="dxa"/>
                  <w:tcBorders>
                    <w:top w:val="single" w:sz="4" w:space="0" w:color="auto"/>
                    <w:bottom w:val="single" w:sz="4" w:space="0" w:color="auto"/>
                  </w:tcBorders>
                </w:tcPr>
                <w:p w:rsidR="000C2194" w:rsidRPr="005412FC" w:rsidRDefault="000C2194" w:rsidP="00026DC1">
                  <w:pPr>
                    <w:tabs>
                      <w:tab w:val="left" w:pos="0"/>
                    </w:tabs>
                    <w:spacing w:line="240" w:lineRule="exact"/>
                    <w:jc w:val="center"/>
                    <w:rPr>
                      <w:noProof/>
                    </w:rPr>
                  </w:pPr>
                  <w:r w:rsidRPr="005412FC">
                    <w:rPr>
                      <w:noProof/>
                      <w:lang w:val="en-US"/>
                    </w:rPr>
                    <w:t>1.</w:t>
                  </w:r>
                  <w:r w:rsidRPr="005412FC">
                    <w:rPr>
                      <w:noProof/>
                    </w:rPr>
                    <w:t>5</w:t>
                  </w:r>
                </w:p>
              </w:tc>
              <w:tc>
                <w:tcPr>
                  <w:tcW w:w="3544" w:type="dxa"/>
                  <w:tcBorders>
                    <w:top w:val="single" w:sz="4" w:space="0" w:color="auto"/>
                    <w:bottom w:val="single" w:sz="4" w:space="0" w:color="auto"/>
                  </w:tcBorders>
                </w:tcPr>
                <w:p w:rsidR="000C2194" w:rsidRPr="005412FC" w:rsidRDefault="000C2194" w:rsidP="00026DC1">
                  <w:pPr>
                    <w:spacing w:line="240" w:lineRule="exact"/>
                  </w:pPr>
                  <w:r w:rsidRPr="005412FC">
                    <w:rPr>
                      <w:bCs/>
                      <w:noProof/>
                      <w:lang w:val="en-US"/>
                    </w:rPr>
                    <w:t>Вид услуги</w:t>
                  </w:r>
                  <w:r w:rsidRPr="005412FC">
                    <w:t xml:space="preserve"> по охране</w:t>
                  </w:r>
                </w:p>
              </w:tc>
              <w:tc>
                <w:tcPr>
                  <w:tcW w:w="6237" w:type="dxa"/>
                  <w:tcBorders>
                    <w:top w:val="single" w:sz="4" w:space="0" w:color="auto"/>
                    <w:bottom w:val="single" w:sz="4" w:space="0" w:color="auto"/>
                  </w:tcBorders>
                </w:tcPr>
                <w:p w:rsidR="000C2194" w:rsidRPr="005412FC" w:rsidRDefault="000C2194" w:rsidP="00026DC1">
                  <w:pPr>
                    <w:spacing w:line="240" w:lineRule="exact"/>
                    <w:rPr>
                      <w:noProof/>
                    </w:rPr>
                  </w:pPr>
                  <w:r w:rsidRPr="005412FC">
                    <w:rPr>
                      <w:bCs/>
                      <w:noProof/>
                    </w:rPr>
                    <w:t>Охрана имущества</w:t>
                  </w:r>
                  <w:r w:rsidRPr="005412FC">
                    <w:t>,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w:t>
                  </w:r>
                </w:p>
              </w:tc>
            </w:tr>
            <w:tr w:rsidR="000C2194" w:rsidRPr="005412FC" w:rsidTr="000C2194">
              <w:trPr>
                <w:trHeight w:val="227"/>
              </w:trPr>
              <w:tc>
                <w:tcPr>
                  <w:tcW w:w="709" w:type="dxa"/>
                  <w:tcBorders>
                    <w:top w:val="single" w:sz="4" w:space="0" w:color="auto"/>
                    <w:bottom w:val="single" w:sz="4" w:space="0" w:color="auto"/>
                  </w:tcBorders>
                </w:tcPr>
                <w:p w:rsidR="000C2194" w:rsidRPr="005412FC" w:rsidRDefault="000C2194" w:rsidP="00026DC1">
                  <w:pPr>
                    <w:tabs>
                      <w:tab w:val="left" w:pos="0"/>
                    </w:tabs>
                    <w:spacing w:line="240" w:lineRule="exact"/>
                    <w:jc w:val="center"/>
                    <w:rPr>
                      <w:noProof/>
                    </w:rPr>
                  </w:pPr>
                  <w:r w:rsidRPr="005412FC">
                    <w:rPr>
                      <w:noProof/>
                      <w:lang w:val="en-US"/>
                    </w:rPr>
                    <w:t>1.</w:t>
                  </w:r>
                  <w:r w:rsidRPr="005412FC">
                    <w:rPr>
                      <w:noProof/>
                    </w:rPr>
                    <w:t>6</w:t>
                  </w:r>
                </w:p>
              </w:tc>
              <w:tc>
                <w:tcPr>
                  <w:tcW w:w="3544" w:type="dxa"/>
                  <w:tcBorders>
                    <w:top w:val="single" w:sz="4" w:space="0" w:color="auto"/>
                    <w:bottom w:val="single" w:sz="4" w:space="0" w:color="auto"/>
                  </w:tcBorders>
                </w:tcPr>
                <w:p w:rsidR="000C2194" w:rsidRPr="005412FC" w:rsidRDefault="000C2194" w:rsidP="00026DC1">
                  <w:pPr>
                    <w:spacing w:line="240" w:lineRule="exact"/>
                  </w:pPr>
                  <w:r w:rsidRPr="005412FC">
                    <w:rPr>
                      <w:bCs/>
                      <w:noProof/>
                      <w:lang w:val="en-US"/>
                    </w:rPr>
                    <w:t>Вид услуги</w:t>
                  </w:r>
                  <w:r w:rsidRPr="005412FC">
                    <w:t xml:space="preserve"> по охране</w:t>
                  </w:r>
                </w:p>
              </w:tc>
              <w:tc>
                <w:tcPr>
                  <w:tcW w:w="6237" w:type="dxa"/>
                  <w:tcBorders>
                    <w:top w:val="single" w:sz="4" w:space="0" w:color="auto"/>
                    <w:bottom w:val="single" w:sz="4" w:space="0" w:color="auto"/>
                  </w:tcBorders>
                </w:tcPr>
                <w:p w:rsidR="000C2194" w:rsidRPr="005412FC" w:rsidRDefault="000C2194" w:rsidP="00026DC1">
                  <w:pPr>
                    <w:spacing w:line="240" w:lineRule="exact"/>
                    <w:rPr>
                      <w:noProof/>
                    </w:rPr>
                  </w:pPr>
                  <w:r w:rsidRPr="005412FC">
                    <w:rPr>
                      <w:bCs/>
                      <w:noProof/>
                    </w:rPr>
                    <w:t>Охрана имущества</w:t>
                  </w:r>
                  <w:r w:rsidRPr="005412FC">
                    <w:t>,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tc>
            </w:tr>
            <w:tr w:rsidR="000C2194" w:rsidRPr="005412FC" w:rsidTr="000C2194">
              <w:trPr>
                <w:trHeight w:val="227"/>
              </w:trPr>
              <w:tc>
                <w:tcPr>
                  <w:tcW w:w="709" w:type="dxa"/>
                  <w:tcBorders>
                    <w:top w:val="single" w:sz="4" w:space="0" w:color="auto"/>
                    <w:bottom w:val="single" w:sz="4" w:space="0" w:color="auto"/>
                  </w:tcBorders>
                </w:tcPr>
                <w:p w:rsidR="000C2194" w:rsidRPr="005412FC" w:rsidRDefault="000C2194" w:rsidP="00026DC1">
                  <w:pPr>
                    <w:tabs>
                      <w:tab w:val="left" w:pos="0"/>
                    </w:tabs>
                    <w:spacing w:line="240" w:lineRule="exact"/>
                    <w:jc w:val="center"/>
                    <w:rPr>
                      <w:noProof/>
                    </w:rPr>
                  </w:pPr>
                  <w:r w:rsidRPr="005412FC">
                    <w:rPr>
                      <w:noProof/>
                      <w:lang w:val="en-US"/>
                    </w:rPr>
                    <w:t>1.</w:t>
                  </w:r>
                  <w:r w:rsidRPr="005412FC">
                    <w:rPr>
                      <w:noProof/>
                    </w:rPr>
                    <w:t>7</w:t>
                  </w:r>
                </w:p>
              </w:tc>
              <w:tc>
                <w:tcPr>
                  <w:tcW w:w="3544" w:type="dxa"/>
                  <w:tcBorders>
                    <w:top w:val="single" w:sz="4" w:space="0" w:color="auto"/>
                    <w:bottom w:val="single" w:sz="4" w:space="0" w:color="auto"/>
                  </w:tcBorders>
                </w:tcPr>
                <w:p w:rsidR="000C2194" w:rsidRPr="005412FC" w:rsidRDefault="000C2194" w:rsidP="00026DC1">
                  <w:pPr>
                    <w:spacing w:line="240" w:lineRule="exact"/>
                  </w:pPr>
                  <w:r w:rsidRPr="005412FC">
                    <w:rPr>
                      <w:bCs/>
                      <w:noProof/>
                      <w:lang w:val="en-US"/>
                    </w:rPr>
                    <w:t>Вид услуги</w:t>
                  </w:r>
                  <w:r w:rsidRPr="005412FC">
                    <w:t xml:space="preserve"> по охране</w:t>
                  </w:r>
                </w:p>
              </w:tc>
              <w:tc>
                <w:tcPr>
                  <w:tcW w:w="6237" w:type="dxa"/>
                  <w:tcBorders>
                    <w:top w:val="single" w:sz="4" w:space="0" w:color="auto"/>
                    <w:bottom w:val="single" w:sz="4" w:space="0" w:color="auto"/>
                  </w:tcBorders>
                </w:tcPr>
                <w:p w:rsidR="000C2194" w:rsidRPr="005412FC" w:rsidRDefault="000C2194" w:rsidP="00026DC1">
                  <w:pPr>
                    <w:spacing w:line="240" w:lineRule="exact"/>
                    <w:rPr>
                      <w:noProof/>
                    </w:rPr>
                  </w:pPr>
                  <w:r w:rsidRPr="005412FC">
                    <w:rPr>
                      <w:bCs/>
                      <w:noProof/>
                    </w:rPr>
                    <w:t>Защита жизни</w:t>
                  </w:r>
                  <w:r w:rsidRPr="005412FC">
                    <w:t xml:space="preserve"> и здоровья граждан</w:t>
                  </w:r>
                </w:p>
              </w:tc>
            </w:tr>
            <w:tr w:rsidR="000C2194" w:rsidRPr="005412FC" w:rsidTr="000C2194">
              <w:trPr>
                <w:trHeight w:val="227"/>
              </w:trPr>
              <w:tc>
                <w:tcPr>
                  <w:tcW w:w="709" w:type="dxa"/>
                  <w:tcBorders>
                    <w:top w:val="single" w:sz="4" w:space="0" w:color="auto"/>
                    <w:bottom w:val="single" w:sz="4" w:space="0" w:color="auto"/>
                  </w:tcBorders>
                </w:tcPr>
                <w:p w:rsidR="000C2194" w:rsidRPr="005412FC" w:rsidRDefault="000C2194" w:rsidP="00026DC1">
                  <w:pPr>
                    <w:tabs>
                      <w:tab w:val="left" w:pos="0"/>
                    </w:tabs>
                    <w:spacing w:line="240" w:lineRule="exact"/>
                    <w:jc w:val="center"/>
                    <w:rPr>
                      <w:noProof/>
                    </w:rPr>
                  </w:pPr>
                </w:p>
              </w:tc>
              <w:tc>
                <w:tcPr>
                  <w:tcW w:w="3544" w:type="dxa"/>
                  <w:tcBorders>
                    <w:top w:val="single" w:sz="4" w:space="0" w:color="auto"/>
                    <w:bottom w:val="single" w:sz="4" w:space="0" w:color="auto"/>
                  </w:tcBorders>
                </w:tcPr>
                <w:p w:rsidR="000C2194" w:rsidRPr="005412FC" w:rsidRDefault="000C2194" w:rsidP="00026DC1">
                  <w:pPr>
                    <w:spacing w:line="240" w:lineRule="exact"/>
                  </w:pPr>
                </w:p>
              </w:tc>
              <w:tc>
                <w:tcPr>
                  <w:tcW w:w="6237" w:type="dxa"/>
                  <w:tcBorders>
                    <w:top w:val="single" w:sz="4" w:space="0" w:color="auto"/>
                    <w:bottom w:val="single" w:sz="4" w:space="0" w:color="auto"/>
                  </w:tcBorders>
                </w:tcPr>
                <w:p w:rsidR="000C2194" w:rsidRPr="005412FC" w:rsidRDefault="000C2194" w:rsidP="00026DC1">
                  <w:pPr>
                    <w:spacing w:line="240" w:lineRule="exact"/>
                    <w:rPr>
                      <w:noProof/>
                    </w:rPr>
                  </w:pPr>
                </w:p>
              </w:tc>
            </w:tr>
          </w:tbl>
          <w:p w:rsidR="003A7C18" w:rsidRPr="005412FC" w:rsidRDefault="003A7C18" w:rsidP="00026DC1"/>
        </w:tc>
        <w:tc>
          <w:tcPr>
            <w:tcW w:w="426" w:type="dxa"/>
            <w:tcBorders>
              <w:top w:val="nil"/>
              <w:bottom w:val="nil"/>
              <w:right w:val="nil"/>
            </w:tcBorders>
            <w:vAlign w:val="center"/>
          </w:tcPr>
          <w:p w:rsidR="003A7C18" w:rsidRPr="005412FC" w:rsidRDefault="003A7C18" w:rsidP="00026DC1"/>
        </w:tc>
      </w:tr>
    </w:tbl>
    <w:p w:rsidR="003A7C18" w:rsidRPr="005412FC" w:rsidRDefault="003A7C18" w:rsidP="003A7C18">
      <w:pPr>
        <w:spacing w:line="240" w:lineRule="exact"/>
        <w:jc w:val="both"/>
      </w:pPr>
    </w:p>
    <w:p w:rsidR="003A7C18" w:rsidRPr="005412FC" w:rsidRDefault="003A7C18" w:rsidP="006E6C22">
      <w:pPr>
        <w:widowControl w:val="0"/>
        <w:suppressAutoHyphens/>
        <w:spacing w:line="240" w:lineRule="exact"/>
        <w:jc w:val="center"/>
        <w:rPr>
          <w:b/>
          <w:shd w:val="clear" w:color="auto" w:fill="FFFFFF"/>
        </w:rPr>
      </w:pPr>
    </w:p>
    <w:p w:rsidR="006E6C22" w:rsidRPr="005412FC" w:rsidRDefault="006E6C22" w:rsidP="006E6C22">
      <w:pPr>
        <w:widowControl w:val="0"/>
        <w:suppressAutoHyphens/>
        <w:autoSpaceDE w:val="0"/>
        <w:autoSpaceDN w:val="0"/>
        <w:adjustRightInd w:val="0"/>
        <w:ind w:firstLine="709"/>
        <w:jc w:val="both"/>
        <w:rPr>
          <w:rFonts w:eastAsia="Calibri"/>
          <w:b/>
        </w:rPr>
      </w:pPr>
      <w:r w:rsidRPr="005412FC">
        <w:rPr>
          <w:rFonts w:eastAsia="Calibri"/>
          <w:b/>
          <w:bCs/>
        </w:rPr>
        <w:t>Перечень, объем закупаемых услуг, п</w:t>
      </w:r>
      <w:r w:rsidRPr="005412FC">
        <w:rPr>
          <w:rFonts w:eastAsia="Calibri"/>
          <w:b/>
        </w:rPr>
        <w:t>ериодичность (график) оказания услуг, по</w:t>
      </w:r>
      <w:r w:rsidR="00A35D06" w:rsidRPr="005412FC">
        <w:rPr>
          <w:rFonts w:eastAsia="Calibri"/>
          <w:b/>
        </w:rPr>
        <w:t>рядок и условия оказания услуг</w:t>
      </w:r>
    </w:p>
    <w:p w:rsidR="006E6C22" w:rsidRPr="005412FC" w:rsidRDefault="006E6C22" w:rsidP="006E6C22">
      <w:pPr>
        <w:widowControl w:val="0"/>
        <w:suppressAutoHyphens/>
        <w:autoSpaceDE w:val="0"/>
        <w:autoSpaceDN w:val="0"/>
        <w:adjustRightInd w:val="0"/>
        <w:ind w:firstLine="709"/>
        <w:jc w:val="both"/>
        <w:rPr>
          <w:rFonts w:eastAsia="Calibri"/>
          <w:b/>
        </w:rPr>
      </w:pPr>
      <w:r w:rsidRPr="005412FC">
        <w:rPr>
          <w:rFonts w:eastAsia="Calibri"/>
          <w:b/>
        </w:rPr>
        <w:t xml:space="preserve">1. Перечень оказываемых услуг: </w:t>
      </w:r>
    </w:p>
    <w:p w:rsidR="006E6C22" w:rsidRPr="005412FC" w:rsidRDefault="006E6C22" w:rsidP="006E6C22">
      <w:pPr>
        <w:widowControl w:val="0"/>
        <w:suppressAutoHyphens/>
        <w:autoSpaceDE w:val="0"/>
        <w:autoSpaceDN w:val="0"/>
        <w:adjustRightInd w:val="0"/>
        <w:ind w:firstLine="709"/>
        <w:jc w:val="both"/>
      </w:pPr>
      <w:r w:rsidRPr="005412FC">
        <w:t>1. Защита жизни и здоровья граждан, находящихся на объекте Заказчика.</w:t>
      </w:r>
    </w:p>
    <w:p w:rsidR="006E6C22" w:rsidRPr="005412FC" w:rsidRDefault="006E6C22" w:rsidP="006E6C22">
      <w:pPr>
        <w:widowControl w:val="0"/>
        <w:suppressAutoHyphens/>
        <w:autoSpaceDE w:val="0"/>
        <w:autoSpaceDN w:val="0"/>
        <w:adjustRightInd w:val="0"/>
        <w:ind w:firstLine="709"/>
        <w:jc w:val="both"/>
      </w:pPr>
      <w:r w:rsidRPr="005412FC">
        <w:t>2. Охрана объекта и (или) имущества, находящихся в собственности, во владении, в пользовании, хозяйственном ведении, оперативном управлении или доверительном управлении Заказчика.</w:t>
      </w:r>
    </w:p>
    <w:p w:rsidR="006E6C22" w:rsidRPr="005412FC" w:rsidRDefault="006E6C22" w:rsidP="006E6C22">
      <w:pPr>
        <w:widowControl w:val="0"/>
        <w:suppressAutoHyphens/>
        <w:autoSpaceDE w:val="0"/>
        <w:autoSpaceDN w:val="0"/>
        <w:adjustRightInd w:val="0"/>
        <w:ind w:firstLine="709"/>
        <w:outlineLvl w:val="0"/>
      </w:pPr>
      <w:r w:rsidRPr="005412FC">
        <w:t>3. Обеспечение внутриобъектового и пропускного режимов на объекте Заказчика.</w:t>
      </w:r>
    </w:p>
    <w:p w:rsidR="006E6C22" w:rsidRPr="005412FC" w:rsidRDefault="006E6C22" w:rsidP="006E6C22">
      <w:pPr>
        <w:widowControl w:val="0"/>
        <w:suppressAutoHyphens/>
        <w:ind w:firstLine="709"/>
        <w:jc w:val="both"/>
        <w:rPr>
          <w:bCs/>
        </w:rPr>
      </w:pPr>
    </w:p>
    <w:p w:rsidR="003A7C18" w:rsidRPr="005412FC" w:rsidRDefault="003A7C18" w:rsidP="003A7C18">
      <w:pPr>
        <w:suppressAutoHyphens/>
        <w:spacing w:line="240" w:lineRule="exact"/>
        <w:ind w:firstLine="709"/>
        <w:jc w:val="both"/>
        <w:rPr>
          <w:b/>
        </w:rPr>
      </w:pPr>
      <w:r w:rsidRPr="005412FC">
        <w:rPr>
          <w:b/>
        </w:rPr>
        <w:t>Перечень нормативно-правовых документов, используемых Исполнителем при оказании услуг:</w:t>
      </w:r>
    </w:p>
    <w:p w:rsidR="003A7C18" w:rsidRPr="005412FC" w:rsidRDefault="003A7C18" w:rsidP="003A7C18">
      <w:pPr>
        <w:pStyle w:val="a8"/>
        <w:suppressAutoHyphens/>
        <w:spacing w:before="0" w:beforeAutospacing="0" w:after="0" w:afterAutospacing="0"/>
        <w:ind w:firstLine="680"/>
        <w:jc w:val="both"/>
        <w:outlineLvl w:val="0"/>
      </w:pPr>
      <w:r w:rsidRPr="005412FC">
        <w:t>Федеральный закон от 07.07.2003 № 126-ФЗ «О связи»;</w:t>
      </w:r>
    </w:p>
    <w:p w:rsidR="003A7C18" w:rsidRPr="005412FC" w:rsidRDefault="003A7C18" w:rsidP="003A7C18">
      <w:pPr>
        <w:pStyle w:val="a8"/>
        <w:suppressAutoHyphens/>
        <w:spacing w:before="0" w:beforeAutospacing="0" w:after="0" w:afterAutospacing="0"/>
        <w:ind w:firstLine="680"/>
        <w:jc w:val="both"/>
        <w:outlineLvl w:val="0"/>
      </w:pPr>
      <w:r w:rsidRPr="005412FC">
        <w:t>Федеральный закон от 13.12.1996 № 150-ФЗ  «Об оружии»;</w:t>
      </w:r>
    </w:p>
    <w:p w:rsidR="003A7C18" w:rsidRPr="005412FC" w:rsidRDefault="003A7C18" w:rsidP="003A7C18">
      <w:pPr>
        <w:pStyle w:val="a8"/>
        <w:suppressAutoHyphens/>
        <w:spacing w:before="0" w:beforeAutospacing="0" w:after="0" w:afterAutospacing="0"/>
        <w:ind w:firstLine="680"/>
        <w:jc w:val="both"/>
        <w:outlineLvl w:val="0"/>
      </w:pPr>
      <w:r w:rsidRPr="005412FC">
        <w:t>Закон РФ от 11.03.1992 № 2487-1 «О частной детективной и охранной деятельности в Российской Федерации»;</w:t>
      </w:r>
    </w:p>
    <w:p w:rsidR="003A7C18" w:rsidRPr="005412FC" w:rsidRDefault="003A7C18" w:rsidP="003A7C18">
      <w:pPr>
        <w:pStyle w:val="ConsPlusNormal"/>
        <w:widowControl/>
        <w:suppressAutoHyphens/>
        <w:ind w:firstLine="680"/>
        <w:jc w:val="both"/>
        <w:rPr>
          <w:rFonts w:ascii="Times New Roman" w:hAnsi="Times New Roman" w:cs="Times New Roman"/>
          <w:sz w:val="24"/>
          <w:szCs w:val="24"/>
        </w:rPr>
      </w:pPr>
      <w:r w:rsidRPr="005412FC">
        <w:rPr>
          <w:rFonts w:ascii="Times New Roman" w:hAnsi="Times New Roman" w:cs="Times New Roman"/>
          <w:sz w:val="24"/>
          <w:szCs w:val="24"/>
        </w:rPr>
        <w:lastRenderedPageBreak/>
        <w:t>Постановление Правительства РФ от 23.06.2011 № 498 «О некоторых вопросах осуществления частной детективной (сыскной) и частной охранной деятельности»;</w:t>
      </w:r>
    </w:p>
    <w:p w:rsidR="003A7C18" w:rsidRPr="005412FC" w:rsidRDefault="003A7C18" w:rsidP="003A7C18">
      <w:pPr>
        <w:suppressAutoHyphens/>
        <w:autoSpaceDE w:val="0"/>
        <w:autoSpaceDN w:val="0"/>
        <w:adjustRightInd w:val="0"/>
        <w:ind w:firstLine="709"/>
        <w:jc w:val="both"/>
      </w:pPr>
      <w:r w:rsidRPr="005412FC">
        <w:t>Постановление Правительства РФ от 14.08.1992 № 587 «Вопросы частной детективной (сыскной) и частной охранной деятельности»;</w:t>
      </w:r>
    </w:p>
    <w:p w:rsidR="0087523B" w:rsidRPr="005412FC" w:rsidRDefault="0087523B" w:rsidP="0087523B">
      <w:pPr>
        <w:suppressAutoHyphens/>
        <w:ind w:firstLine="680"/>
        <w:jc w:val="both"/>
        <w:outlineLvl w:val="0"/>
      </w:pPr>
      <w:r w:rsidRPr="005412FC">
        <w:t>Постановление Правительства РФ от 20.10.2021 № 1800 "О порядке регистрации радиоэлектронных средств и высокочастотных устройств";</w:t>
      </w:r>
    </w:p>
    <w:p w:rsidR="003A7C18" w:rsidRPr="005412FC" w:rsidRDefault="003A7C18" w:rsidP="003A7C18">
      <w:pPr>
        <w:suppressAutoHyphens/>
        <w:ind w:firstLine="680"/>
        <w:jc w:val="both"/>
        <w:outlineLvl w:val="0"/>
      </w:pPr>
      <w:r w:rsidRPr="005412FC">
        <w:t>Постановление Правительства РФ от 21.07.1998 № 814 «О мерах по регулированию оборота гражданского и служебного оружия и патронов к нему на территории Российской Федерации»;</w:t>
      </w:r>
    </w:p>
    <w:p w:rsidR="0087523B" w:rsidRPr="005412FC" w:rsidRDefault="0087523B" w:rsidP="0087523B">
      <w:pPr>
        <w:suppressAutoHyphens/>
        <w:ind w:firstLine="680"/>
        <w:jc w:val="both"/>
        <w:outlineLvl w:val="0"/>
      </w:pPr>
      <w:r w:rsidRPr="005412FC">
        <w:t xml:space="preserve">Постановление Правительства РФ от 02.08.2019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w:t>
      </w:r>
    </w:p>
    <w:p w:rsidR="0087523B" w:rsidRPr="005412FC" w:rsidRDefault="0087523B" w:rsidP="0087523B">
      <w:pPr>
        <w:suppressAutoHyphens/>
        <w:ind w:firstLine="680"/>
        <w:jc w:val="both"/>
        <w:outlineLvl w:val="0"/>
      </w:pPr>
      <w:r w:rsidRPr="005412FC">
        <w:t xml:space="preserve">Во всех случаях, когда в настоящем Техническом задании или в приложениях к нему имеются ссылки на конкретные стандарты и нормы, которым должны соответствовать оказываемые услуги,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w:t>
      </w:r>
    </w:p>
    <w:p w:rsidR="0087523B" w:rsidRPr="005412FC" w:rsidRDefault="0087523B" w:rsidP="0087523B">
      <w:pPr>
        <w:suppressAutoHyphens/>
        <w:ind w:firstLine="680"/>
        <w:jc w:val="both"/>
        <w:outlineLvl w:val="0"/>
      </w:pPr>
      <w:r w:rsidRPr="005412FC">
        <w:t>В случае утраты отдельными документами нормативной силы к моменту начала или в процессе оказания услуг, такие документы будут иметь рекомендательный характер в части, не противоречащей действующим к такому моменту нормативным актам.</w:t>
      </w:r>
    </w:p>
    <w:p w:rsidR="003A7C18" w:rsidRPr="005412FC" w:rsidRDefault="003A7C18" w:rsidP="003A7C18">
      <w:pPr>
        <w:suppressAutoHyphens/>
        <w:ind w:firstLine="680"/>
        <w:jc w:val="both"/>
        <w:outlineLvl w:val="0"/>
      </w:pPr>
      <w:r w:rsidRPr="005412FC">
        <w:t xml:space="preserve">       </w:t>
      </w:r>
    </w:p>
    <w:p w:rsidR="003A7C18" w:rsidRPr="005412FC" w:rsidRDefault="003A7C18" w:rsidP="003A7C18">
      <w:pPr>
        <w:autoSpaceDE w:val="0"/>
        <w:autoSpaceDN w:val="0"/>
        <w:adjustRightInd w:val="0"/>
        <w:jc w:val="center"/>
        <w:rPr>
          <w:b/>
        </w:rPr>
      </w:pPr>
      <w:r w:rsidRPr="005412FC">
        <w:rPr>
          <w:b/>
          <w:bCs/>
        </w:rPr>
        <w:t>Объем закупаемых услуг, п</w:t>
      </w:r>
      <w:r w:rsidRPr="005412FC">
        <w:rPr>
          <w:b/>
        </w:rPr>
        <w:t>ериодичность (график) оказания услуг,</w:t>
      </w:r>
    </w:p>
    <w:p w:rsidR="003A7C18" w:rsidRPr="005412FC" w:rsidRDefault="003A7C18" w:rsidP="003A7C18">
      <w:pPr>
        <w:autoSpaceDE w:val="0"/>
        <w:autoSpaceDN w:val="0"/>
        <w:adjustRightInd w:val="0"/>
        <w:jc w:val="center"/>
        <w:rPr>
          <w:b/>
        </w:rPr>
      </w:pPr>
      <w:r w:rsidRPr="005412FC">
        <w:rPr>
          <w:b/>
        </w:rPr>
        <w:t>порядок и условия оказания услуг</w:t>
      </w:r>
    </w:p>
    <w:p w:rsidR="00585093" w:rsidRPr="005412FC" w:rsidRDefault="00585093" w:rsidP="00585093">
      <w:pPr>
        <w:autoSpaceDE w:val="0"/>
        <w:autoSpaceDN w:val="0"/>
        <w:adjustRightInd w:val="0"/>
        <w:ind w:firstLine="708"/>
        <w:rPr>
          <w:b/>
        </w:rPr>
      </w:pPr>
      <w:r w:rsidRPr="005412FC">
        <w:rPr>
          <w:rFonts w:eastAsia="Calibri"/>
          <w:b/>
          <w:bCs/>
        </w:rPr>
        <w:t>1. Объем закупаемых  услуг:</w:t>
      </w:r>
    </w:p>
    <w:p w:rsidR="0085205E" w:rsidRPr="00E52F0A" w:rsidRDefault="00585093" w:rsidP="0085205E">
      <w:pPr>
        <w:ind w:firstLine="709"/>
        <w:jc w:val="both"/>
        <w:rPr>
          <w:b/>
          <w:bCs/>
        </w:rPr>
      </w:pPr>
      <w:r w:rsidRPr="005412FC">
        <w:rPr>
          <w:b/>
        </w:rPr>
        <w:t xml:space="preserve">Пост № 1: </w:t>
      </w:r>
      <w:r w:rsidRPr="005412FC">
        <w:rPr>
          <w:b/>
          <w:bCs/>
        </w:rPr>
        <w:t>24 час.*1 чел.*</w:t>
      </w:r>
      <w:r w:rsidR="0085205E" w:rsidRPr="0085205E">
        <w:rPr>
          <w:b/>
          <w:bCs/>
          <w:u w:val="single"/>
        </w:rPr>
        <w:t xml:space="preserve"> </w:t>
      </w:r>
      <w:r w:rsidR="005153B8">
        <w:rPr>
          <w:b/>
          <w:bCs/>
          <w:u w:val="single"/>
        </w:rPr>
        <w:t>6</w:t>
      </w:r>
      <w:r w:rsidR="00B11C70">
        <w:rPr>
          <w:b/>
          <w:bCs/>
          <w:u w:val="single"/>
        </w:rPr>
        <w:t>2</w:t>
      </w:r>
      <w:r w:rsidR="0085205E" w:rsidRPr="00E52F0A">
        <w:rPr>
          <w:b/>
          <w:bCs/>
        </w:rPr>
        <w:t xml:space="preserve"> дн. = </w:t>
      </w:r>
      <w:r w:rsidR="0085205E">
        <w:rPr>
          <w:b/>
          <w:bCs/>
          <w:u w:val="single"/>
        </w:rPr>
        <w:t>14</w:t>
      </w:r>
      <w:r w:rsidR="00B11C70">
        <w:rPr>
          <w:b/>
          <w:bCs/>
          <w:u w:val="single"/>
        </w:rPr>
        <w:t>88</w:t>
      </w:r>
      <w:r w:rsidR="0085205E" w:rsidRPr="003F14AF">
        <w:rPr>
          <w:b/>
          <w:bCs/>
          <w:u w:val="single"/>
        </w:rPr>
        <w:t xml:space="preserve"> </w:t>
      </w:r>
      <w:r w:rsidR="0085205E" w:rsidRPr="00E52F0A">
        <w:rPr>
          <w:b/>
          <w:bCs/>
        </w:rPr>
        <w:t>чел-часов.</w:t>
      </w:r>
    </w:p>
    <w:p w:rsidR="0085205E" w:rsidRPr="00E14072" w:rsidRDefault="0085205E" w:rsidP="0085205E">
      <w:pPr>
        <w:autoSpaceDE w:val="0"/>
        <w:autoSpaceDN w:val="0"/>
        <w:adjustRightInd w:val="0"/>
        <w:ind w:firstLine="709"/>
        <w:jc w:val="both"/>
        <w:rPr>
          <w:rFonts w:eastAsia="Calibri"/>
          <w:b/>
        </w:rPr>
      </w:pPr>
      <w:r w:rsidRPr="00E14072">
        <w:rPr>
          <w:rFonts w:eastAsia="Calibri"/>
          <w:b/>
        </w:rPr>
        <w:t xml:space="preserve">Итого: </w:t>
      </w:r>
      <w:r>
        <w:rPr>
          <w:rFonts w:eastAsia="Calibri"/>
          <w:b/>
          <w:u w:val="single"/>
        </w:rPr>
        <w:t>14</w:t>
      </w:r>
      <w:r w:rsidR="00B11C70">
        <w:rPr>
          <w:rFonts w:eastAsia="Calibri"/>
          <w:b/>
          <w:u w:val="single"/>
        </w:rPr>
        <w:t>88</w:t>
      </w:r>
      <w:r w:rsidRPr="003F14AF">
        <w:rPr>
          <w:rFonts w:eastAsia="Calibri"/>
          <w:b/>
          <w:u w:val="single"/>
        </w:rPr>
        <w:t xml:space="preserve"> </w:t>
      </w:r>
      <w:r w:rsidRPr="00E14072">
        <w:rPr>
          <w:b/>
          <w:bCs/>
        </w:rPr>
        <w:t>чел-часов.</w:t>
      </w:r>
    </w:p>
    <w:p w:rsidR="0085205E" w:rsidRPr="00E14072" w:rsidRDefault="0085205E" w:rsidP="0085205E">
      <w:pPr>
        <w:autoSpaceDE w:val="0"/>
        <w:autoSpaceDN w:val="0"/>
        <w:adjustRightInd w:val="0"/>
        <w:ind w:firstLine="709"/>
        <w:jc w:val="both"/>
        <w:rPr>
          <w:rFonts w:eastAsia="Calibri"/>
          <w:b/>
        </w:rPr>
      </w:pPr>
    </w:p>
    <w:p w:rsidR="0085205E" w:rsidRPr="00E14072" w:rsidRDefault="0085205E" w:rsidP="0085205E">
      <w:pPr>
        <w:ind w:firstLine="709"/>
        <w:jc w:val="both"/>
        <w:rPr>
          <w:b/>
          <w:bCs/>
        </w:rPr>
      </w:pPr>
      <w:r w:rsidRPr="00E14072">
        <w:rPr>
          <w:b/>
          <w:bCs/>
        </w:rPr>
        <w:t xml:space="preserve">2. Перечень охраняемых объектов </w:t>
      </w:r>
    </w:p>
    <w:p w:rsidR="003A7C18" w:rsidRPr="0085205E" w:rsidRDefault="0085205E" w:rsidP="0085205E">
      <w:pPr>
        <w:ind w:firstLine="709"/>
        <w:jc w:val="both"/>
        <w:rPr>
          <w:b/>
          <w:bCs/>
        </w:rPr>
      </w:pPr>
      <w:r w:rsidRPr="00E14072">
        <w:rPr>
          <w:b/>
          <w:bCs/>
        </w:rPr>
        <w:t xml:space="preserve">В период с </w:t>
      </w:r>
      <w:r>
        <w:rPr>
          <w:b/>
          <w:bCs/>
          <w:u w:val="single"/>
        </w:rPr>
        <w:t>01.</w:t>
      </w:r>
      <w:r w:rsidR="00A027CA">
        <w:rPr>
          <w:b/>
          <w:bCs/>
          <w:u w:val="single"/>
        </w:rPr>
        <w:t>0</w:t>
      </w:r>
      <w:r w:rsidR="00B11C70">
        <w:rPr>
          <w:b/>
          <w:bCs/>
          <w:u w:val="single"/>
        </w:rPr>
        <w:t>7</w:t>
      </w:r>
      <w:r w:rsidRPr="00E52F0A">
        <w:rPr>
          <w:b/>
          <w:bCs/>
          <w:u w:val="single"/>
        </w:rPr>
        <w:t>.202</w:t>
      </w:r>
      <w:r w:rsidR="00A027CA">
        <w:rPr>
          <w:b/>
          <w:bCs/>
          <w:u w:val="single"/>
        </w:rPr>
        <w:t>6</w:t>
      </w:r>
      <w:r w:rsidRPr="00E14072">
        <w:rPr>
          <w:b/>
          <w:bCs/>
        </w:rPr>
        <w:t xml:space="preserve"> по </w:t>
      </w:r>
      <w:r w:rsidR="00282480">
        <w:rPr>
          <w:b/>
          <w:bCs/>
          <w:u w:val="single"/>
        </w:rPr>
        <w:t>3</w:t>
      </w:r>
      <w:r w:rsidR="00B11C70">
        <w:rPr>
          <w:b/>
          <w:bCs/>
          <w:u w:val="single"/>
        </w:rPr>
        <w:t>1</w:t>
      </w:r>
      <w:r w:rsidRPr="00661BAC">
        <w:rPr>
          <w:b/>
          <w:bCs/>
          <w:u w:val="single"/>
        </w:rPr>
        <w:t>.</w:t>
      </w:r>
      <w:r w:rsidR="00A027CA">
        <w:rPr>
          <w:b/>
          <w:bCs/>
          <w:u w:val="single"/>
        </w:rPr>
        <w:t>0</w:t>
      </w:r>
      <w:r w:rsidR="00B11C70">
        <w:rPr>
          <w:b/>
          <w:bCs/>
          <w:u w:val="single"/>
        </w:rPr>
        <w:t>8</w:t>
      </w:r>
      <w:r w:rsidRPr="00E52F0A">
        <w:rPr>
          <w:b/>
          <w:bCs/>
          <w:u w:val="single"/>
        </w:rPr>
        <w:t>.202</w:t>
      </w:r>
      <w:r w:rsidR="00A027CA">
        <w:rPr>
          <w:b/>
          <w:bCs/>
          <w:u w:val="single"/>
        </w:rPr>
        <w:t>6</w:t>
      </w:r>
      <w:r w:rsidRPr="00E14072">
        <w:rPr>
          <w:b/>
          <w:bCs/>
        </w:rPr>
        <w:t xml:space="preserve"> года</w:t>
      </w:r>
    </w:p>
    <w:tbl>
      <w:tblPr>
        <w:tblW w:w="10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22"/>
        <w:gridCol w:w="3284"/>
        <w:gridCol w:w="5339"/>
      </w:tblGrid>
      <w:tr w:rsidR="003A7C18" w:rsidRPr="005412FC" w:rsidTr="00026DC1">
        <w:trPr>
          <w:jc w:val="center"/>
        </w:trPr>
        <w:tc>
          <w:tcPr>
            <w:tcW w:w="1822" w:type="dxa"/>
          </w:tcPr>
          <w:p w:rsidR="003A7C18" w:rsidRPr="005412FC" w:rsidRDefault="003A7C18" w:rsidP="00026DC1">
            <w:pPr>
              <w:jc w:val="center"/>
              <w:rPr>
                <w:b/>
                <w:bCs/>
                <w:lang w:eastAsia="en-US"/>
              </w:rPr>
            </w:pPr>
            <w:r w:rsidRPr="005412FC">
              <w:rPr>
                <w:b/>
                <w:bCs/>
                <w:lang w:eastAsia="en-US"/>
              </w:rPr>
              <w:t>Наименование постов</w:t>
            </w:r>
          </w:p>
        </w:tc>
        <w:tc>
          <w:tcPr>
            <w:tcW w:w="3284" w:type="dxa"/>
            <w:vAlign w:val="center"/>
          </w:tcPr>
          <w:p w:rsidR="003A7C18" w:rsidRPr="005412FC" w:rsidRDefault="003A7C18" w:rsidP="00026DC1">
            <w:pPr>
              <w:jc w:val="center"/>
              <w:rPr>
                <w:b/>
                <w:bCs/>
                <w:lang w:eastAsia="en-US"/>
              </w:rPr>
            </w:pPr>
            <w:r w:rsidRPr="005412FC">
              <w:rPr>
                <w:b/>
                <w:bCs/>
                <w:lang w:eastAsia="en-US"/>
              </w:rPr>
              <w:t>Адрес месторасположения</w:t>
            </w:r>
          </w:p>
        </w:tc>
        <w:tc>
          <w:tcPr>
            <w:tcW w:w="5339" w:type="dxa"/>
            <w:vAlign w:val="center"/>
          </w:tcPr>
          <w:p w:rsidR="003A7C18" w:rsidRPr="005412FC" w:rsidRDefault="003A7C18" w:rsidP="00026DC1">
            <w:pPr>
              <w:jc w:val="center"/>
              <w:rPr>
                <w:b/>
                <w:bCs/>
                <w:lang w:eastAsia="en-US"/>
              </w:rPr>
            </w:pPr>
            <w:r w:rsidRPr="005412FC">
              <w:rPr>
                <w:b/>
                <w:bCs/>
                <w:lang w:eastAsia="en-US"/>
              </w:rPr>
              <w:t>Время оказания услуг</w:t>
            </w:r>
          </w:p>
        </w:tc>
      </w:tr>
      <w:tr w:rsidR="003A7C18" w:rsidRPr="005412FC" w:rsidTr="00026DC1">
        <w:trPr>
          <w:trHeight w:val="703"/>
          <w:jc w:val="center"/>
        </w:trPr>
        <w:tc>
          <w:tcPr>
            <w:tcW w:w="1822" w:type="dxa"/>
            <w:vAlign w:val="center"/>
          </w:tcPr>
          <w:p w:rsidR="003A7C18" w:rsidRPr="005412FC" w:rsidRDefault="003A7C18" w:rsidP="00026DC1">
            <w:pPr>
              <w:tabs>
                <w:tab w:val="left" w:pos="724"/>
              </w:tabs>
              <w:rPr>
                <w:bCs/>
                <w:lang w:eastAsia="en-US"/>
              </w:rPr>
            </w:pPr>
            <w:r w:rsidRPr="005412FC">
              <w:rPr>
                <w:bCs/>
                <w:lang w:eastAsia="en-US"/>
              </w:rPr>
              <w:t>Пост № 1</w:t>
            </w:r>
          </w:p>
        </w:tc>
        <w:tc>
          <w:tcPr>
            <w:tcW w:w="3284" w:type="dxa"/>
            <w:vAlign w:val="center"/>
          </w:tcPr>
          <w:p w:rsidR="003A7C18" w:rsidRPr="005412FC" w:rsidRDefault="003A7C18" w:rsidP="00026DC1">
            <w:r w:rsidRPr="005412FC">
              <w:rPr>
                <w:lang w:eastAsia="en-US"/>
              </w:rPr>
              <w:t>г. Хабаровск,</w:t>
            </w:r>
            <w:r w:rsidRPr="005412FC">
              <w:t xml:space="preserve"> </w:t>
            </w:r>
          </w:p>
          <w:p w:rsidR="003A7C18" w:rsidRPr="005412FC" w:rsidRDefault="003A7C18" w:rsidP="00026DC1">
            <w:r w:rsidRPr="005412FC">
              <w:t xml:space="preserve">ул. Космическая, 7, </w:t>
            </w:r>
          </w:p>
          <w:p w:rsidR="003A7C18" w:rsidRPr="005412FC" w:rsidRDefault="003A7C18" w:rsidP="00026DC1">
            <w:pPr>
              <w:rPr>
                <w:bCs/>
                <w:lang w:eastAsia="en-US"/>
              </w:rPr>
            </w:pPr>
            <w:r w:rsidRPr="005412FC">
              <w:t>здание учреждения</w:t>
            </w:r>
          </w:p>
        </w:tc>
        <w:tc>
          <w:tcPr>
            <w:tcW w:w="5339" w:type="dxa"/>
            <w:vAlign w:val="center"/>
          </w:tcPr>
          <w:p w:rsidR="003A7C18" w:rsidRPr="005412FC" w:rsidRDefault="003A7C18" w:rsidP="00026DC1">
            <w:pPr>
              <w:rPr>
                <w:bCs/>
                <w:lang w:eastAsia="en-US"/>
              </w:rPr>
            </w:pPr>
            <w:r w:rsidRPr="005412FC">
              <w:rPr>
                <w:bCs/>
                <w:lang w:eastAsia="en-US"/>
              </w:rPr>
              <w:t xml:space="preserve">Ежедневно, круглосуточно, </w:t>
            </w:r>
            <w:r w:rsidRPr="005412FC">
              <w:t>в рабочие, выходные и праздничные дни</w:t>
            </w:r>
            <w:r w:rsidRPr="005412FC">
              <w:rPr>
                <w:bCs/>
                <w:lang w:eastAsia="en-US"/>
              </w:rPr>
              <w:t xml:space="preserve"> </w:t>
            </w:r>
            <w:r w:rsidRPr="005412FC">
              <w:t>с 09-00 до 09-00 часов следующего дня (время местное)</w:t>
            </w:r>
          </w:p>
        </w:tc>
      </w:tr>
    </w:tbl>
    <w:p w:rsidR="003A7C18" w:rsidRPr="005412FC" w:rsidRDefault="003A7C18" w:rsidP="003A7C18">
      <w:pPr>
        <w:autoSpaceDE w:val="0"/>
        <w:autoSpaceDN w:val="0"/>
        <w:adjustRightInd w:val="0"/>
        <w:spacing w:line="240" w:lineRule="exact"/>
        <w:rPr>
          <w:b/>
          <w:bCs/>
          <w:color w:val="000000"/>
        </w:rPr>
      </w:pPr>
    </w:p>
    <w:p w:rsidR="006E6C22" w:rsidRPr="005412FC" w:rsidRDefault="006E6C22" w:rsidP="006E6C22">
      <w:pPr>
        <w:widowControl w:val="0"/>
        <w:suppressAutoHyphens/>
        <w:ind w:firstLine="709"/>
        <w:jc w:val="both"/>
        <w:rPr>
          <w:b/>
        </w:rPr>
      </w:pPr>
      <w:r w:rsidRPr="005412FC">
        <w:rPr>
          <w:b/>
        </w:rPr>
        <w:t>Условия и порядок оказания услуг:</w:t>
      </w:r>
    </w:p>
    <w:p w:rsidR="006E6C22" w:rsidRPr="005412FC" w:rsidRDefault="006E6C22" w:rsidP="000E21ED">
      <w:pPr>
        <w:widowControl w:val="0"/>
        <w:suppressAutoHyphens/>
        <w:ind w:firstLine="709"/>
        <w:jc w:val="both"/>
        <w:rPr>
          <w:b/>
        </w:rPr>
      </w:pPr>
      <w:r w:rsidRPr="005412FC">
        <w:t>1.Исполнитель оказывает услуги в обеспечении правопорядка в здании «Общежитие» и на закрепленной за ним территории.</w:t>
      </w:r>
    </w:p>
    <w:p w:rsidR="006E6C22" w:rsidRPr="005412FC" w:rsidRDefault="006E6C22" w:rsidP="000E21ED">
      <w:pPr>
        <w:widowControl w:val="0"/>
        <w:suppressAutoHyphens/>
        <w:ind w:firstLine="709"/>
        <w:jc w:val="both"/>
      </w:pPr>
      <w:r w:rsidRPr="005412FC">
        <w:t>2. На объекте осуществляется физическая охрана и обход.</w:t>
      </w:r>
    </w:p>
    <w:p w:rsidR="006E6C22" w:rsidRPr="005412FC" w:rsidRDefault="006E6C22" w:rsidP="000E21ED">
      <w:pPr>
        <w:pStyle w:val="aa"/>
        <w:widowControl w:val="0"/>
        <w:suppressAutoHyphens/>
        <w:spacing w:after="0" w:line="240" w:lineRule="auto"/>
        <w:ind w:firstLine="709"/>
        <w:jc w:val="both"/>
        <w:rPr>
          <w:kern w:val="28"/>
        </w:rPr>
      </w:pPr>
      <w:r w:rsidRPr="005412FC">
        <w:rPr>
          <w:kern w:val="28"/>
        </w:rPr>
        <w:t xml:space="preserve">3. </w:t>
      </w:r>
      <w:r w:rsidRPr="005412FC">
        <w:t xml:space="preserve">При оказании </w:t>
      </w:r>
      <w:r w:rsidR="00E1593F" w:rsidRPr="005412FC">
        <w:t>у</w:t>
      </w:r>
      <w:r w:rsidRPr="005412FC">
        <w:t>слуг Исполнитель обеспечивает</w:t>
      </w:r>
      <w:r w:rsidRPr="005412FC">
        <w:rPr>
          <w:kern w:val="28"/>
        </w:rPr>
        <w:t xml:space="preserve"> соблюдение </w:t>
      </w:r>
      <w:r w:rsidRPr="005412FC">
        <w:t>внутриобъектового</w:t>
      </w:r>
      <w:r w:rsidR="00F96B47" w:rsidRPr="005412FC">
        <w:t xml:space="preserve"> </w:t>
      </w:r>
      <w:r w:rsidRPr="005412FC">
        <w:t>режимов в период несения дежурства, поддержание общественного порядка на объекте охраны, предотвращение противоправных действий со стороны посетителей и посторонних лиц</w:t>
      </w:r>
      <w:r w:rsidRPr="005412FC">
        <w:rPr>
          <w:kern w:val="28"/>
        </w:rPr>
        <w:t>.</w:t>
      </w:r>
    </w:p>
    <w:p w:rsidR="006E6C22" w:rsidRPr="005412FC" w:rsidRDefault="006E6C22" w:rsidP="000E21ED">
      <w:pPr>
        <w:pStyle w:val="aa"/>
        <w:widowControl w:val="0"/>
        <w:suppressAutoHyphens/>
        <w:spacing w:after="0" w:line="240" w:lineRule="auto"/>
        <w:ind w:firstLine="709"/>
        <w:jc w:val="both"/>
      </w:pPr>
      <w:r w:rsidRPr="005412FC">
        <w:rPr>
          <w:kern w:val="28"/>
        </w:rPr>
        <w:t xml:space="preserve">4. </w:t>
      </w:r>
      <w:r w:rsidR="00E1593F" w:rsidRPr="005412FC">
        <w:t>При оказании у</w:t>
      </w:r>
      <w:r w:rsidRPr="005412FC">
        <w:t>слуг Исполнитель обеспечивает сохранность материальных средств в помещениях (кабинетах), сданных под охрану.</w:t>
      </w:r>
    </w:p>
    <w:p w:rsidR="006E6C22" w:rsidRPr="005412FC" w:rsidRDefault="006E6C22" w:rsidP="000E21ED">
      <w:pPr>
        <w:pStyle w:val="aa"/>
        <w:widowControl w:val="0"/>
        <w:suppressAutoHyphens/>
        <w:spacing w:after="0" w:line="240" w:lineRule="auto"/>
        <w:ind w:firstLine="709"/>
        <w:jc w:val="both"/>
        <w:rPr>
          <w:kern w:val="28"/>
        </w:rPr>
      </w:pPr>
      <w:r w:rsidRPr="005412FC">
        <w:rPr>
          <w:kern w:val="28"/>
        </w:rPr>
        <w:t>5. Исполнителем осуществляется обход и осмотр охраняемого объекта</w:t>
      </w:r>
      <w:r w:rsidR="00D75B56" w:rsidRPr="005412FC">
        <w:rPr>
          <w:kern w:val="28"/>
        </w:rPr>
        <w:t xml:space="preserve"> </w:t>
      </w:r>
      <w:r w:rsidRPr="005412FC">
        <w:rPr>
          <w:kern w:val="28"/>
        </w:rPr>
        <w:t>во внерабочее время Заказчика с интервалом не более 2-х часов.</w:t>
      </w:r>
    </w:p>
    <w:p w:rsidR="006E6C22" w:rsidRPr="005412FC" w:rsidRDefault="006E6C22" w:rsidP="000E21ED">
      <w:pPr>
        <w:widowControl w:val="0"/>
        <w:suppressAutoHyphens/>
        <w:ind w:firstLine="709"/>
        <w:jc w:val="both"/>
      </w:pPr>
      <w:r w:rsidRPr="005412FC">
        <w:t>6. При возникновении нештатных ситуаций (возникновения пожара, проникновения посторонних лиц и прочих событий, угрожающих хранимому имуществу и несению службы) Исполнитель (сотрудники Исполнителя) немедленно оповещает руководителя охраняемого объекта, а</w:t>
      </w:r>
      <w:r w:rsidR="0026788C" w:rsidRPr="005412FC">
        <w:t xml:space="preserve"> также самостоятельно вызывает</w:t>
      </w:r>
      <w:r w:rsidR="00FC137B" w:rsidRPr="005412FC">
        <w:t xml:space="preserve"> необходимые службы.</w:t>
      </w:r>
    </w:p>
    <w:p w:rsidR="006E6C22" w:rsidRPr="005412FC" w:rsidRDefault="006E6C22" w:rsidP="000E21ED">
      <w:pPr>
        <w:widowControl w:val="0"/>
        <w:suppressAutoHyphens/>
        <w:ind w:firstLine="709"/>
        <w:jc w:val="both"/>
      </w:pPr>
      <w:r w:rsidRPr="005412FC">
        <w:t xml:space="preserve">7. Исполнитель осуществляет контроль за соблюдением правил пожарной безопасности </w:t>
      </w:r>
      <w:r w:rsidRPr="005412FC">
        <w:lastRenderedPageBreak/>
        <w:t>на постах охраны и прилегающей территории объекта охраны.</w:t>
      </w:r>
    </w:p>
    <w:p w:rsidR="006E6C22" w:rsidRPr="005412FC" w:rsidRDefault="006E6C22" w:rsidP="000E21ED">
      <w:pPr>
        <w:widowControl w:val="0"/>
        <w:suppressAutoHyphens/>
        <w:ind w:firstLine="709"/>
        <w:jc w:val="both"/>
      </w:pPr>
      <w:r w:rsidRPr="005412FC">
        <w:t>8. Исполнитель осуществляет контроль за законностью выноса (вноса) материальных ценностей.</w:t>
      </w:r>
    </w:p>
    <w:p w:rsidR="006E6C22" w:rsidRPr="005412FC" w:rsidRDefault="006E6C22" w:rsidP="000E21ED">
      <w:pPr>
        <w:widowControl w:val="0"/>
        <w:suppressAutoHyphens/>
        <w:ind w:firstLine="709"/>
        <w:jc w:val="both"/>
      </w:pPr>
      <w:r w:rsidRPr="005412FC">
        <w:t>9. Исполнитель осуществляет на охраняемом объекте пропускной режим, пресекает несанкционированный доступ (проход) лиц на охраняемый объект.</w:t>
      </w:r>
    </w:p>
    <w:p w:rsidR="006E6C22" w:rsidRPr="005412FC" w:rsidRDefault="006E6C22" w:rsidP="000E21ED">
      <w:pPr>
        <w:widowControl w:val="0"/>
        <w:suppressAutoHyphens/>
        <w:ind w:firstLine="709"/>
        <w:jc w:val="both"/>
      </w:pPr>
      <w:r w:rsidRPr="005412FC">
        <w:t>10. В целях обеспечения охраны используются специальные средства, средства оперативной связи (радиостанции, мобильные телефоны).</w:t>
      </w:r>
    </w:p>
    <w:p w:rsidR="006E6C22" w:rsidRPr="005412FC" w:rsidRDefault="006E6C22" w:rsidP="000E21ED">
      <w:pPr>
        <w:widowControl w:val="0"/>
        <w:suppressAutoHyphens/>
        <w:ind w:firstLine="709"/>
        <w:jc w:val="both"/>
      </w:pPr>
      <w:r w:rsidRPr="005412FC">
        <w:t>11. Исполнитель обеспечивает личный состав охраны форменной одеждой установленного образца.</w:t>
      </w:r>
    </w:p>
    <w:p w:rsidR="006E6C22" w:rsidRPr="005412FC" w:rsidRDefault="006E6C22" w:rsidP="000E21ED">
      <w:pPr>
        <w:pStyle w:val="af7"/>
        <w:widowControl w:val="0"/>
        <w:suppressAutoHyphens/>
        <w:ind w:firstLine="709"/>
        <w:jc w:val="both"/>
      </w:pPr>
      <w:r w:rsidRPr="005412FC">
        <w:t xml:space="preserve">12. При оказании </w:t>
      </w:r>
      <w:r w:rsidR="00E1593F" w:rsidRPr="005412FC">
        <w:t>у</w:t>
      </w:r>
      <w:r w:rsidRPr="005412FC">
        <w:t xml:space="preserve">слуг сотрудники Исполнителя </w:t>
      </w:r>
      <w:r w:rsidRPr="005412FC">
        <w:rPr>
          <w:bCs/>
        </w:rPr>
        <w:t>(частные охранники) обязаны руководствоваться должностной инструкцией частного охранника, которая</w:t>
      </w:r>
      <w:r w:rsidRPr="005412FC">
        <w:t xml:space="preserve"> разрабатывается Исполнителем для каждого объекта охраны с учетом его особенностей, согласовывается Заказчиком, утверждается Исполнителем и направляется в орган внутренних дел по месту нахождения объекта охраны (в соответствии со ст. 12.1. Федерального закона от 11.03.1992</w:t>
      </w:r>
      <w:r w:rsidR="00D268BC">
        <w:t xml:space="preserve"> </w:t>
      </w:r>
      <w:r w:rsidRPr="005412FC">
        <w:t>№ 2487-1, пп. 2 - 4 Типовых требований к должностной инструкции частного охранника на объекте охраны, утвержденных приказом МВД России от 22.08.2011 № 960).</w:t>
      </w:r>
    </w:p>
    <w:p w:rsidR="006E6C22" w:rsidRPr="005412FC" w:rsidRDefault="006E6C22" w:rsidP="000E21ED">
      <w:pPr>
        <w:widowControl w:val="0"/>
        <w:suppressAutoHyphens/>
        <w:autoSpaceDE w:val="0"/>
        <w:autoSpaceDN w:val="0"/>
        <w:adjustRightInd w:val="0"/>
        <w:ind w:firstLine="709"/>
        <w:jc w:val="both"/>
        <w:rPr>
          <w:rFonts w:eastAsia="Calibri"/>
          <w:b/>
          <w:bCs/>
        </w:rPr>
      </w:pPr>
    </w:p>
    <w:p w:rsidR="006E6C22" w:rsidRPr="005412FC" w:rsidRDefault="006E6C22" w:rsidP="006E6C22">
      <w:pPr>
        <w:widowControl w:val="0"/>
        <w:suppressAutoHyphens/>
        <w:autoSpaceDE w:val="0"/>
        <w:autoSpaceDN w:val="0"/>
        <w:adjustRightInd w:val="0"/>
        <w:ind w:firstLine="709"/>
        <w:jc w:val="both"/>
        <w:rPr>
          <w:rFonts w:eastAsia="Calibri"/>
        </w:rPr>
      </w:pPr>
      <w:r w:rsidRPr="005412FC">
        <w:rPr>
          <w:rFonts w:eastAsia="Calibri"/>
          <w:b/>
          <w:bCs/>
        </w:rPr>
        <w:t>Требования к результатам закупки</w:t>
      </w:r>
    </w:p>
    <w:p w:rsidR="006E6C22" w:rsidRPr="005412FC" w:rsidRDefault="006E6C22" w:rsidP="006E6C22">
      <w:pPr>
        <w:widowControl w:val="0"/>
        <w:suppressAutoHyphens/>
        <w:autoSpaceDE w:val="0"/>
        <w:autoSpaceDN w:val="0"/>
        <w:ind w:firstLine="709"/>
        <w:jc w:val="both"/>
      </w:pPr>
      <w:r w:rsidRPr="005412FC">
        <w:t>Результатом закупки является оказание услуг по охране объектов Заказчика в полном объеме в соответствии с Технической частью.</w:t>
      </w:r>
    </w:p>
    <w:p w:rsidR="00BE04F5" w:rsidRPr="005412FC" w:rsidRDefault="00BE04F5" w:rsidP="006E6C22">
      <w:pPr>
        <w:jc w:val="both"/>
      </w:pPr>
    </w:p>
    <w:p w:rsidR="00BE04F5" w:rsidRPr="005412FC" w:rsidRDefault="00BE04F5" w:rsidP="000E21ED"/>
    <w:tbl>
      <w:tblPr>
        <w:tblW w:w="9411" w:type="dxa"/>
        <w:jc w:val="center"/>
        <w:tblLayout w:type="fixed"/>
        <w:tblLook w:val="0000" w:firstRow="0" w:lastRow="0" w:firstColumn="0" w:lastColumn="0" w:noHBand="0" w:noVBand="0"/>
      </w:tblPr>
      <w:tblGrid>
        <w:gridCol w:w="4457"/>
        <w:gridCol w:w="4954"/>
      </w:tblGrid>
      <w:tr w:rsidR="000E21ED" w:rsidRPr="005412FC" w:rsidTr="00BE04F5">
        <w:trPr>
          <w:trHeight w:val="557"/>
          <w:jc w:val="center"/>
        </w:trPr>
        <w:tc>
          <w:tcPr>
            <w:tcW w:w="4457" w:type="dxa"/>
          </w:tcPr>
          <w:p w:rsidR="000E21ED" w:rsidRPr="005412FC" w:rsidRDefault="000E21ED" w:rsidP="00BE04F5">
            <w:pPr>
              <w:widowControl w:val="0"/>
              <w:suppressAutoHyphens/>
              <w:rPr>
                <w:b/>
              </w:rPr>
            </w:pPr>
            <w:r w:rsidRPr="005412FC">
              <w:rPr>
                <w:b/>
              </w:rPr>
              <w:t>Заказчик:</w:t>
            </w:r>
          </w:p>
          <w:p w:rsidR="000E21ED" w:rsidRPr="005412FC" w:rsidRDefault="00BC567B" w:rsidP="00BE04F5">
            <w:pPr>
              <w:widowControl w:val="0"/>
              <w:suppressAutoHyphens/>
            </w:pPr>
            <w:r w:rsidRPr="005412FC">
              <w:t>КГБ ПОУ ХПК</w:t>
            </w:r>
          </w:p>
          <w:p w:rsidR="000E21ED" w:rsidRPr="005412FC" w:rsidRDefault="000E21ED" w:rsidP="00BE04F5">
            <w:pPr>
              <w:widowControl w:val="0"/>
              <w:suppressAutoHyphens/>
            </w:pPr>
          </w:p>
          <w:p w:rsidR="008D33F7" w:rsidRPr="005412FC" w:rsidRDefault="008D33F7" w:rsidP="008D33F7">
            <w:r>
              <w:t>Д</w:t>
            </w:r>
            <w:r w:rsidRPr="005412FC">
              <w:t>иректор</w:t>
            </w:r>
          </w:p>
          <w:p w:rsidR="008D33F7" w:rsidRPr="005412FC" w:rsidRDefault="008D33F7" w:rsidP="008D33F7"/>
          <w:p w:rsidR="00202140" w:rsidRPr="005412FC" w:rsidRDefault="008D33F7" w:rsidP="008D33F7">
            <w:pPr>
              <w:widowControl w:val="0"/>
              <w:suppressAutoHyphens/>
            </w:pPr>
            <w:r w:rsidRPr="005412FC">
              <w:t>_________________/</w:t>
            </w:r>
            <w:r w:rsidRPr="00701C1E">
              <w:t xml:space="preserve"> </w:t>
            </w:r>
            <w:r>
              <w:t>Вологжина</w:t>
            </w:r>
            <w:r w:rsidRPr="00701C1E">
              <w:t xml:space="preserve"> </w:t>
            </w:r>
            <w:r>
              <w:t>Е.</w:t>
            </w:r>
            <w:r w:rsidRPr="00701C1E">
              <w:t>М</w:t>
            </w:r>
            <w:r>
              <w:t>.</w:t>
            </w:r>
            <w:r w:rsidRPr="005412FC">
              <w:t xml:space="preserve"> /</w:t>
            </w:r>
          </w:p>
          <w:p w:rsidR="000E21ED" w:rsidRPr="005412FC" w:rsidRDefault="000E21ED" w:rsidP="00202140">
            <w:pPr>
              <w:widowControl w:val="0"/>
              <w:suppressAutoHyphens/>
            </w:pPr>
            <w:r w:rsidRPr="005412FC">
              <w:t xml:space="preserve">   М.П.</w:t>
            </w:r>
          </w:p>
        </w:tc>
        <w:tc>
          <w:tcPr>
            <w:tcW w:w="4954" w:type="dxa"/>
          </w:tcPr>
          <w:p w:rsidR="000E21ED" w:rsidRPr="005412FC" w:rsidRDefault="000E21ED" w:rsidP="00BE04F5">
            <w:pPr>
              <w:widowControl w:val="0"/>
              <w:suppressAutoHyphens/>
              <w:rPr>
                <w:b/>
              </w:rPr>
            </w:pPr>
            <w:r w:rsidRPr="005412FC">
              <w:rPr>
                <w:b/>
              </w:rPr>
              <w:t>Исполнитель:</w:t>
            </w:r>
          </w:p>
          <w:p w:rsidR="000E21ED" w:rsidRDefault="000E21ED" w:rsidP="00BE04F5">
            <w:pPr>
              <w:pStyle w:val="Style10"/>
              <w:suppressAutoHyphens/>
              <w:spacing w:line="240" w:lineRule="auto"/>
              <w:rPr>
                <w:rStyle w:val="af4"/>
                <w:b w:val="0"/>
              </w:rPr>
            </w:pPr>
          </w:p>
          <w:p w:rsidR="00D268BC" w:rsidRPr="005412FC" w:rsidRDefault="00D268BC" w:rsidP="00BE04F5">
            <w:pPr>
              <w:pStyle w:val="Style10"/>
              <w:suppressAutoHyphens/>
              <w:spacing w:line="240" w:lineRule="auto"/>
              <w:rPr>
                <w:rStyle w:val="af4"/>
                <w:b w:val="0"/>
              </w:rPr>
            </w:pPr>
          </w:p>
          <w:p w:rsidR="00BC567B" w:rsidRDefault="00BC567B" w:rsidP="00BE04F5">
            <w:pPr>
              <w:pStyle w:val="Style10"/>
              <w:suppressAutoHyphens/>
              <w:spacing w:line="240" w:lineRule="auto"/>
              <w:rPr>
                <w:rStyle w:val="af4"/>
                <w:b w:val="0"/>
                <w:u w:val="single"/>
              </w:rPr>
            </w:pPr>
          </w:p>
          <w:p w:rsidR="00D268BC" w:rsidRPr="005412FC" w:rsidRDefault="00D268BC" w:rsidP="00BE04F5">
            <w:pPr>
              <w:pStyle w:val="Style10"/>
              <w:suppressAutoHyphens/>
              <w:spacing w:line="240" w:lineRule="auto"/>
              <w:rPr>
                <w:rStyle w:val="af4"/>
                <w:b w:val="0"/>
                <w:u w:val="single"/>
              </w:rPr>
            </w:pPr>
          </w:p>
          <w:p w:rsidR="000E21ED" w:rsidRPr="005412FC" w:rsidRDefault="00F96B47" w:rsidP="00BE04F5">
            <w:pPr>
              <w:pStyle w:val="Style10"/>
              <w:suppressAutoHyphens/>
              <w:spacing w:line="240" w:lineRule="auto"/>
              <w:rPr>
                <w:rStyle w:val="af4"/>
                <w:b w:val="0"/>
              </w:rPr>
            </w:pPr>
            <w:r w:rsidRPr="005412FC">
              <w:rPr>
                <w:rStyle w:val="af4"/>
                <w:b w:val="0"/>
                <w:u w:val="single"/>
              </w:rPr>
              <w:t xml:space="preserve">                                       </w:t>
            </w:r>
            <w:r w:rsidR="000E21ED" w:rsidRPr="005412FC">
              <w:rPr>
                <w:rStyle w:val="af4"/>
                <w:b w:val="0"/>
              </w:rPr>
              <w:t xml:space="preserve"> /</w:t>
            </w:r>
            <w:r w:rsidR="00D268BC">
              <w:rPr>
                <w:rStyle w:val="af4"/>
                <w:b w:val="0"/>
              </w:rPr>
              <w:t xml:space="preserve">                  </w:t>
            </w:r>
            <w:r w:rsidR="00D268BC" w:rsidRPr="005412FC">
              <w:rPr>
                <w:rStyle w:val="af4"/>
                <w:b w:val="0"/>
              </w:rPr>
              <w:t xml:space="preserve"> </w:t>
            </w:r>
            <w:r w:rsidR="000E21ED" w:rsidRPr="005412FC">
              <w:rPr>
                <w:rStyle w:val="af4"/>
                <w:b w:val="0"/>
              </w:rPr>
              <w:t>/</w:t>
            </w:r>
          </w:p>
          <w:p w:rsidR="000E21ED" w:rsidRPr="005412FC" w:rsidRDefault="000E21ED" w:rsidP="00BE04F5">
            <w:pPr>
              <w:pStyle w:val="Style10"/>
              <w:suppressAutoHyphens/>
              <w:spacing w:line="240" w:lineRule="auto"/>
            </w:pPr>
            <w:r w:rsidRPr="005412FC">
              <w:t xml:space="preserve">   М.П.</w:t>
            </w:r>
          </w:p>
        </w:tc>
      </w:tr>
    </w:tbl>
    <w:p w:rsidR="000E21ED" w:rsidRPr="005412FC" w:rsidRDefault="000E21ED" w:rsidP="00BE04F5">
      <w:pPr>
        <w:jc w:val="right"/>
      </w:pPr>
    </w:p>
    <w:p w:rsidR="000E21ED" w:rsidRPr="005412FC" w:rsidRDefault="000E21ED" w:rsidP="00BE04F5">
      <w:pPr>
        <w:jc w:val="right"/>
      </w:pPr>
    </w:p>
    <w:p w:rsidR="000E21ED" w:rsidRPr="005412FC" w:rsidRDefault="000E21ED" w:rsidP="00BE04F5">
      <w:pPr>
        <w:jc w:val="right"/>
      </w:pPr>
    </w:p>
    <w:p w:rsidR="003261A8" w:rsidRPr="005412FC" w:rsidRDefault="003261A8" w:rsidP="00BE04F5">
      <w:pPr>
        <w:jc w:val="right"/>
      </w:pPr>
    </w:p>
    <w:p w:rsidR="003261A8" w:rsidRPr="005412FC" w:rsidRDefault="003261A8" w:rsidP="00BE04F5">
      <w:pPr>
        <w:jc w:val="right"/>
      </w:pPr>
    </w:p>
    <w:p w:rsidR="003261A8" w:rsidRPr="005412FC" w:rsidRDefault="003261A8" w:rsidP="00BE04F5">
      <w:pPr>
        <w:jc w:val="right"/>
      </w:pPr>
    </w:p>
    <w:p w:rsidR="003261A8" w:rsidRPr="005412FC" w:rsidRDefault="003261A8" w:rsidP="00BE04F5">
      <w:pPr>
        <w:jc w:val="right"/>
      </w:pPr>
    </w:p>
    <w:p w:rsidR="003261A8" w:rsidRPr="005412FC" w:rsidRDefault="003261A8" w:rsidP="00BE04F5">
      <w:pPr>
        <w:jc w:val="right"/>
      </w:pPr>
    </w:p>
    <w:p w:rsidR="003261A8" w:rsidRPr="005412FC" w:rsidRDefault="003261A8" w:rsidP="00BE04F5">
      <w:pPr>
        <w:jc w:val="right"/>
      </w:pPr>
    </w:p>
    <w:p w:rsidR="003261A8" w:rsidRPr="005412FC" w:rsidRDefault="003261A8" w:rsidP="00BE04F5">
      <w:pPr>
        <w:jc w:val="right"/>
      </w:pPr>
    </w:p>
    <w:p w:rsidR="003261A8" w:rsidRPr="005412FC" w:rsidRDefault="003261A8" w:rsidP="00BE04F5">
      <w:pPr>
        <w:jc w:val="right"/>
      </w:pPr>
    </w:p>
    <w:p w:rsidR="003261A8" w:rsidRPr="005412FC" w:rsidRDefault="003261A8" w:rsidP="00BE04F5">
      <w:pPr>
        <w:jc w:val="right"/>
      </w:pPr>
    </w:p>
    <w:p w:rsidR="003261A8" w:rsidRPr="005412FC" w:rsidRDefault="003261A8" w:rsidP="00BE04F5">
      <w:pPr>
        <w:jc w:val="right"/>
      </w:pPr>
    </w:p>
    <w:p w:rsidR="003261A8" w:rsidRPr="005412FC" w:rsidRDefault="003261A8" w:rsidP="00BE04F5">
      <w:pPr>
        <w:jc w:val="right"/>
      </w:pPr>
    </w:p>
    <w:p w:rsidR="000E21ED" w:rsidRPr="005412FC" w:rsidRDefault="000E21ED" w:rsidP="00BE04F5">
      <w:pPr>
        <w:jc w:val="right"/>
      </w:pPr>
    </w:p>
    <w:p w:rsidR="000E21ED" w:rsidRPr="005412FC" w:rsidRDefault="000E21ED" w:rsidP="00BE04F5">
      <w:pPr>
        <w:jc w:val="right"/>
      </w:pPr>
    </w:p>
    <w:p w:rsidR="002D6CCE" w:rsidRPr="005412FC" w:rsidRDefault="002D6CCE" w:rsidP="00BE04F5">
      <w:pPr>
        <w:jc w:val="right"/>
      </w:pPr>
    </w:p>
    <w:p w:rsidR="002D6CCE" w:rsidRPr="005412FC" w:rsidRDefault="002D6CCE" w:rsidP="00BE04F5">
      <w:pPr>
        <w:jc w:val="right"/>
      </w:pPr>
    </w:p>
    <w:p w:rsidR="002D6CCE" w:rsidRPr="005412FC" w:rsidRDefault="002D6CCE" w:rsidP="00BE04F5">
      <w:pPr>
        <w:jc w:val="right"/>
      </w:pPr>
    </w:p>
    <w:p w:rsidR="002D6CCE" w:rsidRPr="005412FC" w:rsidRDefault="002D6CCE" w:rsidP="00BE04F5">
      <w:pPr>
        <w:jc w:val="right"/>
      </w:pPr>
    </w:p>
    <w:p w:rsidR="002D6CCE" w:rsidRPr="005412FC" w:rsidRDefault="002D6CCE" w:rsidP="00BE04F5">
      <w:pPr>
        <w:jc w:val="right"/>
      </w:pPr>
    </w:p>
    <w:p w:rsidR="002D6CCE" w:rsidRPr="005412FC" w:rsidRDefault="002D6CCE" w:rsidP="00BE04F5">
      <w:pPr>
        <w:jc w:val="right"/>
      </w:pPr>
    </w:p>
    <w:p w:rsidR="00202140" w:rsidRPr="005412FC" w:rsidRDefault="00202140" w:rsidP="00BE04F5">
      <w:pPr>
        <w:jc w:val="right"/>
      </w:pPr>
    </w:p>
    <w:p w:rsidR="00202140" w:rsidRPr="005412FC" w:rsidRDefault="00202140" w:rsidP="00BE04F5">
      <w:pPr>
        <w:jc w:val="right"/>
      </w:pPr>
    </w:p>
    <w:p w:rsidR="00202140" w:rsidRPr="005412FC" w:rsidRDefault="00202140" w:rsidP="00BE04F5">
      <w:pPr>
        <w:jc w:val="right"/>
      </w:pPr>
    </w:p>
    <w:p w:rsidR="00202140" w:rsidRPr="005412FC" w:rsidRDefault="00202140" w:rsidP="00BE04F5">
      <w:pPr>
        <w:jc w:val="right"/>
      </w:pPr>
    </w:p>
    <w:p w:rsidR="00BE04F5" w:rsidRPr="005412FC" w:rsidRDefault="00895AB6" w:rsidP="00BE04F5">
      <w:pPr>
        <w:jc w:val="right"/>
      </w:pPr>
      <w:r w:rsidRPr="005412FC">
        <w:t>Приложение</w:t>
      </w:r>
      <w:r w:rsidR="000E21ED" w:rsidRPr="005412FC">
        <w:t xml:space="preserve"> №</w:t>
      </w:r>
      <w:r w:rsidR="009C31CC" w:rsidRPr="005412FC">
        <w:t xml:space="preserve"> 2 к контракту</w:t>
      </w:r>
    </w:p>
    <w:p w:rsidR="000C2194" w:rsidRPr="005412FC" w:rsidRDefault="000C2194" w:rsidP="000C2194">
      <w:pPr>
        <w:jc w:val="right"/>
      </w:pPr>
      <w:r w:rsidRPr="005412FC">
        <w:t>от «____» _________ 20___ г.  № ______</w:t>
      </w:r>
    </w:p>
    <w:p w:rsidR="00BE04F5" w:rsidRPr="005412FC" w:rsidRDefault="00BE04F5" w:rsidP="00BE04F5">
      <w:pPr>
        <w:jc w:val="center"/>
        <w:rPr>
          <w:b/>
        </w:rPr>
      </w:pPr>
    </w:p>
    <w:p w:rsidR="00D36ECC" w:rsidRPr="005412FC" w:rsidRDefault="00D36ECC" w:rsidP="00BE04F5">
      <w:pPr>
        <w:jc w:val="center"/>
        <w:rPr>
          <w:b/>
        </w:rPr>
      </w:pPr>
    </w:p>
    <w:p w:rsidR="00BE04F5" w:rsidRPr="005412FC" w:rsidRDefault="00895AB6" w:rsidP="00BE04F5">
      <w:pPr>
        <w:jc w:val="center"/>
        <w:rPr>
          <w:b/>
        </w:rPr>
      </w:pPr>
      <w:r w:rsidRPr="005412FC">
        <w:rPr>
          <w:b/>
        </w:rPr>
        <w:t xml:space="preserve">Спецификация </w:t>
      </w:r>
    </w:p>
    <w:p w:rsidR="00BE04F5" w:rsidRPr="005412FC" w:rsidRDefault="00BE04F5" w:rsidP="00BE04F5">
      <w:pPr>
        <w:jc w:val="center"/>
        <w:rPr>
          <w:b/>
        </w:rPr>
      </w:pPr>
    </w:p>
    <w:tbl>
      <w:tblPr>
        <w:tblW w:w="4963"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2144"/>
        <w:gridCol w:w="1110"/>
        <w:gridCol w:w="834"/>
        <w:gridCol w:w="1245"/>
        <w:gridCol w:w="419"/>
        <w:gridCol w:w="833"/>
        <w:gridCol w:w="1126"/>
        <w:gridCol w:w="1490"/>
      </w:tblGrid>
      <w:tr w:rsidR="00843723" w:rsidRPr="000A50A0" w:rsidTr="007A05D9">
        <w:trPr>
          <w:trHeight w:val="589"/>
        </w:trPr>
        <w:tc>
          <w:tcPr>
            <w:tcW w:w="652" w:type="dxa"/>
            <w:vMerge w:val="restart"/>
            <w:vAlign w:val="center"/>
            <w:hideMark/>
          </w:tcPr>
          <w:p w:rsidR="00843723" w:rsidRPr="000A50A0" w:rsidRDefault="00843723" w:rsidP="007A05D9">
            <w:pPr>
              <w:jc w:val="center"/>
              <w:rPr>
                <w:sz w:val="22"/>
                <w:szCs w:val="22"/>
              </w:rPr>
            </w:pPr>
            <w:r w:rsidRPr="000A50A0">
              <w:rPr>
                <w:sz w:val="22"/>
                <w:szCs w:val="22"/>
              </w:rPr>
              <w:t>№</w:t>
            </w:r>
            <w:r w:rsidRPr="000A50A0">
              <w:rPr>
                <w:sz w:val="22"/>
                <w:szCs w:val="22"/>
              </w:rPr>
              <w:br/>
              <w:t>п/п</w:t>
            </w:r>
          </w:p>
        </w:tc>
        <w:tc>
          <w:tcPr>
            <w:tcW w:w="2200" w:type="dxa"/>
            <w:vMerge w:val="restart"/>
            <w:vAlign w:val="center"/>
            <w:hideMark/>
          </w:tcPr>
          <w:p w:rsidR="00843723" w:rsidRPr="000A50A0" w:rsidRDefault="00843723" w:rsidP="007A05D9">
            <w:pPr>
              <w:jc w:val="center"/>
              <w:rPr>
                <w:sz w:val="22"/>
                <w:szCs w:val="22"/>
              </w:rPr>
            </w:pPr>
            <w:r w:rsidRPr="000A50A0">
              <w:rPr>
                <w:sz w:val="22"/>
                <w:szCs w:val="22"/>
              </w:rPr>
              <w:t>Наименование услуг</w:t>
            </w:r>
          </w:p>
        </w:tc>
        <w:tc>
          <w:tcPr>
            <w:tcW w:w="1135" w:type="dxa"/>
            <w:vMerge w:val="restart"/>
            <w:vAlign w:val="center"/>
            <w:hideMark/>
          </w:tcPr>
          <w:p w:rsidR="00843723" w:rsidRPr="000A50A0" w:rsidRDefault="00843723" w:rsidP="007A05D9">
            <w:pPr>
              <w:jc w:val="center"/>
              <w:rPr>
                <w:sz w:val="22"/>
                <w:szCs w:val="22"/>
              </w:rPr>
            </w:pPr>
            <w:r w:rsidRPr="000A50A0">
              <w:rPr>
                <w:sz w:val="22"/>
                <w:szCs w:val="22"/>
              </w:rPr>
              <w:t>Единица измерения</w:t>
            </w:r>
          </w:p>
        </w:tc>
        <w:tc>
          <w:tcPr>
            <w:tcW w:w="851" w:type="dxa"/>
            <w:vMerge w:val="restart"/>
            <w:vAlign w:val="center"/>
            <w:hideMark/>
          </w:tcPr>
          <w:p w:rsidR="00843723" w:rsidRPr="000A50A0" w:rsidRDefault="00843723" w:rsidP="007A05D9">
            <w:pPr>
              <w:jc w:val="center"/>
              <w:rPr>
                <w:sz w:val="22"/>
                <w:szCs w:val="22"/>
              </w:rPr>
            </w:pPr>
            <w:r w:rsidRPr="000A50A0">
              <w:rPr>
                <w:sz w:val="22"/>
                <w:szCs w:val="22"/>
              </w:rPr>
              <w:t>Кол-во</w:t>
            </w:r>
          </w:p>
        </w:tc>
        <w:tc>
          <w:tcPr>
            <w:tcW w:w="1274" w:type="dxa"/>
            <w:vMerge w:val="restart"/>
            <w:vAlign w:val="center"/>
          </w:tcPr>
          <w:p w:rsidR="00843723" w:rsidRPr="000A50A0" w:rsidRDefault="00843723" w:rsidP="007A05D9">
            <w:pPr>
              <w:jc w:val="center"/>
              <w:rPr>
                <w:sz w:val="22"/>
                <w:szCs w:val="22"/>
              </w:rPr>
            </w:pPr>
            <w:r w:rsidRPr="000A50A0">
              <w:rPr>
                <w:sz w:val="22"/>
                <w:szCs w:val="22"/>
              </w:rPr>
              <w:t>Цена за ед., руб. (без учета НДС)</w:t>
            </w:r>
          </w:p>
        </w:tc>
        <w:tc>
          <w:tcPr>
            <w:tcW w:w="1274" w:type="dxa"/>
            <w:gridSpan w:val="2"/>
          </w:tcPr>
          <w:p w:rsidR="00843723" w:rsidRPr="000A50A0" w:rsidRDefault="00843723" w:rsidP="007A05D9">
            <w:pPr>
              <w:jc w:val="center"/>
              <w:rPr>
                <w:sz w:val="22"/>
                <w:szCs w:val="22"/>
              </w:rPr>
            </w:pPr>
            <w:r w:rsidRPr="000A50A0">
              <w:rPr>
                <w:sz w:val="22"/>
                <w:szCs w:val="22"/>
              </w:rPr>
              <w:t>НДС</w:t>
            </w:r>
          </w:p>
        </w:tc>
        <w:tc>
          <w:tcPr>
            <w:tcW w:w="1152" w:type="dxa"/>
            <w:vMerge w:val="restart"/>
          </w:tcPr>
          <w:p w:rsidR="00843723" w:rsidRPr="000A50A0" w:rsidRDefault="00843723" w:rsidP="007A05D9">
            <w:pPr>
              <w:jc w:val="center"/>
              <w:rPr>
                <w:sz w:val="22"/>
                <w:szCs w:val="22"/>
              </w:rPr>
            </w:pPr>
            <w:r w:rsidRPr="000A50A0">
              <w:rPr>
                <w:sz w:val="22"/>
                <w:szCs w:val="22"/>
                <w:lang w:eastAsia="en-US"/>
              </w:rPr>
              <w:t>Цена за ед. руб. (включая НДС)</w:t>
            </w:r>
          </w:p>
        </w:tc>
        <w:tc>
          <w:tcPr>
            <w:tcW w:w="1526" w:type="dxa"/>
            <w:vAlign w:val="center"/>
          </w:tcPr>
          <w:p w:rsidR="00843723" w:rsidRPr="000A50A0" w:rsidRDefault="00843723" w:rsidP="007A05D9">
            <w:pPr>
              <w:jc w:val="center"/>
              <w:rPr>
                <w:sz w:val="22"/>
                <w:szCs w:val="22"/>
              </w:rPr>
            </w:pPr>
            <w:r w:rsidRPr="000A50A0">
              <w:rPr>
                <w:sz w:val="22"/>
                <w:szCs w:val="22"/>
              </w:rPr>
              <w:t>Стоимость, руб.</w:t>
            </w:r>
          </w:p>
        </w:tc>
      </w:tr>
      <w:tr w:rsidR="00843723" w:rsidRPr="000A50A0" w:rsidTr="007A05D9">
        <w:trPr>
          <w:trHeight w:val="589"/>
        </w:trPr>
        <w:tc>
          <w:tcPr>
            <w:tcW w:w="652" w:type="dxa"/>
            <w:vMerge/>
            <w:vAlign w:val="center"/>
            <w:hideMark/>
          </w:tcPr>
          <w:p w:rsidR="00843723" w:rsidRPr="000A50A0" w:rsidRDefault="00843723" w:rsidP="007A05D9">
            <w:pPr>
              <w:jc w:val="center"/>
              <w:rPr>
                <w:sz w:val="22"/>
                <w:szCs w:val="22"/>
              </w:rPr>
            </w:pPr>
          </w:p>
        </w:tc>
        <w:tc>
          <w:tcPr>
            <w:tcW w:w="2200" w:type="dxa"/>
            <w:vMerge/>
            <w:vAlign w:val="center"/>
            <w:hideMark/>
          </w:tcPr>
          <w:p w:rsidR="00843723" w:rsidRPr="000A50A0" w:rsidRDefault="00843723" w:rsidP="007A05D9">
            <w:pPr>
              <w:jc w:val="center"/>
              <w:rPr>
                <w:sz w:val="22"/>
                <w:szCs w:val="22"/>
              </w:rPr>
            </w:pPr>
          </w:p>
        </w:tc>
        <w:tc>
          <w:tcPr>
            <w:tcW w:w="1135" w:type="dxa"/>
            <w:vMerge/>
            <w:vAlign w:val="center"/>
            <w:hideMark/>
          </w:tcPr>
          <w:p w:rsidR="00843723" w:rsidRPr="000A50A0" w:rsidRDefault="00843723" w:rsidP="007A05D9">
            <w:pPr>
              <w:jc w:val="center"/>
              <w:rPr>
                <w:sz w:val="22"/>
                <w:szCs w:val="22"/>
              </w:rPr>
            </w:pPr>
          </w:p>
        </w:tc>
        <w:tc>
          <w:tcPr>
            <w:tcW w:w="851" w:type="dxa"/>
            <w:vMerge/>
            <w:vAlign w:val="center"/>
            <w:hideMark/>
          </w:tcPr>
          <w:p w:rsidR="00843723" w:rsidRPr="000A50A0" w:rsidRDefault="00843723" w:rsidP="007A05D9">
            <w:pPr>
              <w:jc w:val="center"/>
              <w:rPr>
                <w:sz w:val="22"/>
                <w:szCs w:val="22"/>
              </w:rPr>
            </w:pPr>
          </w:p>
        </w:tc>
        <w:tc>
          <w:tcPr>
            <w:tcW w:w="1274" w:type="dxa"/>
            <w:vMerge/>
            <w:vAlign w:val="center"/>
          </w:tcPr>
          <w:p w:rsidR="00843723" w:rsidRPr="000A50A0" w:rsidRDefault="00843723" w:rsidP="007A05D9">
            <w:pPr>
              <w:jc w:val="center"/>
              <w:rPr>
                <w:sz w:val="22"/>
                <w:szCs w:val="22"/>
              </w:rPr>
            </w:pPr>
          </w:p>
        </w:tc>
        <w:tc>
          <w:tcPr>
            <w:tcW w:w="424" w:type="dxa"/>
          </w:tcPr>
          <w:p w:rsidR="00843723" w:rsidRPr="000A50A0" w:rsidRDefault="00843723" w:rsidP="007A05D9">
            <w:pPr>
              <w:jc w:val="center"/>
              <w:rPr>
                <w:sz w:val="22"/>
                <w:szCs w:val="22"/>
              </w:rPr>
            </w:pPr>
            <w:r w:rsidRPr="000A50A0">
              <w:rPr>
                <w:sz w:val="22"/>
                <w:szCs w:val="22"/>
              </w:rPr>
              <w:t>%</w:t>
            </w:r>
          </w:p>
        </w:tc>
        <w:tc>
          <w:tcPr>
            <w:tcW w:w="850" w:type="dxa"/>
          </w:tcPr>
          <w:p w:rsidR="00843723" w:rsidRPr="000A50A0" w:rsidRDefault="00843723" w:rsidP="007A05D9">
            <w:pPr>
              <w:jc w:val="center"/>
              <w:rPr>
                <w:sz w:val="22"/>
                <w:szCs w:val="22"/>
              </w:rPr>
            </w:pPr>
            <w:r w:rsidRPr="000A50A0">
              <w:rPr>
                <w:sz w:val="22"/>
                <w:szCs w:val="22"/>
              </w:rPr>
              <w:t>Сумма, руб.</w:t>
            </w:r>
          </w:p>
        </w:tc>
        <w:tc>
          <w:tcPr>
            <w:tcW w:w="1152" w:type="dxa"/>
            <w:vMerge/>
          </w:tcPr>
          <w:p w:rsidR="00843723" w:rsidRPr="000A50A0" w:rsidRDefault="00843723" w:rsidP="007A05D9">
            <w:pPr>
              <w:jc w:val="center"/>
              <w:rPr>
                <w:sz w:val="22"/>
                <w:szCs w:val="22"/>
              </w:rPr>
            </w:pPr>
          </w:p>
        </w:tc>
        <w:tc>
          <w:tcPr>
            <w:tcW w:w="1526" w:type="dxa"/>
            <w:vAlign w:val="center"/>
          </w:tcPr>
          <w:p w:rsidR="00843723" w:rsidRPr="000A50A0" w:rsidRDefault="00843723" w:rsidP="007A05D9">
            <w:pPr>
              <w:jc w:val="center"/>
              <w:rPr>
                <w:sz w:val="22"/>
                <w:szCs w:val="22"/>
              </w:rPr>
            </w:pPr>
          </w:p>
        </w:tc>
      </w:tr>
      <w:tr w:rsidR="00843723" w:rsidRPr="000A50A0" w:rsidTr="007A05D9">
        <w:trPr>
          <w:trHeight w:val="300"/>
        </w:trPr>
        <w:tc>
          <w:tcPr>
            <w:tcW w:w="652" w:type="dxa"/>
            <w:noWrap/>
            <w:vAlign w:val="center"/>
            <w:hideMark/>
          </w:tcPr>
          <w:p w:rsidR="00843723" w:rsidRPr="000A50A0" w:rsidRDefault="00843723" w:rsidP="007A05D9">
            <w:pPr>
              <w:jc w:val="center"/>
              <w:rPr>
                <w:sz w:val="22"/>
                <w:szCs w:val="22"/>
                <w:lang w:eastAsia="en-US"/>
              </w:rPr>
            </w:pPr>
            <w:r w:rsidRPr="000A50A0">
              <w:rPr>
                <w:sz w:val="22"/>
                <w:szCs w:val="22"/>
              </w:rPr>
              <w:t>1.</w:t>
            </w:r>
          </w:p>
        </w:tc>
        <w:tc>
          <w:tcPr>
            <w:tcW w:w="2200" w:type="dxa"/>
            <w:vAlign w:val="bottom"/>
            <w:hideMark/>
          </w:tcPr>
          <w:p w:rsidR="00843723" w:rsidRPr="000A50A0" w:rsidRDefault="00843723" w:rsidP="007A05D9">
            <w:pPr>
              <w:rPr>
                <w:sz w:val="22"/>
                <w:szCs w:val="22"/>
                <w:lang w:eastAsia="en-US"/>
              </w:rPr>
            </w:pPr>
            <w:r w:rsidRPr="000A50A0">
              <w:rPr>
                <w:sz w:val="22"/>
                <w:szCs w:val="22"/>
              </w:rPr>
              <w:t>Оказание услуг по охране объекта</w:t>
            </w:r>
          </w:p>
        </w:tc>
        <w:tc>
          <w:tcPr>
            <w:tcW w:w="1135" w:type="dxa"/>
            <w:noWrap/>
            <w:vAlign w:val="center"/>
            <w:hideMark/>
          </w:tcPr>
          <w:p w:rsidR="00843723" w:rsidRPr="000A50A0" w:rsidRDefault="00843723" w:rsidP="007A05D9">
            <w:pPr>
              <w:jc w:val="center"/>
              <w:rPr>
                <w:sz w:val="22"/>
                <w:szCs w:val="22"/>
                <w:lang w:eastAsia="en-US"/>
              </w:rPr>
            </w:pPr>
            <w:r w:rsidRPr="000A50A0">
              <w:rPr>
                <w:sz w:val="22"/>
                <w:szCs w:val="22"/>
                <w:lang w:eastAsia="en-US"/>
              </w:rPr>
              <w:t>Чел/час</w:t>
            </w:r>
          </w:p>
        </w:tc>
        <w:tc>
          <w:tcPr>
            <w:tcW w:w="851" w:type="dxa"/>
            <w:noWrap/>
            <w:vAlign w:val="center"/>
            <w:hideMark/>
          </w:tcPr>
          <w:p w:rsidR="00843723" w:rsidRPr="000A50A0" w:rsidRDefault="00843723" w:rsidP="00B11C70">
            <w:pPr>
              <w:jc w:val="center"/>
              <w:rPr>
                <w:sz w:val="22"/>
                <w:szCs w:val="22"/>
                <w:lang w:eastAsia="en-US"/>
              </w:rPr>
            </w:pPr>
            <w:r w:rsidRPr="000A50A0">
              <w:rPr>
                <w:rFonts w:eastAsia="Calibri"/>
                <w:sz w:val="22"/>
                <w:szCs w:val="22"/>
              </w:rPr>
              <w:t>14</w:t>
            </w:r>
            <w:r w:rsidR="00B11C70">
              <w:rPr>
                <w:rFonts w:eastAsia="Calibri"/>
                <w:sz w:val="22"/>
                <w:szCs w:val="22"/>
              </w:rPr>
              <w:t>88</w:t>
            </w:r>
            <w:bookmarkStart w:id="3" w:name="_GoBack"/>
            <w:bookmarkEnd w:id="3"/>
          </w:p>
        </w:tc>
        <w:tc>
          <w:tcPr>
            <w:tcW w:w="1274" w:type="dxa"/>
            <w:vAlign w:val="center"/>
          </w:tcPr>
          <w:p w:rsidR="00843723" w:rsidRPr="000A50A0" w:rsidRDefault="00843723" w:rsidP="007A05D9">
            <w:pPr>
              <w:jc w:val="center"/>
              <w:rPr>
                <w:sz w:val="22"/>
                <w:szCs w:val="22"/>
                <w:lang w:eastAsia="en-US"/>
              </w:rPr>
            </w:pPr>
          </w:p>
        </w:tc>
        <w:tc>
          <w:tcPr>
            <w:tcW w:w="424" w:type="dxa"/>
            <w:vAlign w:val="center"/>
          </w:tcPr>
          <w:p w:rsidR="00843723" w:rsidRPr="000A50A0" w:rsidRDefault="00843723" w:rsidP="007A05D9">
            <w:pPr>
              <w:jc w:val="center"/>
              <w:rPr>
                <w:sz w:val="22"/>
                <w:szCs w:val="22"/>
                <w:lang w:eastAsia="en-US"/>
              </w:rPr>
            </w:pPr>
          </w:p>
        </w:tc>
        <w:tc>
          <w:tcPr>
            <w:tcW w:w="850" w:type="dxa"/>
            <w:vAlign w:val="center"/>
          </w:tcPr>
          <w:p w:rsidR="00843723" w:rsidRPr="000A50A0" w:rsidRDefault="00843723" w:rsidP="007A05D9">
            <w:pPr>
              <w:jc w:val="center"/>
              <w:rPr>
                <w:sz w:val="22"/>
                <w:szCs w:val="22"/>
                <w:lang w:eastAsia="en-US"/>
              </w:rPr>
            </w:pPr>
          </w:p>
        </w:tc>
        <w:tc>
          <w:tcPr>
            <w:tcW w:w="1152" w:type="dxa"/>
            <w:vAlign w:val="center"/>
          </w:tcPr>
          <w:p w:rsidR="00843723" w:rsidRPr="000A50A0" w:rsidRDefault="00843723" w:rsidP="007A05D9">
            <w:pPr>
              <w:jc w:val="center"/>
              <w:rPr>
                <w:sz w:val="22"/>
                <w:szCs w:val="22"/>
                <w:lang w:eastAsia="en-US"/>
              </w:rPr>
            </w:pPr>
          </w:p>
        </w:tc>
        <w:tc>
          <w:tcPr>
            <w:tcW w:w="1526" w:type="dxa"/>
            <w:vAlign w:val="center"/>
          </w:tcPr>
          <w:p w:rsidR="00843723" w:rsidRPr="000A50A0" w:rsidRDefault="00843723" w:rsidP="007A05D9">
            <w:pPr>
              <w:jc w:val="center"/>
              <w:rPr>
                <w:sz w:val="22"/>
                <w:szCs w:val="22"/>
                <w:lang w:eastAsia="en-US"/>
              </w:rPr>
            </w:pPr>
          </w:p>
        </w:tc>
      </w:tr>
      <w:tr w:rsidR="00843723" w:rsidRPr="0091051B" w:rsidTr="007A05D9">
        <w:trPr>
          <w:trHeight w:val="300"/>
        </w:trPr>
        <w:tc>
          <w:tcPr>
            <w:tcW w:w="652" w:type="dxa"/>
            <w:noWrap/>
            <w:vAlign w:val="center"/>
            <w:hideMark/>
          </w:tcPr>
          <w:p w:rsidR="00843723" w:rsidRPr="0091051B" w:rsidRDefault="00843723" w:rsidP="007A05D9">
            <w:pPr>
              <w:jc w:val="center"/>
              <w:rPr>
                <w:b/>
                <w:sz w:val="22"/>
                <w:szCs w:val="22"/>
              </w:rPr>
            </w:pPr>
          </w:p>
        </w:tc>
        <w:tc>
          <w:tcPr>
            <w:tcW w:w="2200" w:type="dxa"/>
            <w:vAlign w:val="center"/>
            <w:hideMark/>
          </w:tcPr>
          <w:p w:rsidR="00843723" w:rsidRPr="0091051B" w:rsidRDefault="00843723" w:rsidP="007A05D9">
            <w:pPr>
              <w:jc w:val="center"/>
              <w:rPr>
                <w:b/>
                <w:sz w:val="22"/>
                <w:szCs w:val="22"/>
              </w:rPr>
            </w:pPr>
            <w:r w:rsidRPr="0091051B">
              <w:rPr>
                <w:b/>
                <w:sz w:val="22"/>
                <w:szCs w:val="22"/>
              </w:rPr>
              <w:t>ИТОГО</w:t>
            </w:r>
          </w:p>
          <w:p w:rsidR="00843723" w:rsidRPr="0091051B" w:rsidRDefault="00843723" w:rsidP="007A05D9">
            <w:pPr>
              <w:jc w:val="center"/>
              <w:rPr>
                <w:b/>
                <w:sz w:val="22"/>
                <w:szCs w:val="22"/>
              </w:rPr>
            </w:pPr>
            <w:r w:rsidRPr="0091051B">
              <w:rPr>
                <w:b/>
                <w:sz w:val="22"/>
                <w:szCs w:val="22"/>
              </w:rPr>
              <w:t>Руб.</w:t>
            </w:r>
          </w:p>
        </w:tc>
        <w:tc>
          <w:tcPr>
            <w:tcW w:w="7212" w:type="dxa"/>
            <w:gridSpan w:val="7"/>
            <w:vAlign w:val="center"/>
          </w:tcPr>
          <w:p w:rsidR="00843723" w:rsidRPr="0091051B" w:rsidRDefault="00843723" w:rsidP="007A05D9">
            <w:pPr>
              <w:jc w:val="center"/>
              <w:rPr>
                <w:b/>
                <w:sz w:val="22"/>
                <w:szCs w:val="22"/>
                <w:lang w:eastAsia="en-US"/>
              </w:rPr>
            </w:pPr>
          </w:p>
        </w:tc>
      </w:tr>
      <w:tr w:rsidR="00843723" w:rsidRPr="000A50A0" w:rsidTr="007A05D9">
        <w:trPr>
          <w:trHeight w:val="300"/>
        </w:trPr>
        <w:tc>
          <w:tcPr>
            <w:tcW w:w="652" w:type="dxa"/>
            <w:noWrap/>
            <w:vAlign w:val="center"/>
            <w:hideMark/>
          </w:tcPr>
          <w:p w:rsidR="00843723" w:rsidRPr="000A50A0" w:rsidRDefault="00843723" w:rsidP="007A05D9">
            <w:pPr>
              <w:jc w:val="center"/>
              <w:rPr>
                <w:sz w:val="22"/>
                <w:szCs w:val="22"/>
              </w:rPr>
            </w:pPr>
          </w:p>
        </w:tc>
        <w:tc>
          <w:tcPr>
            <w:tcW w:w="2200" w:type="dxa"/>
            <w:vAlign w:val="bottom"/>
            <w:hideMark/>
          </w:tcPr>
          <w:p w:rsidR="00843723" w:rsidRPr="000A50A0" w:rsidRDefault="00843723" w:rsidP="007A05D9">
            <w:pPr>
              <w:rPr>
                <w:sz w:val="22"/>
                <w:szCs w:val="22"/>
              </w:rPr>
            </w:pPr>
            <w:r w:rsidRPr="000A50A0">
              <w:rPr>
                <w:sz w:val="22"/>
                <w:szCs w:val="22"/>
              </w:rPr>
              <w:t>в т.ч. НДС</w:t>
            </w:r>
            <w:r>
              <w:rPr>
                <w:sz w:val="22"/>
                <w:szCs w:val="22"/>
              </w:rPr>
              <w:t>, руб.</w:t>
            </w:r>
          </w:p>
        </w:tc>
        <w:tc>
          <w:tcPr>
            <w:tcW w:w="7212" w:type="dxa"/>
            <w:gridSpan w:val="7"/>
          </w:tcPr>
          <w:p w:rsidR="00843723" w:rsidRDefault="00843723" w:rsidP="007A05D9">
            <w:pPr>
              <w:jc w:val="center"/>
              <w:rPr>
                <w:sz w:val="22"/>
                <w:szCs w:val="22"/>
                <w:lang w:eastAsia="en-US"/>
              </w:rPr>
            </w:pPr>
          </w:p>
        </w:tc>
      </w:tr>
    </w:tbl>
    <w:p w:rsidR="00585093" w:rsidRPr="005412FC" w:rsidRDefault="00585093" w:rsidP="00585093">
      <w:pPr>
        <w:spacing w:line="360" w:lineRule="auto"/>
      </w:pPr>
    </w:p>
    <w:p w:rsidR="00585093" w:rsidRPr="005412FC" w:rsidRDefault="00585093" w:rsidP="00BE04F5">
      <w:pPr>
        <w:jc w:val="center"/>
        <w:rPr>
          <w:b/>
        </w:rPr>
      </w:pPr>
    </w:p>
    <w:tbl>
      <w:tblPr>
        <w:tblW w:w="9411" w:type="dxa"/>
        <w:jc w:val="center"/>
        <w:tblLayout w:type="fixed"/>
        <w:tblLook w:val="0000" w:firstRow="0" w:lastRow="0" w:firstColumn="0" w:lastColumn="0" w:noHBand="0" w:noVBand="0"/>
      </w:tblPr>
      <w:tblGrid>
        <w:gridCol w:w="4457"/>
        <w:gridCol w:w="4954"/>
      </w:tblGrid>
      <w:tr w:rsidR="00B04E67" w:rsidRPr="00570159" w:rsidTr="00BE04F5">
        <w:trPr>
          <w:trHeight w:val="557"/>
          <w:jc w:val="center"/>
        </w:trPr>
        <w:tc>
          <w:tcPr>
            <w:tcW w:w="4457" w:type="dxa"/>
          </w:tcPr>
          <w:p w:rsidR="00B04E67" w:rsidRPr="005412FC" w:rsidRDefault="00B04E67" w:rsidP="00BE04F5">
            <w:pPr>
              <w:widowControl w:val="0"/>
              <w:suppressAutoHyphens/>
              <w:rPr>
                <w:b/>
              </w:rPr>
            </w:pPr>
            <w:r w:rsidRPr="005412FC">
              <w:rPr>
                <w:b/>
              </w:rPr>
              <w:t>Заказчик:</w:t>
            </w:r>
          </w:p>
          <w:p w:rsidR="00BC567B" w:rsidRPr="005412FC" w:rsidRDefault="00BC567B" w:rsidP="00BC567B">
            <w:pPr>
              <w:widowControl w:val="0"/>
              <w:suppressAutoHyphens/>
            </w:pPr>
            <w:r w:rsidRPr="005412FC">
              <w:t>КГБ ПОУ ХПК</w:t>
            </w:r>
          </w:p>
          <w:p w:rsidR="00BC567B" w:rsidRPr="005412FC" w:rsidRDefault="00BC567B" w:rsidP="00BC567B">
            <w:pPr>
              <w:widowControl w:val="0"/>
              <w:suppressAutoHyphens/>
            </w:pPr>
          </w:p>
          <w:p w:rsidR="00561A46" w:rsidRPr="005412FC" w:rsidRDefault="00561A46" w:rsidP="00561A46">
            <w:r>
              <w:t>Д</w:t>
            </w:r>
            <w:r w:rsidRPr="005412FC">
              <w:t>иректор</w:t>
            </w:r>
          </w:p>
          <w:p w:rsidR="00561A46" w:rsidRPr="005412FC" w:rsidRDefault="00561A46" w:rsidP="00561A46"/>
          <w:p w:rsidR="00202140" w:rsidRPr="005412FC" w:rsidRDefault="00561A46" w:rsidP="00561A46">
            <w:pPr>
              <w:widowControl w:val="0"/>
              <w:suppressAutoHyphens/>
            </w:pPr>
            <w:r w:rsidRPr="005412FC">
              <w:t>_________________/</w:t>
            </w:r>
            <w:r w:rsidRPr="00701C1E">
              <w:t xml:space="preserve"> </w:t>
            </w:r>
            <w:r>
              <w:t>Вологжина</w:t>
            </w:r>
            <w:r w:rsidRPr="00701C1E">
              <w:t xml:space="preserve"> </w:t>
            </w:r>
            <w:r>
              <w:t>Е.</w:t>
            </w:r>
            <w:r w:rsidRPr="00701C1E">
              <w:t>М</w:t>
            </w:r>
            <w:r>
              <w:t>.</w:t>
            </w:r>
            <w:r w:rsidRPr="005412FC">
              <w:t xml:space="preserve"> /</w:t>
            </w:r>
          </w:p>
          <w:p w:rsidR="00B04E67" w:rsidRPr="005412FC" w:rsidRDefault="00BC567B" w:rsidP="00202140">
            <w:pPr>
              <w:widowControl w:val="0"/>
              <w:suppressAutoHyphens/>
            </w:pPr>
            <w:r w:rsidRPr="005412FC">
              <w:t xml:space="preserve">   М.П.</w:t>
            </w:r>
          </w:p>
        </w:tc>
        <w:tc>
          <w:tcPr>
            <w:tcW w:w="4954" w:type="dxa"/>
          </w:tcPr>
          <w:p w:rsidR="00B04E67" w:rsidRPr="005412FC" w:rsidRDefault="00B04E67" w:rsidP="00BE04F5">
            <w:pPr>
              <w:widowControl w:val="0"/>
              <w:suppressAutoHyphens/>
              <w:rPr>
                <w:b/>
              </w:rPr>
            </w:pPr>
            <w:r w:rsidRPr="005412FC">
              <w:rPr>
                <w:b/>
              </w:rPr>
              <w:t>Исполнитель:</w:t>
            </w:r>
          </w:p>
          <w:p w:rsidR="00B04E67" w:rsidRDefault="00B04E67" w:rsidP="00BE04F5">
            <w:pPr>
              <w:pStyle w:val="Style10"/>
              <w:suppressAutoHyphens/>
              <w:spacing w:line="240" w:lineRule="auto"/>
              <w:rPr>
                <w:rStyle w:val="af4"/>
                <w:b w:val="0"/>
              </w:rPr>
            </w:pPr>
          </w:p>
          <w:p w:rsidR="00D268BC" w:rsidRPr="005412FC" w:rsidRDefault="00D268BC" w:rsidP="00BE04F5">
            <w:pPr>
              <w:pStyle w:val="Style10"/>
              <w:suppressAutoHyphens/>
              <w:spacing w:line="240" w:lineRule="auto"/>
              <w:rPr>
                <w:rStyle w:val="af4"/>
                <w:b w:val="0"/>
              </w:rPr>
            </w:pPr>
          </w:p>
          <w:p w:rsidR="00BC567B" w:rsidRDefault="00BC567B" w:rsidP="00BE04F5">
            <w:pPr>
              <w:pStyle w:val="Style10"/>
              <w:suppressAutoHyphens/>
              <w:spacing w:line="240" w:lineRule="auto"/>
              <w:rPr>
                <w:rStyle w:val="af4"/>
                <w:b w:val="0"/>
                <w:u w:val="single"/>
              </w:rPr>
            </w:pPr>
          </w:p>
          <w:p w:rsidR="00D268BC" w:rsidRPr="005412FC" w:rsidRDefault="00D268BC" w:rsidP="00BE04F5">
            <w:pPr>
              <w:pStyle w:val="Style10"/>
              <w:suppressAutoHyphens/>
              <w:spacing w:line="240" w:lineRule="auto"/>
              <w:rPr>
                <w:rStyle w:val="af4"/>
                <w:b w:val="0"/>
                <w:u w:val="single"/>
              </w:rPr>
            </w:pPr>
          </w:p>
          <w:p w:rsidR="00B04E67" w:rsidRPr="005412FC" w:rsidRDefault="00F96B47" w:rsidP="00BE04F5">
            <w:pPr>
              <w:pStyle w:val="Style10"/>
              <w:suppressAutoHyphens/>
              <w:spacing w:line="240" w:lineRule="auto"/>
              <w:rPr>
                <w:rStyle w:val="af4"/>
                <w:b w:val="0"/>
              </w:rPr>
            </w:pPr>
            <w:r w:rsidRPr="005412FC">
              <w:rPr>
                <w:rStyle w:val="af4"/>
                <w:b w:val="0"/>
                <w:u w:val="single"/>
              </w:rPr>
              <w:t xml:space="preserve">                                       </w:t>
            </w:r>
            <w:r w:rsidR="00B04E67" w:rsidRPr="005412FC">
              <w:rPr>
                <w:rStyle w:val="af4"/>
                <w:b w:val="0"/>
              </w:rPr>
              <w:t xml:space="preserve"> /</w:t>
            </w:r>
            <w:r w:rsidR="00D268BC">
              <w:rPr>
                <w:rStyle w:val="af4"/>
                <w:b w:val="0"/>
              </w:rPr>
              <w:t xml:space="preserve">              </w:t>
            </w:r>
            <w:r w:rsidR="00D268BC" w:rsidRPr="005412FC">
              <w:rPr>
                <w:rStyle w:val="af4"/>
                <w:b w:val="0"/>
              </w:rPr>
              <w:t xml:space="preserve"> </w:t>
            </w:r>
            <w:r w:rsidR="00B04E67" w:rsidRPr="005412FC">
              <w:rPr>
                <w:rStyle w:val="af4"/>
                <w:b w:val="0"/>
              </w:rPr>
              <w:t>/</w:t>
            </w:r>
          </w:p>
          <w:p w:rsidR="00B04E67" w:rsidRPr="0026788C" w:rsidRDefault="00B04E67" w:rsidP="00BE04F5">
            <w:pPr>
              <w:pStyle w:val="Style10"/>
              <w:suppressAutoHyphens/>
              <w:spacing w:line="240" w:lineRule="auto"/>
            </w:pPr>
            <w:r w:rsidRPr="005412FC">
              <w:t xml:space="preserve">   М.П.</w:t>
            </w:r>
          </w:p>
        </w:tc>
      </w:tr>
    </w:tbl>
    <w:p w:rsidR="00BE04F5" w:rsidRPr="00005215" w:rsidRDefault="00BE04F5" w:rsidP="00C35183">
      <w:pPr>
        <w:tabs>
          <w:tab w:val="left" w:pos="709"/>
        </w:tabs>
        <w:ind w:firstLine="709"/>
        <w:rPr>
          <w:b/>
        </w:rPr>
      </w:pPr>
    </w:p>
    <w:sectPr w:rsidR="00BE04F5" w:rsidRPr="00005215" w:rsidSect="00BF6DC0">
      <w:pgSz w:w="11906" w:h="16838"/>
      <w:pgMar w:top="851" w:right="707" w:bottom="1135" w:left="1276"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239" w:rsidRDefault="00F26239">
      <w:r>
        <w:separator/>
      </w:r>
    </w:p>
  </w:endnote>
  <w:endnote w:type="continuationSeparator" w:id="0">
    <w:p w:rsidR="00F26239" w:rsidRDefault="00F26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4F5" w:rsidRDefault="001134F9">
    <w:pPr>
      <w:pStyle w:val="a6"/>
      <w:framePr w:wrap="auto" w:vAnchor="text" w:hAnchor="margin" w:xAlign="right" w:y="1"/>
      <w:rPr>
        <w:rStyle w:val="a3"/>
      </w:rPr>
    </w:pPr>
    <w:r>
      <w:rPr>
        <w:rStyle w:val="a3"/>
      </w:rPr>
      <w:fldChar w:fldCharType="begin"/>
    </w:r>
    <w:r w:rsidR="00BE04F5">
      <w:rPr>
        <w:rStyle w:val="a3"/>
      </w:rPr>
      <w:instrText xml:space="preserve">PAGE  </w:instrText>
    </w:r>
    <w:r>
      <w:rPr>
        <w:rStyle w:val="a3"/>
      </w:rPr>
      <w:fldChar w:fldCharType="end"/>
    </w:r>
  </w:p>
  <w:p w:rsidR="00BE04F5" w:rsidRDefault="00BE04F5">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239" w:rsidRDefault="00F26239">
      <w:r>
        <w:separator/>
      </w:r>
    </w:p>
  </w:footnote>
  <w:footnote w:type="continuationSeparator" w:id="0">
    <w:p w:rsidR="00F26239" w:rsidRDefault="00F262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4F5" w:rsidRDefault="001134F9">
    <w:pPr>
      <w:pStyle w:val="a4"/>
      <w:framePr w:wrap="auto" w:vAnchor="text" w:hAnchor="margin" w:xAlign="center" w:y="1"/>
      <w:rPr>
        <w:rStyle w:val="a3"/>
      </w:rPr>
    </w:pPr>
    <w:r>
      <w:rPr>
        <w:rStyle w:val="a3"/>
      </w:rPr>
      <w:fldChar w:fldCharType="begin"/>
    </w:r>
    <w:r w:rsidR="00BE04F5">
      <w:rPr>
        <w:rStyle w:val="a3"/>
      </w:rPr>
      <w:instrText xml:space="preserve">PAGE  </w:instrText>
    </w:r>
    <w:r>
      <w:rPr>
        <w:rStyle w:val="a3"/>
      </w:rPr>
      <w:fldChar w:fldCharType="separate"/>
    </w:r>
    <w:r w:rsidR="00BE04F5">
      <w:rPr>
        <w:rStyle w:val="a3"/>
      </w:rPr>
      <w:t>9</w:t>
    </w:r>
    <w:r>
      <w:rPr>
        <w:rStyle w:val="a3"/>
      </w:rPr>
      <w:fldChar w:fldCharType="end"/>
    </w:r>
  </w:p>
  <w:p w:rsidR="00BE04F5" w:rsidRDefault="00BE04F5">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01E5"/>
    <w:multiLevelType w:val="hybridMultilevel"/>
    <w:tmpl w:val="2762473E"/>
    <w:lvl w:ilvl="0" w:tplc="373C5FEE">
      <w:start w:val="1"/>
      <w:numFmt w:val="decimal"/>
      <w:lvlText w:val="12.%1."/>
      <w:lvlJc w:val="left"/>
      <w:pPr>
        <w:ind w:left="1287" w:hanging="360"/>
      </w:pPr>
      <w:rPr>
        <w:rFonts w:eastAsia="Times New Roman" w:hint="default"/>
        <w:b w:val="0"/>
        <w:color w:val="auto"/>
        <w:sz w:val="24"/>
        <w:szCs w:val="22"/>
      </w:rPr>
    </w:lvl>
    <w:lvl w:ilvl="1" w:tplc="83B659A4" w:tentative="1">
      <w:start w:val="1"/>
      <w:numFmt w:val="lowerLetter"/>
      <w:lvlText w:val="%2."/>
      <w:lvlJc w:val="left"/>
      <w:pPr>
        <w:ind w:left="2007" w:hanging="360"/>
      </w:pPr>
    </w:lvl>
    <w:lvl w:ilvl="2" w:tplc="6FD6D77A" w:tentative="1">
      <w:start w:val="1"/>
      <w:numFmt w:val="lowerRoman"/>
      <w:lvlText w:val="%3."/>
      <w:lvlJc w:val="right"/>
      <w:pPr>
        <w:ind w:left="2727" w:hanging="180"/>
      </w:pPr>
    </w:lvl>
    <w:lvl w:ilvl="3" w:tplc="DB5AB916" w:tentative="1">
      <w:start w:val="1"/>
      <w:numFmt w:val="decimal"/>
      <w:lvlText w:val="%4."/>
      <w:lvlJc w:val="left"/>
      <w:pPr>
        <w:ind w:left="3447" w:hanging="360"/>
      </w:pPr>
    </w:lvl>
    <w:lvl w:ilvl="4" w:tplc="1762784A" w:tentative="1">
      <w:start w:val="1"/>
      <w:numFmt w:val="lowerLetter"/>
      <w:lvlText w:val="%5."/>
      <w:lvlJc w:val="left"/>
      <w:pPr>
        <w:ind w:left="4167" w:hanging="360"/>
      </w:pPr>
    </w:lvl>
    <w:lvl w:ilvl="5" w:tplc="090C91DC" w:tentative="1">
      <w:start w:val="1"/>
      <w:numFmt w:val="lowerRoman"/>
      <w:lvlText w:val="%6."/>
      <w:lvlJc w:val="right"/>
      <w:pPr>
        <w:ind w:left="4887" w:hanging="180"/>
      </w:pPr>
    </w:lvl>
    <w:lvl w:ilvl="6" w:tplc="4DB215AC" w:tentative="1">
      <w:start w:val="1"/>
      <w:numFmt w:val="decimal"/>
      <w:lvlText w:val="%7."/>
      <w:lvlJc w:val="left"/>
      <w:pPr>
        <w:ind w:left="5607" w:hanging="360"/>
      </w:pPr>
    </w:lvl>
    <w:lvl w:ilvl="7" w:tplc="CF84A6FC" w:tentative="1">
      <w:start w:val="1"/>
      <w:numFmt w:val="lowerLetter"/>
      <w:lvlText w:val="%8."/>
      <w:lvlJc w:val="left"/>
      <w:pPr>
        <w:ind w:left="6327" w:hanging="360"/>
      </w:pPr>
    </w:lvl>
    <w:lvl w:ilvl="8" w:tplc="B10A6026" w:tentative="1">
      <w:start w:val="1"/>
      <w:numFmt w:val="lowerRoman"/>
      <w:lvlText w:val="%9."/>
      <w:lvlJc w:val="right"/>
      <w:pPr>
        <w:ind w:left="7047" w:hanging="180"/>
      </w:pPr>
    </w:lvl>
  </w:abstractNum>
  <w:abstractNum w:abstractNumId="1" w15:restartNumberingAfterBreak="0">
    <w:nsid w:val="06231244"/>
    <w:multiLevelType w:val="hybridMultilevel"/>
    <w:tmpl w:val="009EEF52"/>
    <w:lvl w:ilvl="0" w:tplc="89A2AB18">
      <w:start w:val="1"/>
      <w:numFmt w:val="decimal"/>
      <w:lvlText w:val="13.%1."/>
      <w:lvlJc w:val="right"/>
      <w:pPr>
        <w:ind w:left="1070" w:hanging="360"/>
      </w:pPr>
      <w:rPr>
        <w:rFonts w:hint="default"/>
        <w:b w:val="0"/>
        <w:sz w:val="24"/>
        <w:szCs w:val="24"/>
      </w:rPr>
    </w:lvl>
    <w:lvl w:ilvl="1" w:tplc="23946DFC" w:tentative="1">
      <w:start w:val="1"/>
      <w:numFmt w:val="lowerLetter"/>
      <w:lvlText w:val="%2."/>
      <w:lvlJc w:val="left"/>
      <w:pPr>
        <w:ind w:left="1790" w:hanging="360"/>
      </w:pPr>
    </w:lvl>
    <w:lvl w:ilvl="2" w:tplc="FF8647E0" w:tentative="1">
      <w:start w:val="1"/>
      <w:numFmt w:val="lowerRoman"/>
      <w:lvlText w:val="%3."/>
      <w:lvlJc w:val="right"/>
      <w:pPr>
        <w:ind w:left="2510" w:hanging="180"/>
      </w:pPr>
    </w:lvl>
    <w:lvl w:ilvl="3" w:tplc="E80A54DA" w:tentative="1">
      <w:start w:val="1"/>
      <w:numFmt w:val="decimal"/>
      <w:lvlText w:val="%4."/>
      <w:lvlJc w:val="left"/>
      <w:pPr>
        <w:ind w:left="3230" w:hanging="360"/>
      </w:pPr>
    </w:lvl>
    <w:lvl w:ilvl="4" w:tplc="B606A1BC" w:tentative="1">
      <w:start w:val="1"/>
      <w:numFmt w:val="lowerLetter"/>
      <w:lvlText w:val="%5."/>
      <w:lvlJc w:val="left"/>
      <w:pPr>
        <w:ind w:left="3950" w:hanging="360"/>
      </w:pPr>
    </w:lvl>
    <w:lvl w:ilvl="5" w:tplc="584CD5D8" w:tentative="1">
      <w:start w:val="1"/>
      <w:numFmt w:val="lowerRoman"/>
      <w:lvlText w:val="%6."/>
      <w:lvlJc w:val="right"/>
      <w:pPr>
        <w:ind w:left="4670" w:hanging="180"/>
      </w:pPr>
    </w:lvl>
    <w:lvl w:ilvl="6" w:tplc="465228AA" w:tentative="1">
      <w:start w:val="1"/>
      <w:numFmt w:val="decimal"/>
      <w:lvlText w:val="%7."/>
      <w:lvlJc w:val="left"/>
      <w:pPr>
        <w:ind w:left="5390" w:hanging="360"/>
      </w:pPr>
    </w:lvl>
    <w:lvl w:ilvl="7" w:tplc="7D28085C" w:tentative="1">
      <w:start w:val="1"/>
      <w:numFmt w:val="lowerLetter"/>
      <w:lvlText w:val="%8."/>
      <w:lvlJc w:val="left"/>
      <w:pPr>
        <w:ind w:left="6110" w:hanging="360"/>
      </w:pPr>
    </w:lvl>
    <w:lvl w:ilvl="8" w:tplc="FB5A35C8" w:tentative="1">
      <w:start w:val="1"/>
      <w:numFmt w:val="lowerRoman"/>
      <w:lvlText w:val="%9."/>
      <w:lvlJc w:val="right"/>
      <w:pPr>
        <w:ind w:left="6830" w:hanging="180"/>
      </w:pPr>
    </w:lvl>
  </w:abstractNum>
  <w:abstractNum w:abstractNumId="2" w15:restartNumberingAfterBreak="0">
    <w:nsid w:val="2A012BEF"/>
    <w:multiLevelType w:val="hybridMultilevel"/>
    <w:tmpl w:val="CF0A3E4E"/>
    <w:lvl w:ilvl="0" w:tplc="5E4261EA">
      <w:start w:val="1"/>
      <w:numFmt w:val="decimal"/>
      <w:lvlText w:val="11.%1."/>
      <w:lvlJc w:val="right"/>
      <w:pPr>
        <w:ind w:left="1428" w:hanging="360"/>
      </w:pPr>
      <w:rPr>
        <w:rFonts w:hint="default"/>
        <w:b w:val="0"/>
        <w:bCs w:val="0"/>
        <w:sz w:val="24"/>
        <w:szCs w:val="24"/>
      </w:rPr>
    </w:lvl>
    <w:lvl w:ilvl="1" w:tplc="A440AC76">
      <w:start w:val="1"/>
      <w:numFmt w:val="lowerLetter"/>
      <w:lvlText w:val="%2."/>
      <w:lvlJc w:val="left"/>
      <w:pPr>
        <w:ind w:left="1440" w:hanging="360"/>
      </w:pPr>
    </w:lvl>
    <w:lvl w:ilvl="2" w:tplc="9504319C">
      <w:start w:val="1"/>
      <w:numFmt w:val="lowerRoman"/>
      <w:lvlText w:val="%3."/>
      <w:lvlJc w:val="right"/>
      <w:pPr>
        <w:ind w:left="2160" w:hanging="180"/>
      </w:pPr>
    </w:lvl>
    <w:lvl w:ilvl="3" w:tplc="A29227C6">
      <w:start w:val="1"/>
      <w:numFmt w:val="decimal"/>
      <w:lvlText w:val="%4."/>
      <w:lvlJc w:val="left"/>
      <w:pPr>
        <w:ind w:left="2880" w:hanging="360"/>
      </w:pPr>
    </w:lvl>
    <w:lvl w:ilvl="4" w:tplc="4CF84254">
      <w:start w:val="1"/>
      <w:numFmt w:val="lowerLetter"/>
      <w:lvlText w:val="%5."/>
      <w:lvlJc w:val="left"/>
      <w:pPr>
        <w:ind w:left="3600" w:hanging="360"/>
      </w:pPr>
    </w:lvl>
    <w:lvl w:ilvl="5" w:tplc="25B4CDAA">
      <w:start w:val="1"/>
      <w:numFmt w:val="lowerRoman"/>
      <w:lvlText w:val="%6."/>
      <w:lvlJc w:val="right"/>
      <w:pPr>
        <w:ind w:left="4320" w:hanging="180"/>
      </w:pPr>
    </w:lvl>
    <w:lvl w:ilvl="6" w:tplc="762875E8">
      <w:start w:val="1"/>
      <w:numFmt w:val="decimal"/>
      <w:lvlText w:val="%7."/>
      <w:lvlJc w:val="left"/>
      <w:pPr>
        <w:ind w:left="5040" w:hanging="360"/>
      </w:pPr>
    </w:lvl>
    <w:lvl w:ilvl="7" w:tplc="ABDCA726">
      <w:start w:val="1"/>
      <w:numFmt w:val="lowerLetter"/>
      <w:lvlText w:val="%8."/>
      <w:lvlJc w:val="left"/>
      <w:pPr>
        <w:ind w:left="5760" w:hanging="360"/>
      </w:pPr>
    </w:lvl>
    <w:lvl w:ilvl="8" w:tplc="CF14F29E">
      <w:start w:val="1"/>
      <w:numFmt w:val="lowerRoman"/>
      <w:lvlText w:val="%9."/>
      <w:lvlJc w:val="right"/>
      <w:pPr>
        <w:ind w:left="6480" w:hanging="180"/>
      </w:pPr>
    </w:lvl>
  </w:abstractNum>
  <w:abstractNum w:abstractNumId="3" w15:restartNumberingAfterBreak="0">
    <w:nsid w:val="38920A95"/>
    <w:multiLevelType w:val="hybridMultilevel"/>
    <w:tmpl w:val="64360AF4"/>
    <w:lvl w:ilvl="0" w:tplc="D85270EC">
      <w:start w:val="1"/>
      <w:numFmt w:val="decimal"/>
      <w:lvlText w:val="10.%1."/>
      <w:lvlJc w:val="left"/>
      <w:pPr>
        <w:ind w:left="1429" w:hanging="360"/>
      </w:pPr>
      <w:rPr>
        <w:rFonts w:hint="default"/>
        <w:b w:val="0"/>
        <w:sz w:val="24"/>
        <w:szCs w:val="24"/>
      </w:rPr>
    </w:lvl>
    <w:lvl w:ilvl="1" w:tplc="87622842" w:tentative="1">
      <w:start w:val="1"/>
      <w:numFmt w:val="lowerLetter"/>
      <w:lvlText w:val="%2."/>
      <w:lvlJc w:val="left"/>
      <w:pPr>
        <w:ind w:left="2149" w:hanging="360"/>
      </w:pPr>
    </w:lvl>
    <w:lvl w:ilvl="2" w:tplc="D4848C2C" w:tentative="1">
      <w:start w:val="1"/>
      <w:numFmt w:val="lowerRoman"/>
      <w:lvlText w:val="%3."/>
      <w:lvlJc w:val="right"/>
      <w:pPr>
        <w:ind w:left="2869" w:hanging="180"/>
      </w:pPr>
    </w:lvl>
    <w:lvl w:ilvl="3" w:tplc="1BA03D8E" w:tentative="1">
      <w:start w:val="1"/>
      <w:numFmt w:val="decimal"/>
      <w:lvlText w:val="%4."/>
      <w:lvlJc w:val="left"/>
      <w:pPr>
        <w:ind w:left="3589" w:hanging="360"/>
      </w:pPr>
    </w:lvl>
    <w:lvl w:ilvl="4" w:tplc="F8D46B4A" w:tentative="1">
      <w:start w:val="1"/>
      <w:numFmt w:val="lowerLetter"/>
      <w:lvlText w:val="%5."/>
      <w:lvlJc w:val="left"/>
      <w:pPr>
        <w:ind w:left="4309" w:hanging="360"/>
      </w:pPr>
    </w:lvl>
    <w:lvl w:ilvl="5" w:tplc="79D0C268" w:tentative="1">
      <w:start w:val="1"/>
      <w:numFmt w:val="lowerRoman"/>
      <w:lvlText w:val="%6."/>
      <w:lvlJc w:val="right"/>
      <w:pPr>
        <w:ind w:left="5029" w:hanging="180"/>
      </w:pPr>
    </w:lvl>
    <w:lvl w:ilvl="6" w:tplc="8514B588" w:tentative="1">
      <w:start w:val="1"/>
      <w:numFmt w:val="decimal"/>
      <w:lvlText w:val="%7."/>
      <w:lvlJc w:val="left"/>
      <w:pPr>
        <w:ind w:left="5749" w:hanging="360"/>
      </w:pPr>
    </w:lvl>
    <w:lvl w:ilvl="7" w:tplc="902EAFFC" w:tentative="1">
      <w:start w:val="1"/>
      <w:numFmt w:val="lowerLetter"/>
      <w:lvlText w:val="%8."/>
      <w:lvlJc w:val="left"/>
      <w:pPr>
        <w:ind w:left="6469" w:hanging="360"/>
      </w:pPr>
    </w:lvl>
    <w:lvl w:ilvl="8" w:tplc="E21C1068" w:tentative="1">
      <w:start w:val="1"/>
      <w:numFmt w:val="lowerRoman"/>
      <w:lvlText w:val="%9."/>
      <w:lvlJc w:val="right"/>
      <w:pPr>
        <w:ind w:left="7189" w:hanging="180"/>
      </w:pPr>
    </w:lvl>
  </w:abstractNum>
  <w:abstractNum w:abstractNumId="4" w15:restartNumberingAfterBreak="0">
    <w:nsid w:val="396A5486"/>
    <w:multiLevelType w:val="hybridMultilevel"/>
    <w:tmpl w:val="0E3EB7A4"/>
    <w:lvl w:ilvl="0" w:tplc="6BCCDC16">
      <w:start w:val="1"/>
      <w:numFmt w:val="decimal"/>
      <w:lvlText w:val="7.%1."/>
      <w:lvlJc w:val="center"/>
      <w:pPr>
        <w:ind w:left="720" w:hanging="360"/>
      </w:pPr>
      <w:rPr>
        <w:rFonts w:hint="default"/>
        <w:b w:val="0"/>
      </w:rPr>
    </w:lvl>
    <w:lvl w:ilvl="1" w:tplc="CBECA684" w:tentative="1">
      <w:start w:val="1"/>
      <w:numFmt w:val="lowerLetter"/>
      <w:lvlText w:val="%2."/>
      <w:lvlJc w:val="left"/>
      <w:pPr>
        <w:ind w:left="1440" w:hanging="360"/>
      </w:pPr>
    </w:lvl>
    <w:lvl w:ilvl="2" w:tplc="87A8B21E" w:tentative="1">
      <w:start w:val="1"/>
      <w:numFmt w:val="lowerRoman"/>
      <w:lvlText w:val="%3."/>
      <w:lvlJc w:val="right"/>
      <w:pPr>
        <w:ind w:left="2160" w:hanging="180"/>
      </w:pPr>
    </w:lvl>
    <w:lvl w:ilvl="3" w:tplc="9F74ABEA" w:tentative="1">
      <w:start w:val="1"/>
      <w:numFmt w:val="decimal"/>
      <w:lvlText w:val="%4."/>
      <w:lvlJc w:val="left"/>
      <w:pPr>
        <w:ind w:left="2880" w:hanging="360"/>
      </w:pPr>
    </w:lvl>
    <w:lvl w:ilvl="4" w:tplc="D63C754C" w:tentative="1">
      <w:start w:val="1"/>
      <w:numFmt w:val="lowerLetter"/>
      <w:lvlText w:val="%5."/>
      <w:lvlJc w:val="left"/>
      <w:pPr>
        <w:ind w:left="3600" w:hanging="360"/>
      </w:pPr>
    </w:lvl>
    <w:lvl w:ilvl="5" w:tplc="6B0AF7C2" w:tentative="1">
      <w:start w:val="1"/>
      <w:numFmt w:val="lowerRoman"/>
      <w:lvlText w:val="%6."/>
      <w:lvlJc w:val="right"/>
      <w:pPr>
        <w:ind w:left="4320" w:hanging="180"/>
      </w:pPr>
    </w:lvl>
    <w:lvl w:ilvl="6" w:tplc="5FBE65D2" w:tentative="1">
      <w:start w:val="1"/>
      <w:numFmt w:val="decimal"/>
      <w:lvlText w:val="%7."/>
      <w:lvlJc w:val="left"/>
      <w:pPr>
        <w:ind w:left="5040" w:hanging="360"/>
      </w:pPr>
    </w:lvl>
    <w:lvl w:ilvl="7" w:tplc="B656AA1A" w:tentative="1">
      <w:start w:val="1"/>
      <w:numFmt w:val="lowerLetter"/>
      <w:lvlText w:val="%8."/>
      <w:lvlJc w:val="left"/>
      <w:pPr>
        <w:ind w:left="5760" w:hanging="360"/>
      </w:pPr>
    </w:lvl>
    <w:lvl w:ilvl="8" w:tplc="1B421588" w:tentative="1">
      <w:start w:val="1"/>
      <w:numFmt w:val="lowerRoman"/>
      <w:lvlText w:val="%9."/>
      <w:lvlJc w:val="right"/>
      <w:pPr>
        <w:ind w:left="6480" w:hanging="180"/>
      </w:pPr>
    </w:lvl>
  </w:abstractNum>
  <w:abstractNum w:abstractNumId="5" w15:restartNumberingAfterBreak="0">
    <w:nsid w:val="3A4E1144"/>
    <w:multiLevelType w:val="hybridMultilevel"/>
    <w:tmpl w:val="B0E2783E"/>
    <w:lvl w:ilvl="0" w:tplc="60C6E410">
      <w:start w:val="1"/>
      <w:numFmt w:val="decimal"/>
      <w:lvlText w:val="9.%1."/>
      <w:lvlJc w:val="right"/>
      <w:pPr>
        <w:ind w:left="1070" w:hanging="360"/>
      </w:pPr>
      <w:rPr>
        <w:rFonts w:hint="default"/>
        <w:b w:val="0"/>
        <w:bCs w:val="0"/>
        <w:sz w:val="24"/>
        <w:szCs w:val="24"/>
      </w:rPr>
    </w:lvl>
    <w:lvl w:ilvl="1" w:tplc="FDD20950">
      <w:start w:val="1"/>
      <w:numFmt w:val="lowerLetter"/>
      <w:lvlText w:val="%2."/>
      <w:lvlJc w:val="left"/>
      <w:pPr>
        <w:ind w:left="1790" w:hanging="360"/>
      </w:pPr>
    </w:lvl>
    <w:lvl w:ilvl="2" w:tplc="87426334">
      <w:start w:val="1"/>
      <w:numFmt w:val="lowerRoman"/>
      <w:lvlText w:val="%3."/>
      <w:lvlJc w:val="right"/>
      <w:pPr>
        <w:ind w:left="2510" w:hanging="180"/>
      </w:pPr>
    </w:lvl>
    <w:lvl w:ilvl="3" w:tplc="4BCAF318">
      <w:start w:val="1"/>
      <w:numFmt w:val="decimal"/>
      <w:lvlText w:val="%4."/>
      <w:lvlJc w:val="left"/>
      <w:pPr>
        <w:ind w:left="3230" w:hanging="360"/>
      </w:pPr>
    </w:lvl>
    <w:lvl w:ilvl="4" w:tplc="8DC42C7A">
      <w:start w:val="1"/>
      <w:numFmt w:val="lowerLetter"/>
      <w:lvlText w:val="%5."/>
      <w:lvlJc w:val="left"/>
      <w:pPr>
        <w:ind w:left="3950" w:hanging="360"/>
      </w:pPr>
    </w:lvl>
    <w:lvl w:ilvl="5" w:tplc="908E3E42">
      <w:start w:val="1"/>
      <w:numFmt w:val="lowerRoman"/>
      <w:lvlText w:val="%6."/>
      <w:lvlJc w:val="right"/>
      <w:pPr>
        <w:ind w:left="4670" w:hanging="180"/>
      </w:pPr>
    </w:lvl>
    <w:lvl w:ilvl="6" w:tplc="C36C987C">
      <w:start w:val="1"/>
      <w:numFmt w:val="decimal"/>
      <w:lvlText w:val="%7."/>
      <w:lvlJc w:val="left"/>
      <w:pPr>
        <w:ind w:left="5390" w:hanging="360"/>
      </w:pPr>
    </w:lvl>
    <w:lvl w:ilvl="7" w:tplc="50CAC522">
      <w:start w:val="1"/>
      <w:numFmt w:val="lowerLetter"/>
      <w:lvlText w:val="%8."/>
      <w:lvlJc w:val="left"/>
      <w:pPr>
        <w:ind w:left="6110" w:hanging="360"/>
      </w:pPr>
    </w:lvl>
    <w:lvl w:ilvl="8" w:tplc="2C22723A">
      <w:start w:val="1"/>
      <w:numFmt w:val="lowerRoman"/>
      <w:lvlText w:val="%9."/>
      <w:lvlJc w:val="right"/>
      <w:pPr>
        <w:ind w:left="6830" w:hanging="180"/>
      </w:pPr>
    </w:lvl>
  </w:abstractNum>
  <w:abstractNum w:abstractNumId="6" w15:restartNumberingAfterBreak="0">
    <w:nsid w:val="3C5E216E"/>
    <w:multiLevelType w:val="hybridMultilevel"/>
    <w:tmpl w:val="29A2A3A4"/>
    <w:lvl w:ilvl="0" w:tplc="E08273C6">
      <w:start w:val="1"/>
      <w:numFmt w:val="bullet"/>
      <w:lvlText w:val="-"/>
      <w:lvlJc w:val="left"/>
      <w:pPr>
        <w:ind w:left="1428" w:hanging="360"/>
      </w:pPr>
      <w:rPr>
        <w:rFonts w:ascii="Courier New" w:hAnsi="Courier New" w:hint="default"/>
      </w:rPr>
    </w:lvl>
    <w:lvl w:ilvl="1" w:tplc="EFEE39E8">
      <w:start w:val="1"/>
      <w:numFmt w:val="bullet"/>
      <w:lvlText w:val="-"/>
      <w:lvlJc w:val="left"/>
      <w:pPr>
        <w:ind w:left="2148" w:hanging="360"/>
      </w:pPr>
      <w:rPr>
        <w:rFonts w:ascii="Courier New" w:hAnsi="Courier New" w:hint="default"/>
      </w:rPr>
    </w:lvl>
    <w:lvl w:ilvl="2" w:tplc="E3CA5996" w:tentative="1">
      <w:start w:val="1"/>
      <w:numFmt w:val="bullet"/>
      <w:lvlText w:val=""/>
      <w:lvlJc w:val="left"/>
      <w:pPr>
        <w:ind w:left="2868" w:hanging="360"/>
      </w:pPr>
      <w:rPr>
        <w:rFonts w:ascii="Wingdings" w:hAnsi="Wingdings" w:hint="default"/>
      </w:rPr>
    </w:lvl>
    <w:lvl w:ilvl="3" w:tplc="6A9EB2A4" w:tentative="1">
      <w:start w:val="1"/>
      <w:numFmt w:val="bullet"/>
      <w:lvlText w:val=""/>
      <w:lvlJc w:val="left"/>
      <w:pPr>
        <w:ind w:left="3588" w:hanging="360"/>
      </w:pPr>
      <w:rPr>
        <w:rFonts w:ascii="Symbol" w:hAnsi="Symbol" w:hint="default"/>
      </w:rPr>
    </w:lvl>
    <w:lvl w:ilvl="4" w:tplc="E93421FC" w:tentative="1">
      <w:start w:val="1"/>
      <w:numFmt w:val="bullet"/>
      <w:lvlText w:val="o"/>
      <w:lvlJc w:val="left"/>
      <w:pPr>
        <w:ind w:left="4308" w:hanging="360"/>
      </w:pPr>
      <w:rPr>
        <w:rFonts w:ascii="Courier New" w:hAnsi="Courier New" w:cs="Courier New" w:hint="default"/>
      </w:rPr>
    </w:lvl>
    <w:lvl w:ilvl="5" w:tplc="3DB0EE74" w:tentative="1">
      <w:start w:val="1"/>
      <w:numFmt w:val="bullet"/>
      <w:lvlText w:val=""/>
      <w:lvlJc w:val="left"/>
      <w:pPr>
        <w:ind w:left="5028" w:hanging="360"/>
      </w:pPr>
      <w:rPr>
        <w:rFonts w:ascii="Wingdings" w:hAnsi="Wingdings" w:hint="default"/>
      </w:rPr>
    </w:lvl>
    <w:lvl w:ilvl="6" w:tplc="60622B4E" w:tentative="1">
      <w:start w:val="1"/>
      <w:numFmt w:val="bullet"/>
      <w:lvlText w:val=""/>
      <w:lvlJc w:val="left"/>
      <w:pPr>
        <w:ind w:left="5748" w:hanging="360"/>
      </w:pPr>
      <w:rPr>
        <w:rFonts w:ascii="Symbol" w:hAnsi="Symbol" w:hint="default"/>
      </w:rPr>
    </w:lvl>
    <w:lvl w:ilvl="7" w:tplc="CF4AFD34" w:tentative="1">
      <w:start w:val="1"/>
      <w:numFmt w:val="bullet"/>
      <w:lvlText w:val="o"/>
      <w:lvlJc w:val="left"/>
      <w:pPr>
        <w:ind w:left="6468" w:hanging="360"/>
      </w:pPr>
      <w:rPr>
        <w:rFonts w:ascii="Courier New" w:hAnsi="Courier New" w:cs="Courier New" w:hint="default"/>
      </w:rPr>
    </w:lvl>
    <w:lvl w:ilvl="8" w:tplc="76EE19D0" w:tentative="1">
      <w:start w:val="1"/>
      <w:numFmt w:val="bullet"/>
      <w:lvlText w:val=""/>
      <w:lvlJc w:val="left"/>
      <w:pPr>
        <w:ind w:left="7188" w:hanging="360"/>
      </w:pPr>
      <w:rPr>
        <w:rFonts w:ascii="Wingdings" w:hAnsi="Wingdings" w:hint="default"/>
      </w:rPr>
    </w:lvl>
  </w:abstractNum>
  <w:abstractNum w:abstractNumId="7" w15:restartNumberingAfterBreak="0">
    <w:nsid w:val="41FC1131"/>
    <w:multiLevelType w:val="hybridMultilevel"/>
    <w:tmpl w:val="59BABF00"/>
    <w:lvl w:ilvl="0" w:tplc="5B6C969C">
      <w:start w:val="1"/>
      <w:numFmt w:val="decimal"/>
      <w:lvlText w:val="8.%1."/>
      <w:lvlJc w:val="left"/>
      <w:pPr>
        <w:ind w:left="720" w:hanging="360"/>
      </w:pPr>
      <w:rPr>
        <w:rFonts w:hint="default"/>
        <w:b w:val="0"/>
        <w:sz w:val="24"/>
        <w:szCs w:val="24"/>
      </w:rPr>
    </w:lvl>
    <w:lvl w:ilvl="1" w:tplc="57CCBC7A" w:tentative="1">
      <w:start w:val="1"/>
      <w:numFmt w:val="lowerLetter"/>
      <w:lvlText w:val="%2."/>
      <w:lvlJc w:val="left"/>
      <w:pPr>
        <w:ind w:left="1440" w:hanging="360"/>
      </w:pPr>
    </w:lvl>
    <w:lvl w:ilvl="2" w:tplc="10B090F8" w:tentative="1">
      <w:start w:val="1"/>
      <w:numFmt w:val="lowerRoman"/>
      <w:lvlText w:val="%3."/>
      <w:lvlJc w:val="right"/>
      <w:pPr>
        <w:ind w:left="2160" w:hanging="180"/>
      </w:pPr>
    </w:lvl>
    <w:lvl w:ilvl="3" w:tplc="1D268944" w:tentative="1">
      <w:start w:val="1"/>
      <w:numFmt w:val="decimal"/>
      <w:lvlText w:val="%4."/>
      <w:lvlJc w:val="left"/>
      <w:pPr>
        <w:ind w:left="2880" w:hanging="360"/>
      </w:pPr>
    </w:lvl>
    <w:lvl w:ilvl="4" w:tplc="9BBE332A" w:tentative="1">
      <w:start w:val="1"/>
      <w:numFmt w:val="lowerLetter"/>
      <w:lvlText w:val="%5."/>
      <w:lvlJc w:val="left"/>
      <w:pPr>
        <w:ind w:left="3600" w:hanging="360"/>
      </w:pPr>
    </w:lvl>
    <w:lvl w:ilvl="5" w:tplc="1A4C2C7A" w:tentative="1">
      <w:start w:val="1"/>
      <w:numFmt w:val="lowerRoman"/>
      <w:lvlText w:val="%6."/>
      <w:lvlJc w:val="right"/>
      <w:pPr>
        <w:ind w:left="4320" w:hanging="180"/>
      </w:pPr>
    </w:lvl>
    <w:lvl w:ilvl="6" w:tplc="A9A25336" w:tentative="1">
      <w:start w:val="1"/>
      <w:numFmt w:val="decimal"/>
      <w:lvlText w:val="%7."/>
      <w:lvlJc w:val="left"/>
      <w:pPr>
        <w:ind w:left="5040" w:hanging="360"/>
      </w:pPr>
    </w:lvl>
    <w:lvl w:ilvl="7" w:tplc="D4A2DD16" w:tentative="1">
      <w:start w:val="1"/>
      <w:numFmt w:val="lowerLetter"/>
      <w:lvlText w:val="%8."/>
      <w:lvlJc w:val="left"/>
      <w:pPr>
        <w:ind w:left="5760" w:hanging="360"/>
      </w:pPr>
    </w:lvl>
    <w:lvl w:ilvl="8" w:tplc="476E9BFA" w:tentative="1">
      <w:start w:val="1"/>
      <w:numFmt w:val="lowerRoman"/>
      <w:lvlText w:val="%9."/>
      <w:lvlJc w:val="right"/>
      <w:pPr>
        <w:ind w:left="6480" w:hanging="180"/>
      </w:pPr>
    </w:lvl>
  </w:abstractNum>
  <w:abstractNum w:abstractNumId="8" w15:restartNumberingAfterBreak="0">
    <w:nsid w:val="44B87FED"/>
    <w:multiLevelType w:val="hybridMultilevel"/>
    <w:tmpl w:val="D69EF946"/>
    <w:lvl w:ilvl="0" w:tplc="0BD8D2A4">
      <w:start w:val="4"/>
      <w:numFmt w:val="decimal"/>
      <w:lvlText w:val="%1."/>
      <w:lvlJc w:val="left"/>
      <w:pPr>
        <w:ind w:left="1080" w:hanging="360"/>
      </w:pPr>
      <w:rPr>
        <w:rFonts w:hint="default"/>
      </w:rPr>
    </w:lvl>
    <w:lvl w:ilvl="1" w:tplc="714610DE" w:tentative="1">
      <w:start w:val="1"/>
      <w:numFmt w:val="lowerLetter"/>
      <w:lvlText w:val="%2."/>
      <w:lvlJc w:val="left"/>
      <w:pPr>
        <w:ind w:left="1800" w:hanging="360"/>
      </w:pPr>
    </w:lvl>
    <w:lvl w:ilvl="2" w:tplc="71A0699A" w:tentative="1">
      <w:start w:val="1"/>
      <w:numFmt w:val="lowerRoman"/>
      <w:lvlText w:val="%3."/>
      <w:lvlJc w:val="right"/>
      <w:pPr>
        <w:ind w:left="2520" w:hanging="180"/>
      </w:pPr>
    </w:lvl>
    <w:lvl w:ilvl="3" w:tplc="B6EACC1C" w:tentative="1">
      <w:start w:val="1"/>
      <w:numFmt w:val="decimal"/>
      <w:lvlText w:val="%4."/>
      <w:lvlJc w:val="left"/>
      <w:pPr>
        <w:ind w:left="3240" w:hanging="360"/>
      </w:pPr>
    </w:lvl>
    <w:lvl w:ilvl="4" w:tplc="F69089CE" w:tentative="1">
      <w:start w:val="1"/>
      <w:numFmt w:val="lowerLetter"/>
      <w:lvlText w:val="%5."/>
      <w:lvlJc w:val="left"/>
      <w:pPr>
        <w:ind w:left="3960" w:hanging="360"/>
      </w:pPr>
    </w:lvl>
    <w:lvl w:ilvl="5" w:tplc="36E0A026" w:tentative="1">
      <w:start w:val="1"/>
      <w:numFmt w:val="lowerRoman"/>
      <w:lvlText w:val="%6."/>
      <w:lvlJc w:val="right"/>
      <w:pPr>
        <w:ind w:left="4680" w:hanging="180"/>
      </w:pPr>
    </w:lvl>
    <w:lvl w:ilvl="6" w:tplc="49522E6E" w:tentative="1">
      <w:start w:val="1"/>
      <w:numFmt w:val="decimal"/>
      <w:lvlText w:val="%7."/>
      <w:lvlJc w:val="left"/>
      <w:pPr>
        <w:ind w:left="5400" w:hanging="360"/>
      </w:pPr>
    </w:lvl>
    <w:lvl w:ilvl="7" w:tplc="9B6E37EE" w:tentative="1">
      <w:start w:val="1"/>
      <w:numFmt w:val="lowerLetter"/>
      <w:lvlText w:val="%8."/>
      <w:lvlJc w:val="left"/>
      <w:pPr>
        <w:ind w:left="6120" w:hanging="360"/>
      </w:pPr>
    </w:lvl>
    <w:lvl w:ilvl="8" w:tplc="FECC7068" w:tentative="1">
      <w:start w:val="1"/>
      <w:numFmt w:val="lowerRoman"/>
      <w:lvlText w:val="%9."/>
      <w:lvlJc w:val="right"/>
      <w:pPr>
        <w:ind w:left="6840" w:hanging="180"/>
      </w:pPr>
    </w:lvl>
  </w:abstractNum>
  <w:abstractNum w:abstractNumId="9" w15:restartNumberingAfterBreak="0">
    <w:nsid w:val="4D685385"/>
    <w:multiLevelType w:val="hybridMultilevel"/>
    <w:tmpl w:val="B1268932"/>
    <w:lvl w:ilvl="0" w:tplc="A600F52E">
      <w:start w:val="3"/>
      <w:numFmt w:val="decimal"/>
      <w:lvlText w:val="%1."/>
      <w:lvlJc w:val="left"/>
      <w:pPr>
        <w:ind w:left="1069" w:hanging="360"/>
      </w:pPr>
      <w:rPr>
        <w:rFonts w:hint="default"/>
      </w:rPr>
    </w:lvl>
    <w:lvl w:ilvl="1" w:tplc="8B328D7A" w:tentative="1">
      <w:start w:val="1"/>
      <w:numFmt w:val="lowerLetter"/>
      <w:lvlText w:val="%2."/>
      <w:lvlJc w:val="left"/>
      <w:pPr>
        <w:ind w:left="1789" w:hanging="360"/>
      </w:pPr>
    </w:lvl>
    <w:lvl w:ilvl="2" w:tplc="1C92915A" w:tentative="1">
      <w:start w:val="1"/>
      <w:numFmt w:val="lowerRoman"/>
      <w:lvlText w:val="%3."/>
      <w:lvlJc w:val="right"/>
      <w:pPr>
        <w:ind w:left="2509" w:hanging="180"/>
      </w:pPr>
    </w:lvl>
    <w:lvl w:ilvl="3" w:tplc="9AA4FCE2" w:tentative="1">
      <w:start w:val="1"/>
      <w:numFmt w:val="decimal"/>
      <w:lvlText w:val="%4."/>
      <w:lvlJc w:val="left"/>
      <w:pPr>
        <w:ind w:left="3229" w:hanging="360"/>
      </w:pPr>
    </w:lvl>
    <w:lvl w:ilvl="4" w:tplc="F29C0EDC" w:tentative="1">
      <w:start w:val="1"/>
      <w:numFmt w:val="lowerLetter"/>
      <w:lvlText w:val="%5."/>
      <w:lvlJc w:val="left"/>
      <w:pPr>
        <w:ind w:left="3949" w:hanging="360"/>
      </w:pPr>
    </w:lvl>
    <w:lvl w:ilvl="5" w:tplc="69D6C020" w:tentative="1">
      <w:start w:val="1"/>
      <w:numFmt w:val="lowerRoman"/>
      <w:lvlText w:val="%6."/>
      <w:lvlJc w:val="right"/>
      <w:pPr>
        <w:ind w:left="4669" w:hanging="180"/>
      </w:pPr>
    </w:lvl>
    <w:lvl w:ilvl="6" w:tplc="2ED071B6" w:tentative="1">
      <w:start w:val="1"/>
      <w:numFmt w:val="decimal"/>
      <w:lvlText w:val="%7."/>
      <w:lvlJc w:val="left"/>
      <w:pPr>
        <w:ind w:left="5389" w:hanging="360"/>
      </w:pPr>
    </w:lvl>
    <w:lvl w:ilvl="7" w:tplc="C3DEB90A" w:tentative="1">
      <w:start w:val="1"/>
      <w:numFmt w:val="lowerLetter"/>
      <w:lvlText w:val="%8."/>
      <w:lvlJc w:val="left"/>
      <w:pPr>
        <w:ind w:left="6109" w:hanging="360"/>
      </w:pPr>
    </w:lvl>
    <w:lvl w:ilvl="8" w:tplc="4A0C1AE6" w:tentative="1">
      <w:start w:val="1"/>
      <w:numFmt w:val="lowerRoman"/>
      <w:lvlText w:val="%9."/>
      <w:lvlJc w:val="right"/>
      <w:pPr>
        <w:ind w:left="6829" w:hanging="180"/>
      </w:pPr>
    </w:lvl>
  </w:abstractNum>
  <w:abstractNum w:abstractNumId="10" w15:restartNumberingAfterBreak="0">
    <w:nsid w:val="555B410A"/>
    <w:multiLevelType w:val="hybridMultilevel"/>
    <w:tmpl w:val="C07A7B40"/>
    <w:lvl w:ilvl="0" w:tplc="5FC8FE58">
      <w:start w:val="1"/>
      <w:numFmt w:val="bullet"/>
      <w:lvlText w:val=""/>
      <w:lvlJc w:val="left"/>
      <w:pPr>
        <w:ind w:left="786" w:hanging="360"/>
      </w:pPr>
      <w:rPr>
        <w:rFonts w:ascii="Symbol" w:hAnsi="Symbol" w:hint="default"/>
      </w:rPr>
    </w:lvl>
    <w:lvl w:ilvl="1" w:tplc="3B660796" w:tentative="1">
      <w:start w:val="1"/>
      <w:numFmt w:val="bullet"/>
      <w:lvlText w:val="o"/>
      <w:lvlJc w:val="left"/>
      <w:pPr>
        <w:ind w:left="1506" w:hanging="360"/>
      </w:pPr>
      <w:rPr>
        <w:rFonts w:ascii="Courier New" w:hAnsi="Courier New" w:cs="Courier New" w:hint="default"/>
      </w:rPr>
    </w:lvl>
    <w:lvl w:ilvl="2" w:tplc="83028494" w:tentative="1">
      <w:start w:val="1"/>
      <w:numFmt w:val="bullet"/>
      <w:lvlText w:val=""/>
      <w:lvlJc w:val="left"/>
      <w:pPr>
        <w:ind w:left="2226" w:hanging="360"/>
      </w:pPr>
      <w:rPr>
        <w:rFonts w:ascii="Wingdings" w:hAnsi="Wingdings" w:hint="default"/>
      </w:rPr>
    </w:lvl>
    <w:lvl w:ilvl="3" w:tplc="A59843CE" w:tentative="1">
      <w:start w:val="1"/>
      <w:numFmt w:val="bullet"/>
      <w:lvlText w:val=""/>
      <w:lvlJc w:val="left"/>
      <w:pPr>
        <w:ind w:left="2946" w:hanging="360"/>
      </w:pPr>
      <w:rPr>
        <w:rFonts w:ascii="Symbol" w:hAnsi="Symbol" w:hint="default"/>
      </w:rPr>
    </w:lvl>
    <w:lvl w:ilvl="4" w:tplc="9CD62766" w:tentative="1">
      <w:start w:val="1"/>
      <w:numFmt w:val="bullet"/>
      <w:lvlText w:val="o"/>
      <w:lvlJc w:val="left"/>
      <w:pPr>
        <w:ind w:left="3666" w:hanging="360"/>
      </w:pPr>
      <w:rPr>
        <w:rFonts w:ascii="Courier New" w:hAnsi="Courier New" w:cs="Courier New" w:hint="default"/>
      </w:rPr>
    </w:lvl>
    <w:lvl w:ilvl="5" w:tplc="FC7E23CC" w:tentative="1">
      <w:start w:val="1"/>
      <w:numFmt w:val="bullet"/>
      <w:lvlText w:val=""/>
      <w:lvlJc w:val="left"/>
      <w:pPr>
        <w:ind w:left="4386" w:hanging="360"/>
      </w:pPr>
      <w:rPr>
        <w:rFonts w:ascii="Wingdings" w:hAnsi="Wingdings" w:hint="default"/>
      </w:rPr>
    </w:lvl>
    <w:lvl w:ilvl="6" w:tplc="C0120538" w:tentative="1">
      <w:start w:val="1"/>
      <w:numFmt w:val="bullet"/>
      <w:lvlText w:val=""/>
      <w:lvlJc w:val="left"/>
      <w:pPr>
        <w:ind w:left="5106" w:hanging="360"/>
      </w:pPr>
      <w:rPr>
        <w:rFonts w:ascii="Symbol" w:hAnsi="Symbol" w:hint="default"/>
      </w:rPr>
    </w:lvl>
    <w:lvl w:ilvl="7" w:tplc="83C6AA96" w:tentative="1">
      <w:start w:val="1"/>
      <w:numFmt w:val="bullet"/>
      <w:lvlText w:val="o"/>
      <w:lvlJc w:val="left"/>
      <w:pPr>
        <w:ind w:left="5826" w:hanging="360"/>
      </w:pPr>
      <w:rPr>
        <w:rFonts w:ascii="Courier New" w:hAnsi="Courier New" w:cs="Courier New" w:hint="default"/>
      </w:rPr>
    </w:lvl>
    <w:lvl w:ilvl="8" w:tplc="E58E2202" w:tentative="1">
      <w:start w:val="1"/>
      <w:numFmt w:val="bullet"/>
      <w:lvlText w:val=""/>
      <w:lvlJc w:val="left"/>
      <w:pPr>
        <w:ind w:left="6546" w:hanging="360"/>
      </w:pPr>
      <w:rPr>
        <w:rFonts w:ascii="Wingdings" w:hAnsi="Wingdings" w:hint="default"/>
      </w:rPr>
    </w:lvl>
  </w:abstractNum>
  <w:abstractNum w:abstractNumId="11" w15:restartNumberingAfterBreak="0">
    <w:nsid w:val="5E9377F1"/>
    <w:multiLevelType w:val="multilevel"/>
    <w:tmpl w:val="D83AEA36"/>
    <w:lvl w:ilvl="0">
      <w:start w:val="1"/>
      <w:numFmt w:val="decimal"/>
      <w:lvlText w:val="2.1.%1."/>
      <w:lvlJc w:val="left"/>
      <w:pPr>
        <w:ind w:left="720" w:hanging="360"/>
      </w:pPr>
      <w:rPr>
        <w:rFonts w:eastAsia="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62425A4"/>
    <w:multiLevelType w:val="hybridMultilevel"/>
    <w:tmpl w:val="A6629906"/>
    <w:lvl w:ilvl="0" w:tplc="40766FF0">
      <w:start w:val="1"/>
      <w:numFmt w:val="decimal"/>
      <w:lvlText w:val="3.%1."/>
      <w:lvlJc w:val="left"/>
      <w:pPr>
        <w:ind w:left="720" w:hanging="360"/>
      </w:pPr>
      <w:rPr>
        <w:rFonts w:hint="default"/>
      </w:rPr>
    </w:lvl>
    <w:lvl w:ilvl="1" w:tplc="B4FA8F9E" w:tentative="1">
      <w:start w:val="1"/>
      <w:numFmt w:val="lowerLetter"/>
      <w:lvlText w:val="%2."/>
      <w:lvlJc w:val="left"/>
      <w:pPr>
        <w:ind w:left="1440" w:hanging="360"/>
      </w:pPr>
    </w:lvl>
    <w:lvl w:ilvl="2" w:tplc="08644C40" w:tentative="1">
      <w:start w:val="1"/>
      <w:numFmt w:val="lowerRoman"/>
      <w:lvlText w:val="%3."/>
      <w:lvlJc w:val="right"/>
      <w:pPr>
        <w:ind w:left="2160" w:hanging="180"/>
      </w:pPr>
    </w:lvl>
    <w:lvl w:ilvl="3" w:tplc="B8D2FB9A" w:tentative="1">
      <w:start w:val="1"/>
      <w:numFmt w:val="decimal"/>
      <w:lvlText w:val="%4."/>
      <w:lvlJc w:val="left"/>
      <w:pPr>
        <w:ind w:left="2880" w:hanging="360"/>
      </w:pPr>
    </w:lvl>
    <w:lvl w:ilvl="4" w:tplc="F7C03F64" w:tentative="1">
      <w:start w:val="1"/>
      <w:numFmt w:val="lowerLetter"/>
      <w:lvlText w:val="%5."/>
      <w:lvlJc w:val="left"/>
      <w:pPr>
        <w:ind w:left="3600" w:hanging="360"/>
      </w:pPr>
    </w:lvl>
    <w:lvl w:ilvl="5" w:tplc="436C115C" w:tentative="1">
      <w:start w:val="1"/>
      <w:numFmt w:val="lowerRoman"/>
      <w:lvlText w:val="%6."/>
      <w:lvlJc w:val="right"/>
      <w:pPr>
        <w:ind w:left="4320" w:hanging="180"/>
      </w:pPr>
    </w:lvl>
    <w:lvl w:ilvl="6" w:tplc="7A72D55A" w:tentative="1">
      <w:start w:val="1"/>
      <w:numFmt w:val="decimal"/>
      <w:lvlText w:val="%7."/>
      <w:lvlJc w:val="left"/>
      <w:pPr>
        <w:ind w:left="5040" w:hanging="360"/>
      </w:pPr>
    </w:lvl>
    <w:lvl w:ilvl="7" w:tplc="75F261EA" w:tentative="1">
      <w:start w:val="1"/>
      <w:numFmt w:val="lowerLetter"/>
      <w:lvlText w:val="%8."/>
      <w:lvlJc w:val="left"/>
      <w:pPr>
        <w:ind w:left="5760" w:hanging="360"/>
      </w:pPr>
    </w:lvl>
    <w:lvl w:ilvl="8" w:tplc="ED1E443E" w:tentative="1">
      <w:start w:val="1"/>
      <w:numFmt w:val="lowerRoman"/>
      <w:lvlText w:val="%9."/>
      <w:lvlJc w:val="right"/>
      <w:pPr>
        <w:ind w:left="6480" w:hanging="180"/>
      </w:pPr>
    </w:lvl>
  </w:abstractNum>
  <w:abstractNum w:abstractNumId="13" w15:restartNumberingAfterBreak="0">
    <w:nsid w:val="778B5AA6"/>
    <w:multiLevelType w:val="multilevel"/>
    <w:tmpl w:val="2F30D1CC"/>
    <w:lvl w:ilvl="0">
      <w:start w:val="4"/>
      <w:numFmt w:val="decimal"/>
      <w:lvlText w:val="%1."/>
      <w:lvlJc w:val="left"/>
      <w:pPr>
        <w:ind w:left="1069" w:hanging="360"/>
      </w:pPr>
      <w:rPr>
        <w:rFonts w:hint="default"/>
      </w:rPr>
    </w:lvl>
    <w:lvl w:ilvl="1">
      <w:start w:val="4"/>
      <w:numFmt w:val="decimal"/>
      <w:isLgl/>
      <w:lvlText w:val="%1.%2."/>
      <w:lvlJc w:val="left"/>
      <w:pPr>
        <w:ind w:left="1249" w:hanging="54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779E459B"/>
    <w:multiLevelType w:val="hybridMultilevel"/>
    <w:tmpl w:val="39C0F01E"/>
    <w:lvl w:ilvl="0" w:tplc="1CC624F6">
      <w:start w:val="1"/>
      <w:numFmt w:val="decimal"/>
      <w:lvlText w:val="4.4.%1."/>
      <w:lvlJc w:val="center"/>
      <w:pPr>
        <w:ind w:left="720" w:hanging="360"/>
      </w:pPr>
      <w:rPr>
        <w:rFonts w:hint="default"/>
        <w:b w:val="0"/>
      </w:rPr>
    </w:lvl>
    <w:lvl w:ilvl="1" w:tplc="4C7CB2A0" w:tentative="1">
      <w:start w:val="1"/>
      <w:numFmt w:val="lowerLetter"/>
      <w:lvlText w:val="%2."/>
      <w:lvlJc w:val="left"/>
      <w:pPr>
        <w:ind w:left="1440" w:hanging="360"/>
      </w:pPr>
    </w:lvl>
    <w:lvl w:ilvl="2" w:tplc="159E92C6" w:tentative="1">
      <w:start w:val="1"/>
      <w:numFmt w:val="lowerRoman"/>
      <w:lvlText w:val="%3."/>
      <w:lvlJc w:val="right"/>
      <w:pPr>
        <w:ind w:left="2160" w:hanging="180"/>
      </w:pPr>
    </w:lvl>
    <w:lvl w:ilvl="3" w:tplc="1DEC4AA4" w:tentative="1">
      <w:start w:val="1"/>
      <w:numFmt w:val="decimal"/>
      <w:lvlText w:val="%4."/>
      <w:lvlJc w:val="left"/>
      <w:pPr>
        <w:ind w:left="2880" w:hanging="360"/>
      </w:pPr>
    </w:lvl>
    <w:lvl w:ilvl="4" w:tplc="D2220A8C" w:tentative="1">
      <w:start w:val="1"/>
      <w:numFmt w:val="lowerLetter"/>
      <w:lvlText w:val="%5."/>
      <w:lvlJc w:val="left"/>
      <w:pPr>
        <w:ind w:left="3600" w:hanging="360"/>
      </w:pPr>
    </w:lvl>
    <w:lvl w:ilvl="5" w:tplc="FEDCCF4A" w:tentative="1">
      <w:start w:val="1"/>
      <w:numFmt w:val="lowerRoman"/>
      <w:lvlText w:val="%6."/>
      <w:lvlJc w:val="right"/>
      <w:pPr>
        <w:ind w:left="4320" w:hanging="180"/>
      </w:pPr>
    </w:lvl>
    <w:lvl w:ilvl="6" w:tplc="BEAAF90A" w:tentative="1">
      <w:start w:val="1"/>
      <w:numFmt w:val="decimal"/>
      <w:lvlText w:val="%7."/>
      <w:lvlJc w:val="left"/>
      <w:pPr>
        <w:ind w:left="5040" w:hanging="360"/>
      </w:pPr>
    </w:lvl>
    <w:lvl w:ilvl="7" w:tplc="AC78E620" w:tentative="1">
      <w:start w:val="1"/>
      <w:numFmt w:val="lowerLetter"/>
      <w:lvlText w:val="%8."/>
      <w:lvlJc w:val="left"/>
      <w:pPr>
        <w:ind w:left="5760" w:hanging="360"/>
      </w:pPr>
    </w:lvl>
    <w:lvl w:ilvl="8" w:tplc="00261F1E" w:tentative="1">
      <w:start w:val="1"/>
      <w:numFmt w:val="lowerRoman"/>
      <w:lvlText w:val="%9."/>
      <w:lvlJc w:val="right"/>
      <w:pPr>
        <w:ind w:left="6480" w:hanging="180"/>
      </w:pPr>
    </w:lvl>
  </w:abstractNum>
  <w:num w:numId="1">
    <w:abstractNumId w:val="9"/>
  </w:num>
  <w:num w:numId="2">
    <w:abstractNumId w:val="12"/>
  </w:num>
  <w:num w:numId="3">
    <w:abstractNumId w:val="5"/>
  </w:num>
  <w:num w:numId="4">
    <w:abstractNumId w:val="7"/>
  </w:num>
  <w:num w:numId="5">
    <w:abstractNumId w:val="2"/>
  </w:num>
  <w:num w:numId="6">
    <w:abstractNumId w:val="1"/>
  </w:num>
  <w:num w:numId="7">
    <w:abstractNumId w:val="0"/>
  </w:num>
  <w:num w:numId="8">
    <w:abstractNumId w:val="11"/>
  </w:num>
  <w:num w:numId="9">
    <w:abstractNumId w:val="13"/>
  </w:num>
  <w:num w:numId="10">
    <w:abstractNumId w:val="3"/>
  </w:num>
  <w:num w:numId="11">
    <w:abstractNumId w:val="4"/>
  </w:num>
  <w:num w:numId="12">
    <w:abstractNumId w:val="14"/>
  </w:num>
  <w:num w:numId="13">
    <w:abstractNumId w:val="8"/>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57A"/>
    <w:rsid w:val="00000C3F"/>
    <w:rsid w:val="00005215"/>
    <w:rsid w:val="00014F5C"/>
    <w:rsid w:val="00026DC1"/>
    <w:rsid w:val="00030E4C"/>
    <w:rsid w:val="00031611"/>
    <w:rsid w:val="00053F5F"/>
    <w:rsid w:val="00062EE1"/>
    <w:rsid w:val="0006599C"/>
    <w:rsid w:val="00083B0B"/>
    <w:rsid w:val="00083BCA"/>
    <w:rsid w:val="00090266"/>
    <w:rsid w:val="00094814"/>
    <w:rsid w:val="00095290"/>
    <w:rsid w:val="000B0A95"/>
    <w:rsid w:val="000C2194"/>
    <w:rsid w:val="000C6563"/>
    <w:rsid w:val="000D10FA"/>
    <w:rsid w:val="000E0541"/>
    <w:rsid w:val="000E21ED"/>
    <w:rsid w:val="000E617E"/>
    <w:rsid w:val="000F5599"/>
    <w:rsid w:val="001134F9"/>
    <w:rsid w:val="0012481A"/>
    <w:rsid w:val="001276D5"/>
    <w:rsid w:val="00127969"/>
    <w:rsid w:val="00131060"/>
    <w:rsid w:val="00135A00"/>
    <w:rsid w:val="00135E53"/>
    <w:rsid w:val="00141B01"/>
    <w:rsid w:val="0016605A"/>
    <w:rsid w:val="00176197"/>
    <w:rsid w:val="00185162"/>
    <w:rsid w:val="00190182"/>
    <w:rsid w:val="001929B4"/>
    <w:rsid w:val="001F220A"/>
    <w:rsid w:val="001F3061"/>
    <w:rsid w:val="001F61C0"/>
    <w:rsid w:val="00202140"/>
    <w:rsid w:val="00215017"/>
    <w:rsid w:val="00226F43"/>
    <w:rsid w:val="00232D20"/>
    <w:rsid w:val="0024053C"/>
    <w:rsid w:val="00257B9B"/>
    <w:rsid w:val="0026788C"/>
    <w:rsid w:val="00282480"/>
    <w:rsid w:val="002A57F5"/>
    <w:rsid w:val="002A5DB9"/>
    <w:rsid w:val="002B1B19"/>
    <w:rsid w:val="002C0E27"/>
    <w:rsid w:val="002D2B1E"/>
    <w:rsid w:val="002D42FB"/>
    <w:rsid w:val="002D6CCE"/>
    <w:rsid w:val="002F305D"/>
    <w:rsid w:val="002F65A5"/>
    <w:rsid w:val="00302D8D"/>
    <w:rsid w:val="003261A8"/>
    <w:rsid w:val="0034326E"/>
    <w:rsid w:val="003452DF"/>
    <w:rsid w:val="00360561"/>
    <w:rsid w:val="003675B2"/>
    <w:rsid w:val="003857C5"/>
    <w:rsid w:val="00387380"/>
    <w:rsid w:val="003A1DD2"/>
    <w:rsid w:val="003A3007"/>
    <w:rsid w:val="003A67D8"/>
    <w:rsid w:val="003A7C18"/>
    <w:rsid w:val="003B1B2D"/>
    <w:rsid w:val="003C238E"/>
    <w:rsid w:val="003D720E"/>
    <w:rsid w:val="003F1057"/>
    <w:rsid w:val="003F25DF"/>
    <w:rsid w:val="00406472"/>
    <w:rsid w:val="004162C6"/>
    <w:rsid w:val="0042657A"/>
    <w:rsid w:val="004276A2"/>
    <w:rsid w:val="0045608F"/>
    <w:rsid w:val="00460B09"/>
    <w:rsid w:val="00466869"/>
    <w:rsid w:val="004836A9"/>
    <w:rsid w:val="00487F8A"/>
    <w:rsid w:val="00495AFC"/>
    <w:rsid w:val="004A0231"/>
    <w:rsid w:val="004D71CE"/>
    <w:rsid w:val="004F6BE5"/>
    <w:rsid w:val="00500DAE"/>
    <w:rsid w:val="00500F3F"/>
    <w:rsid w:val="005153B8"/>
    <w:rsid w:val="00532879"/>
    <w:rsid w:val="005412FC"/>
    <w:rsid w:val="00545D10"/>
    <w:rsid w:val="0055218C"/>
    <w:rsid w:val="00561A46"/>
    <w:rsid w:val="00570DF1"/>
    <w:rsid w:val="00585093"/>
    <w:rsid w:val="00590B47"/>
    <w:rsid w:val="005928DE"/>
    <w:rsid w:val="005A1EE2"/>
    <w:rsid w:val="005A3981"/>
    <w:rsid w:val="005A46C1"/>
    <w:rsid w:val="005C1992"/>
    <w:rsid w:val="005D1051"/>
    <w:rsid w:val="00601E0A"/>
    <w:rsid w:val="00603CCC"/>
    <w:rsid w:val="00635586"/>
    <w:rsid w:val="006417AE"/>
    <w:rsid w:val="006457AD"/>
    <w:rsid w:val="00647BC6"/>
    <w:rsid w:val="006571D5"/>
    <w:rsid w:val="00661BAC"/>
    <w:rsid w:val="00663F02"/>
    <w:rsid w:val="006736C7"/>
    <w:rsid w:val="00675016"/>
    <w:rsid w:val="00681B7E"/>
    <w:rsid w:val="00687D2D"/>
    <w:rsid w:val="00692F88"/>
    <w:rsid w:val="00695138"/>
    <w:rsid w:val="00695D5B"/>
    <w:rsid w:val="006A159E"/>
    <w:rsid w:val="006A3EA1"/>
    <w:rsid w:val="006B6082"/>
    <w:rsid w:val="006B7FDC"/>
    <w:rsid w:val="006D3A4A"/>
    <w:rsid w:val="006E6C22"/>
    <w:rsid w:val="00701C1E"/>
    <w:rsid w:val="007032C7"/>
    <w:rsid w:val="00714642"/>
    <w:rsid w:val="00716BEE"/>
    <w:rsid w:val="00721CE7"/>
    <w:rsid w:val="007307F5"/>
    <w:rsid w:val="007454C5"/>
    <w:rsid w:val="00753696"/>
    <w:rsid w:val="007654B6"/>
    <w:rsid w:val="00772382"/>
    <w:rsid w:val="00774A09"/>
    <w:rsid w:val="00775828"/>
    <w:rsid w:val="00776BED"/>
    <w:rsid w:val="00796E3E"/>
    <w:rsid w:val="007D4450"/>
    <w:rsid w:val="007F718C"/>
    <w:rsid w:val="00802A9C"/>
    <w:rsid w:val="00806F56"/>
    <w:rsid w:val="00812864"/>
    <w:rsid w:val="00822E07"/>
    <w:rsid w:val="00823E6B"/>
    <w:rsid w:val="008309A4"/>
    <w:rsid w:val="008324EB"/>
    <w:rsid w:val="008360E0"/>
    <w:rsid w:val="00843723"/>
    <w:rsid w:val="0085205E"/>
    <w:rsid w:val="008539C2"/>
    <w:rsid w:val="00854518"/>
    <w:rsid w:val="0087523B"/>
    <w:rsid w:val="0087780F"/>
    <w:rsid w:val="008857B0"/>
    <w:rsid w:val="00895AB6"/>
    <w:rsid w:val="00896B99"/>
    <w:rsid w:val="008A1DB8"/>
    <w:rsid w:val="008B7950"/>
    <w:rsid w:val="008B7A67"/>
    <w:rsid w:val="008D33F7"/>
    <w:rsid w:val="008E7272"/>
    <w:rsid w:val="008F1543"/>
    <w:rsid w:val="00901E57"/>
    <w:rsid w:val="00907475"/>
    <w:rsid w:val="0092610F"/>
    <w:rsid w:val="00926BD4"/>
    <w:rsid w:val="00930F42"/>
    <w:rsid w:val="00935622"/>
    <w:rsid w:val="00935E56"/>
    <w:rsid w:val="00943661"/>
    <w:rsid w:val="0094688F"/>
    <w:rsid w:val="009600D9"/>
    <w:rsid w:val="00966086"/>
    <w:rsid w:val="00967E02"/>
    <w:rsid w:val="00977FA5"/>
    <w:rsid w:val="0098420B"/>
    <w:rsid w:val="009B1D6B"/>
    <w:rsid w:val="009B5893"/>
    <w:rsid w:val="009C2C7B"/>
    <w:rsid w:val="009C31CC"/>
    <w:rsid w:val="009E317D"/>
    <w:rsid w:val="009E49D2"/>
    <w:rsid w:val="009F192C"/>
    <w:rsid w:val="009F1BF4"/>
    <w:rsid w:val="009F365D"/>
    <w:rsid w:val="009F778C"/>
    <w:rsid w:val="00A0048A"/>
    <w:rsid w:val="00A0195B"/>
    <w:rsid w:val="00A027CA"/>
    <w:rsid w:val="00A10FC8"/>
    <w:rsid w:val="00A16E36"/>
    <w:rsid w:val="00A230D6"/>
    <w:rsid w:val="00A32631"/>
    <w:rsid w:val="00A35D06"/>
    <w:rsid w:val="00A419B1"/>
    <w:rsid w:val="00A54E32"/>
    <w:rsid w:val="00A55D8A"/>
    <w:rsid w:val="00A62336"/>
    <w:rsid w:val="00A63101"/>
    <w:rsid w:val="00A66A2A"/>
    <w:rsid w:val="00A725F8"/>
    <w:rsid w:val="00A85F38"/>
    <w:rsid w:val="00A96640"/>
    <w:rsid w:val="00A97CAD"/>
    <w:rsid w:val="00AB4F9F"/>
    <w:rsid w:val="00AC0D0A"/>
    <w:rsid w:val="00AC3DF1"/>
    <w:rsid w:val="00AE4C14"/>
    <w:rsid w:val="00AE7BE9"/>
    <w:rsid w:val="00AF4E26"/>
    <w:rsid w:val="00B04E67"/>
    <w:rsid w:val="00B11C70"/>
    <w:rsid w:val="00B13395"/>
    <w:rsid w:val="00B206CE"/>
    <w:rsid w:val="00B20FEC"/>
    <w:rsid w:val="00B27752"/>
    <w:rsid w:val="00B43F20"/>
    <w:rsid w:val="00B45CD0"/>
    <w:rsid w:val="00B47B3C"/>
    <w:rsid w:val="00B502CF"/>
    <w:rsid w:val="00B57770"/>
    <w:rsid w:val="00B57A8B"/>
    <w:rsid w:val="00B62BF8"/>
    <w:rsid w:val="00B65D89"/>
    <w:rsid w:val="00B72136"/>
    <w:rsid w:val="00B76624"/>
    <w:rsid w:val="00B825E9"/>
    <w:rsid w:val="00B85025"/>
    <w:rsid w:val="00B91E28"/>
    <w:rsid w:val="00BA3F28"/>
    <w:rsid w:val="00BB1310"/>
    <w:rsid w:val="00BB14DB"/>
    <w:rsid w:val="00BC239E"/>
    <w:rsid w:val="00BC567B"/>
    <w:rsid w:val="00BC601D"/>
    <w:rsid w:val="00BE04F5"/>
    <w:rsid w:val="00BE052F"/>
    <w:rsid w:val="00BF3E7A"/>
    <w:rsid w:val="00BF6DC0"/>
    <w:rsid w:val="00C02D79"/>
    <w:rsid w:val="00C1364F"/>
    <w:rsid w:val="00C13D3E"/>
    <w:rsid w:val="00C169E4"/>
    <w:rsid w:val="00C35183"/>
    <w:rsid w:val="00C64D7B"/>
    <w:rsid w:val="00C67342"/>
    <w:rsid w:val="00C67CF3"/>
    <w:rsid w:val="00CA18B6"/>
    <w:rsid w:val="00CB0356"/>
    <w:rsid w:val="00CB16CE"/>
    <w:rsid w:val="00CC2EEF"/>
    <w:rsid w:val="00CC748F"/>
    <w:rsid w:val="00CF19B6"/>
    <w:rsid w:val="00D06422"/>
    <w:rsid w:val="00D10217"/>
    <w:rsid w:val="00D119CE"/>
    <w:rsid w:val="00D124B8"/>
    <w:rsid w:val="00D268BC"/>
    <w:rsid w:val="00D34475"/>
    <w:rsid w:val="00D36ECC"/>
    <w:rsid w:val="00D37EDA"/>
    <w:rsid w:val="00D447AC"/>
    <w:rsid w:val="00D538BE"/>
    <w:rsid w:val="00D72687"/>
    <w:rsid w:val="00D738FA"/>
    <w:rsid w:val="00D75B56"/>
    <w:rsid w:val="00D77A28"/>
    <w:rsid w:val="00D9024C"/>
    <w:rsid w:val="00D9047E"/>
    <w:rsid w:val="00D95069"/>
    <w:rsid w:val="00DA678A"/>
    <w:rsid w:val="00DC10CB"/>
    <w:rsid w:val="00DC1529"/>
    <w:rsid w:val="00DD3F1D"/>
    <w:rsid w:val="00DD6CAB"/>
    <w:rsid w:val="00DE1F75"/>
    <w:rsid w:val="00DF151A"/>
    <w:rsid w:val="00DF376C"/>
    <w:rsid w:val="00E1593F"/>
    <w:rsid w:val="00E24E60"/>
    <w:rsid w:val="00E26A76"/>
    <w:rsid w:val="00E31836"/>
    <w:rsid w:val="00E36374"/>
    <w:rsid w:val="00E45A8F"/>
    <w:rsid w:val="00E51FBF"/>
    <w:rsid w:val="00E53C84"/>
    <w:rsid w:val="00E53C8E"/>
    <w:rsid w:val="00E5750D"/>
    <w:rsid w:val="00E6080E"/>
    <w:rsid w:val="00E65390"/>
    <w:rsid w:val="00E67FE2"/>
    <w:rsid w:val="00E70ED6"/>
    <w:rsid w:val="00E85F84"/>
    <w:rsid w:val="00EA3681"/>
    <w:rsid w:val="00EB044A"/>
    <w:rsid w:val="00EB2E89"/>
    <w:rsid w:val="00EB5D38"/>
    <w:rsid w:val="00EB67AB"/>
    <w:rsid w:val="00EC0520"/>
    <w:rsid w:val="00EC0D34"/>
    <w:rsid w:val="00ED46AB"/>
    <w:rsid w:val="00EE0B60"/>
    <w:rsid w:val="00EF2EA6"/>
    <w:rsid w:val="00F03544"/>
    <w:rsid w:val="00F259DB"/>
    <w:rsid w:val="00F26239"/>
    <w:rsid w:val="00F37054"/>
    <w:rsid w:val="00F3766B"/>
    <w:rsid w:val="00F378E6"/>
    <w:rsid w:val="00F4299A"/>
    <w:rsid w:val="00F46946"/>
    <w:rsid w:val="00F53B29"/>
    <w:rsid w:val="00F839C1"/>
    <w:rsid w:val="00F846B0"/>
    <w:rsid w:val="00F85179"/>
    <w:rsid w:val="00F96B47"/>
    <w:rsid w:val="00FA29D0"/>
    <w:rsid w:val="00FC137B"/>
    <w:rsid w:val="00FD0F67"/>
    <w:rsid w:val="00FD4984"/>
    <w:rsid w:val="00FD4CD0"/>
    <w:rsid w:val="00FD6EC7"/>
    <w:rsid w:val="00FE1E99"/>
    <w:rsid w:val="00FE4D3D"/>
    <w:rsid w:val="00FE6C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7C743"/>
  <w15:docId w15:val="{9B3F191C-B4F3-46FE-A764-875C9F9D3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1A6"/>
    <w:rPr>
      <w:rFonts w:ascii="Times New Roman" w:eastAsia="Times New Roman" w:hAnsi="Times New Roman"/>
      <w:sz w:val="24"/>
      <w:szCs w:val="24"/>
    </w:rPr>
  </w:style>
  <w:style w:type="paragraph" w:styleId="3">
    <w:name w:val="heading 3"/>
    <w:basedOn w:val="a"/>
    <w:next w:val="a"/>
    <w:link w:val="30"/>
    <w:uiPriority w:val="9"/>
    <w:semiHidden/>
    <w:unhideWhenUsed/>
    <w:qFormat/>
    <w:rsid w:val="003E61A6"/>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sid w:val="003E61A6"/>
    <w:rPr>
      <w:rFonts w:ascii="Cambria" w:eastAsia="Times New Roman" w:hAnsi="Cambria" w:cs="Times New Roman"/>
      <w:b/>
      <w:bCs/>
      <w:color w:val="4F81BD"/>
      <w:sz w:val="24"/>
      <w:szCs w:val="24"/>
      <w:lang w:eastAsia="ru-RU"/>
    </w:rPr>
  </w:style>
  <w:style w:type="character" w:styleId="a3">
    <w:name w:val="page number"/>
    <w:rsid w:val="003E61A6"/>
    <w:rPr>
      <w:rFonts w:ascii="Times New Roman" w:hAnsi="Times New Roman" w:cs="Times New Roman"/>
    </w:rPr>
  </w:style>
  <w:style w:type="paragraph" w:customStyle="1" w:styleId="ConsPlusNormal">
    <w:name w:val="ConsPlusNormal"/>
    <w:link w:val="ConsPlusNormal0"/>
    <w:uiPriority w:val="99"/>
    <w:rsid w:val="003E61A6"/>
    <w:pPr>
      <w:widowControl w:val="0"/>
      <w:autoSpaceDE w:val="0"/>
      <w:autoSpaceDN w:val="0"/>
      <w:adjustRightInd w:val="0"/>
      <w:ind w:firstLine="720"/>
    </w:pPr>
    <w:rPr>
      <w:rFonts w:ascii="Arial" w:eastAsia="Times New Roman" w:hAnsi="Arial" w:cs="Arial"/>
      <w:sz w:val="22"/>
      <w:szCs w:val="22"/>
    </w:rPr>
  </w:style>
  <w:style w:type="paragraph" w:styleId="a4">
    <w:name w:val="header"/>
    <w:basedOn w:val="a"/>
    <w:link w:val="a5"/>
    <w:rsid w:val="003E61A6"/>
    <w:pPr>
      <w:tabs>
        <w:tab w:val="center" w:pos="4153"/>
        <w:tab w:val="right" w:pos="8306"/>
      </w:tabs>
      <w:spacing w:before="120" w:after="120"/>
      <w:jc w:val="both"/>
    </w:pPr>
    <w:rPr>
      <w:rFonts w:ascii="Arial" w:hAnsi="Arial"/>
      <w:noProof/>
    </w:rPr>
  </w:style>
  <w:style w:type="character" w:customStyle="1" w:styleId="a5">
    <w:name w:val="Верхний колонтитул Знак"/>
    <w:link w:val="a4"/>
    <w:rsid w:val="003E61A6"/>
    <w:rPr>
      <w:rFonts w:ascii="Arial" w:eastAsia="Times New Roman" w:hAnsi="Arial" w:cs="Times New Roman"/>
      <w:noProof/>
      <w:sz w:val="24"/>
      <w:szCs w:val="24"/>
      <w:lang w:eastAsia="ru-RU"/>
    </w:rPr>
  </w:style>
  <w:style w:type="paragraph" w:styleId="a6">
    <w:name w:val="footer"/>
    <w:basedOn w:val="a"/>
    <w:link w:val="a7"/>
    <w:uiPriority w:val="99"/>
    <w:rsid w:val="003E61A6"/>
    <w:pPr>
      <w:tabs>
        <w:tab w:val="center" w:pos="4153"/>
        <w:tab w:val="right" w:pos="8306"/>
      </w:tabs>
      <w:spacing w:after="60"/>
      <w:jc w:val="both"/>
    </w:pPr>
    <w:rPr>
      <w:noProof/>
    </w:rPr>
  </w:style>
  <w:style w:type="character" w:customStyle="1" w:styleId="a7">
    <w:name w:val="Нижний колонтитул Знак"/>
    <w:link w:val="a6"/>
    <w:uiPriority w:val="99"/>
    <w:rsid w:val="003E61A6"/>
    <w:rPr>
      <w:rFonts w:ascii="Times New Roman" w:eastAsia="Times New Roman" w:hAnsi="Times New Roman" w:cs="Times New Roman"/>
      <w:noProof/>
      <w:sz w:val="24"/>
      <w:szCs w:val="24"/>
      <w:lang w:eastAsia="ru-RU"/>
    </w:rPr>
  </w:style>
  <w:style w:type="paragraph" w:styleId="a8">
    <w:name w:val="Normal (Web)"/>
    <w:aliases w:val="Обычный (Web)"/>
    <w:basedOn w:val="a"/>
    <w:link w:val="a9"/>
    <w:uiPriority w:val="99"/>
    <w:qFormat/>
    <w:rsid w:val="003E61A6"/>
    <w:pPr>
      <w:spacing w:before="100" w:beforeAutospacing="1" w:after="100" w:afterAutospacing="1"/>
    </w:pPr>
  </w:style>
  <w:style w:type="paragraph" w:styleId="aa">
    <w:name w:val="Body Text Indent"/>
    <w:basedOn w:val="a"/>
    <w:link w:val="1"/>
    <w:rsid w:val="003E61A6"/>
    <w:pPr>
      <w:spacing w:after="120" w:line="480" w:lineRule="auto"/>
    </w:pPr>
  </w:style>
  <w:style w:type="character" w:customStyle="1" w:styleId="ab">
    <w:name w:val="Основной текст с отступом Знак"/>
    <w:uiPriority w:val="99"/>
    <w:semiHidden/>
    <w:rsid w:val="003E61A6"/>
    <w:rPr>
      <w:rFonts w:ascii="Times New Roman" w:eastAsia="Times New Roman" w:hAnsi="Times New Roman" w:cs="Times New Roman"/>
      <w:sz w:val="24"/>
      <w:szCs w:val="24"/>
      <w:lang w:eastAsia="ru-RU"/>
    </w:rPr>
  </w:style>
  <w:style w:type="character" w:customStyle="1" w:styleId="1">
    <w:name w:val="Основной текст с отступом Знак1"/>
    <w:link w:val="aa"/>
    <w:rsid w:val="003E61A6"/>
    <w:rPr>
      <w:rFonts w:ascii="Times New Roman" w:eastAsia="Times New Roman" w:hAnsi="Times New Roman" w:cs="Times New Roman"/>
      <w:sz w:val="24"/>
      <w:szCs w:val="24"/>
      <w:lang w:eastAsia="ru-RU"/>
    </w:rPr>
  </w:style>
  <w:style w:type="paragraph" w:customStyle="1" w:styleId="10">
    <w:name w:val="Текст1"/>
    <w:basedOn w:val="a"/>
    <w:rsid w:val="003E61A6"/>
    <w:pPr>
      <w:suppressAutoHyphens/>
      <w:spacing w:line="288" w:lineRule="auto"/>
      <w:ind w:firstLine="720"/>
    </w:pPr>
    <w:rPr>
      <w:rFonts w:ascii="Courier New" w:hAnsi="Courier New" w:cs="Courier New"/>
      <w:lang w:eastAsia="ar-SA"/>
    </w:rPr>
  </w:style>
  <w:style w:type="paragraph" w:styleId="ac">
    <w:name w:val="List Paragraph"/>
    <w:basedOn w:val="a"/>
    <w:link w:val="ad"/>
    <w:uiPriority w:val="34"/>
    <w:qFormat/>
    <w:rsid w:val="003E61A6"/>
    <w:pPr>
      <w:ind w:left="720"/>
      <w:contextualSpacing/>
    </w:pPr>
    <w:rPr>
      <w:sz w:val="20"/>
      <w:szCs w:val="20"/>
    </w:rPr>
  </w:style>
  <w:style w:type="paragraph" w:styleId="ae">
    <w:name w:val="Body Text"/>
    <w:basedOn w:val="a"/>
    <w:link w:val="af"/>
    <w:uiPriority w:val="99"/>
    <w:semiHidden/>
    <w:unhideWhenUsed/>
    <w:rsid w:val="003E61A6"/>
    <w:pPr>
      <w:spacing w:after="120"/>
    </w:pPr>
  </w:style>
  <w:style w:type="character" w:customStyle="1" w:styleId="af">
    <w:name w:val="Основной текст Знак"/>
    <w:link w:val="ae"/>
    <w:uiPriority w:val="99"/>
    <w:semiHidden/>
    <w:rsid w:val="003E61A6"/>
    <w:rPr>
      <w:rFonts w:ascii="Times New Roman" w:eastAsia="Times New Roman" w:hAnsi="Times New Roman" w:cs="Times New Roman"/>
      <w:sz w:val="24"/>
      <w:szCs w:val="24"/>
      <w:lang w:eastAsia="ru-RU"/>
    </w:rPr>
  </w:style>
  <w:style w:type="paragraph" w:customStyle="1" w:styleId="ConsNormal">
    <w:name w:val="ConsNormal"/>
    <w:link w:val="ConsNormal0"/>
    <w:rsid w:val="003E61A6"/>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rsid w:val="003E61A6"/>
    <w:rPr>
      <w:rFonts w:ascii="Consultant" w:eastAsia="Arial" w:hAnsi="Consultant"/>
      <w:sz w:val="22"/>
      <w:szCs w:val="22"/>
      <w:lang w:eastAsia="ar-SA" w:bidi="ar-SA"/>
    </w:rPr>
  </w:style>
  <w:style w:type="paragraph" w:customStyle="1" w:styleId="11">
    <w:name w:val="заголовок 11"/>
    <w:basedOn w:val="a"/>
    <w:next w:val="a"/>
    <w:uiPriority w:val="99"/>
    <w:rsid w:val="003E61A6"/>
    <w:pPr>
      <w:keepNext/>
      <w:snapToGrid w:val="0"/>
      <w:jc w:val="center"/>
    </w:pPr>
    <w:rPr>
      <w:rFonts w:eastAsia="Calibri"/>
    </w:rPr>
  </w:style>
  <w:style w:type="paragraph" w:customStyle="1" w:styleId="Heading">
    <w:name w:val="Heading"/>
    <w:rsid w:val="003E61A6"/>
    <w:pPr>
      <w:autoSpaceDE w:val="0"/>
      <w:autoSpaceDN w:val="0"/>
      <w:adjustRightInd w:val="0"/>
    </w:pPr>
    <w:rPr>
      <w:rFonts w:ascii="Arial" w:eastAsia="Times New Roman" w:hAnsi="Arial" w:cs="Arial"/>
      <w:b/>
      <w:bCs/>
      <w:sz w:val="22"/>
      <w:szCs w:val="22"/>
    </w:rPr>
  </w:style>
  <w:style w:type="paragraph" w:customStyle="1" w:styleId="ConsNonformat">
    <w:name w:val="ConsNonformat"/>
    <w:uiPriority w:val="99"/>
    <w:rsid w:val="003E61A6"/>
    <w:pPr>
      <w:widowControl w:val="0"/>
    </w:pPr>
    <w:rPr>
      <w:rFonts w:ascii="Courier New" w:eastAsia="Times New Roman" w:hAnsi="Courier New"/>
      <w:snapToGrid w:val="0"/>
    </w:rPr>
  </w:style>
  <w:style w:type="character" w:customStyle="1" w:styleId="ConsPlusNormal0">
    <w:name w:val="ConsPlusNormal Знак"/>
    <w:link w:val="ConsPlusNormal"/>
    <w:uiPriority w:val="99"/>
    <w:rsid w:val="003E61A6"/>
    <w:rPr>
      <w:rFonts w:ascii="Arial" w:eastAsia="Times New Roman" w:hAnsi="Arial" w:cs="Arial"/>
      <w:sz w:val="22"/>
      <w:szCs w:val="22"/>
      <w:lang w:eastAsia="ru-RU" w:bidi="ar-SA"/>
    </w:rPr>
  </w:style>
  <w:style w:type="paragraph" w:customStyle="1" w:styleId="ListParagraph1">
    <w:name w:val="List Paragraph1"/>
    <w:basedOn w:val="a"/>
    <w:uiPriority w:val="99"/>
    <w:rsid w:val="003E61A6"/>
    <w:pPr>
      <w:spacing w:after="200" w:line="276" w:lineRule="auto"/>
      <w:ind w:left="720"/>
    </w:pPr>
    <w:rPr>
      <w:rFonts w:ascii="Calibri" w:hAnsi="Calibri"/>
      <w:sz w:val="22"/>
      <w:szCs w:val="22"/>
      <w:lang w:eastAsia="en-US"/>
    </w:rPr>
  </w:style>
  <w:style w:type="paragraph" w:customStyle="1" w:styleId="12">
    <w:name w:val="Абзац списка1"/>
    <w:basedOn w:val="a"/>
    <w:rsid w:val="003E61A6"/>
    <w:pPr>
      <w:spacing w:after="200" w:line="276" w:lineRule="auto"/>
      <w:ind w:left="720"/>
    </w:pPr>
    <w:rPr>
      <w:rFonts w:ascii="Calibri" w:hAnsi="Calibri"/>
      <w:sz w:val="22"/>
      <w:szCs w:val="22"/>
      <w:lang w:eastAsia="en-US"/>
    </w:rPr>
  </w:style>
  <w:style w:type="paragraph" w:customStyle="1" w:styleId="TextNormal">
    <w:name w:val="Text Normal"/>
    <w:basedOn w:val="a"/>
    <w:rsid w:val="003E61A6"/>
    <w:pPr>
      <w:widowControl w:val="0"/>
      <w:tabs>
        <w:tab w:val="left" w:pos="0"/>
      </w:tabs>
      <w:spacing w:after="120"/>
      <w:ind w:left="850" w:right="-1" w:hanging="283"/>
      <w:jc w:val="both"/>
    </w:pPr>
    <w:rPr>
      <w:rFonts w:ascii="Arial" w:hAnsi="Arial" w:cs="Arial"/>
      <w:sz w:val="22"/>
      <w:szCs w:val="22"/>
    </w:rPr>
  </w:style>
  <w:style w:type="paragraph" w:customStyle="1" w:styleId="20">
    <w:name w:val="20"/>
    <w:basedOn w:val="a"/>
    <w:uiPriority w:val="99"/>
    <w:rsid w:val="003E61A6"/>
    <w:pPr>
      <w:suppressAutoHyphens/>
      <w:spacing w:before="104" w:after="104"/>
      <w:ind w:left="104" w:right="104"/>
    </w:pPr>
    <w:rPr>
      <w:lang w:eastAsia="ar-SA"/>
    </w:rPr>
  </w:style>
  <w:style w:type="paragraph" w:customStyle="1" w:styleId="31">
    <w:name w:val="Абзац списка3"/>
    <w:basedOn w:val="a"/>
    <w:uiPriority w:val="99"/>
    <w:rsid w:val="003E61A6"/>
    <w:pPr>
      <w:suppressAutoHyphens/>
      <w:ind w:left="720"/>
    </w:pPr>
    <w:rPr>
      <w:rFonts w:eastAsia="Calibri"/>
      <w:lang w:eastAsia="ar-SA"/>
    </w:rPr>
  </w:style>
  <w:style w:type="paragraph" w:styleId="af0">
    <w:name w:val="Plain Text"/>
    <w:basedOn w:val="a"/>
    <w:link w:val="af1"/>
    <w:rsid w:val="007C425F"/>
    <w:rPr>
      <w:rFonts w:ascii="Courier New" w:hAnsi="Courier New"/>
      <w:sz w:val="20"/>
      <w:szCs w:val="20"/>
    </w:rPr>
  </w:style>
  <w:style w:type="character" w:customStyle="1" w:styleId="af1">
    <w:name w:val="Текст Знак"/>
    <w:link w:val="af0"/>
    <w:rsid w:val="007C425F"/>
    <w:rPr>
      <w:rFonts w:ascii="Courier New" w:eastAsia="Times New Roman" w:hAnsi="Courier New" w:cs="Times New Roman"/>
      <w:sz w:val="20"/>
      <w:szCs w:val="20"/>
      <w:lang w:eastAsia="ru-RU"/>
    </w:rPr>
  </w:style>
  <w:style w:type="paragraph" w:customStyle="1" w:styleId="ConsPlusTitle">
    <w:name w:val="ConsPlusTitle"/>
    <w:uiPriority w:val="99"/>
    <w:rsid w:val="00D21084"/>
    <w:pPr>
      <w:widowControl w:val="0"/>
      <w:autoSpaceDE w:val="0"/>
      <w:autoSpaceDN w:val="0"/>
      <w:adjustRightInd w:val="0"/>
    </w:pPr>
    <w:rPr>
      <w:rFonts w:ascii="Arial" w:eastAsia="Times New Roman" w:hAnsi="Arial" w:cs="Arial"/>
      <w:b/>
      <w:bCs/>
    </w:rPr>
  </w:style>
  <w:style w:type="character" w:styleId="af2">
    <w:name w:val="Hyperlink"/>
    <w:uiPriority w:val="99"/>
    <w:unhideWhenUsed/>
    <w:rsid w:val="00682012"/>
    <w:rPr>
      <w:color w:val="0000FF"/>
      <w:u w:val="single"/>
    </w:rPr>
  </w:style>
  <w:style w:type="paragraph" w:customStyle="1" w:styleId="2">
    <w:name w:val="Обычный2"/>
    <w:rsid w:val="00094D26"/>
    <w:pPr>
      <w:widowControl w:val="0"/>
      <w:shd w:val="clear" w:color="auto" w:fill="FFFFFF"/>
      <w:ind w:firstLine="709"/>
      <w:jc w:val="both"/>
    </w:pPr>
    <w:rPr>
      <w:rFonts w:ascii="Times New Roman" w:eastAsia="Times New Roman" w:hAnsi="Times New Roman"/>
      <w:snapToGrid w:val="0"/>
      <w:sz w:val="22"/>
    </w:rPr>
  </w:style>
  <w:style w:type="character" w:customStyle="1" w:styleId="ad">
    <w:name w:val="Абзац списка Знак"/>
    <w:link w:val="ac"/>
    <w:uiPriority w:val="34"/>
    <w:locked/>
    <w:rsid w:val="00094D26"/>
    <w:rPr>
      <w:rFonts w:ascii="Times New Roman" w:eastAsia="Times New Roman" w:hAnsi="Times New Roman"/>
    </w:rPr>
  </w:style>
  <w:style w:type="table" w:styleId="af3">
    <w:name w:val="Table Grid"/>
    <w:basedOn w:val="a1"/>
    <w:uiPriority w:val="59"/>
    <w:rsid w:val="00852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sid w:val="00695138"/>
    <w:rPr>
      <w:rFonts w:ascii="Times New Roman" w:hAnsi="Times New Roman" w:cs="Times New Roman" w:hint="default"/>
      <w:b/>
      <w:bCs/>
    </w:rPr>
  </w:style>
  <w:style w:type="paragraph" w:customStyle="1" w:styleId="Style10">
    <w:name w:val="Style10"/>
    <w:basedOn w:val="a"/>
    <w:uiPriority w:val="99"/>
    <w:rsid w:val="00695138"/>
    <w:pPr>
      <w:widowControl w:val="0"/>
      <w:autoSpaceDE w:val="0"/>
      <w:autoSpaceDN w:val="0"/>
      <w:adjustRightInd w:val="0"/>
      <w:spacing w:line="210" w:lineRule="exact"/>
    </w:pPr>
    <w:rPr>
      <w:rFonts w:eastAsia="Calibri"/>
    </w:rPr>
  </w:style>
  <w:style w:type="paragraph" w:styleId="af5">
    <w:name w:val="Balloon Text"/>
    <w:basedOn w:val="a"/>
    <w:link w:val="af6"/>
    <w:uiPriority w:val="99"/>
    <w:semiHidden/>
    <w:unhideWhenUsed/>
    <w:rsid w:val="00E85F84"/>
    <w:rPr>
      <w:rFonts w:ascii="Tahoma" w:hAnsi="Tahoma"/>
      <w:sz w:val="16"/>
      <w:szCs w:val="16"/>
    </w:rPr>
  </w:style>
  <w:style w:type="character" w:customStyle="1" w:styleId="af6">
    <w:name w:val="Текст выноски Знак"/>
    <w:link w:val="af5"/>
    <w:uiPriority w:val="99"/>
    <w:semiHidden/>
    <w:rsid w:val="00E85F84"/>
    <w:rPr>
      <w:rFonts w:ascii="Tahoma" w:eastAsia="Times New Roman" w:hAnsi="Tahoma" w:cs="Tahoma"/>
      <w:sz w:val="16"/>
      <w:szCs w:val="16"/>
    </w:rPr>
  </w:style>
  <w:style w:type="paragraph" w:styleId="af7">
    <w:name w:val="No Spacing"/>
    <w:uiPriority w:val="99"/>
    <w:qFormat/>
    <w:rsid w:val="006E6C22"/>
    <w:rPr>
      <w:rFonts w:ascii="Times New Roman" w:eastAsia="Times New Roman" w:hAnsi="Times New Roman"/>
      <w:sz w:val="24"/>
      <w:szCs w:val="24"/>
    </w:rPr>
  </w:style>
  <w:style w:type="character" w:customStyle="1" w:styleId="32">
    <w:name w:val="Основной текст (3)_"/>
    <w:link w:val="33"/>
    <w:locked/>
    <w:rsid w:val="002D2B1E"/>
    <w:rPr>
      <w:rFonts w:ascii="Times New Roman" w:hAnsi="Times New Roman"/>
      <w:sz w:val="26"/>
      <w:shd w:val="clear" w:color="auto" w:fill="FFFFFF"/>
    </w:rPr>
  </w:style>
  <w:style w:type="paragraph" w:customStyle="1" w:styleId="33">
    <w:name w:val="Основной текст (3)"/>
    <w:basedOn w:val="a"/>
    <w:link w:val="32"/>
    <w:rsid w:val="002D2B1E"/>
    <w:pPr>
      <w:widowControl w:val="0"/>
      <w:shd w:val="clear" w:color="auto" w:fill="FFFFFF"/>
      <w:spacing w:line="322" w:lineRule="exact"/>
    </w:pPr>
    <w:rPr>
      <w:rFonts w:eastAsia="Calibri"/>
      <w:sz w:val="26"/>
      <w:szCs w:val="20"/>
    </w:rPr>
  </w:style>
  <w:style w:type="character" w:customStyle="1" w:styleId="21">
    <w:name w:val="Основной текст (2)"/>
    <w:rsid w:val="002D2B1E"/>
    <w:rPr>
      <w:rFonts w:ascii="Times New Roman" w:hAnsi="Times New Roman"/>
      <w:b/>
      <w:color w:val="000000"/>
      <w:spacing w:val="0"/>
      <w:w w:val="100"/>
      <w:position w:val="0"/>
      <w:sz w:val="26"/>
      <w:u w:val="none"/>
      <w:lang w:val="ru-RU"/>
    </w:rPr>
  </w:style>
  <w:style w:type="character" w:customStyle="1" w:styleId="22">
    <w:name w:val="Основной текст (2)_"/>
    <w:rsid w:val="00D447AC"/>
    <w:rPr>
      <w:rFonts w:eastAsia="Times New Roman"/>
      <w:shd w:val="clear" w:color="auto" w:fill="FFFFFF"/>
    </w:rPr>
  </w:style>
  <w:style w:type="character" w:customStyle="1" w:styleId="Exact">
    <w:name w:val="Подпись к картинке Exact"/>
    <w:link w:val="af8"/>
    <w:rsid w:val="00D447AC"/>
    <w:rPr>
      <w:rFonts w:eastAsia="Times New Roman"/>
      <w:shd w:val="clear" w:color="auto" w:fill="FFFFFF"/>
    </w:rPr>
  </w:style>
  <w:style w:type="paragraph" w:customStyle="1" w:styleId="af8">
    <w:name w:val="Подпись к картинке"/>
    <w:basedOn w:val="a"/>
    <w:link w:val="Exact"/>
    <w:rsid w:val="00D447AC"/>
    <w:pPr>
      <w:widowControl w:val="0"/>
      <w:shd w:val="clear" w:color="auto" w:fill="FFFFFF"/>
      <w:spacing w:line="0" w:lineRule="atLeast"/>
    </w:pPr>
    <w:rPr>
      <w:rFonts w:ascii="Calibri" w:hAnsi="Calibri"/>
      <w:sz w:val="20"/>
      <w:szCs w:val="20"/>
    </w:rPr>
  </w:style>
  <w:style w:type="character" w:customStyle="1" w:styleId="a9">
    <w:name w:val="Обычный (веб) Знак"/>
    <w:aliases w:val="Обычный (Web) Знак"/>
    <w:link w:val="a8"/>
    <w:uiPriority w:val="99"/>
    <w:locked/>
    <w:rsid w:val="003A7C1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6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MLAW;n=129338;fld=134;dst=1001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3E46C-A319-4212-8EA8-86BD0FEEF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6092</Words>
  <Characters>34727</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40738</CharactersWithSpaces>
  <SharedDoc>false</SharedDoc>
  <HLinks>
    <vt:vector size="12" baseType="variant">
      <vt:variant>
        <vt:i4>2555920</vt:i4>
      </vt:variant>
      <vt:variant>
        <vt:i4>3</vt:i4>
      </vt:variant>
      <vt:variant>
        <vt:i4>0</vt:i4>
      </vt:variant>
      <vt:variant>
        <vt:i4>5</vt:i4>
      </vt:variant>
      <vt:variant>
        <vt:lpwstr>mailto:alfaohr@mail.ru</vt:lpwstr>
      </vt:variant>
      <vt:variant>
        <vt:lpwstr/>
      </vt:variant>
      <vt:variant>
        <vt:i4>7471225</vt:i4>
      </vt:variant>
      <vt:variant>
        <vt:i4>0</vt:i4>
      </vt:variant>
      <vt:variant>
        <vt:i4>0</vt:i4>
      </vt:variant>
      <vt:variant>
        <vt:i4>5</vt:i4>
      </vt:variant>
      <vt:variant>
        <vt:lpwstr>consultantplus://offline/main?base=MLAW;n=129338;fld=134;dst=100180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gz4</dc:creator>
  <cp:lastModifiedBy>Урлапова Юлия Владимировна</cp:lastModifiedBy>
  <cp:revision>7</cp:revision>
  <cp:lastPrinted>2024-12-02T03:07:00Z</cp:lastPrinted>
  <dcterms:created xsi:type="dcterms:W3CDTF">2025-10-30T01:01:00Z</dcterms:created>
  <dcterms:modified xsi:type="dcterms:W3CDTF">2026-06-30T00:11:00Z</dcterms:modified>
</cp:coreProperties>
</file>