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640B00" w:rsidRPr="00F5087B" w:rsidRDefault="00640B00" w:rsidP="00640B00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End w:id="0"/>
      <w:r w:rsidRPr="00F5087B">
        <w:rPr>
          <w:rFonts w:ascii="Times New Roman" w:hAnsi="Times New Roman" w:cs="Times New Roman"/>
        </w:rPr>
        <w:t>ТЕХНИЧЕСКОЕ ЗАДАНИЕ</w:t>
      </w:r>
    </w:p>
    <w:p w:rsidR="00640B00" w:rsidRPr="00F5087B" w:rsidRDefault="00640B00" w:rsidP="00640B00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4"/>
        <w:gridCol w:w="2523"/>
        <w:gridCol w:w="883"/>
        <w:gridCol w:w="1354"/>
        <w:gridCol w:w="3130"/>
        <w:gridCol w:w="345"/>
      </w:tblGrid>
      <w:tr w:rsidR="00640B00" w:rsidRPr="00F5087B" w:rsidTr="007312AD">
        <w:trPr>
          <w:gridAfter w:val="1"/>
          <w:wAfter w:w="182" w:type="pct"/>
        </w:trPr>
        <w:tc>
          <w:tcPr>
            <w:tcW w:w="656" w:type="pct"/>
          </w:tcPr>
          <w:p w:rsidR="00640B00" w:rsidRPr="00F5087B" w:rsidRDefault="00640B00" w:rsidP="007312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 xml:space="preserve">№№ </w:t>
            </w:r>
            <w:proofErr w:type="gramStart"/>
            <w:r w:rsidRPr="00F5087B">
              <w:rPr>
                <w:rFonts w:ascii="Times New Roman" w:hAnsi="Times New Roman" w:cs="Times New Roman"/>
              </w:rPr>
              <w:t>п</w:t>
            </w:r>
            <w:proofErr w:type="gramEnd"/>
            <w:r w:rsidRPr="00F5087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31" w:type="pct"/>
          </w:tcPr>
          <w:p w:rsidR="00640B00" w:rsidRPr="00F5087B" w:rsidRDefault="00640B00" w:rsidP="007312A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831" w:type="pct"/>
            <w:gridSpan w:val="3"/>
          </w:tcPr>
          <w:p w:rsidR="00640B00" w:rsidRPr="00F5087B" w:rsidRDefault="00640B00" w:rsidP="007312A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640B00" w:rsidRPr="00F5087B" w:rsidTr="007312AD">
        <w:trPr>
          <w:gridAfter w:val="1"/>
          <w:wAfter w:w="182" w:type="pct"/>
        </w:trPr>
        <w:tc>
          <w:tcPr>
            <w:tcW w:w="656" w:type="pct"/>
          </w:tcPr>
          <w:p w:rsidR="00640B00" w:rsidRPr="002E1FFE" w:rsidRDefault="00640B00" w:rsidP="007312AD">
            <w:pPr>
              <w:pStyle w:val="ConsPlusNormal"/>
              <w:numPr>
                <w:ilvl w:val="0"/>
                <w:numId w:val="1"/>
              </w:numPr>
              <w:adjustRightInd/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1" w:type="pct"/>
          </w:tcPr>
          <w:p w:rsidR="00640B00" w:rsidRPr="00D15541" w:rsidRDefault="00C25AA0" w:rsidP="00C25AA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Калоприемник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кишечной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одноко</w:t>
            </w:r>
            <w:r w:rsidRPr="00C25AA0">
              <w:rPr>
                <w:rFonts w:ascii="Times New Roman" w:hAnsi="Times New Roman"/>
                <w:sz w:val="24"/>
                <w:szCs w:val="24"/>
              </w:rPr>
              <w:t>мпонентный</w:t>
            </w:r>
          </w:p>
        </w:tc>
        <w:tc>
          <w:tcPr>
            <w:tcW w:w="2831" w:type="pct"/>
            <w:gridSpan w:val="3"/>
          </w:tcPr>
          <w:p w:rsidR="0064793E" w:rsidRDefault="0064793E" w:rsidP="007312AD">
            <w:pPr>
              <w:pStyle w:val="a4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>
              <w:t xml:space="preserve">Калоприемник для </w:t>
            </w:r>
            <w:proofErr w:type="gramStart"/>
            <w:r>
              <w:t>кишечной</w:t>
            </w:r>
            <w:proofErr w:type="gramEnd"/>
            <w:r>
              <w:t xml:space="preserve"> </w:t>
            </w:r>
            <w:proofErr w:type="spellStart"/>
            <w:r>
              <w:t>стомы</w:t>
            </w:r>
            <w:proofErr w:type="spellEnd"/>
            <w:r>
              <w:t xml:space="preserve"> одноко</w:t>
            </w:r>
            <w:r w:rsidRPr="00C25AA0">
              <w:t>мпонентный</w:t>
            </w:r>
            <w:r w:rsidRPr="00C25AA0">
              <w:rPr>
                <w:sz w:val="22"/>
                <w:szCs w:val="22"/>
              </w:rPr>
              <w:t xml:space="preserve"> </w:t>
            </w:r>
          </w:p>
          <w:p w:rsidR="00640B00" w:rsidRDefault="00C25AA0" w:rsidP="007312AD">
            <w:pPr>
              <w:pStyle w:val="a4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C25AA0">
              <w:rPr>
                <w:sz w:val="22"/>
                <w:szCs w:val="22"/>
              </w:rPr>
              <w:t xml:space="preserve">АБУЦЕЛ ®ПАЛЬМ А® С для </w:t>
            </w:r>
            <w:proofErr w:type="spellStart"/>
            <w:r w:rsidRPr="00C25AA0">
              <w:rPr>
                <w:sz w:val="22"/>
                <w:szCs w:val="22"/>
              </w:rPr>
              <w:t>стомы</w:t>
            </w:r>
            <w:proofErr w:type="spellEnd"/>
            <w:r w:rsidRPr="00C25AA0">
              <w:rPr>
                <w:sz w:val="22"/>
                <w:szCs w:val="22"/>
              </w:rPr>
              <w:t xml:space="preserve"> Ø </w:t>
            </w:r>
            <w:r w:rsidR="00A82DC9">
              <w:rPr>
                <w:sz w:val="22"/>
                <w:szCs w:val="22"/>
              </w:rPr>
              <w:t>20-60 мм, прозрачный</w:t>
            </w:r>
            <w:bookmarkStart w:id="1" w:name="_GoBack"/>
            <w:bookmarkEnd w:id="1"/>
            <w:r w:rsidRPr="00C25AA0">
              <w:rPr>
                <w:sz w:val="22"/>
                <w:szCs w:val="22"/>
              </w:rPr>
              <w:t>.</w:t>
            </w:r>
          </w:p>
          <w:p w:rsidR="00C25AA0" w:rsidRDefault="00C25AA0" w:rsidP="00C25AA0">
            <w:pPr>
              <w:pStyle w:val="a4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C25AA0">
              <w:rPr>
                <w:sz w:val="22"/>
                <w:szCs w:val="22"/>
              </w:rPr>
              <w:t>Вариант исполнения Дренируемый</w:t>
            </w:r>
          </w:p>
          <w:p w:rsidR="00C25AA0" w:rsidRDefault="00C25AA0" w:rsidP="00C25AA0">
            <w:pPr>
              <w:pStyle w:val="a4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C25AA0">
              <w:rPr>
                <w:sz w:val="22"/>
                <w:szCs w:val="22"/>
              </w:rPr>
              <w:t>Максимальный диаметр вырезаемого отверстия</w:t>
            </w:r>
            <w:r>
              <w:rPr>
                <w:sz w:val="22"/>
                <w:szCs w:val="22"/>
              </w:rPr>
              <w:t xml:space="preserve"> </w:t>
            </w:r>
            <w:r w:rsidRPr="00C25AA0">
              <w:rPr>
                <w:sz w:val="22"/>
                <w:szCs w:val="22"/>
              </w:rPr>
              <w:t>≥ 51</w:t>
            </w:r>
            <w:r>
              <w:rPr>
                <w:sz w:val="22"/>
                <w:szCs w:val="22"/>
              </w:rPr>
              <w:t>мм</w:t>
            </w:r>
            <w:r w:rsidRPr="00C25AA0">
              <w:rPr>
                <w:sz w:val="22"/>
                <w:szCs w:val="22"/>
              </w:rPr>
              <w:t xml:space="preserve">  и  ≤ 60</w:t>
            </w:r>
            <w:r>
              <w:rPr>
                <w:sz w:val="22"/>
                <w:szCs w:val="22"/>
              </w:rPr>
              <w:t>мм</w:t>
            </w:r>
          </w:p>
          <w:p w:rsidR="00C25AA0" w:rsidRDefault="00C25AA0" w:rsidP="00C25AA0">
            <w:pPr>
              <w:pStyle w:val="a4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C25AA0">
              <w:rPr>
                <w:sz w:val="22"/>
                <w:szCs w:val="22"/>
              </w:rPr>
              <w:t>Минимальный диаметр вырезаемого отверстия</w:t>
            </w:r>
            <w:r>
              <w:rPr>
                <w:sz w:val="22"/>
                <w:szCs w:val="22"/>
              </w:rPr>
              <w:t xml:space="preserve"> </w:t>
            </w:r>
            <w:r w:rsidRPr="00C25AA0">
              <w:rPr>
                <w:sz w:val="22"/>
                <w:szCs w:val="22"/>
              </w:rPr>
              <w:t>≤ 20</w:t>
            </w:r>
            <w:r>
              <w:rPr>
                <w:sz w:val="22"/>
                <w:szCs w:val="22"/>
              </w:rPr>
              <w:t>мм</w:t>
            </w:r>
          </w:p>
          <w:p w:rsidR="00C25AA0" w:rsidRPr="00947D65" w:rsidRDefault="0064793E" w:rsidP="00C25AA0">
            <w:pPr>
              <w:pStyle w:val="a4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64793E">
              <w:rPr>
                <w:sz w:val="22"/>
                <w:szCs w:val="22"/>
              </w:rPr>
              <w:t>Тип мешка</w:t>
            </w:r>
            <w:r>
              <w:rPr>
                <w:sz w:val="22"/>
                <w:szCs w:val="22"/>
              </w:rPr>
              <w:t xml:space="preserve"> </w:t>
            </w:r>
            <w:r w:rsidRPr="0064793E">
              <w:rPr>
                <w:sz w:val="22"/>
                <w:szCs w:val="22"/>
              </w:rPr>
              <w:t>Прозрачный</w:t>
            </w:r>
          </w:p>
        </w:tc>
      </w:tr>
      <w:tr w:rsidR="00640B00" w:rsidRPr="00F5087B" w:rsidTr="007312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  <w:vAlign w:val="bottom"/>
          </w:tcPr>
          <w:p w:rsidR="00640B00" w:rsidRPr="00F5087B" w:rsidRDefault="00640B00" w:rsidP="007312A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Заказчика:</w:t>
            </w:r>
          </w:p>
        </w:tc>
        <w:tc>
          <w:tcPr>
            <w:tcW w:w="714" w:type="pct"/>
          </w:tcPr>
          <w:p w:rsidR="00640B00" w:rsidRPr="00F5087B" w:rsidRDefault="00640B00" w:rsidP="007312AD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vAlign w:val="bottom"/>
            <w:hideMark/>
          </w:tcPr>
          <w:p w:rsidR="00640B00" w:rsidRPr="00F5087B" w:rsidRDefault="00640B00" w:rsidP="007312A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640B00" w:rsidRPr="00F5087B" w:rsidTr="007312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</w:tcPr>
          <w:p w:rsidR="00640B00" w:rsidRPr="00F5087B" w:rsidRDefault="00640B00" w:rsidP="007312AD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Зам. главного врача</w:t>
            </w:r>
          </w:p>
          <w:p w:rsidR="00640B00" w:rsidRPr="00F5087B" w:rsidRDefault="00640B00" w:rsidP="007312AD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</w:p>
          <w:p w:rsidR="00640B00" w:rsidRPr="00F5087B" w:rsidRDefault="00640B00" w:rsidP="007312AD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 w:rsidRPr="00F5087B"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 xml:space="preserve">_______________Н.Н. </w:t>
            </w:r>
            <w:proofErr w:type="spellStart"/>
            <w:r w:rsidRPr="00F5087B"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Рощипкин</w:t>
            </w:r>
            <w:proofErr w:type="spellEnd"/>
          </w:p>
          <w:p w:rsidR="00640B00" w:rsidRPr="00F5087B" w:rsidRDefault="00640B00" w:rsidP="007312AD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14" w:type="pct"/>
          </w:tcPr>
          <w:p w:rsidR="00640B00" w:rsidRPr="00F5087B" w:rsidRDefault="00640B00" w:rsidP="007312AD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</w:tcPr>
          <w:p w:rsidR="00640B00" w:rsidRPr="00F5087B" w:rsidRDefault="00640B00" w:rsidP="00731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640B00" w:rsidRPr="00691581" w:rsidRDefault="00640B00" w:rsidP="00640B00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 Требования к гарантии качества товара,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товара: </w:t>
      </w:r>
    </w:p>
    <w:p w:rsidR="00640B00" w:rsidRPr="00691581" w:rsidRDefault="00640B00" w:rsidP="00640B00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2.1. Требования к гарантии качества товара, а также гарантийному сроку товара и (или) объему предоставления гарантий их качества: 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 подтверждающими надлежащее качество на русском языке. Гарантия производителя на </w:t>
      </w:r>
      <w:r>
        <w:rPr>
          <w:rFonts w:ascii="Times New Roman" w:hAnsi="Times New Roman" w:cs="Times New Roman"/>
        </w:rPr>
        <w:t>товар</w:t>
      </w:r>
      <w:r w:rsidRPr="00691581">
        <w:rPr>
          <w:rFonts w:ascii="Times New Roman" w:hAnsi="Times New Roman" w:cs="Times New Roman"/>
        </w:rPr>
        <w:t xml:space="preserve"> составляет не менее 12 месяцев. Гарантия Поставщика на </w:t>
      </w:r>
      <w:r>
        <w:rPr>
          <w:rFonts w:ascii="Times New Roman" w:hAnsi="Times New Roman" w:cs="Times New Roman"/>
        </w:rPr>
        <w:t>товар</w:t>
      </w:r>
      <w:r w:rsidRPr="00691581">
        <w:rPr>
          <w:rFonts w:ascii="Times New Roman" w:hAnsi="Times New Roman" w:cs="Times New Roman"/>
        </w:rPr>
        <w:t xml:space="preserve"> составляет (не менее гарантии производителя) не менее 12 месяцев. Гарантийный срок начинает исчисляться со дня подписания соответствующего </w:t>
      </w:r>
      <w:r>
        <w:rPr>
          <w:rFonts w:ascii="Times New Roman" w:hAnsi="Times New Roman" w:cs="Times New Roman"/>
        </w:rPr>
        <w:t>документа (УПД)</w:t>
      </w:r>
      <w:r w:rsidRPr="00691581">
        <w:rPr>
          <w:rFonts w:ascii="Times New Roman" w:hAnsi="Times New Roman" w:cs="Times New Roman"/>
        </w:rPr>
        <w:t xml:space="preserve">. </w:t>
      </w:r>
    </w:p>
    <w:p w:rsidR="00640B00" w:rsidRPr="00691581" w:rsidRDefault="00640B00" w:rsidP="00640B00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>2.2. Иные требования: Требования к качеству товара: Год выпуска не ранее 202</w:t>
      </w:r>
      <w:r>
        <w:rPr>
          <w:rFonts w:ascii="Times New Roman" w:hAnsi="Times New Roman" w:cs="Times New Roman"/>
        </w:rPr>
        <w:t>6</w:t>
      </w:r>
      <w:r w:rsidRPr="00691581">
        <w:rPr>
          <w:rFonts w:ascii="Times New Roman" w:hAnsi="Times New Roman" w:cs="Times New Roman"/>
        </w:rPr>
        <w:t xml:space="preserve"> года. </w:t>
      </w:r>
    </w:p>
    <w:p w:rsidR="00640B00" w:rsidRPr="00691581" w:rsidRDefault="00640B00" w:rsidP="00640B00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2.3. Требования к упаковке и маркировке: </w:t>
      </w:r>
      <w:r>
        <w:rPr>
          <w:rFonts w:ascii="Times New Roman" w:hAnsi="Times New Roman" w:cs="Times New Roman"/>
        </w:rPr>
        <w:t>Товар</w:t>
      </w:r>
      <w:r w:rsidRPr="00691581">
        <w:rPr>
          <w:rFonts w:ascii="Times New Roman" w:hAnsi="Times New Roman" w:cs="Times New Roman"/>
        </w:rPr>
        <w:t xml:space="preserve"> поставляется в упаковке, соответствующей ГОСТам, с соблюдением требований к упаковочным материалам и способу упаковывания, с использованием материалов, разрешенных к применению, обеспечивающих его сохранность от повреждений, а также сохранность качества и безопасность при перевозке всеми видами транспорта.</w:t>
      </w:r>
    </w:p>
    <w:p w:rsidR="00294664" w:rsidRPr="00691581" w:rsidRDefault="00294664" w:rsidP="00640B00">
      <w:pPr>
        <w:pStyle w:val="ConsPlusNormal"/>
        <w:jc w:val="center"/>
        <w:rPr>
          <w:rFonts w:ascii="Times New Roman" w:hAnsi="Times New Roman" w:cs="Times New Roman"/>
        </w:rPr>
      </w:pPr>
    </w:p>
    <w:sectPr w:rsidR="00294664" w:rsidRPr="0069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6045A"/>
    <w:rsid w:val="000B574D"/>
    <w:rsid w:val="00294664"/>
    <w:rsid w:val="002A2F52"/>
    <w:rsid w:val="00353805"/>
    <w:rsid w:val="00432CE4"/>
    <w:rsid w:val="00513C0C"/>
    <w:rsid w:val="00536817"/>
    <w:rsid w:val="005674C7"/>
    <w:rsid w:val="0062127C"/>
    <w:rsid w:val="00640B00"/>
    <w:rsid w:val="0064793E"/>
    <w:rsid w:val="00655299"/>
    <w:rsid w:val="0065763F"/>
    <w:rsid w:val="00691581"/>
    <w:rsid w:val="00744940"/>
    <w:rsid w:val="00773B47"/>
    <w:rsid w:val="007F3016"/>
    <w:rsid w:val="008550BB"/>
    <w:rsid w:val="00947D65"/>
    <w:rsid w:val="009A2294"/>
    <w:rsid w:val="009C5850"/>
    <w:rsid w:val="00A82DC9"/>
    <w:rsid w:val="00B6758F"/>
    <w:rsid w:val="00C25AA0"/>
    <w:rsid w:val="00C90C0F"/>
    <w:rsid w:val="00E556D8"/>
    <w:rsid w:val="00EF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character" w:styleId="a5">
    <w:name w:val="Strong"/>
    <w:uiPriority w:val="22"/>
    <w:qFormat/>
    <w:rsid w:val="00640B0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character" w:styleId="a5">
    <w:name w:val="Strong"/>
    <w:uiPriority w:val="22"/>
    <w:qFormat/>
    <w:rsid w:val="00640B0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28</cp:revision>
  <dcterms:created xsi:type="dcterms:W3CDTF">2025-04-24T11:24:00Z</dcterms:created>
  <dcterms:modified xsi:type="dcterms:W3CDTF">2026-08-11T03:42:00Z</dcterms:modified>
</cp:coreProperties>
</file>