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509C1" w14:textId="67D9F9CB" w:rsidR="00657883" w:rsidRPr="00DA6C1B" w:rsidRDefault="00657883" w:rsidP="00762219">
      <w:pPr>
        <w:pStyle w:val="1"/>
        <w:jc w:val="center"/>
        <w:rPr>
          <w:b/>
          <w:sz w:val="22"/>
          <w:szCs w:val="22"/>
        </w:rPr>
      </w:pPr>
      <w:r w:rsidRPr="00DA6C1B">
        <w:rPr>
          <w:b/>
          <w:sz w:val="22"/>
          <w:szCs w:val="22"/>
        </w:rPr>
        <w:t xml:space="preserve">ДОГОВОР № </w:t>
      </w:r>
      <w:r w:rsidR="00D122DC">
        <w:rPr>
          <w:b/>
          <w:sz w:val="22"/>
          <w:szCs w:val="22"/>
        </w:rPr>
        <w:t>223.54/____</w:t>
      </w:r>
    </w:p>
    <w:p w14:paraId="293438F6" w14:textId="77777777" w:rsidR="00657883" w:rsidRPr="00DA6C1B" w:rsidRDefault="00657883" w:rsidP="00762219">
      <w:pPr>
        <w:pStyle w:val="2"/>
        <w:rPr>
          <w:sz w:val="22"/>
          <w:szCs w:val="22"/>
        </w:rPr>
      </w:pPr>
      <w:r w:rsidRPr="00DA6C1B">
        <w:rPr>
          <w:sz w:val="22"/>
          <w:szCs w:val="22"/>
        </w:rPr>
        <w:t>на проведение специальной оценки условий труда на рабочих местах</w:t>
      </w:r>
    </w:p>
    <w:p w14:paraId="21F97531" w14:textId="77777777" w:rsidR="00657883" w:rsidRPr="00DA6C1B" w:rsidRDefault="00657883" w:rsidP="00D122DC">
      <w:pPr>
        <w:pStyle w:val="12"/>
        <w:widowControl/>
        <w:rPr>
          <w:b/>
          <w:sz w:val="22"/>
          <w:szCs w:val="22"/>
        </w:rPr>
      </w:pPr>
    </w:p>
    <w:p w14:paraId="0E730F24" w14:textId="77777777" w:rsidR="00657883" w:rsidRPr="00DA6C1B" w:rsidRDefault="00657883" w:rsidP="00762219">
      <w:pPr>
        <w:pStyle w:val="12"/>
        <w:widowControl/>
        <w:jc w:val="center"/>
        <w:rPr>
          <w:b/>
          <w:sz w:val="22"/>
          <w:szCs w:val="22"/>
          <w:lang w:eastAsia="ru-RU"/>
        </w:rPr>
      </w:pPr>
    </w:p>
    <w:p w14:paraId="6F188DA6" w14:textId="2FFF4295" w:rsidR="00657883" w:rsidRPr="00DA6C1B" w:rsidRDefault="00657883" w:rsidP="00762219">
      <w:pPr>
        <w:pStyle w:val="1"/>
        <w:jc w:val="both"/>
        <w:rPr>
          <w:sz w:val="22"/>
          <w:szCs w:val="22"/>
        </w:rPr>
      </w:pPr>
      <w:r w:rsidRPr="00DA6C1B">
        <w:rPr>
          <w:sz w:val="22"/>
          <w:szCs w:val="22"/>
        </w:rPr>
        <w:t xml:space="preserve">г. Петрозаводск </w:t>
      </w:r>
      <w:r w:rsidRPr="00DA6C1B">
        <w:rPr>
          <w:sz w:val="22"/>
          <w:szCs w:val="22"/>
        </w:rPr>
        <w:tab/>
        <w:t xml:space="preserve">                    </w:t>
      </w:r>
      <w:r w:rsidRPr="00DA6C1B">
        <w:rPr>
          <w:sz w:val="22"/>
          <w:szCs w:val="22"/>
        </w:rPr>
        <w:tab/>
      </w:r>
      <w:r w:rsidRPr="00DA6C1B">
        <w:rPr>
          <w:sz w:val="22"/>
          <w:szCs w:val="22"/>
        </w:rPr>
        <w:tab/>
        <w:t xml:space="preserve">                </w:t>
      </w:r>
      <w:r w:rsidRPr="00DA6C1B">
        <w:rPr>
          <w:sz w:val="22"/>
          <w:szCs w:val="22"/>
        </w:rPr>
        <w:tab/>
        <w:t xml:space="preserve">                   </w:t>
      </w:r>
      <w:r w:rsidR="00B239BA" w:rsidRPr="00DA6C1B">
        <w:rPr>
          <w:sz w:val="22"/>
          <w:szCs w:val="22"/>
        </w:rPr>
        <w:t xml:space="preserve">        </w:t>
      </w:r>
      <w:r w:rsidRPr="00DA6C1B">
        <w:rPr>
          <w:sz w:val="22"/>
          <w:szCs w:val="22"/>
        </w:rPr>
        <w:t xml:space="preserve">  «</w:t>
      </w:r>
      <w:r w:rsidR="00944CD9" w:rsidRPr="00DA6C1B">
        <w:rPr>
          <w:sz w:val="22"/>
          <w:szCs w:val="22"/>
        </w:rPr>
        <w:t>__</w:t>
      </w:r>
      <w:r w:rsidRPr="00DA6C1B">
        <w:rPr>
          <w:sz w:val="22"/>
          <w:szCs w:val="22"/>
        </w:rPr>
        <w:t xml:space="preserve">» </w:t>
      </w:r>
      <w:r w:rsidR="00944CD9" w:rsidRPr="00DA6C1B">
        <w:rPr>
          <w:sz w:val="22"/>
          <w:szCs w:val="22"/>
        </w:rPr>
        <w:t>___</w:t>
      </w:r>
      <w:r w:rsidR="00DA6C1B" w:rsidRPr="00DA6C1B">
        <w:rPr>
          <w:sz w:val="22"/>
          <w:szCs w:val="22"/>
        </w:rPr>
        <w:t>_____</w:t>
      </w:r>
      <w:r w:rsidRPr="00DA6C1B">
        <w:rPr>
          <w:sz w:val="22"/>
          <w:szCs w:val="22"/>
        </w:rPr>
        <w:t xml:space="preserve"> 20</w:t>
      </w:r>
      <w:r w:rsidR="00B239BA" w:rsidRPr="00DA6C1B">
        <w:rPr>
          <w:sz w:val="22"/>
          <w:szCs w:val="22"/>
        </w:rPr>
        <w:t>2</w:t>
      </w:r>
      <w:r w:rsidR="00944CD9" w:rsidRPr="00DA6C1B">
        <w:rPr>
          <w:sz w:val="22"/>
          <w:szCs w:val="22"/>
        </w:rPr>
        <w:t>6</w:t>
      </w:r>
      <w:r w:rsidR="00B239BA" w:rsidRPr="00DA6C1B">
        <w:rPr>
          <w:sz w:val="22"/>
          <w:szCs w:val="22"/>
        </w:rPr>
        <w:t xml:space="preserve"> г.</w:t>
      </w:r>
    </w:p>
    <w:p w14:paraId="1BFF14A4" w14:textId="77777777" w:rsidR="00657883" w:rsidRPr="00DA6C1B" w:rsidRDefault="00657883" w:rsidP="00762219">
      <w:pPr>
        <w:rPr>
          <w:sz w:val="22"/>
          <w:szCs w:val="22"/>
        </w:rPr>
      </w:pPr>
    </w:p>
    <w:p w14:paraId="23C78A75" w14:textId="30F7BFB5" w:rsidR="00657883" w:rsidRPr="00DA6C1B" w:rsidRDefault="00657883" w:rsidP="00B73AF1">
      <w:pPr>
        <w:pStyle w:val="ac"/>
        <w:jc w:val="both"/>
        <w:rPr>
          <w:rFonts w:ascii="Times New Roman" w:hAnsi="Times New Roman" w:cs="Times New Roman"/>
        </w:rPr>
      </w:pPr>
      <w:r w:rsidRPr="00DA6C1B">
        <w:rPr>
          <w:rFonts w:ascii="Times New Roman" w:hAnsi="Times New Roman" w:cs="Times New Roman"/>
          <w:b/>
        </w:rPr>
        <w:t>Федеральное государственное бюджетное учреждение науки Федеральный исследовательский центр «Карельский научный центр Российской академии наук» (КарНЦ РАН),</w:t>
      </w:r>
      <w:r w:rsidRPr="00DA6C1B">
        <w:rPr>
          <w:b/>
        </w:rPr>
        <w:t xml:space="preserve"> </w:t>
      </w:r>
      <w:r w:rsidRPr="00DA6C1B">
        <w:rPr>
          <w:rFonts w:ascii="Times New Roman" w:hAnsi="Times New Roman" w:cs="Times New Roman"/>
        </w:rPr>
        <w:t>именуемое в дальнейшем «Заказчик»,</w:t>
      </w:r>
      <w:r w:rsidRPr="00DA6C1B">
        <w:rPr>
          <w:rFonts w:ascii="Times New Roman" w:hAnsi="Times New Roman" w:cs="Times New Roman"/>
          <w:b/>
        </w:rPr>
        <w:t xml:space="preserve"> </w:t>
      </w:r>
      <w:r w:rsidRPr="00DA6C1B">
        <w:rPr>
          <w:rFonts w:ascii="Times New Roman" w:hAnsi="Times New Roman" w:cs="Times New Roman"/>
        </w:rPr>
        <w:t xml:space="preserve">в лице </w:t>
      </w:r>
      <w:r w:rsidR="00DA6C1B" w:rsidRPr="00DA6C1B">
        <w:rPr>
          <w:rFonts w:ascii="Times New Roman" w:hAnsi="Times New Roman" w:cs="Times New Roman"/>
        </w:rPr>
        <w:t>и</w:t>
      </w:r>
      <w:r w:rsidR="00C33106" w:rsidRPr="00DA6C1B">
        <w:rPr>
          <w:rFonts w:ascii="Times New Roman" w:hAnsi="Times New Roman" w:cs="Times New Roman"/>
        </w:rPr>
        <w:t>.о.</w:t>
      </w:r>
      <w:r w:rsidR="00DA6C1B" w:rsidRPr="00DA6C1B">
        <w:rPr>
          <w:rFonts w:ascii="Times New Roman" w:hAnsi="Times New Roman" w:cs="Times New Roman"/>
        </w:rPr>
        <w:t xml:space="preserve"> г</w:t>
      </w:r>
      <w:r w:rsidRPr="00DA6C1B">
        <w:rPr>
          <w:rFonts w:ascii="Times New Roman" w:hAnsi="Times New Roman" w:cs="Times New Roman"/>
        </w:rPr>
        <w:t>енерального директора КарНЦ РАН Бахмет Ольги Николаевны, действующей на основании Устава</w:t>
      </w:r>
      <w:r w:rsidR="00B73AF1" w:rsidRPr="00DA6C1B">
        <w:rPr>
          <w:rFonts w:ascii="Times New Roman" w:hAnsi="Times New Roman" w:cs="Times New Roman"/>
        </w:rPr>
        <w:t xml:space="preserve"> и приказа Минобрнауки России от 13.05.2026 № 10-2/129 п-о</w:t>
      </w:r>
      <w:r w:rsidRPr="00DA6C1B">
        <w:rPr>
          <w:rFonts w:ascii="Times New Roman" w:hAnsi="Times New Roman" w:cs="Times New Roman"/>
        </w:rPr>
        <w:t>, с одной стороны, и</w:t>
      </w:r>
      <w:r w:rsidRPr="00DA6C1B">
        <w:t xml:space="preserve"> </w:t>
      </w:r>
      <w:r w:rsidR="00DA6C1B" w:rsidRPr="00DA6C1B">
        <w:rPr>
          <w:rFonts w:ascii="Times New Roman" w:hAnsi="Times New Roman" w:cs="Times New Roman"/>
          <w:b/>
        </w:rPr>
        <w:t xml:space="preserve">___________________________, </w:t>
      </w:r>
      <w:r w:rsidR="00DA6C1B" w:rsidRPr="00DA6C1B">
        <w:rPr>
          <w:rFonts w:ascii="Times New Roman" w:hAnsi="Times New Roman" w:cs="Times New Roman"/>
          <w:bCs/>
        </w:rPr>
        <w:t>именуемое в дальнейшем «Исполнитель»</w:t>
      </w:r>
      <w:r w:rsidRPr="00DA6C1B">
        <w:rPr>
          <w:rFonts w:ascii="Times New Roman" w:hAnsi="Times New Roman" w:cs="Times New Roman"/>
          <w:bCs/>
        </w:rPr>
        <w:t>,</w:t>
      </w:r>
      <w:r w:rsidR="00DA6C1B" w:rsidRPr="00DA6C1B">
        <w:rPr>
          <w:rFonts w:ascii="Times New Roman" w:hAnsi="Times New Roman" w:cs="Times New Roman"/>
        </w:rPr>
        <w:t xml:space="preserve"> в лице _____________________, действующего на основании ________________, </w:t>
      </w:r>
      <w:r w:rsidRPr="00DA6C1B">
        <w:rPr>
          <w:rFonts w:ascii="Times New Roman" w:hAnsi="Times New Roman" w:cs="Times New Roman"/>
        </w:rPr>
        <w:t xml:space="preserve"> с другой стороны, совместно именуемые «Стороны», </w:t>
      </w:r>
      <w:r w:rsidR="00DA6C1B" w:rsidRPr="00DA6C1B">
        <w:rPr>
          <w:rFonts w:ascii="Times New Roman" w:hAnsi="Times New Roman" w:cs="Times New Roman"/>
        </w:rPr>
        <w:t xml:space="preserve">руководствуясь </w:t>
      </w:r>
      <w:r w:rsidR="00B73AF1" w:rsidRPr="00DA6C1B">
        <w:rPr>
          <w:rFonts w:ascii="Times New Roman" w:hAnsi="Times New Roman" w:cs="Times New Roman"/>
        </w:rPr>
        <w:t xml:space="preserve">Федеральным законом от 18.07.2011 № 223-ФЗ «О закупках товаров, работ, услуг отдельными видами юридических лиц» и </w:t>
      </w:r>
      <w:r w:rsidR="00B73AF1" w:rsidRPr="00D122DC">
        <w:rPr>
          <w:rFonts w:ascii="Times New Roman" w:hAnsi="Times New Roman" w:cs="Times New Roman"/>
          <w:b/>
          <w:bCs/>
        </w:rPr>
        <w:t>п.</w:t>
      </w:r>
      <w:r w:rsidR="00DA6C1B" w:rsidRPr="00D122DC">
        <w:rPr>
          <w:rFonts w:ascii="Times New Roman" w:hAnsi="Times New Roman" w:cs="Times New Roman"/>
          <w:b/>
          <w:bCs/>
        </w:rPr>
        <w:t xml:space="preserve"> 54</w:t>
      </w:r>
      <w:r w:rsidR="00B73AF1" w:rsidRPr="00DA6C1B">
        <w:rPr>
          <w:rFonts w:ascii="Times New Roman" w:hAnsi="Times New Roman" w:cs="Times New Roman"/>
        </w:rPr>
        <w:t xml:space="preserve"> ч. 1</w:t>
      </w:r>
      <w:r w:rsidR="00B73AF1" w:rsidRPr="00DA6C1B">
        <w:rPr>
          <w:rFonts w:ascii="Times New Roman" w:hAnsi="Times New Roman" w:cs="Times New Roman"/>
          <w:color w:val="000000"/>
        </w:rPr>
        <w:t xml:space="preserve"> Раздела 2 Главы IV Положения о закупке товаров, работ, услуг КарНЦ РАН, утв. Минобрнауки России 25.04.2022</w:t>
      </w:r>
      <w:r w:rsidR="00D122DC">
        <w:rPr>
          <w:rFonts w:ascii="Times New Roman" w:hAnsi="Times New Roman" w:cs="Times New Roman"/>
          <w:color w:val="000000"/>
        </w:rPr>
        <w:t>, итогового протокола закупочной сессии № _____________________</w:t>
      </w:r>
      <w:r w:rsidR="00DA6C1B" w:rsidRPr="00DA6C1B">
        <w:rPr>
          <w:rFonts w:ascii="Times New Roman" w:hAnsi="Times New Roman" w:cs="Times New Roman"/>
          <w:color w:val="000000"/>
        </w:rPr>
        <w:t>,</w:t>
      </w:r>
      <w:r w:rsidR="00B73AF1" w:rsidRPr="00DA6C1B">
        <w:rPr>
          <w:rFonts w:ascii="Times New Roman" w:hAnsi="Times New Roman" w:cs="Times New Roman"/>
          <w:color w:val="000000"/>
        </w:rPr>
        <w:t xml:space="preserve"> </w:t>
      </w:r>
      <w:r w:rsidR="00B73AF1" w:rsidRPr="00DA6C1B">
        <w:rPr>
          <w:rFonts w:ascii="Times New Roman" w:hAnsi="Times New Roman" w:cs="Times New Roman"/>
        </w:rPr>
        <w:t>заключили настоящий Договор о нижеследующем</w:t>
      </w:r>
      <w:r w:rsidRPr="00DA6C1B">
        <w:rPr>
          <w:rFonts w:ascii="Times New Roman" w:hAnsi="Times New Roman" w:cs="Times New Roman"/>
        </w:rPr>
        <w:t>:</w:t>
      </w:r>
    </w:p>
    <w:p w14:paraId="39176ACB" w14:textId="77777777" w:rsidR="00657883" w:rsidRPr="00DA6C1B" w:rsidRDefault="00657883" w:rsidP="00762219">
      <w:pPr>
        <w:jc w:val="center"/>
        <w:rPr>
          <w:b/>
          <w:sz w:val="22"/>
          <w:szCs w:val="22"/>
        </w:rPr>
      </w:pPr>
    </w:p>
    <w:p w14:paraId="5268C1BD" w14:textId="77777777" w:rsidR="00657883" w:rsidRPr="00DA6C1B" w:rsidRDefault="00657883" w:rsidP="00762219">
      <w:pPr>
        <w:jc w:val="center"/>
        <w:rPr>
          <w:b/>
          <w:sz w:val="22"/>
          <w:szCs w:val="22"/>
        </w:rPr>
      </w:pPr>
      <w:r w:rsidRPr="00DA6C1B">
        <w:rPr>
          <w:b/>
          <w:sz w:val="22"/>
          <w:szCs w:val="22"/>
        </w:rPr>
        <w:t>1. Предмет Договора</w:t>
      </w:r>
    </w:p>
    <w:p w14:paraId="17DD6141" w14:textId="77777777" w:rsidR="00657883" w:rsidRPr="00DA6C1B" w:rsidRDefault="00657883" w:rsidP="00B73AF1">
      <w:pPr>
        <w:jc w:val="both"/>
        <w:rPr>
          <w:sz w:val="22"/>
          <w:szCs w:val="22"/>
        </w:rPr>
      </w:pPr>
      <w:r w:rsidRPr="00DA6C1B">
        <w:rPr>
          <w:sz w:val="22"/>
          <w:szCs w:val="22"/>
        </w:rPr>
        <w:t xml:space="preserve">1.1 В соответствии с настоящим Договором Исполнитель обязуется </w:t>
      </w:r>
      <w:r w:rsidR="00B73AF1" w:rsidRPr="00DA6C1B">
        <w:rPr>
          <w:sz w:val="22"/>
          <w:szCs w:val="22"/>
        </w:rPr>
        <w:t xml:space="preserve">оказать услуги по проведению специальной оценки условий труда (далее – СОУТ) на рабочих местах Заказчика (далее – услуги) </w:t>
      </w:r>
      <w:r w:rsidR="00E9003A" w:rsidRPr="00DA6C1B">
        <w:rPr>
          <w:sz w:val="22"/>
          <w:szCs w:val="22"/>
        </w:rPr>
        <w:t xml:space="preserve"> в соответствии с Техническим заданием (Приложение №1), которое является неотъемлемой часть</w:t>
      </w:r>
      <w:r w:rsidR="005A2125" w:rsidRPr="00DA6C1B">
        <w:rPr>
          <w:sz w:val="22"/>
          <w:szCs w:val="22"/>
        </w:rPr>
        <w:t>ю</w:t>
      </w:r>
      <w:r w:rsidR="00E9003A" w:rsidRPr="00DA6C1B">
        <w:rPr>
          <w:sz w:val="22"/>
          <w:szCs w:val="22"/>
        </w:rPr>
        <w:t xml:space="preserve"> Договора и </w:t>
      </w:r>
      <w:r w:rsidR="00B73AF1" w:rsidRPr="00DA6C1B">
        <w:rPr>
          <w:sz w:val="22"/>
          <w:szCs w:val="22"/>
        </w:rPr>
        <w:t>в соответствии с Федеральным законом от 28.12.2013 № 426-ФЗ «О специальной оценке условий труда», а Заказчик обязуется принять и оплатить оказанные услуги в порядке и на условиях, предусмотренных настоящим Договором.</w:t>
      </w:r>
    </w:p>
    <w:p w14:paraId="22E8BC2D" w14:textId="77777777" w:rsidR="00EB0A4A" w:rsidRPr="00DA6C1B" w:rsidRDefault="00EB0A4A" w:rsidP="00B73AF1">
      <w:pPr>
        <w:jc w:val="both"/>
        <w:rPr>
          <w:b/>
          <w:sz w:val="22"/>
          <w:szCs w:val="22"/>
        </w:rPr>
      </w:pPr>
    </w:p>
    <w:p w14:paraId="5587E1B7" w14:textId="77777777" w:rsidR="00657883" w:rsidRPr="00DA6C1B" w:rsidRDefault="00657883" w:rsidP="00762219">
      <w:pPr>
        <w:jc w:val="center"/>
        <w:rPr>
          <w:b/>
          <w:sz w:val="22"/>
          <w:szCs w:val="22"/>
        </w:rPr>
      </w:pPr>
      <w:r w:rsidRPr="00DA6C1B">
        <w:rPr>
          <w:b/>
          <w:sz w:val="22"/>
          <w:szCs w:val="22"/>
        </w:rPr>
        <w:t>2. Стоимость услуг и расчёты по договору</w:t>
      </w:r>
    </w:p>
    <w:p w14:paraId="58EAFB60" w14:textId="77777777" w:rsidR="00657883" w:rsidRPr="00DA6C1B" w:rsidRDefault="00657883" w:rsidP="000977A1">
      <w:pPr>
        <w:shd w:val="clear" w:color="auto" w:fill="FFFFFF"/>
        <w:spacing w:line="274" w:lineRule="exact"/>
        <w:ind w:left="10"/>
        <w:jc w:val="both"/>
        <w:rPr>
          <w:sz w:val="22"/>
          <w:szCs w:val="22"/>
        </w:rPr>
      </w:pPr>
      <w:r w:rsidRPr="00DA6C1B">
        <w:rPr>
          <w:sz w:val="22"/>
          <w:szCs w:val="22"/>
        </w:rPr>
        <w:t>2.1 Специальной оценке условий труда подлежат рабочие места:</w:t>
      </w:r>
    </w:p>
    <w:tbl>
      <w:tblPr>
        <w:tblpPr w:leftFromText="180" w:rightFromText="180" w:vertAnchor="text" w:horzAnchor="margin" w:tblpX="108" w:tblpY="3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88"/>
        <w:gridCol w:w="1901"/>
        <w:gridCol w:w="1420"/>
        <w:gridCol w:w="1446"/>
      </w:tblGrid>
      <w:tr w:rsidR="00657883" w:rsidRPr="00DA6C1B" w14:paraId="687B6AE1" w14:textId="77777777" w:rsidTr="000977A1">
        <w:trPr>
          <w:trHeight w:val="483"/>
        </w:trPr>
        <w:tc>
          <w:tcPr>
            <w:tcW w:w="540" w:type="dxa"/>
            <w:vAlign w:val="center"/>
          </w:tcPr>
          <w:p w14:paraId="49BA802B" w14:textId="77777777" w:rsidR="00657883" w:rsidRPr="00DA6C1B" w:rsidRDefault="00657883" w:rsidP="000977A1">
            <w:pPr>
              <w:jc w:val="center"/>
              <w:rPr>
                <w:color w:val="000000"/>
                <w:sz w:val="22"/>
                <w:szCs w:val="22"/>
              </w:rPr>
            </w:pPr>
            <w:r w:rsidRPr="00DA6C1B">
              <w:rPr>
                <w:color w:val="000000"/>
                <w:sz w:val="22"/>
                <w:szCs w:val="22"/>
              </w:rPr>
              <w:t>№ п/п</w:t>
            </w:r>
          </w:p>
        </w:tc>
        <w:tc>
          <w:tcPr>
            <w:tcW w:w="4188" w:type="dxa"/>
            <w:vAlign w:val="center"/>
          </w:tcPr>
          <w:p w14:paraId="12D3D9D9" w14:textId="77777777" w:rsidR="00657883" w:rsidRPr="00DA6C1B" w:rsidRDefault="00657883" w:rsidP="000977A1">
            <w:pPr>
              <w:jc w:val="center"/>
              <w:rPr>
                <w:color w:val="000000"/>
                <w:sz w:val="22"/>
                <w:szCs w:val="22"/>
              </w:rPr>
            </w:pPr>
            <w:r w:rsidRPr="00DA6C1B">
              <w:rPr>
                <w:color w:val="000000"/>
                <w:sz w:val="22"/>
                <w:szCs w:val="22"/>
              </w:rPr>
              <w:t xml:space="preserve">Наименование подразделения  </w:t>
            </w:r>
          </w:p>
        </w:tc>
        <w:tc>
          <w:tcPr>
            <w:tcW w:w="1901" w:type="dxa"/>
            <w:vAlign w:val="center"/>
          </w:tcPr>
          <w:p w14:paraId="645926B5" w14:textId="77777777" w:rsidR="00657883" w:rsidRPr="00DA6C1B" w:rsidRDefault="00657883" w:rsidP="000977A1">
            <w:pPr>
              <w:jc w:val="center"/>
              <w:rPr>
                <w:color w:val="000000"/>
                <w:sz w:val="22"/>
                <w:szCs w:val="22"/>
              </w:rPr>
            </w:pPr>
            <w:r w:rsidRPr="00DA6C1B">
              <w:rPr>
                <w:color w:val="000000"/>
                <w:sz w:val="22"/>
                <w:szCs w:val="22"/>
              </w:rPr>
              <w:t>Кол-во РМ</w:t>
            </w:r>
          </w:p>
        </w:tc>
        <w:tc>
          <w:tcPr>
            <w:tcW w:w="1420" w:type="dxa"/>
            <w:vAlign w:val="center"/>
          </w:tcPr>
          <w:p w14:paraId="4B2ED587" w14:textId="77777777" w:rsidR="00657883" w:rsidRPr="00DA6C1B" w:rsidRDefault="00657883" w:rsidP="000977A1">
            <w:pPr>
              <w:jc w:val="center"/>
              <w:rPr>
                <w:color w:val="000000"/>
                <w:sz w:val="22"/>
                <w:szCs w:val="22"/>
              </w:rPr>
            </w:pPr>
            <w:r w:rsidRPr="00DA6C1B">
              <w:rPr>
                <w:color w:val="000000"/>
                <w:sz w:val="22"/>
                <w:szCs w:val="22"/>
              </w:rPr>
              <w:t xml:space="preserve">Цена за единицу (руб.) </w:t>
            </w:r>
          </w:p>
        </w:tc>
        <w:tc>
          <w:tcPr>
            <w:tcW w:w="1446" w:type="dxa"/>
            <w:vAlign w:val="center"/>
          </w:tcPr>
          <w:p w14:paraId="5EC28BD6" w14:textId="77777777" w:rsidR="00657883" w:rsidRPr="00DA6C1B" w:rsidRDefault="00657883" w:rsidP="000977A1">
            <w:pPr>
              <w:jc w:val="center"/>
              <w:rPr>
                <w:color w:val="000000"/>
                <w:sz w:val="22"/>
                <w:szCs w:val="22"/>
              </w:rPr>
            </w:pPr>
            <w:r w:rsidRPr="00DA6C1B">
              <w:rPr>
                <w:color w:val="000000"/>
                <w:sz w:val="22"/>
                <w:szCs w:val="22"/>
              </w:rPr>
              <w:t>Сумма (руб.)</w:t>
            </w:r>
          </w:p>
        </w:tc>
      </w:tr>
      <w:tr w:rsidR="00657883" w:rsidRPr="00DA6C1B" w14:paraId="2E35816A" w14:textId="77777777" w:rsidTr="000977A1">
        <w:trPr>
          <w:trHeight w:val="346"/>
        </w:trPr>
        <w:tc>
          <w:tcPr>
            <w:tcW w:w="540" w:type="dxa"/>
          </w:tcPr>
          <w:p w14:paraId="61C02748" w14:textId="77777777" w:rsidR="00657883" w:rsidRPr="00DA6C1B" w:rsidRDefault="00657883" w:rsidP="000977A1">
            <w:pPr>
              <w:rPr>
                <w:color w:val="000000"/>
                <w:sz w:val="22"/>
                <w:szCs w:val="22"/>
              </w:rPr>
            </w:pPr>
            <w:r w:rsidRPr="00DA6C1B">
              <w:rPr>
                <w:color w:val="000000"/>
                <w:sz w:val="22"/>
                <w:szCs w:val="22"/>
              </w:rPr>
              <w:t>1</w:t>
            </w:r>
          </w:p>
        </w:tc>
        <w:tc>
          <w:tcPr>
            <w:tcW w:w="4188" w:type="dxa"/>
          </w:tcPr>
          <w:p w14:paraId="23AFE46D" w14:textId="77777777" w:rsidR="00657883" w:rsidRPr="00DA6C1B" w:rsidRDefault="00657883" w:rsidP="000977A1">
            <w:pPr>
              <w:rPr>
                <w:color w:val="000000"/>
                <w:sz w:val="22"/>
                <w:szCs w:val="22"/>
              </w:rPr>
            </w:pPr>
            <w:r w:rsidRPr="00DA6C1B">
              <w:rPr>
                <w:color w:val="000000"/>
                <w:sz w:val="22"/>
                <w:szCs w:val="22"/>
              </w:rPr>
              <w:t>КарНЦ РАН</w:t>
            </w:r>
          </w:p>
        </w:tc>
        <w:tc>
          <w:tcPr>
            <w:tcW w:w="1901" w:type="dxa"/>
            <w:vAlign w:val="center"/>
          </w:tcPr>
          <w:p w14:paraId="2DDAF953" w14:textId="77777777" w:rsidR="00657883" w:rsidRPr="00DA6C1B" w:rsidRDefault="00944CD9" w:rsidP="000977A1">
            <w:pPr>
              <w:jc w:val="center"/>
              <w:rPr>
                <w:color w:val="000000"/>
                <w:sz w:val="22"/>
                <w:szCs w:val="22"/>
              </w:rPr>
            </w:pPr>
            <w:r w:rsidRPr="00DA6C1B">
              <w:rPr>
                <w:color w:val="000000"/>
                <w:sz w:val="22"/>
                <w:szCs w:val="22"/>
              </w:rPr>
              <w:t>183</w:t>
            </w:r>
          </w:p>
        </w:tc>
        <w:tc>
          <w:tcPr>
            <w:tcW w:w="1420" w:type="dxa"/>
            <w:vAlign w:val="center"/>
          </w:tcPr>
          <w:p w14:paraId="449BA2D2" w14:textId="51DD5004" w:rsidR="00657883" w:rsidRPr="00DA6C1B" w:rsidRDefault="00944CD9" w:rsidP="00803A7F">
            <w:pPr>
              <w:jc w:val="center"/>
              <w:rPr>
                <w:color w:val="000000"/>
                <w:sz w:val="22"/>
                <w:szCs w:val="22"/>
              </w:rPr>
            </w:pPr>
            <w:r w:rsidRPr="00DA6C1B">
              <w:rPr>
                <w:color w:val="000000"/>
                <w:sz w:val="22"/>
                <w:szCs w:val="22"/>
              </w:rPr>
              <w:t>1 640</w:t>
            </w:r>
            <w:r w:rsidR="00B239BA" w:rsidRPr="00DA6C1B">
              <w:rPr>
                <w:color w:val="000000"/>
                <w:sz w:val="22"/>
                <w:szCs w:val="22"/>
              </w:rPr>
              <w:t>,</w:t>
            </w:r>
            <w:r w:rsidR="00C33106" w:rsidRPr="00DA6C1B">
              <w:rPr>
                <w:color w:val="000000"/>
                <w:sz w:val="22"/>
                <w:szCs w:val="22"/>
              </w:rPr>
              <w:t>0</w:t>
            </w:r>
            <w:r w:rsidR="003E6EE4">
              <w:rPr>
                <w:color w:val="000000"/>
                <w:sz w:val="22"/>
                <w:szCs w:val="22"/>
              </w:rPr>
              <w:t>4</w:t>
            </w:r>
          </w:p>
        </w:tc>
        <w:tc>
          <w:tcPr>
            <w:tcW w:w="1446" w:type="dxa"/>
            <w:vAlign w:val="center"/>
          </w:tcPr>
          <w:p w14:paraId="21C21893" w14:textId="49534B71" w:rsidR="00657883" w:rsidRPr="00DA6C1B" w:rsidRDefault="00944CD9" w:rsidP="00C33106">
            <w:pPr>
              <w:jc w:val="center"/>
              <w:rPr>
                <w:color w:val="000000"/>
                <w:sz w:val="22"/>
                <w:szCs w:val="22"/>
              </w:rPr>
            </w:pPr>
            <w:r w:rsidRPr="00DA6C1B">
              <w:rPr>
                <w:color w:val="000000"/>
                <w:sz w:val="22"/>
                <w:szCs w:val="22"/>
              </w:rPr>
              <w:t xml:space="preserve">300 </w:t>
            </w:r>
            <w:r w:rsidR="00803A7F" w:rsidRPr="00DA6C1B">
              <w:rPr>
                <w:color w:val="000000"/>
                <w:sz w:val="22"/>
                <w:szCs w:val="22"/>
              </w:rPr>
              <w:t>12</w:t>
            </w:r>
            <w:r w:rsidR="001B0993">
              <w:rPr>
                <w:color w:val="000000"/>
                <w:sz w:val="22"/>
                <w:szCs w:val="22"/>
              </w:rPr>
              <w:t>7</w:t>
            </w:r>
            <w:r w:rsidR="00B239BA" w:rsidRPr="00DA6C1B">
              <w:rPr>
                <w:color w:val="000000"/>
                <w:sz w:val="22"/>
                <w:szCs w:val="22"/>
              </w:rPr>
              <w:t>,</w:t>
            </w:r>
            <w:r w:rsidR="001B0993">
              <w:rPr>
                <w:color w:val="000000"/>
                <w:sz w:val="22"/>
                <w:szCs w:val="22"/>
              </w:rPr>
              <w:t>32</w:t>
            </w:r>
            <w:bookmarkStart w:id="0" w:name="_GoBack"/>
            <w:bookmarkEnd w:id="0"/>
          </w:p>
        </w:tc>
      </w:tr>
    </w:tbl>
    <w:p w14:paraId="7A2CE14A" w14:textId="77777777" w:rsidR="0001187E" w:rsidRDefault="0001187E" w:rsidP="00384AAB">
      <w:pPr>
        <w:shd w:val="clear" w:color="auto" w:fill="FFFFFF"/>
        <w:spacing w:line="274" w:lineRule="exact"/>
        <w:ind w:left="10"/>
        <w:jc w:val="both"/>
        <w:rPr>
          <w:sz w:val="22"/>
          <w:szCs w:val="22"/>
        </w:rPr>
      </w:pPr>
    </w:p>
    <w:p w14:paraId="72FBF41A" w14:textId="77777777" w:rsidR="0001187E" w:rsidRDefault="0001187E" w:rsidP="00384AAB">
      <w:pPr>
        <w:shd w:val="clear" w:color="auto" w:fill="FFFFFF"/>
        <w:spacing w:line="274" w:lineRule="exact"/>
        <w:ind w:left="10"/>
        <w:jc w:val="both"/>
        <w:rPr>
          <w:sz w:val="22"/>
          <w:szCs w:val="22"/>
        </w:rPr>
      </w:pPr>
    </w:p>
    <w:p w14:paraId="45ED7D21" w14:textId="77777777" w:rsidR="0001187E" w:rsidRDefault="0001187E" w:rsidP="00384AAB">
      <w:pPr>
        <w:shd w:val="clear" w:color="auto" w:fill="FFFFFF"/>
        <w:spacing w:line="274" w:lineRule="exact"/>
        <w:ind w:left="10"/>
        <w:jc w:val="both"/>
        <w:rPr>
          <w:sz w:val="22"/>
          <w:szCs w:val="22"/>
        </w:rPr>
      </w:pPr>
    </w:p>
    <w:p w14:paraId="12AB3008" w14:textId="77777777" w:rsidR="0001187E" w:rsidRDefault="0001187E" w:rsidP="00384AAB">
      <w:pPr>
        <w:shd w:val="clear" w:color="auto" w:fill="FFFFFF"/>
        <w:spacing w:line="274" w:lineRule="exact"/>
        <w:ind w:left="10"/>
        <w:jc w:val="both"/>
        <w:rPr>
          <w:sz w:val="22"/>
          <w:szCs w:val="22"/>
        </w:rPr>
      </w:pPr>
    </w:p>
    <w:p w14:paraId="587E3248" w14:textId="77777777" w:rsidR="0001187E" w:rsidRDefault="0001187E" w:rsidP="00384AAB">
      <w:pPr>
        <w:shd w:val="clear" w:color="auto" w:fill="FFFFFF"/>
        <w:spacing w:line="274" w:lineRule="exact"/>
        <w:ind w:left="10"/>
        <w:jc w:val="both"/>
        <w:rPr>
          <w:sz w:val="22"/>
          <w:szCs w:val="22"/>
        </w:rPr>
      </w:pPr>
    </w:p>
    <w:p w14:paraId="55B29A52" w14:textId="4C5E4B5E" w:rsidR="00384AAB" w:rsidRPr="00DA6C1B" w:rsidRDefault="00384AAB" w:rsidP="00384AAB">
      <w:pPr>
        <w:shd w:val="clear" w:color="auto" w:fill="FFFFFF"/>
        <w:spacing w:line="274" w:lineRule="exact"/>
        <w:ind w:left="10"/>
        <w:jc w:val="both"/>
        <w:rPr>
          <w:sz w:val="22"/>
          <w:szCs w:val="22"/>
        </w:rPr>
      </w:pPr>
      <w:r w:rsidRPr="00DA6C1B">
        <w:rPr>
          <w:sz w:val="22"/>
          <w:szCs w:val="22"/>
        </w:rPr>
        <w:t xml:space="preserve">Источник финансирования: </w:t>
      </w:r>
      <w:r w:rsidR="000E1084" w:rsidRPr="00DA6C1B">
        <w:rPr>
          <w:sz w:val="22"/>
          <w:szCs w:val="22"/>
        </w:rPr>
        <w:t xml:space="preserve">средства </w:t>
      </w:r>
      <w:r w:rsidR="00DA6C1B" w:rsidRPr="00DA6C1B">
        <w:rPr>
          <w:sz w:val="22"/>
          <w:szCs w:val="22"/>
        </w:rPr>
        <w:t xml:space="preserve">от </w:t>
      </w:r>
      <w:r w:rsidR="000E1084" w:rsidRPr="00DA6C1B">
        <w:rPr>
          <w:sz w:val="22"/>
          <w:szCs w:val="22"/>
        </w:rPr>
        <w:t xml:space="preserve">приносящей доход деятельности </w:t>
      </w:r>
      <w:r w:rsidRPr="00DA6C1B">
        <w:rPr>
          <w:sz w:val="22"/>
          <w:szCs w:val="22"/>
        </w:rPr>
        <w:t>КарНЦ РАН.</w:t>
      </w:r>
    </w:p>
    <w:p w14:paraId="3FD71B53" w14:textId="52F304AD" w:rsidR="00657883" w:rsidRPr="00DA6C1B" w:rsidRDefault="00657883" w:rsidP="000977A1">
      <w:pPr>
        <w:shd w:val="clear" w:color="auto" w:fill="FFFFFF"/>
        <w:spacing w:line="274" w:lineRule="exact"/>
        <w:ind w:left="10"/>
        <w:jc w:val="both"/>
        <w:rPr>
          <w:sz w:val="22"/>
          <w:szCs w:val="22"/>
        </w:rPr>
      </w:pPr>
      <w:r w:rsidRPr="00DA6C1B">
        <w:rPr>
          <w:sz w:val="22"/>
          <w:szCs w:val="22"/>
        </w:rPr>
        <w:t xml:space="preserve">2.2 Цена договора (стоимость услуг) составляет </w:t>
      </w:r>
      <w:r w:rsidR="00DA6C1B" w:rsidRPr="00DA6C1B">
        <w:rPr>
          <w:sz w:val="22"/>
          <w:szCs w:val="22"/>
        </w:rPr>
        <w:t xml:space="preserve">___________________, </w:t>
      </w:r>
      <w:r w:rsidRPr="00DA6C1B">
        <w:rPr>
          <w:sz w:val="22"/>
          <w:szCs w:val="22"/>
        </w:rPr>
        <w:t xml:space="preserve"> НДС </w:t>
      </w:r>
      <w:r w:rsidR="00DA6C1B" w:rsidRPr="00DA6C1B">
        <w:rPr>
          <w:sz w:val="22"/>
          <w:szCs w:val="22"/>
        </w:rPr>
        <w:t>________________</w:t>
      </w:r>
      <w:r w:rsidRPr="00DA6C1B">
        <w:rPr>
          <w:sz w:val="22"/>
          <w:szCs w:val="22"/>
        </w:rPr>
        <w:t xml:space="preserve">. </w:t>
      </w:r>
      <w:r w:rsidR="002657CE" w:rsidRPr="00DA6C1B">
        <w:rPr>
          <w:sz w:val="22"/>
          <w:szCs w:val="22"/>
        </w:rPr>
        <w:t>Цена договора является твердой и не подлежит изменению.</w:t>
      </w:r>
    </w:p>
    <w:p w14:paraId="3A400955" w14:textId="77777777" w:rsidR="00657883" w:rsidRPr="00DA6C1B" w:rsidRDefault="00657883" w:rsidP="00762219">
      <w:pPr>
        <w:jc w:val="both"/>
        <w:rPr>
          <w:sz w:val="22"/>
          <w:szCs w:val="22"/>
        </w:rPr>
      </w:pPr>
      <w:r w:rsidRPr="00DA6C1B">
        <w:rPr>
          <w:sz w:val="22"/>
          <w:szCs w:val="22"/>
        </w:rPr>
        <w:t>2.3 Оплата услуг по настоящему Договору осуществляется путём перечисления денежных средств на расчётный счёт Исполнителя. Обязательства Заказчика по оплате считаются выполненными на дату списания денежных средств с расчетного счета Заказчика.</w:t>
      </w:r>
    </w:p>
    <w:p w14:paraId="45B2D4F9" w14:textId="77777777" w:rsidR="00657883" w:rsidRPr="00DA6C1B" w:rsidRDefault="00657883" w:rsidP="00762219">
      <w:pPr>
        <w:jc w:val="both"/>
        <w:rPr>
          <w:sz w:val="22"/>
          <w:szCs w:val="22"/>
        </w:rPr>
      </w:pPr>
      <w:r w:rsidRPr="00DA6C1B">
        <w:rPr>
          <w:sz w:val="22"/>
          <w:szCs w:val="22"/>
        </w:rPr>
        <w:t xml:space="preserve">2.4 Условия оплаты Заказчиком услуг Исполнителя: </w:t>
      </w:r>
    </w:p>
    <w:p w14:paraId="78A13F27" w14:textId="0A7B30C8" w:rsidR="00657883" w:rsidRPr="00DA6C1B" w:rsidRDefault="00657883" w:rsidP="00762219">
      <w:pPr>
        <w:jc w:val="both"/>
        <w:rPr>
          <w:sz w:val="22"/>
          <w:szCs w:val="22"/>
        </w:rPr>
      </w:pPr>
      <w:bookmarkStart w:id="1" w:name="OLE_LINK1"/>
      <w:bookmarkStart w:id="2" w:name="OLE_LINK2"/>
      <w:r w:rsidRPr="00DA6C1B">
        <w:rPr>
          <w:sz w:val="22"/>
          <w:szCs w:val="22"/>
        </w:rPr>
        <w:t xml:space="preserve">2.4.1 Заказчик перечисляет Исполнителю денежные средства в течение </w:t>
      </w:r>
      <w:r w:rsidR="00B73AF1" w:rsidRPr="00FD5E07">
        <w:rPr>
          <w:b/>
          <w:bCs/>
          <w:sz w:val="22"/>
          <w:szCs w:val="22"/>
        </w:rPr>
        <w:t>7</w:t>
      </w:r>
      <w:r w:rsidRPr="00FD5E07">
        <w:rPr>
          <w:b/>
          <w:bCs/>
          <w:sz w:val="22"/>
          <w:szCs w:val="22"/>
        </w:rPr>
        <w:t xml:space="preserve"> рабочих дней</w:t>
      </w:r>
      <w:r w:rsidRPr="00DA6C1B">
        <w:rPr>
          <w:sz w:val="22"/>
          <w:szCs w:val="22"/>
        </w:rPr>
        <w:t xml:space="preserve"> с даты подписания </w:t>
      </w:r>
      <w:r w:rsidR="00DA6C1B" w:rsidRPr="00DA6C1B">
        <w:rPr>
          <w:sz w:val="22"/>
          <w:szCs w:val="22"/>
        </w:rPr>
        <w:t>Заказчиком</w:t>
      </w:r>
      <w:r w:rsidRPr="00DA6C1B">
        <w:rPr>
          <w:sz w:val="22"/>
          <w:szCs w:val="22"/>
        </w:rPr>
        <w:t xml:space="preserve"> Акта сдачи-приёмки услуг. </w:t>
      </w:r>
    </w:p>
    <w:bookmarkEnd w:id="1"/>
    <w:bookmarkEnd w:id="2"/>
    <w:p w14:paraId="5D00AE2E" w14:textId="77777777" w:rsidR="00657883" w:rsidRPr="00DA6C1B" w:rsidRDefault="00657883" w:rsidP="00762219">
      <w:pPr>
        <w:jc w:val="both"/>
        <w:rPr>
          <w:b/>
          <w:sz w:val="22"/>
          <w:szCs w:val="22"/>
        </w:rPr>
      </w:pPr>
    </w:p>
    <w:p w14:paraId="7E271404" w14:textId="77777777" w:rsidR="00657883" w:rsidRPr="00DA6C1B" w:rsidRDefault="00657883" w:rsidP="00762219">
      <w:pPr>
        <w:jc w:val="center"/>
        <w:rPr>
          <w:b/>
          <w:sz w:val="22"/>
          <w:szCs w:val="22"/>
        </w:rPr>
      </w:pPr>
      <w:r w:rsidRPr="00DA6C1B">
        <w:rPr>
          <w:b/>
          <w:sz w:val="22"/>
          <w:szCs w:val="22"/>
        </w:rPr>
        <w:t>3. Состав и порядок выполнения услуг</w:t>
      </w:r>
    </w:p>
    <w:p w14:paraId="3C37E094" w14:textId="77777777" w:rsidR="00657883" w:rsidRPr="00DA6C1B" w:rsidRDefault="00657883" w:rsidP="00762219">
      <w:pPr>
        <w:jc w:val="both"/>
        <w:rPr>
          <w:sz w:val="22"/>
          <w:szCs w:val="22"/>
        </w:rPr>
      </w:pPr>
      <w:r w:rsidRPr="00DA6C1B">
        <w:rPr>
          <w:sz w:val="22"/>
          <w:szCs w:val="22"/>
        </w:rPr>
        <w:t>3.1 В состав услуг Исполнителя входит:</w:t>
      </w:r>
    </w:p>
    <w:p w14:paraId="46AF62CF" w14:textId="77777777" w:rsidR="00657883" w:rsidRPr="00DA6C1B" w:rsidRDefault="00657883" w:rsidP="00762219">
      <w:pPr>
        <w:jc w:val="both"/>
        <w:rPr>
          <w:sz w:val="22"/>
          <w:szCs w:val="22"/>
        </w:rPr>
      </w:pPr>
      <w:r w:rsidRPr="00DA6C1B">
        <w:rPr>
          <w:sz w:val="22"/>
          <w:szCs w:val="22"/>
        </w:rPr>
        <w:t>3.1.1 идентификация потенциально вредных и (или) опасных факторов производственной среды и трудового процесса, выдача экспертного заключения по результатам идентификации соответствия условий труда государственным нормативным требованиям охраны труда;</w:t>
      </w:r>
    </w:p>
    <w:p w14:paraId="516E7F42" w14:textId="77777777" w:rsidR="00657883" w:rsidRPr="00DA6C1B" w:rsidRDefault="00657883" w:rsidP="00762219">
      <w:pPr>
        <w:jc w:val="both"/>
        <w:rPr>
          <w:sz w:val="22"/>
          <w:szCs w:val="22"/>
        </w:rPr>
      </w:pPr>
      <w:r w:rsidRPr="00DA6C1B">
        <w:rPr>
          <w:sz w:val="22"/>
          <w:szCs w:val="22"/>
        </w:rPr>
        <w:t>3.1.2 исследования (испытания) и измерения параметров опасных и вредных производственных факторов на подлежащих специальной оценке условий труда рабочих местах, оформление протоколов;</w:t>
      </w:r>
    </w:p>
    <w:p w14:paraId="1714DB93" w14:textId="77777777" w:rsidR="00657883" w:rsidRPr="00DA6C1B" w:rsidRDefault="00657883" w:rsidP="00762219">
      <w:pPr>
        <w:jc w:val="both"/>
        <w:rPr>
          <w:sz w:val="22"/>
          <w:szCs w:val="22"/>
        </w:rPr>
      </w:pPr>
      <w:r w:rsidRPr="00DA6C1B">
        <w:rPr>
          <w:sz w:val="22"/>
          <w:szCs w:val="22"/>
        </w:rPr>
        <w:t>3.1.3 оценка факторов трудового процесса, оформление протоколов;</w:t>
      </w:r>
    </w:p>
    <w:p w14:paraId="16384CA7" w14:textId="77777777" w:rsidR="00657883" w:rsidRPr="00DA6C1B" w:rsidRDefault="00657883" w:rsidP="00762219">
      <w:pPr>
        <w:jc w:val="both"/>
        <w:rPr>
          <w:sz w:val="22"/>
          <w:szCs w:val="22"/>
        </w:rPr>
      </w:pPr>
      <w:r w:rsidRPr="00DA6C1B">
        <w:rPr>
          <w:sz w:val="22"/>
          <w:szCs w:val="22"/>
        </w:rPr>
        <w:t>3.1.4 оценка эффективности средств индивидуальной защиты, оформление протоколов;</w:t>
      </w:r>
    </w:p>
    <w:p w14:paraId="08E169A1" w14:textId="77777777" w:rsidR="00657883" w:rsidRPr="00DA6C1B" w:rsidRDefault="00657883" w:rsidP="00762219">
      <w:pPr>
        <w:jc w:val="both"/>
        <w:rPr>
          <w:sz w:val="22"/>
          <w:szCs w:val="22"/>
        </w:rPr>
      </w:pPr>
      <w:r w:rsidRPr="00DA6C1B">
        <w:rPr>
          <w:sz w:val="22"/>
          <w:szCs w:val="22"/>
        </w:rPr>
        <w:t>3.1.5 оформление карт специальной оценки условий труда;</w:t>
      </w:r>
    </w:p>
    <w:p w14:paraId="4A9DF97D" w14:textId="77777777" w:rsidR="00657883" w:rsidRPr="00DA6C1B" w:rsidRDefault="00657883" w:rsidP="00762219">
      <w:pPr>
        <w:jc w:val="both"/>
        <w:rPr>
          <w:sz w:val="22"/>
          <w:szCs w:val="22"/>
        </w:rPr>
      </w:pPr>
      <w:r w:rsidRPr="00DA6C1B">
        <w:rPr>
          <w:sz w:val="22"/>
          <w:szCs w:val="22"/>
        </w:rPr>
        <w:t>3.1.6 оформление сводной ведомости специальной оценки условий труда;</w:t>
      </w:r>
    </w:p>
    <w:p w14:paraId="29790C80" w14:textId="77777777" w:rsidR="00657883" w:rsidRPr="00DA6C1B" w:rsidRDefault="00657883" w:rsidP="00762219">
      <w:pPr>
        <w:jc w:val="both"/>
        <w:rPr>
          <w:sz w:val="22"/>
          <w:szCs w:val="22"/>
        </w:rPr>
      </w:pPr>
      <w:r w:rsidRPr="00DA6C1B">
        <w:rPr>
          <w:sz w:val="22"/>
          <w:szCs w:val="22"/>
        </w:rPr>
        <w:t>3.1.7 оформление перечня мероприятий по улучшению условий и охраны труда работников, на рабочих местах которых проводилась специальная оценка условий труда;</w:t>
      </w:r>
    </w:p>
    <w:p w14:paraId="23E1470B" w14:textId="77777777" w:rsidR="00657883" w:rsidRPr="00DA6C1B" w:rsidRDefault="00657883" w:rsidP="00762219">
      <w:pPr>
        <w:rPr>
          <w:sz w:val="22"/>
          <w:szCs w:val="22"/>
        </w:rPr>
      </w:pPr>
      <w:r w:rsidRPr="00DA6C1B">
        <w:rPr>
          <w:sz w:val="22"/>
          <w:szCs w:val="22"/>
        </w:rPr>
        <w:t xml:space="preserve">3.1.8 </w:t>
      </w:r>
      <w:r w:rsidRPr="00DA6C1B">
        <w:rPr>
          <w:rStyle w:val="blk"/>
          <w:sz w:val="22"/>
          <w:szCs w:val="22"/>
        </w:rPr>
        <w:t xml:space="preserve">заключение эксперта организации, проводящей </w:t>
      </w:r>
      <w:r w:rsidRPr="00DA6C1B">
        <w:rPr>
          <w:rStyle w:val="ep"/>
          <w:sz w:val="22"/>
          <w:szCs w:val="22"/>
        </w:rPr>
        <w:t>специальную</w:t>
      </w:r>
      <w:r w:rsidRPr="00DA6C1B">
        <w:rPr>
          <w:rStyle w:val="blk"/>
          <w:sz w:val="22"/>
          <w:szCs w:val="22"/>
        </w:rPr>
        <w:t xml:space="preserve"> </w:t>
      </w:r>
      <w:r w:rsidRPr="00DA6C1B">
        <w:rPr>
          <w:rStyle w:val="ep"/>
          <w:sz w:val="22"/>
          <w:szCs w:val="22"/>
        </w:rPr>
        <w:t>оценку</w:t>
      </w:r>
      <w:r w:rsidRPr="00DA6C1B">
        <w:rPr>
          <w:rStyle w:val="blk"/>
          <w:sz w:val="22"/>
          <w:szCs w:val="22"/>
        </w:rPr>
        <w:t xml:space="preserve"> </w:t>
      </w:r>
      <w:r w:rsidRPr="00DA6C1B">
        <w:rPr>
          <w:rStyle w:val="ep"/>
          <w:sz w:val="22"/>
          <w:szCs w:val="22"/>
        </w:rPr>
        <w:t>условий</w:t>
      </w:r>
      <w:r w:rsidRPr="00DA6C1B">
        <w:rPr>
          <w:rStyle w:val="blk"/>
          <w:sz w:val="22"/>
          <w:szCs w:val="22"/>
        </w:rPr>
        <w:t xml:space="preserve"> </w:t>
      </w:r>
      <w:r w:rsidRPr="00DA6C1B">
        <w:rPr>
          <w:rStyle w:val="ep"/>
          <w:sz w:val="22"/>
          <w:szCs w:val="22"/>
        </w:rPr>
        <w:t>труда;</w:t>
      </w:r>
    </w:p>
    <w:p w14:paraId="146F41D9" w14:textId="77777777" w:rsidR="00657883" w:rsidRPr="00DA6C1B" w:rsidRDefault="00657883" w:rsidP="00762219">
      <w:pPr>
        <w:jc w:val="both"/>
        <w:rPr>
          <w:sz w:val="22"/>
          <w:szCs w:val="22"/>
        </w:rPr>
      </w:pPr>
      <w:r w:rsidRPr="00DA6C1B">
        <w:rPr>
          <w:sz w:val="22"/>
          <w:szCs w:val="22"/>
        </w:rPr>
        <w:t>3.1.9 оформление отчёта о проведении специальной оценки условий труда.</w:t>
      </w:r>
    </w:p>
    <w:p w14:paraId="0B3DD4F0" w14:textId="77777777" w:rsidR="00657883" w:rsidRPr="00DA6C1B" w:rsidRDefault="00657883" w:rsidP="00762219">
      <w:pPr>
        <w:jc w:val="both"/>
        <w:rPr>
          <w:sz w:val="22"/>
          <w:szCs w:val="22"/>
        </w:rPr>
      </w:pPr>
      <w:r w:rsidRPr="00DA6C1B">
        <w:rPr>
          <w:sz w:val="22"/>
          <w:szCs w:val="22"/>
        </w:rPr>
        <w:t xml:space="preserve">3.2 Стороны пришли к соглашению о возможности использования должностным лицом Исполнителя факсимильного воспроизведения подписей (факсимиле) при оформлении следующих документов: протоколы </w:t>
      </w:r>
      <w:r w:rsidRPr="00DA6C1B">
        <w:rPr>
          <w:sz w:val="22"/>
          <w:szCs w:val="22"/>
        </w:rPr>
        <w:lastRenderedPageBreak/>
        <w:t>проведения исследований (испытаний) и измерений идентифицированных вредных и (или) опасных производственных факторов, протоколы оценки условий труда по показателям тяжести и напряжённости трудового процесса, протоколы оценки эффективности средств индивидуальной защиты, карты сп</w:t>
      </w:r>
      <w:r w:rsidR="00472031" w:rsidRPr="00DA6C1B">
        <w:rPr>
          <w:sz w:val="22"/>
          <w:szCs w:val="22"/>
        </w:rPr>
        <w:t xml:space="preserve">ециальной оценки условий труда. </w:t>
      </w:r>
      <w:r w:rsidRPr="00DA6C1B">
        <w:rPr>
          <w:sz w:val="22"/>
          <w:szCs w:val="22"/>
        </w:rPr>
        <w:t>При этом факсимильная подпись будет иметь такую же силу, как и подлинная подпись о</w:t>
      </w:r>
      <w:r w:rsidR="00472031" w:rsidRPr="00DA6C1B">
        <w:rPr>
          <w:sz w:val="22"/>
          <w:szCs w:val="22"/>
        </w:rPr>
        <w:t xml:space="preserve">тветственного должностного лица. </w:t>
      </w:r>
      <w:r w:rsidR="00472031" w:rsidRPr="00DA6C1B">
        <w:rPr>
          <w:sz w:val="22"/>
          <w:szCs w:val="22"/>
          <w:u w:val="single"/>
        </w:rPr>
        <w:t>Итоговой отчет о проведении специальной оценки условий труда подписывается собственноручно всеми членами комиссии (использование факсимиле недопустимо).</w:t>
      </w:r>
    </w:p>
    <w:p w14:paraId="5E1EAA04" w14:textId="77777777" w:rsidR="004F7127" w:rsidRPr="00DA6C1B" w:rsidRDefault="00657883" w:rsidP="004F7127">
      <w:pPr>
        <w:jc w:val="both"/>
        <w:rPr>
          <w:sz w:val="22"/>
          <w:szCs w:val="22"/>
        </w:rPr>
      </w:pPr>
      <w:r w:rsidRPr="00DA6C1B">
        <w:rPr>
          <w:sz w:val="22"/>
          <w:szCs w:val="22"/>
        </w:rPr>
        <w:t xml:space="preserve">3.3 Изготовленные материалы передаются Заказчику на бумажном </w:t>
      </w:r>
      <w:r w:rsidR="004F7127" w:rsidRPr="00DA6C1B">
        <w:rPr>
          <w:sz w:val="22"/>
          <w:szCs w:val="22"/>
        </w:rPr>
        <w:t>(в 1 экземпляре) и электронном (в 1 экземпляре) носителях отчета о проведении СОУТ, оформленного по форме, утвержденной Приказом Минтруда и социальной защиты России от 21.11.2023 N 817н, в том числе в отношении рабочих мест, на которых не идентифицированы вредные и (или) опасные производственные факторы, включающего в себя:</w:t>
      </w:r>
    </w:p>
    <w:p w14:paraId="596D4972" w14:textId="77777777" w:rsidR="004F7127" w:rsidRPr="00DA6C1B" w:rsidRDefault="004F7127" w:rsidP="004F7127">
      <w:pPr>
        <w:jc w:val="both"/>
        <w:rPr>
          <w:sz w:val="22"/>
          <w:szCs w:val="22"/>
        </w:rPr>
      </w:pPr>
      <w:r w:rsidRPr="00DA6C1B">
        <w:rPr>
          <w:sz w:val="22"/>
          <w:szCs w:val="22"/>
        </w:rPr>
        <w:tab/>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N 426-ФЗ требованиям;</w:t>
      </w:r>
    </w:p>
    <w:p w14:paraId="50A78D21" w14:textId="77777777" w:rsidR="004F7127" w:rsidRPr="00DA6C1B" w:rsidRDefault="004F7127" w:rsidP="004F7127">
      <w:pPr>
        <w:jc w:val="both"/>
        <w:rPr>
          <w:sz w:val="22"/>
          <w:szCs w:val="22"/>
        </w:rPr>
      </w:pPr>
      <w:r w:rsidRPr="00DA6C1B">
        <w:rPr>
          <w:sz w:val="22"/>
          <w:szCs w:val="22"/>
        </w:rPr>
        <w:tab/>
        <w:t>перечень рабочих мест, на которых проводилась СОУТ, с указанием вредных и (или) опасных производственных факторов;</w:t>
      </w:r>
    </w:p>
    <w:p w14:paraId="46DE0859" w14:textId="77777777" w:rsidR="004F7127" w:rsidRPr="00DA6C1B" w:rsidRDefault="004F7127" w:rsidP="004F7127">
      <w:pPr>
        <w:jc w:val="both"/>
        <w:rPr>
          <w:sz w:val="22"/>
          <w:szCs w:val="22"/>
        </w:rPr>
      </w:pPr>
      <w:r w:rsidRPr="00DA6C1B">
        <w:rPr>
          <w:sz w:val="22"/>
          <w:szCs w:val="22"/>
        </w:rPr>
        <w:tab/>
        <w:t>карты СОУТ;</w:t>
      </w:r>
    </w:p>
    <w:p w14:paraId="4EF3249C" w14:textId="77777777" w:rsidR="004F7127" w:rsidRPr="00DA6C1B" w:rsidRDefault="004F7127" w:rsidP="004F7127">
      <w:pPr>
        <w:jc w:val="both"/>
        <w:rPr>
          <w:sz w:val="22"/>
          <w:szCs w:val="22"/>
        </w:rPr>
      </w:pPr>
      <w:r w:rsidRPr="00DA6C1B">
        <w:rPr>
          <w:sz w:val="22"/>
          <w:szCs w:val="22"/>
        </w:rPr>
        <w:tab/>
        <w:t>протоколы проведения исследований (испытаний) и измерений вредных и (или) опасных производственных факторов;</w:t>
      </w:r>
    </w:p>
    <w:p w14:paraId="60D04C30" w14:textId="77777777" w:rsidR="004F7127" w:rsidRPr="00DA6C1B" w:rsidRDefault="004F7127" w:rsidP="004F7127">
      <w:pPr>
        <w:jc w:val="both"/>
        <w:rPr>
          <w:sz w:val="22"/>
          <w:szCs w:val="22"/>
        </w:rPr>
      </w:pPr>
      <w:r w:rsidRPr="00DA6C1B">
        <w:rPr>
          <w:sz w:val="22"/>
          <w:szCs w:val="22"/>
        </w:rPr>
        <w:tab/>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3207AD46" w14:textId="77777777" w:rsidR="004F7127" w:rsidRPr="00DA6C1B" w:rsidRDefault="004F7127" w:rsidP="004F7127">
      <w:pPr>
        <w:jc w:val="both"/>
        <w:rPr>
          <w:sz w:val="22"/>
          <w:szCs w:val="22"/>
        </w:rPr>
      </w:pPr>
      <w:r w:rsidRPr="00DA6C1B">
        <w:rPr>
          <w:sz w:val="22"/>
          <w:szCs w:val="22"/>
        </w:rPr>
        <w:tab/>
        <w:t>сводную ведомость результатов проведения СОУТ;</w:t>
      </w:r>
    </w:p>
    <w:p w14:paraId="6B8F161E" w14:textId="77777777" w:rsidR="004F7127" w:rsidRPr="00DA6C1B" w:rsidRDefault="004F7127" w:rsidP="004F7127">
      <w:pPr>
        <w:jc w:val="both"/>
        <w:rPr>
          <w:sz w:val="22"/>
          <w:szCs w:val="22"/>
        </w:rPr>
      </w:pPr>
      <w:r w:rsidRPr="00DA6C1B">
        <w:rPr>
          <w:sz w:val="22"/>
          <w:szCs w:val="22"/>
        </w:rPr>
        <w:tab/>
        <w:t>перечень мероприятий по улучшению условий труда работников, на рабочих местах которых проводилась внеплановая СОУТ;</w:t>
      </w:r>
    </w:p>
    <w:p w14:paraId="6B5065DF" w14:textId="77777777" w:rsidR="004F7127" w:rsidRPr="00DA6C1B" w:rsidRDefault="004F7127" w:rsidP="004F7127">
      <w:pPr>
        <w:jc w:val="both"/>
        <w:rPr>
          <w:sz w:val="22"/>
          <w:szCs w:val="22"/>
        </w:rPr>
      </w:pPr>
      <w:r w:rsidRPr="00DA6C1B">
        <w:rPr>
          <w:sz w:val="22"/>
          <w:szCs w:val="22"/>
        </w:rPr>
        <w:tab/>
        <w:t>заключения эксперта организации, проводящей СОУТ;</w:t>
      </w:r>
    </w:p>
    <w:p w14:paraId="06610849" w14:textId="77777777" w:rsidR="00657883" w:rsidRPr="00DA6C1B" w:rsidRDefault="004F7127" w:rsidP="004F7127">
      <w:pPr>
        <w:jc w:val="both"/>
        <w:rPr>
          <w:sz w:val="22"/>
          <w:szCs w:val="22"/>
        </w:rPr>
      </w:pPr>
      <w:r w:rsidRPr="00DA6C1B">
        <w:rPr>
          <w:sz w:val="22"/>
          <w:szCs w:val="22"/>
        </w:rPr>
        <w:tab/>
        <w:t>декларации соответствия условий труда государственным нормативным требованиям охраны труда</w:t>
      </w:r>
      <w:r w:rsidR="00657883" w:rsidRPr="00DA6C1B">
        <w:rPr>
          <w:sz w:val="22"/>
          <w:szCs w:val="22"/>
        </w:rPr>
        <w:t xml:space="preserve">. </w:t>
      </w:r>
    </w:p>
    <w:p w14:paraId="53879E21" w14:textId="77777777" w:rsidR="0061382C" w:rsidRPr="00DA6C1B" w:rsidRDefault="0061382C" w:rsidP="0061382C">
      <w:pPr>
        <w:jc w:val="both"/>
        <w:rPr>
          <w:sz w:val="22"/>
          <w:szCs w:val="22"/>
        </w:rPr>
      </w:pPr>
      <w:r w:rsidRPr="00DA6C1B">
        <w:rPr>
          <w:sz w:val="22"/>
          <w:szCs w:val="22"/>
        </w:rPr>
        <w:t>3.4. Отчет о проведении СОУТ составляется с соблюдением требований, установленных Федеральным законом от 28.12.2013 №426-ФЗ, а также Приказа Минтруда России от 21.11.2023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14:paraId="14CA2804" w14:textId="77777777" w:rsidR="00657883" w:rsidRPr="00DA6C1B" w:rsidRDefault="00657883" w:rsidP="00762219">
      <w:pPr>
        <w:jc w:val="center"/>
        <w:rPr>
          <w:b/>
          <w:sz w:val="22"/>
          <w:szCs w:val="22"/>
        </w:rPr>
      </w:pPr>
    </w:p>
    <w:p w14:paraId="2A6DD4A1" w14:textId="77777777" w:rsidR="00657883" w:rsidRPr="00DA6C1B" w:rsidRDefault="00657883" w:rsidP="00762219">
      <w:pPr>
        <w:jc w:val="center"/>
        <w:rPr>
          <w:b/>
          <w:sz w:val="22"/>
          <w:szCs w:val="22"/>
        </w:rPr>
      </w:pPr>
      <w:r w:rsidRPr="00DA6C1B">
        <w:rPr>
          <w:b/>
          <w:sz w:val="22"/>
          <w:szCs w:val="22"/>
        </w:rPr>
        <w:t>4. Права и обязанности сторон</w:t>
      </w:r>
    </w:p>
    <w:p w14:paraId="528300A6" w14:textId="77777777" w:rsidR="00657883" w:rsidRPr="00DA6C1B" w:rsidRDefault="00657883" w:rsidP="00762219">
      <w:pPr>
        <w:jc w:val="both"/>
        <w:rPr>
          <w:sz w:val="22"/>
          <w:szCs w:val="22"/>
        </w:rPr>
      </w:pPr>
      <w:r w:rsidRPr="00DA6C1B">
        <w:rPr>
          <w:sz w:val="22"/>
          <w:szCs w:val="22"/>
        </w:rPr>
        <w:t>4.1 Исполнитель обязуется:</w:t>
      </w:r>
    </w:p>
    <w:p w14:paraId="06BCCA2F" w14:textId="77777777" w:rsidR="0061382C" w:rsidRPr="00DA6C1B" w:rsidRDefault="0061382C" w:rsidP="0061382C">
      <w:pPr>
        <w:jc w:val="both"/>
        <w:rPr>
          <w:sz w:val="22"/>
          <w:szCs w:val="22"/>
        </w:rPr>
      </w:pPr>
      <w:r w:rsidRPr="00DA6C1B">
        <w:rPr>
          <w:sz w:val="22"/>
          <w:szCs w:val="22"/>
        </w:rPr>
        <w:t>4.1.1. Оказать в полном объеме услуги надлежащего качества, определенные в п.1.1. Договора в соответствии с Перечнем рабочих мест, подлежащих СОУТ (Приложение №</w:t>
      </w:r>
      <w:r w:rsidR="004F7127" w:rsidRPr="00DA6C1B">
        <w:rPr>
          <w:sz w:val="22"/>
          <w:szCs w:val="22"/>
        </w:rPr>
        <w:t>1</w:t>
      </w:r>
      <w:r w:rsidRPr="00DA6C1B">
        <w:rPr>
          <w:sz w:val="22"/>
          <w:szCs w:val="22"/>
        </w:rPr>
        <w:t>) и условиями настоящего договора;</w:t>
      </w:r>
    </w:p>
    <w:p w14:paraId="13A51371" w14:textId="00E8FB5A" w:rsidR="00705A87" w:rsidRPr="00DA6C1B" w:rsidRDefault="00705A87" w:rsidP="0061382C">
      <w:pPr>
        <w:jc w:val="both"/>
        <w:rPr>
          <w:sz w:val="22"/>
          <w:szCs w:val="22"/>
        </w:rPr>
      </w:pPr>
      <w:r w:rsidRPr="00DA6C1B">
        <w:rPr>
          <w:sz w:val="22"/>
          <w:szCs w:val="22"/>
        </w:rPr>
        <w:t>4.1.2. Подтвердить наличие аккредитации (запись в реестре Минтруда РФ), а также наличие собственной испытательной лаборатории, которая должна быть аттестована и внесена в национальную систему аккредитации РФ. При этом область её аккредитации должна включать проведение исследований и измерений именно тех вредных и опасных факторов производственной среды и трудового процесса, которые выявлены или потенциально могут присутствовать на рабочих местах Заказчика либо привлечь по гражданско-правовому договору (субподряд)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законодательством Российской Федерации об аккредитации в национальной системе аккредитации (статья 19 Федерального закона № 426-ФЗ)</w:t>
      </w:r>
      <w:r w:rsidR="00FD5E07">
        <w:rPr>
          <w:sz w:val="22"/>
          <w:szCs w:val="22"/>
        </w:rPr>
        <w:t>.</w:t>
      </w:r>
    </w:p>
    <w:p w14:paraId="3EE78987" w14:textId="77777777" w:rsidR="00657883" w:rsidRPr="00DA6C1B" w:rsidRDefault="00657883" w:rsidP="00762219">
      <w:pPr>
        <w:jc w:val="both"/>
        <w:rPr>
          <w:sz w:val="22"/>
          <w:szCs w:val="22"/>
        </w:rPr>
      </w:pPr>
      <w:r w:rsidRPr="00DA6C1B">
        <w:rPr>
          <w:sz w:val="22"/>
          <w:szCs w:val="22"/>
        </w:rPr>
        <w:t>4.1.</w:t>
      </w:r>
      <w:r w:rsidR="00705A87" w:rsidRPr="00DA6C1B">
        <w:rPr>
          <w:sz w:val="22"/>
          <w:szCs w:val="22"/>
        </w:rPr>
        <w:t>3</w:t>
      </w:r>
      <w:r w:rsidRPr="00DA6C1B">
        <w:rPr>
          <w:sz w:val="22"/>
          <w:szCs w:val="22"/>
        </w:rPr>
        <w:t xml:space="preserve"> в договорные сроки оказать услуги согласно п.1.1 настоящего Договора;</w:t>
      </w:r>
    </w:p>
    <w:p w14:paraId="5393D1B7" w14:textId="77777777" w:rsidR="00657883" w:rsidRPr="00DA6C1B" w:rsidRDefault="00657883" w:rsidP="00762219">
      <w:pPr>
        <w:jc w:val="both"/>
        <w:rPr>
          <w:sz w:val="22"/>
          <w:szCs w:val="22"/>
        </w:rPr>
      </w:pPr>
      <w:r w:rsidRPr="00DA6C1B">
        <w:rPr>
          <w:sz w:val="22"/>
          <w:szCs w:val="22"/>
        </w:rPr>
        <w:t>4.1.</w:t>
      </w:r>
      <w:r w:rsidR="00705A87" w:rsidRPr="00DA6C1B">
        <w:rPr>
          <w:sz w:val="22"/>
          <w:szCs w:val="22"/>
        </w:rPr>
        <w:t>4</w:t>
      </w:r>
      <w:r w:rsidRPr="00DA6C1B">
        <w:rPr>
          <w:sz w:val="22"/>
          <w:szCs w:val="22"/>
        </w:rPr>
        <w:t xml:space="preserve"> не приступать к проведению специальной оценки условий труда либо приостанавливать её проведение в случаях, предусмотренных ФЗ № 426 от 28.12.2013 «О специальной оценке условий труда»;</w:t>
      </w:r>
    </w:p>
    <w:p w14:paraId="68E132DE" w14:textId="77777777" w:rsidR="00705A87" w:rsidRPr="00DA6C1B" w:rsidRDefault="00657883" w:rsidP="00762219">
      <w:pPr>
        <w:jc w:val="both"/>
        <w:rPr>
          <w:rStyle w:val="blk"/>
          <w:sz w:val="22"/>
          <w:szCs w:val="22"/>
        </w:rPr>
      </w:pPr>
      <w:r w:rsidRPr="00DA6C1B">
        <w:rPr>
          <w:rStyle w:val="blk"/>
          <w:sz w:val="22"/>
          <w:szCs w:val="22"/>
        </w:rPr>
        <w:t>4.1.</w:t>
      </w:r>
      <w:r w:rsidR="00705A87" w:rsidRPr="00DA6C1B">
        <w:rPr>
          <w:rStyle w:val="blk"/>
          <w:sz w:val="22"/>
          <w:szCs w:val="22"/>
        </w:rPr>
        <w:t>5</w:t>
      </w:r>
      <w:r w:rsidRPr="00DA6C1B">
        <w:rPr>
          <w:rStyle w:val="blk"/>
          <w:sz w:val="22"/>
          <w:szCs w:val="22"/>
        </w:rPr>
        <w:t xml:space="preserve"> хранить коммерческую и иную охраняемую законом тайну, ставшую известной этой организации в связи с осуществлением договорных </w:t>
      </w:r>
      <w:r w:rsidR="002657CE" w:rsidRPr="00DA6C1B">
        <w:rPr>
          <w:rStyle w:val="blk"/>
          <w:sz w:val="22"/>
          <w:szCs w:val="22"/>
        </w:rPr>
        <w:t>услуг</w:t>
      </w:r>
      <w:r w:rsidRPr="00DA6C1B">
        <w:rPr>
          <w:rStyle w:val="blk"/>
          <w:sz w:val="22"/>
          <w:szCs w:val="22"/>
        </w:rPr>
        <w:t>.</w:t>
      </w:r>
    </w:p>
    <w:p w14:paraId="2269633D" w14:textId="77777777" w:rsidR="00657883" w:rsidRPr="00DA6C1B" w:rsidRDefault="00657883" w:rsidP="00762219">
      <w:pPr>
        <w:jc w:val="both"/>
        <w:rPr>
          <w:sz w:val="22"/>
          <w:szCs w:val="22"/>
        </w:rPr>
      </w:pPr>
      <w:r w:rsidRPr="00DA6C1B">
        <w:rPr>
          <w:sz w:val="22"/>
          <w:szCs w:val="22"/>
        </w:rPr>
        <w:t xml:space="preserve">4.2 Исполнитель вправе: </w:t>
      </w:r>
    </w:p>
    <w:p w14:paraId="4010E6EA" w14:textId="77777777" w:rsidR="00657883" w:rsidRPr="00DA6C1B" w:rsidRDefault="00657883" w:rsidP="00762219">
      <w:pPr>
        <w:jc w:val="both"/>
        <w:rPr>
          <w:sz w:val="22"/>
          <w:szCs w:val="22"/>
        </w:rPr>
      </w:pPr>
      <w:r w:rsidRPr="00DA6C1B">
        <w:rPr>
          <w:sz w:val="22"/>
          <w:szCs w:val="22"/>
        </w:rPr>
        <w:t>4.2.1. Самостоятельно организовать всю работу по исполнению настоящего Договора.</w:t>
      </w:r>
    </w:p>
    <w:p w14:paraId="63776AFC" w14:textId="77777777" w:rsidR="00657883" w:rsidRPr="00DA6C1B" w:rsidRDefault="00657883" w:rsidP="00762219">
      <w:pPr>
        <w:tabs>
          <w:tab w:val="left" w:pos="426"/>
        </w:tabs>
        <w:spacing w:line="264" w:lineRule="auto"/>
        <w:jc w:val="both"/>
        <w:rPr>
          <w:sz w:val="22"/>
          <w:szCs w:val="22"/>
        </w:rPr>
      </w:pPr>
      <w:r w:rsidRPr="00DA6C1B">
        <w:rPr>
          <w:sz w:val="22"/>
          <w:szCs w:val="22"/>
        </w:rPr>
        <w:t xml:space="preserve">4.2.2 </w:t>
      </w:r>
      <w:r w:rsidR="00384AAB" w:rsidRPr="00DA6C1B">
        <w:rPr>
          <w:sz w:val="22"/>
          <w:szCs w:val="22"/>
        </w:rPr>
        <w:t>Оказать услугу</w:t>
      </w:r>
      <w:r w:rsidRPr="00DA6C1B">
        <w:rPr>
          <w:sz w:val="22"/>
          <w:szCs w:val="22"/>
        </w:rPr>
        <w:t xml:space="preserve"> досрочно.</w:t>
      </w:r>
    </w:p>
    <w:p w14:paraId="7750266D" w14:textId="77777777" w:rsidR="00657883" w:rsidRPr="00DA6C1B" w:rsidRDefault="00657883" w:rsidP="00762219">
      <w:pPr>
        <w:tabs>
          <w:tab w:val="left" w:pos="426"/>
        </w:tabs>
        <w:spacing w:line="264" w:lineRule="auto"/>
        <w:jc w:val="both"/>
        <w:rPr>
          <w:b/>
          <w:sz w:val="22"/>
          <w:szCs w:val="22"/>
        </w:rPr>
      </w:pPr>
      <w:r w:rsidRPr="00DA6C1B">
        <w:rPr>
          <w:sz w:val="22"/>
          <w:szCs w:val="22"/>
        </w:rPr>
        <w:t>4.3 Исполнитель не несёт ответственности за достоверность предоставляемых Заказчиком сведений.</w:t>
      </w:r>
    </w:p>
    <w:p w14:paraId="58DF1E7B" w14:textId="77777777" w:rsidR="00657883" w:rsidRPr="00DA6C1B" w:rsidRDefault="00657883" w:rsidP="00762219">
      <w:pPr>
        <w:jc w:val="both"/>
        <w:rPr>
          <w:sz w:val="22"/>
          <w:szCs w:val="22"/>
        </w:rPr>
      </w:pPr>
      <w:r w:rsidRPr="00DA6C1B">
        <w:rPr>
          <w:sz w:val="22"/>
          <w:szCs w:val="22"/>
        </w:rPr>
        <w:t>4.4 Заказчик обязуется:</w:t>
      </w:r>
    </w:p>
    <w:p w14:paraId="02A12A55" w14:textId="77777777" w:rsidR="00657883" w:rsidRPr="00DA6C1B" w:rsidRDefault="00657883" w:rsidP="00762219">
      <w:pPr>
        <w:jc w:val="both"/>
        <w:rPr>
          <w:sz w:val="22"/>
          <w:szCs w:val="22"/>
        </w:rPr>
      </w:pPr>
      <w:r w:rsidRPr="00DA6C1B">
        <w:rPr>
          <w:sz w:val="22"/>
          <w:szCs w:val="22"/>
        </w:rPr>
        <w:t>4.4.1 передать Исполнителю при подаче заявки на проведение СОУТ перечень подлежащих СОУТ рабочих мест (действующее на дату заключения настоящего Договора штатное расписание Заказчика),  в том числе, для расчёта стоимости услуг (основание: п.5 ст. 9 ФЗ № 426 от 28.12.2013 «О специальной оценке условий труда»);</w:t>
      </w:r>
    </w:p>
    <w:p w14:paraId="7BE1A397" w14:textId="77777777" w:rsidR="00657883" w:rsidRPr="00DA6C1B" w:rsidRDefault="00657883" w:rsidP="00762219">
      <w:pPr>
        <w:shd w:val="clear" w:color="auto" w:fill="FFFFFF"/>
        <w:spacing w:line="274" w:lineRule="exact"/>
        <w:ind w:left="10"/>
        <w:jc w:val="both"/>
        <w:rPr>
          <w:sz w:val="22"/>
          <w:szCs w:val="22"/>
        </w:rPr>
      </w:pPr>
      <w:r w:rsidRPr="00DA6C1B">
        <w:rPr>
          <w:sz w:val="22"/>
          <w:szCs w:val="22"/>
        </w:rPr>
        <w:t>4.4.2 в течение 10 (десяти) рабочих дней с момента подписания настоящего Договора обеими сторонами:</w:t>
      </w:r>
    </w:p>
    <w:p w14:paraId="1A4DD836" w14:textId="77777777" w:rsidR="00657883" w:rsidRPr="00DA6C1B" w:rsidRDefault="00657883" w:rsidP="00762219">
      <w:pPr>
        <w:shd w:val="clear" w:color="auto" w:fill="FFFFFF"/>
        <w:spacing w:line="274" w:lineRule="exact"/>
        <w:ind w:left="10"/>
        <w:jc w:val="both"/>
        <w:rPr>
          <w:sz w:val="22"/>
          <w:szCs w:val="22"/>
        </w:rPr>
      </w:pPr>
      <w:r w:rsidRPr="00DA6C1B">
        <w:rPr>
          <w:sz w:val="22"/>
          <w:szCs w:val="22"/>
        </w:rPr>
        <w:lastRenderedPageBreak/>
        <w:t xml:space="preserve">- подготовить и передать с сопроводительным письмом Исполнителю приказ о создании комиссии по проведению специальной оценки условий труда; </w:t>
      </w:r>
    </w:p>
    <w:p w14:paraId="376C5FDE" w14:textId="77777777" w:rsidR="00657883" w:rsidRPr="00DA6C1B" w:rsidRDefault="00657883" w:rsidP="00762219">
      <w:pPr>
        <w:shd w:val="clear" w:color="auto" w:fill="FFFFFF"/>
        <w:spacing w:line="274" w:lineRule="exact"/>
        <w:ind w:left="10"/>
        <w:jc w:val="both"/>
        <w:rPr>
          <w:sz w:val="22"/>
          <w:szCs w:val="22"/>
        </w:rPr>
      </w:pPr>
      <w:r w:rsidRPr="00DA6C1B">
        <w:rPr>
          <w:sz w:val="22"/>
          <w:szCs w:val="22"/>
        </w:rPr>
        <w:t>- передать Исполнителю общие сведения о рабочих местах с указанием должностей и профессий, количества рабочих мест, количества работающих на одном рабочем месте и сколько из них женщин;</w:t>
      </w:r>
    </w:p>
    <w:p w14:paraId="53A68FBB" w14:textId="77777777" w:rsidR="00657883" w:rsidRPr="00DA6C1B" w:rsidRDefault="00657883" w:rsidP="00762219">
      <w:pPr>
        <w:shd w:val="clear" w:color="auto" w:fill="FFFFFF"/>
        <w:spacing w:line="274" w:lineRule="exact"/>
        <w:ind w:left="10"/>
        <w:jc w:val="both"/>
        <w:rPr>
          <w:sz w:val="22"/>
          <w:szCs w:val="22"/>
        </w:rPr>
      </w:pPr>
      <w:r w:rsidRPr="00DA6C1B">
        <w:rPr>
          <w:sz w:val="22"/>
          <w:szCs w:val="22"/>
        </w:rPr>
        <w:t>- передать Исполнителю сведения о предоставляемых работникам на рабочих местах льготах и компенсациях;</w:t>
      </w:r>
    </w:p>
    <w:p w14:paraId="37E4C8BC" w14:textId="77777777" w:rsidR="00657883" w:rsidRPr="00DA6C1B" w:rsidRDefault="00657883" w:rsidP="00762219">
      <w:pPr>
        <w:jc w:val="both"/>
        <w:rPr>
          <w:rStyle w:val="blk"/>
          <w:sz w:val="22"/>
          <w:szCs w:val="22"/>
        </w:rPr>
      </w:pPr>
      <w:r w:rsidRPr="00DA6C1B">
        <w:rPr>
          <w:rStyle w:val="blk"/>
          <w:sz w:val="22"/>
          <w:szCs w:val="22"/>
        </w:rPr>
        <w:t>- передать Исполнителю сведения (в виде сводной таблицы) о результатах ранее проведенной аттестации рабочих мест по условиям труда;</w:t>
      </w:r>
    </w:p>
    <w:p w14:paraId="5EF598EE" w14:textId="77777777" w:rsidR="00657883" w:rsidRPr="00DA6C1B" w:rsidRDefault="00657883" w:rsidP="00762219">
      <w:pPr>
        <w:jc w:val="both"/>
        <w:rPr>
          <w:sz w:val="22"/>
          <w:szCs w:val="22"/>
        </w:rPr>
      </w:pPr>
      <w:r w:rsidRPr="00DA6C1B">
        <w:rPr>
          <w:rStyle w:val="blk"/>
          <w:sz w:val="22"/>
          <w:szCs w:val="22"/>
        </w:rPr>
        <w:t xml:space="preserve">4.4.3 предоставить Исполнителю необходимые достоверные сведения, документы и информацию, характеризующие </w:t>
      </w:r>
      <w:r w:rsidRPr="00DA6C1B">
        <w:rPr>
          <w:rStyle w:val="ep"/>
          <w:sz w:val="22"/>
          <w:szCs w:val="22"/>
        </w:rPr>
        <w:t>условия</w:t>
      </w:r>
      <w:r w:rsidRPr="00DA6C1B">
        <w:rPr>
          <w:rStyle w:val="blk"/>
          <w:sz w:val="22"/>
          <w:szCs w:val="22"/>
        </w:rPr>
        <w:t xml:space="preserve"> </w:t>
      </w:r>
      <w:r w:rsidRPr="00DA6C1B">
        <w:rPr>
          <w:rStyle w:val="ep"/>
          <w:sz w:val="22"/>
          <w:szCs w:val="22"/>
        </w:rPr>
        <w:t>труда</w:t>
      </w:r>
      <w:r w:rsidRPr="00DA6C1B">
        <w:rPr>
          <w:rStyle w:val="blk"/>
          <w:sz w:val="22"/>
          <w:szCs w:val="22"/>
        </w:rPr>
        <w:t xml:space="preserve"> на рабочих местах, а также дать разъяснения по вопросам, связанным  с проведением </w:t>
      </w:r>
      <w:r w:rsidRPr="00DA6C1B">
        <w:rPr>
          <w:rStyle w:val="ep"/>
          <w:sz w:val="22"/>
          <w:szCs w:val="22"/>
        </w:rPr>
        <w:t>специальной</w:t>
      </w:r>
      <w:r w:rsidRPr="00DA6C1B">
        <w:rPr>
          <w:rStyle w:val="blk"/>
          <w:sz w:val="22"/>
          <w:szCs w:val="22"/>
        </w:rPr>
        <w:t xml:space="preserve"> </w:t>
      </w:r>
      <w:r w:rsidRPr="00DA6C1B">
        <w:rPr>
          <w:rStyle w:val="ep"/>
          <w:sz w:val="22"/>
          <w:szCs w:val="22"/>
        </w:rPr>
        <w:t>оценки</w:t>
      </w:r>
      <w:r w:rsidRPr="00DA6C1B">
        <w:rPr>
          <w:rStyle w:val="blk"/>
          <w:sz w:val="22"/>
          <w:szCs w:val="22"/>
        </w:rPr>
        <w:t xml:space="preserve"> </w:t>
      </w:r>
      <w:r w:rsidRPr="00DA6C1B">
        <w:rPr>
          <w:rStyle w:val="ep"/>
          <w:sz w:val="22"/>
          <w:szCs w:val="22"/>
        </w:rPr>
        <w:t>условий</w:t>
      </w:r>
      <w:r w:rsidRPr="00DA6C1B">
        <w:rPr>
          <w:rStyle w:val="blk"/>
          <w:sz w:val="22"/>
          <w:szCs w:val="22"/>
        </w:rPr>
        <w:t xml:space="preserve"> </w:t>
      </w:r>
      <w:r w:rsidRPr="00DA6C1B">
        <w:rPr>
          <w:rStyle w:val="ep"/>
          <w:sz w:val="22"/>
          <w:szCs w:val="22"/>
        </w:rPr>
        <w:t>труда</w:t>
      </w:r>
      <w:r w:rsidRPr="00DA6C1B">
        <w:rPr>
          <w:rStyle w:val="blk"/>
          <w:sz w:val="22"/>
          <w:szCs w:val="22"/>
        </w:rPr>
        <w:t>;</w:t>
      </w:r>
    </w:p>
    <w:p w14:paraId="0EF8CAFD" w14:textId="77777777" w:rsidR="00657883" w:rsidRPr="00DA6C1B" w:rsidRDefault="00657883" w:rsidP="00762219">
      <w:pPr>
        <w:jc w:val="both"/>
        <w:rPr>
          <w:sz w:val="22"/>
          <w:szCs w:val="22"/>
        </w:rPr>
      </w:pPr>
      <w:r w:rsidRPr="00DA6C1B">
        <w:rPr>
          <w:rStyle w:val="blk"/>
          <w:sz w:val="22"/>
          <w:szCs w:val="22"/>
        </w:rPr>
        <w:t xml:space="preserve">4.4.4 обеспечить специалистам Исполнителя безопасный доступ на обследуемые объекты для проведения </w:t>
      </w:r>
      <w:r w:rsidRPr="00DA6C1B">
        <w:rPr>
          <w:rStyle w:val="ep"/>
          <w:sz w:val="22"/>
          <w:szCs w:val="22"/>
        </w:rPr>
        <w:t>специальной</w:t>
      </w:r>
      <w:r w:rsidRPr="00DA6C1B">
        <w:rPr>
          <w:rStyle w:val="blk"/>
          <w:sz w:val="22"/>
          <w:szCs w:val="22"/>
        </w:rPr>
        <w:t xml:space="preserve"> </w:t>
      </w:r>
      <w:r w:rsidRPr="00DA6C1B">
        <w:rPr>
          <w:rStyle w:val="ep"/>
          <w:sz w:val="22"/>
          <w:szCs w:val="22"/>
        </w:rPr>
        <w:t>оценки</w:t>
      </w:r>
      <w:r w:rsidRPr="00DA6C1B">
        <w:rPr>
          <w:rStyle w:val="blk"/>
          <w:sz w:val="22"/>
          <w:szCs w:val="22"/>
        </w:rPr>
        <w:t xml:space="preserve"> </w:t>
      </w:r>
      <w:r w:rsidRPr="00DA6C1B">
        <w:rPr>
          <w:rStyle w:val="ep"/>
          <w:sz w:val="22"/>
          <w:szCs w:val="22"/>
        </w:rPr>
        <w:t>условий</w:t>
      </w:r>
      <w:r w:rsidRPr="00DA6C1B">
        <w:rPr>
          <w:rStyle w:val="blk"/>
          <w:sz w:val="22"/>
          <w:szCs w:val="22"/>
        </w:rPr>
        <w:t xml:space="preserve"> </w:t>
      </w:r>
      <w:r w:rsidRPr="00DA6C1B">
        <w:rPr>
          <w:rStyle w:val="ep"/>
          <w:sz w:val="22"/>
          <w:szCs w:val="22"/>
        </w:rPr>
        <w:t>труда</w:t>
      </w:r>
      <w:r w:rsidRPr="00DA6C1B">
        <w:rPr>
          <w:sz w:val="22"/>
          <w:szCs w:val="22"/>
        </w:rPr>
        <w:t xml:space="preserve"> в соответствии с требованиями законодательных актов; </w:t>
      </w:r>
    </w:p>
    <w:p w14:paraId="79900E4B" w14:textId="77777777" w:rsidR="00657883" w:rsidRPr="00DA6C1B" w:rsidRDefault="00657883" w:rsidP="00762219">
      <w:pPr>
        <w:jc w:val="both"/>
        <w:rPr>
          <w:sz w:val="22"/>
          <w:szCs w:val="22"/>
        </w:rPr>
      </w:pPr>
      <w:r w:rsidRPr="00DA6C1B">
        <w:rPr>
          <w:rStyle w:val="blk"/>
          <w:sz w:val="22"/>
          <w:szCs w:val="22"/>
        </w:rPr>
        <w:t xml:space="preserve">4.4.5 не предпринимать каких бы то ни было преднамеренных действий, направленных на сужение круга вопросов, подлежащих выяснению при проведении </w:t>
      </w:r>
      <w:r w:rsidRPr="00DA6C1B">
        <w:rPr>
          <w:rStyle w:val="ep"/>
          <w:sz w:val="22"/>
          <w:szCs w:val="22"/>
        </w:rPr>
        <w:t>специальной</w:t>
      </w:r>
      <w:r w:rsidRPr="00DA6C1B">
        <w:rPr>
          <w:rStyle w:val="blk"/>
          <w:sz w:val="22"/>
          <w:szCs w:val="22"/>
        </w:rPr>
        <w:t xml:space="preserve"> </w:t>
      </w:r>
      <w:r w:rsidRPr="00DA6C1B">
        <w:rPr>
          <w:rStyle w:val="ep"/>
          <w:sz w:val="22"/>
          <w:szCs w:val="22"/>
        </w:rPr>
        <w:t>оценки</w:t>
      </w:r>
      <w:r w:rsidRPr="00DA6C1B">
        <w:rPr>
          <w:rStyle w:val="blk"/>
          <w:sz w:val="22"/>
          <w:szCs w:val="22"/>
        </w:rPr>
        <w:t xml:space="preserve"> </w:t>
      </w:r>
      <w:r w:rsidRPr="00DA6C1B">
        <w:rPr>
          <w:rStyle w:val="ep"/>
          <w:sz w:val="22"/>
          <w:szCs w:val="22"/>
        </w:rPr>
        <w:t>условий</w:t>
      </w:r>
      <w:r w:rsidRPr="00DA6C1B">
        <w:rPr>
          <w:rStyle w:val="blk"/>
          <w:sz w:val="22"/>
          <w:szCs w:val="22"/>
        </w:rPr>
        <w:t xml:space="preserve"> </w:t>
      </w:r>
      <w:r w:rsidRPr="00DA6C1B">
        <w:rPr>
          <w:rStyle w:val="ep"/>
          <w:sz w:val="22"/>
          <w:szCs w:val="22"/>
        </w:rPr>
        <w:t>труда</w:t>
      </w:r>
      <w:r w:rsidRPr="00DA6C1B">
        <w:rPr>
          <w:rStyle w:val="blk"/>
          <w:sz w:val="22"/>
          <w:szCs w:val="22"/>
        </w:rPr>
        <w:t xml:space="preserve"> и влияющих на результаты ее проведения;</w:t>
      </w:r>
    </w:p>
    <w:p w14:paraId="268150E7" w14:textId="77777777" w:rsidR="00657883" w:rsidRPr="00DA6C1B" w:rsidRDefault="00657883" w:rsidP="00762219">
      <w:pPr>
        <w:jc w:val="both"/>
        <w:rPr>
          <w:sz w:val="22"/>
          <w:szCs w:val="22"/>
        </w:rPr>
      </w:pPr>
      <w:r w:rsidRPr="00DA6C1B">
        <w:rPr>
          <w:rStyle w:val="blk"/>
          <w:sz w:val="22"/>
          <w:szCs w:val="22"/>
        </w:rPr>
        <w:t xml:space="preserve">4.4.6 оказывать Исполнителю содействие в выполнении </w:t>
      </w:r>
      <w:r w:rsidR="0061382C" w:rsidRPr="00DA6C1B">
        <w:rPr>
          <w:rStyle w:val="blk"/>
          <w:sz w:val="22"/>
          <w:szCs w:val="22"/>
        </w:rPr>
        <w:t>услуг</w:t>
      </w:r>
      <w:r w:rsidRPr="00DA6C1B">
        <w:rPr>
          <w:rStyle w:val="blk"/>
          <w:sz w:val="22"/>
          <w:szCs w:val="22"/>
        </w:rPr>
        <w:t>, присутствовать при проведении</w:t>
      </w:r>
      <w:r w:rsidRPr="00DA6C1B">
        <w:rPr>
          <w:sz w:val="22"/>
          <w:szCs w:val="22"/>
        </w:rPr>
        <w:t xml:space="preserve"> исследований (испытаний) и измерений, подписывать промежуточные протоколы исследований (испытаний) и измерений на рабочих местах, обеспечить участие необходимых специалистов Заказчика для выполнения </w:t>
      </w:r>
      <w:r w:rsidR="0061382C" w:rsidRPr="00DA6C1B">
        <w:rPr>
          <w:sz w:val="22"/>
          <w:szCs w:val="22"/>
        </w:rPr>
        <w:t xml:space="preserve">услуг </w:t>
      </w:r>
      <w:r w:rsidRPr="00DA6C1B">
        <w:rPr>
          <w:sz w:val="22"/>
          <w:szCs w:val="22"/>
        </w:rPr>
        <w:t>специалистами Исполнителя;</w:t>
      </w:r>
    </w:p>
    <w:p w14:paraId="4A0978EC" w14:textId="77777777" w:rsidR="00657883" w:rsidRPr="00DA6C1B" w:rsidRDefault="00657883" w:rsidP="00762219">
      <w:pPr>
        <w:jc w:val="both"/>
        <w:rPr>
          <w:rStyle w:val="blk"/>
          <w:sz w:val="22"/>
          <w:szCs w:val="22"/>
        </w:rPr>
      </w:pPr>
      <w:r w:rsidRPr="00DA6C1B">
        <w:rPr>
          <w:sz w:val="22"/>
          <w:szCs w:val="22"/>
        </w:rPr>
        <w:t xml:space="preserve">4.4.7 выполнять в полном объёме все свои обязательства, предусмотренные в других разделах настоящего Договора; </w:t>
      </w:r>
    </w:p>
    <w:p w14:paraId="6870C8C1" w14:textId="77777777" w:rsidR="00657883" w:rsidRPr="00DA6C1B" w:rsidRDefault="00657883" w:rsidP="00762219">
      <w:pPr>
        <w:jc w:val="both"/>
        <w:rPr>
          <w:rStyle w:val="blk"/>
          <w:sz w:val="22"/>
          <w:szCs w:val="22"/>
        </w:rPr>
      </w:pPr>
      <w:r w:rsidRPr="00DA6C1B">
        <w:rPr>
          <w:rStyle w:val="blk"/>
          <w:sz w:val="22"/>
          <w:szCs w:val="22"/>
        </w:rPr>
        <w:t>4.4.8 уведомлять Исполнителя об изменениях, произошедших в сведениях, указанных в п. 4.4.2 настоящего Договора, направив письмо факсом или на электронную почту в течение 3(трёх) рабочих дней с момента произошедшего изменения;</w:t>
      </w:r>
    </w:p>
    <w:p w14:paraId="49D277D8" w14:textId="77777777" w:rsidR="00657883" w:rsidRPr="00DA6C1B" w:rsidRDefault="00657883" w:rsidP="00762219">
      <w:pPr>
        <w:jc w:val="both"/>
        <w:rPr>
          <w:sz w:val="22"/>
          <w:szCs w:val="22"/>
        </w:rPr>
      </w:pPr>
      <w:r w:rsidRPr="00DA6C1B">
        <w:rPr>
          <w:sz w:val="22"/>
          <w:szCs w:val="22"/>
        </w:rPr>
        <w:t>4.4.9 производить оплату в срок в соответствии с условиями настоящего Договора.</w:t>
      </w:r>
    </w:p>
    <w:p w14:paraId="2A4C6A3E" w14:textId="77777777" w:rsidR="00657883" w:rsidRPr="00DA6C1B" w:rsidRDefault="00657883" w:rsidP="00762219">
      <w:pPr>
        <w:jc w:val="both"/>
        <w:rPr>
          <w:rStyle w:val="blk"/>
          <w:sz w:val="22"/>
          <w:szCs w:val="22"/>
        </w:rPr>
      </w:pPr>
      <w:r w:rsidRPr="00DA6C1B">
        <w:rPr>
          <w:rStyle w:val="blk"/>
          <w:sz w:val="22"/>
          <w:szCs w:val="22"/>
        </w:rPr>
        <w:t xml:space="preserve">4.5 Информацию по времени нахождения работников в различных точках рабочей зоны или на рабочих местах, времени воздействия вредных и опасных факторов производственной среды по каждому рабочему месту предоставляет Заказчик, основываясь на хронометражных наблюдениях. При отсутствии у Заказчика хронометража основанием для заполнения общих сведений в части, касающейся времени нахождения работников в различных точках рабочей зоны или на рабочих местах, времени воздействия вредных и опасных факторов производственной среды по каждому рабочему месту, служит опрос работников, проведенный в присутствии уполномоченного представителя Заказчика. </w:t>
      </w:r>
    </w:p>
    <w:p w14:paraId="50949F05" w14:textId="77777777" w:rsidR="00657883" w:rsidRPr="00DA6C1B" w:rsidRDefault="00657883" w:rsidP="00762219">
      <w:pPr>
        <w:jc w:val="both"/>
        <w:rPr>
          <w:sz w:val="22"/>
          <w:szCs w:val="22"/>
        </w:rPr>
      </w:pPr>
      <w:r w:rsidRPr="00DA6C1B">
        <w:rPr>
          <w:sz w:val="22"/>
          <w:szCs w:val="22"/>
        </w:rPr>
        <w:t xml:space="preserve">4.6 Заказчик вправе: </w:t>
      </w:r>
    </w:p>
    <w:p w14:paraId="70A55C21" w14:textId="77777777" w:rsidR="00657883" w:rsidRPr="00DA6C1B" w:rsidRDefault="00657883" w:rsidP="00762219">
      <w:pPr>
        <w:jc w:val="both"/>
        <w:rPr>
          <w:rStyle w:val="blk"/>
          <w:sz w:val="22"/>
          <w:szCs w:val="22"/>
        </w:rPr>
      </w:pPr>
      <w:r w:rsidRPr="00DA6C1B">
        <w:rPr>
          <w:rStyle w:val="blk"/>
          <w:sz w:val="22"/>
          <w:szCs w:val="22"/>
        </w:rPr>
        <w:t xml:space="preserve">4.6.1 в любое время проверять ход и качество работы, выполняемой Исполнителем, не вмешиваясь в его деятельность; </w:t>
      </w:r>
    </w:p>
    <w:p w14:paraId="12CC4B9D" w14:textId="77777777" w:rsidR="00657883" w:rsidRPr="00DA6C1B" w:rsidRDefault="00657883" w:rsidP="00762219">
      <w:pPr>
        <w:jc w:val="both"/>
        <w:rPr>
          <w:sz w:val="22"/>
          <w:szCs w:val="22"/>
        </w:rPr>
      </w:pPr>
      <w:r w:rsidRPr="00DA6C1B">
        <w:rPr>
          <w:rStyle w:val="blk"/>
          <w:sz w:val="22"/>
          <w:szCs w:val="22"/>
        </w:rPr>
        <w:t>4.6.2 требовать от Исполнителя обоснование результатов проведения</w:t>
      </w:r>
      <w:r w:rsidRPr="00DA6C1B">
        <w:rPr>
          <w:rStyle w:val="ep"/>
          <w:sz w:val="22"/>
          <w:szCs w:val="22"/>
        </w:rPr>
        <w:t xml:space="preserve"> специальной</w:t>
      </w:r>
      <w:r w:rsidRPr="00DA6C1B">
        <w:rPr>
          <w:rStyle w:val="blk"/>
          <w:sz w:val="22"/>
          <w:szCs w:val="22"/>
        </w:rPr>
        <w:t xml:space="preserve"> </w:t>
      </w:r>
      <w:r w:rsidRPr="00DA6C1B">
        <w:rPr>
          <w:rStyle w:val="ep"/>
          <w:sz w:val="22"/>
          <w:szCs w:val="22"/>
        </w:rPr>
        <w:t>оценки</w:t>
      </w:r>
      <w:r w:rsidRPr="00DA6C1B">
        <w:rPr>
          <w:rStyle w:val="blk"/>
          <w:sz w:val="22"/>
          <w:szCs w:val="22"/>
        </w:rPr>
        <w:t xml:space="preserve"> </w:t>
      </w:r>
      <w:r w:rsidRPr="00DA6C1B">
        <w:rPr>
          <w:rStyle w:val="ep"/>
          <w:sz w:val="22"/>
          <w:szCs w:val="22"/>
        </w:rPr>
        <w:t>условий</w:t>
      </w:r>
      <w:r w:rsidRPr="00DA6C1B">
        <w:rPr>
          <w:rStyle w:val="blk"/>
          <w:sz w:val="22"/>
          <w:szCs w:val="22"/>
        </w:rPr>
        <w:t xml:space="preserve"> </w:t>
      </w:r>
      <w:r w:rsidRPr="00DA6C1B">
        <w:rPr>
          <w:rStyle w:val="ep"/>
          <w:sz w:val="22"/>
          <w:szCs w:val="22"/>
        </w:rPr>
        <w:t>труда</w:t>
      </w:r>
      <w:r w:rsidRPr="00DA6C1B">
        <w:rPr>
          <w:rStyle w:val="blk"/>
          <w:sz w:val="22"/>
          <w:szCs w:val="22"/>
        </w:rPr>
        <w:t>;</w:t>
      </w:r>
    </w:p>
    <w:p w14:paraId="427D6F9F" w14:textId="77777777" w:rsidR="00657883" w:rsidRPr="00DA6C1B" w:rsidRDefault="00657883" w:rsidP="00762219">
      <w:pPr>
        <w:jc w:val="both"/>
        <w:rPr>
          <w:sz w:val="22"/>
          <w:szCs w:val="22"/>
        </w:rPr>
      </w:pPr>
      <w:r w:rsidRPr="00DA6C1B">
        <w:rPr>
          <w:rStyle w:val="blk"/>
          <w:sz w:val="22"/>
          <w:szCs w:val="22"/>
        </w:rPr>
        <w:t xml:space="preserve">4.6.3 проводить внеплановую </w:t>
      </w:r>
      <w:r w:rsidRPr="00DA6C1B">
        <w:rPr>
          <w:rStyle w:val="ep"/>
          <w:sz w:val="22"/>
          <w:szCs w:val="22"/>
        </w:rPr>
        <w:t>специальную</w:t>
      </w:r>
      <w:r w:rsidRPr="00DA6C1B">
        <w:rPr>
          <w:rStyle w:val="blk"/>
          <w:sz w:val="22"/>
          <w:szCs w:val="22"/>
        </w:rPr>
        <w:t xml:space="preserve"> </w:t>
      </w:r>
      <w:r w:rsidRPr="00DA6C1B">
        <w:rPr>
          <w:rStyle w:val="ep"/>
          <w:sz w:val="22"/>
          <w:szCs w:val="22"/>
        </w:rPr>
        <w:t>оценку</w:t>
      </w:r>
      <w:r w:rsidRPr="00DA6C1B">
        <w:rPr>
          <w:rStyle w:val="blk"/>
          <w:sz w:val="22"/>
          <w:szCs w:val="22"/>
        </w:rPr>
        <w:t xml:space="preserve"> </w:t>
      </w:r>
      <w:r w:rsidRPr="00DA6C1B">
        <w:rPr>
          <w:rStyle w:val="ep"/>
          <w:sz w:val="22"/>
          <w:szCs w:val="22"/>
        </w:rPr>
        <w:t>условий</w:t>
      </w:r>
      <w:r w:rsidRPr="00DA6C1B">
        <w:rPr>
          <w:rStyle w:val="blk"/>
          <w:sz w:val="22"/>
          <w:szCs w:val="22"/>
        </w:rPr>
        <w:t xml:space="preserve"> </w:t>
      </w:r>
      <w:r w:rsidRPr="00DA6C1B">
        <w:rPr>
          <w:rStyle w:val="ep"/>
          <w:sz w:val="22"/>
          <w:szCs w:val="22"/>
        </w:rPr>
        <w:t>труда</w:t>
      </w:r>
      <w:r w:rsidRPr="00DA6C1B">
        <w:rPr>
          <w:rStyle w:val="blk"/>
          <w:sz w:val="22"/>
          <w:szCs w:val="22"/>
        </w:rPr>
        <w:t xml:space="preserve"> в порядке, установленном законом</w:t>
      </w:r>
      <w:r w:rsidR="0061382C" w:rsidRPr="00DA6C1B">
        <w:rPr>
          <w:rStyle w:val="blk"/>
          <w:sz w:val="22"/>
          <w:szCs w:val="22"/>
        </w:rPr>
        <w:t xml:space="preserve"> ФЗ </w:t>
      </w:r>
      <w:r w:rsidR="0061382C" w:rsidRPr="00DA6C1B">
        <w:rPr>
          <w:sz w:val="22"/>
          <w:szCs w:val="22"/>
        </w:rPr>
        <w:t>№ 426-ФЗ «О специальной оценке условий труда» Исполнитель обязан передать результаты проведения специальной оценки условий труда в организации</w:t>
      </w:r>
      <w:r w:rsidRPr="00DA6C1B">
        <w:rPr>
          <w:rStyle w:val="blk"/>
          <w:sz w:val="22"/>
          <w:szCs w:val="22"/>
        </w:rPr>
        <w:t>.</w:t>
      </w:r>
    </w:p>
    <w:p w14:paraId="612FF955" w14:textId="77777777" w:rsidR="00657883" w:rsidRPr="00DA6C1B" w:rsidRDefault="00657883" w:rsidP="0061382C">
      <w:pPr>
        <w:jc w:val="both"/>
        <w:rPr>
          <w:sz w:val="22"/>
          <w:szCs w:val="22"/>
        </w:rPr>
      </w:pPr>
      <w:r w:rsidRPr="00DA6C1B">
        <w:rPr>
          <w:sz w:val="22"/>
          <w:szCs w:val="22"/>
        </w:rPr>
        <w:t xml:space="preserve">4.7 </w:t>
      </w:r>
      <w:r w:rsidR="0061382C" w:rsidRPr="00DA6C1B">
        <w:rPr>
          <w:sz w:val="22"/>
          <w:szCs w:val="22"/>
        </w:rPr>
        <w:t>Исполнитель в течение 10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ч. 2 ст. 18 Федерального закона от 28.12.2013 № 426-ФЗ. Исполнитель в течение трех рабочих дней со дня внесения в информационную систему учета сведений обязан уведомить Заказчика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w:t>
      </w:r>
    </w:p>
    <w:p w14:paraId="087D122A" w14:textId="77777777" w:rsidR="0061382C" w:rsidRPr="00DA6C1B" w:rsidRDefault="0061382C" w:rsidP="0061382C">
      <w:pPr>
        <w:jc w:val="both"/>
        <w:rPr>
          <w:b/>
          <w:sz w:val="22"/>
          <w:szCs w:val="22"/>
        </w:rPr>
      </w:pPr>
    </w:p>
    <w:p w14:paraId="412E9865" w14:textId="77777777" w:rsidR="00657883" w:rsidRPr="00DA6C1B" w:rsidRDefault="00657883" w:rsidP="00762219">
      <w:pPr>
        <w:jc w:val="center"/>
        <w:rPr>
          <w:b/>
          <w:sz w:val="22"/>
          <w:szCs w:val="22"/>
        </w:rPr>
      </w:pPr>
      <w:r w:rsidRPr="00DA6C1B">
        <w:rPr>
          <w:b/>
          <w:sz w:val="22"/>
          <w:szCs w:val="22"/>
        </w:rPr>
        <w:t>5. Срок оказания услуг</w:t>
      </w:r>
    </w:p>
    <w:p w14:paraId="33992AF1" w14:textId="77777777" w:rsidR="00657883" w:rsidRPr="00DA6C1B" w:rsidRDefault="00657883" w:rsidP="00762219">
      <w:pPr>
        <w:jc w:val="both"/>
        <w:rPr>
          <w:rStyle w:val="FontStyle40"/>
          <w:szCs w:val="22"/>
        </w:rPr>
      </w:pPr>
      <w:r w:rsidRPr="00DA6C1B">
        <w:rPr>
          <w:rStyle w:val="FontStyle40"/>
          <w:szCs w:val="22"/>
        </w:rPr>
        <w:t>5.1 Настоящий Договор считается заключенным с момента подписания Сторонами и действует до 31 декабря 202</w:t>
      </w:r>
      <w:r w:rsidR="00944CD9" w:rsidRPr="00DA6C1B">
        <w:rPr>
          <w:rStyle w:val="FontStyle40"/>
          <w:szCs w:val="22"/>
        </w:rPr>
        <w:t>6</w:t>
      </w:r>
      <w:r w:rsidRPr="00DA6C1B">
        <w:rPr>
          <w:rStyle w:val="FontStyle40"/>
          <w:szCs w:val="22"/>
        </w:rPr>
        <w:t xml:space="preserve"> года, но в любом случае до полного исполнения Сторонами своих обязательств.</w:t>
      </w:r>
    </w:p>
    <w:p w14:paraId="161127A2" w14:textId="77777777" w:rsidR="00657883" w:rsidRPr="00DA6C1B" w:rsidRDefault="00657883" w:rsidP="00762219">
      <w:pPr>
        <w:jc w:val="both"/>
        <w:rPr>
          <w:rStyle w:val="FontStyle40"/>
          <w:b/>
          <w:bCs/>
          <w:szCs w:val="22"/>
        </w:rPr>
      </w:pPr>
      <w:r w:rsidRPr="00DA6C1B">
        <w:rPr>
          <w:rStyle w:val="FontStyle40"/>
          <w:szCs w:val="22"/>
        </w:rPr>
        <w:t>5.2 Начало оказание услуг</w:t>
      </w:r>
      <w:r w:rsidRPr="00DA6C1B">
        <w:rPr>
          <w:rStyle w:val="FontStyle40"/>
          <w:b/>
          <w:bCs/>
          <w:szCs w:val="22"/>
        </w:rPr>
        <w:t>: с даты заключения Договора.</w:t>
      </w:r>
    </w:p>
    <w:p w14:paraId="2B2A41A7" w14:textId="0BAB44E6" w:rsidR="00657883" w:rsidRPr="00DA6C1B" w:rsidRDefault="005A2125" w:rsidP="00762219">
      <w:pPr>
        <w:jc w:val="both"/>
        <w:rPr>
          <w:rStyle w:val="FontStyle40"/>
          <w:b/>
          <w:bCs/>
          <w:szCs w:val="22"/>
        </w:rPr>
      </w:pPr>
      <w:r w:rsidRPr="00DA6C1B">
        <w:rPr>
          <w:rStyle w:val="FontStyle40"/>
          <w:szCs w:val="22"/>
        </w:rPr>
        <w:t>5.3</w:t>
      </w:r>
      <w:r w:rsidR="00657883" w:rsidRPr="00DA6C1B">
        <w:rPr>
          <w:rStyle w:val="FontStyle40"/>
          <w:szCs w:val="22"/>
        </w:rPr>
        <w:t xml:space="preserve"> Окончание оказание услуг: </w:t>
      </w:r>
      <w:r w:rsidR="00657883" w:rsidRPr="00DA6C1B">
        <w:rPr>
          <w:rStyle w:val="FontStyle40"/>
          <w:b/>
          <w:bCs/>
          <w:szCs w:val="22"/>
        </w:rPr>
        <w:t xml:space="preserve">не позднее </w:t>
      </w:r>
      <w:r w:rsidR="00657883" w:rsidRPr="00DA6C1B">
        <w:rPr>
          <w:rStyle w:val="FontStyle40"/>
          <w:b/>
          <w:bCs/>
          <w:color w:val="000000"/>
          <w:szCs w:val="22"/>
        </w:rPr>
        <w:t>«</w:t>
      </w:r>
      <w:r w:rsidR="00A91CD3" w:rsidRPr="00DA6C1B">
        <w:rPr>
          <w:rStyle w:val="FontStyle40"/>
          <w:b/>
          <w:bCs/>
          <w:color w:val="000000"/>
          <w:szCs w:val="22"/>
        </w:rPr>
        <w:t>14</w:t>
      </w:r>
      <w:r w:rsidR="00657883" w:rsidRPr="00DA6C1B">
        <w:rPr>
          <w:rStyle w:val="FontStyle40"/>
          <w:b/>
          <w:bCs/>
          <w:color w:val="000000"/>
          <w:szCs w:val="22"/>
        </w:rPr>
        <w:t xml:space="preserve">» </w:t>
      </w:r>
      <w:r w:rsidR="00A91CD3" w:rsidRPr="00DA6C1B">
        <w:rPr>
          <w:rStyle w:val="FontStyle40"/>
          <w:b/>
          <w:bCs/>
          <w:color w:val="000000"/>
          <w:szCs w:val="22"/>
        </w:rPr>
        <w:t>октяб</w:t>
      </w:r>
      <w:r w:rsidR="00657883" w:rsidRPr="00DA6C1B">
        <w:rPr>
          <w:rStyle w:val="FontStyle40"/>
          <w:b/>
          <w:bCs/>
          <w:color w:val="000000"/>
          <w:szCs w:val="22"/>
        </w:rPr>
        <w:t>ря</w:t>
      </w:r>
      <w:r w:rsidR="00657883" w:rsidRPr="00DA6C1B">
        <w:rPr>
          <w:rStyle w:val="FontStyle40"/>
          <w:b/>
          <w:bCs/>
          <w:szCs w:val="22"/>
        </w:rPr>
        <w:t xml:space="preserve"> 20</w:t>
      </w:r>
      <w:r w:rsidR="0061382C" w:rsidRPr="00DA6C1B">
        <w:rPr>
          <w:rStyle w:val="FontStyle40"/>
          <w:b/>
          <w:bCs/>
          <w:szCs w:val="22"/>
        </w:rPr>
        <w:t>26</w:t>
      </w:r>
      <w:r w:rsidR="00657883" w:rsidRPr="00DA6C1B">
        <w:rPr>
          <w:rStyle w:val="FontStyle40"/>
          <w:b/>
          <w:bCs/>
          <w:szCs w:val="22"/>
        </w:rPr>
        <w:t xml:space="preserve"> года</w:t>
      </w:r>
      <w:r w:rsidR="00DA6C1B" w:rsidRPr="00DA6C1B">
        <w:rPr>
          <w:rStyle w:val="FontStyle40"/>
          <w:b/>
          <w:bCs/>
          <w:szCs w:val="22"/>
        </w:rPr>
        <w:t>.</w:t>
      </w:r>
    </w:p>
    <w:p w14:paraId="0F25684E" w14:textId="77777777" w:rsidR="00657883" w:rsidRPr="00DA6C1B" w:rsidRDefault="00657883" w:rsidP="00762219">
      <w:pPr>
        <w:jc w:val="both"/>
        <w:rPr>
          <w:rStyle w:val="FontStyle40"/>
          <w:szCs w:val="22"/>
        </w:rPr>
      </w:pPr>
    </w:p>
    <w:p w14:paraId="291F3A80" w14:textId="77777777" w:rsidR="00657883" w:rsidRPr="00DA6C1B" w:rsidRDefault="00657883" w:rsidP="00762219">
      <w:pPr>
        <w:jc w:val="center"/>
        <w:rPr>
          <w:b/>
          <w:sz w:val="22"/>
          <w:szCs w:val="22"/>
        </w:rPr>
      </w:pPr>
      <w:r w:rsidRPr="00DA6C1B">
        <w:rPr>
          <w:b/>
          <w:sz w:val="22"/>
          <w:szCs w:val="22"/>
        </w:rPr>
        <w:t>6. Сдача-приёмка услуг</w:t>
      </w:r>
    </w:p>
    <w:p w14:paraId="2E1402E3" w14:textId="77777777" w:rsidR="00657883" w:rsidRPr="00DA6C1B" w:rsidRDefault="00657883" w:rsidP="00762219">
      <w:pPr>
        <w:jc w:val="both"/>
        <w:rPr>
          <w:rStyle w:val="FontStyle40"/>
          <w:szCs w:val="22"/>
        </w:rPr>
      </w:pPr>
      <w:r w:rsidRPr="00DA6C1B">
        <w:rPr>
          <w:rStyle w:val="FontStyle40"/>
          <w:szCs w:val="22"/>
        </w:rPr>
        <w:t>6.1 Приёмка услуг по Договору производится Заказчиком по Акту сдачи-приёмки оказанных услуг (далее по тексту – Акт), оформляемому в 2-х экземплярах, по одному для каждой из Сторон.</w:t>
      </w:r>
    </w:p>
    <w:p w14:paraId="50BF95C1" w14:textId="77777777" w:rsidR="00657883" w:rsidRPr="00DA6C1B" w:rsidRDefault="00657883" w:rsidP="00762219">
      <w:pPr>
        <w:pStyle w:val="Style20"/>
        <w:widowControl/>
        <w:tabs>
          <w:tab w:val="left" w:pos="1094"/>
        </w:tabs>
        <w:spacing w:line="240" w:lineRule="auto"/>
        <w:ind w:firstLine="0"/>
        <w:rPr>
          <w:rStyle w:val="FontStyle40"/>
          <w:szCs w:val="22"/>
        </w:rPr>
      </w:pPr>
      <w:r w:rsidRPr="00DA6C1B">
        <w:rPr>
          <w:rStyle w:val="FontStyle40"/>
          <w:szCs w:val="22"/>
        </w:rPr>
        <w:t>6.2 Исполнитель передает Заказчику Акт в течение 2 двух рабочих дней после окончания оказания услуг.</w:t>
      </w:r>
    </w:p>
    <w:p w14:paraId="60E0FE67" w14:textId="77777777" w:rsidR="00657883" w:rsidRPr="00DA6C1B" w:rsidRDefault="00657883" w:rsidP="00762219">
      <w:pPr>
        <w:pStyle w:val="Style20"/>
        <w:widowControl/>
        <w:tabs>
          <w:tab w:val="left" w:pos="1123"/>
        </w:tabs>
        <w:spacing w:line="240" w:lineRule="auto"/>
        <w:ind w:firstLine="0"/>
        <w:rPr>
          <w:rStyle w:val="FontStyle40"/>
          <w:szCs w:val="22"/>
        </w:rPr>
      </w:pPr>
      <w:r w:rsidRPr="00DA6C1B">
        <w:rPr>
          <w:rStyle w:val="FontStyle40"/>
          <w:szCs w:val="22"/>
        </w:rPr>
        <w:lastRenderedPageBreak/>
        <w:t>6.3 После получения от Исполнителя Акта Заказчик должен либо подписать представленный Исполнителем Акт, либо отказаться от приёмки услуг, составив мотивированный отказ от приёмки услуг с указанием перечня обнаруженных недостатков и направив его Исполнителю. Подписанный Заказчиком Акт или надлежащим образом оформленный мотивированный отказ от приёмки услуг (далее по тексту – Мотивированный отказ) представляется Исполнителю в срок, не превышающий 15 (пятнадцати) рабочих дней со дня получения Заказчиком от Исполнителя Акта.</w:t>
      </w:r>
    </w:p>
    <w:p w14:paraId="328CA7D6" w14:textId="77777777" w:rsidR="00657883" w:rsidRPr="00DA6C1B" w:rsidRDefault="00657883" w:rsidP="00762219">
      <w:pPr>
        <w:pStyle w:val="Style20"/>
        <w:widowControl/>
        <w:tabs>
          <w:tab w:val="left" w:pos="1123"/>
        </w:tabs>
        <w:spacing w:line="240" w:lineRule="auto"/>
        <w:ind w:firstLine="0"/>
        <w:rPr>
          <w:rFonts w:ascii="Times New Roman" w:hAnsi="Times New Roman"/>
          <w:sz w:val="22"/>
          <w:szCs w:val="22"/>
          <w:lang w:eastAsia="en-US"/>
        </w:rPr>
      </w:pPr>
      <w:r w:rsidRPr="00DA6C1B">
        <w:rPr>
          <w:rStyle w:val="FontStyle40"/>
          <w:szCs w:val="22"/>
        </w:rPr>
        <w:t>6.4 В случае получения Мотивированного отказа Исполнитель обязуется за свой счёт устранить выявленные недостатки в срок, не превышающий 30 (тридцати) рабочих дней со дня получения Мотивированного отказа.</w:t>
      </w:r>
      <w:r w:rsidRPr="00DA6C1B">
        <w:rPr>
          <w:rFonts w:ascii="Times New Roman" w:hAnsi="Times New Roman"/>
          <w:sz w:val="22"/>
          <w:szCs w:val="22"/>
          <w:lang w:eastAsia="en-US"/>
        </w:rPr>
        <w:t xml:space="preserve"> </w:t>
      </w:r>
    </w:p>
    <w:p w14:paraId="590F7E3A" w14:textId="77777777" w:rsidR="00657883" w:rsidRPr="00DA6C1B" w:rsidRDefault="00657883" w:rsidP="00762219">
      <w:pPr>
        <w:pStyle w:val="Style20"/>
        <w:widowControl/>
        <w:tabs>
          <w:tab w:val="left" w:pos="1123"/>
        </w:tabs>
        <w:spacing w:line="240" w:lineRule="auto"/>
        <w:ind w:firstLine="0"/>
        <w:rPr>
          <w:rStyle w:val="FontStyle40"/>
          <w:szCs w:val="22"/>
        </w:rPr>
      </w:pPr>
      <w:r w:rsidRPr="00DA6C1B">
        <w:rPr>
          <w:rStyle w:val="FontStyle40"/>
          <w:szCs w:val="22"/>
        </w:rPr>
        <w:t>6.5 В случае, если Заказчик не подписал Акт и не направил Исполнителю Мотивированный отказ в установленный срок, Услуги считаются принятыми Заказчиком и подлежащими оплате, а обязательства Исполнителя выполненными надлежащим образом.</w:t>
      </w:r>
    </w:p>
    <w:p w14:paraId="426A6DD5" w14:textId="77777777" w:rsidR="00657883" w:rsidRPr="00DA6C1B" w:rsidRDefault="00657883" w:rsidP="00762219">
      <w:pPr>
        <w:jc w:val="center"/>
        <w:rPr>
          <w:b/>
          <w:sz w:val="22"/>
          <w:szCs w:val="22"/>
        </w:rPr>
      </w:pPr>
    </w:p>
    <w:p w14:paraId="08045A66" w14:textId="77777777" w:rsidR="00657883" w:rsidRPr="00DA6C1B" w:rsidRDefault="00657883" w:rsidP="00762219">
      <w:pPr>
        <w:jc w:val="center"/>
        <w:rPr>
          <w:b/>
          <w:bCs/>
          <w:sz w:val="22"/>
          <w:szCs w:val="22"/>
        </w:rPr>
      </w:pPr>
      <w:r w:rsidRPr="00DA6C1B">
        <w:rPr>
          <w:b/>
          <w:bCs/>
          <w:sz w:val="22"/>
          <w:szCs w:val="22"/>
        </w:rPr>
        <w:t>7. Ответственность сторон</w:t>
      </w:r>
    </w:p>
    <w:p w14:paraId="2A0CC29D" w14:textId="77777777" w:rsidR="0061382C" w:rsidRPr="00DA6C1B" w:rsidRDefault="00657883" w:rsidP="00762219">
      <w:pPr>
        <w:jc w:val="both"/>
        <w:rPr>
          <w:spacing w:val="1"/>
          <w:sz w:val="22"/>
          <w:szCs w:val="22"/>
        </w:rPr>
      </w:pPr>
      <w:r w:rsidRPr="00DA6C1B">
        <w:rPr>
          <w:spacing w:val="1"/>
          <w:sz w:val="22"/>
          <w:szCs w:val="22"/>
        </w:rPr>
        <w:t xml:space="preserve">7.1 </w:t>
      </w:r>
      <w:r w:rsidR="0061382C" w:rsidRPr="00DA6C1B">
        <w:rPr>
          <w:spacing w:val="1"/>
          <w:sz w:val="22"/>
          <w:szCs w:val="22"/>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4692C66B" w14:textId="77777777" w:rsidR="00657883" w:rsidRPr="00DA6C1B" w:rsidRDefault="00657883" w:rsidP="00762219">
      <w:pPr>
        <w:jc w:val="both"/>
        <w:rPr>
          <w:spacing w:val="1"/>
          <w:sz w:val="22"/>
          <w:szCs w:val="22"/>
        </w:rPr>
      </w:pPr>
      <w:r w:rsidRPr="00DA6C1B">
        <w:rPr>
          <w:spacing w:val="1"/>
          <w:sz w:val="22"/>
          <w:szCs w:val="22"/>
        </w:rPr>
        <w:t>7.2 В случае нарушения срока оказания услуг, предусмотренного п. 5.</w:t>
      </w:r>
      <w:r w:rsidR="000E1084" w:rsidRPr="00DA6C1B">
        <w:rPr>
          <w:spacing w:val="1"/>
          <w:sz w:val="22"/>
          <w:szCs w:val="22"/>
        </w:rPr>
        <w:t>3</w:t>
      </w:r>
      <w:r w:rsidRPr="00DA6C1B">
        <w:rPr>
          <w:spacing w:val="1"/>
          <w:sz w:val="22"/>
          <w:szCs w:val="22"/>
        </w:rPr>
        <w:t xml:space="preserve"> настоящего Договора, по вине Исполнителя, Заказчик вправе требовать от Исполнителя уплаты пени в размере 0,1% от стоимости услуг за каждый день просрочки.    </w:t>
      </w:r>
    </w:p>
    <w:p w14:paraId="07D2D85B" w14:textId="77777777" w:rsidR="00657883" w:rsidRPr="00DA6C1B" w:rsidRDefault="00657883" w:rsidP="00762219">
      <w:pPr>
        <w:jc w:val="both"/>
        <w:rPr>
          <w:spacing w:val="1"/>
          <w:sz w:val="22"/>
          <w:szCs w:val="22"/>
        </w:rPr>
      </w:pPr>
      <w:r w:rsidRPr="00DA6C1B">
        <w:rPr>
          <w:spacing w:val="1"/>
          <w:sz w:val="22"/>
          <w:szCs w:val="22"/>
        </w:rPr>
        <w:t xml:space="preserve">7.3 В случае несоблюдения сроков оплаты </w:t>
      </w:r>
      <w:r w:rsidR="002657CE" w:rsidRPr="00DA6C1B">
        <w:rPr>
          <w:spacing w:val="1"/>
          <w:sz w:val="22"/>
          <w:szCs w:val="22"/>
        </w:rPr>
        <w:t>оказания услуг</w:t>
      </w:r>
      <w:r w:rsidRPr="00DA6C1B">
        <w:rPr>
          <w:spacing w:val="1"/>
          <w:sz w:val="22"/>
          <w:szCs w:val="22"/>
        </w:rPr>
        <w:t xml:space="preserve">, предусмотренных п. 2.4.1 настоящего Договора, Исполнитель вправе требовать от Заказчика уплаты пени в размере 0,1% от стоимости услуг,   подлежащих оплате, за каждый день просрочки.    </w:t>
      </w:r>
    </w:p>
    <w:p w14:paraId="3EC2DA99" w14:textId="77777777" w:rsidR="00657883" w:rsidRPr="00DA6C1B" w:rsidRDefault="00657883" w:rsidP="00762219">
      <w:pPr>
        <w:jc w:val="both"/>
        <w:rPr>
          <w:spacing w:val="1"/>
          <w:sz w:val="22"/>
          <w:szCs w:val="22"/>
        </w:rPr>
      </w:pPr>
      <w:r w:rsidRPr="00DA6C1B">
        <w:rPr>
          <w:spacing w:val="1"/>
          <w:sz w:val="22"/>
          <w:szCs w:val="22"/>
        </w:rPr>
        <w:t>7.4 Предъявление сторонами пени за нарушение договорных обязательств производится письменно путём направления соответствующего требования (претензии) об их уплате.</w:t>
      </w:r>
    </w:p>
    <w:p w14:paraId="5448FA9E" w14:textId="77777777" w:rsidR="00657883" w:rsidRPr="00DA6C1B" w:rsidRDefault="00657883" w:rsidP="00762219">
      <w:pPr>
        <w:jc w:val="both"/>
        <w:rPr>
          <w:sz w:val="22"/>
          <w:szCs w:val="22"/>
        </w:rPr>
      </w:pPr>
      <w:r w:rsidRPr="00DA6C1B">
        <w:rPr>
          <w:sz w:val="22"/>
          <w:szCs w:val="22"/>
        </w:rPr>
        <w:t>7.5 Взыскание убытков и пеней не освобождает сторону, нарушившую договор, от исполнения обязательств по договору.</w:t>
      </w:r>
    </w:p>
    <w:p w14:paraId="0EC373D7" w14:textId="77777777" w:rsidR="00657883" w:rsidRPr="00DA6C1B" w:rsidRDefault="00657883" w:rsidP="00762219">
      <w:pPr>
        <w:jc w:val="both"/>
        <w:rPr>
          <w:b/>
          <w:sz w:val="22"/>
          <w:szCs w:val="22"/>
        </w:rPr>
      </w:pPr>
    </w:p>
    <w:p w14:paraId="7B3FBCEB" w14:textId="77777777" w:rsidR="00657883" w:rsidRPr="00DA6C1B" w:rsidRDefault="00657883" w:rsidP="00762219">
      <w:pPr>
        <w:jc w:val="center"/>
        <w:rPr>
          <w:b/>
          <w:spacing w:val="1"/>
          <w:sz w:val="22"/>
          <w:szCs w:val="22"/>
        </w:rPr>
      </w:pPr>
      <w:r w:rsidRPr="00DA6C1B">
        <w:rPr>
          <w:b/>
          <w:spacing w:val="1"/>
          <w:sz w:val="22"/>
          <w:szCs w:val="22"/>
        </w:rPr>
        <w:t>8. Действие непреодолимой силы</w:t>
      </w:r>
    </w:p>
    <w:p w14:paraId="573F7DF4" w14:textId="77777777" w:rsidR="00657883" w:rsidRPr="00DA6C1B" w:rsidRDefault="00657883" w:rsidP="00762219">
      <w:pPr>
        <w:jc w:val="both"/>
        <w:rPr>
          <w:spacing w:val="1"/>
          <w:sz w:val="22"/>
          <w:szCs w:val="22"/>
        </w:rPr>
      </w:pPr>
      <w:r w:rsidRPr="00DA6C1B">
        <w:rPr>
          <w:spacing w:val="1"/>
          <w:sz w:val="22"/>
          <w:szCs w:val="22"/>
        </w:rPr>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пожар, забастовка, эпидемии, правительственные постановления или распоряжение государственных органов, военные действия любого характера, препятствующие выполнению предмета настоящего Договора),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w:t>
      </w:r>
    </w:p>
    <w:p w14:paraId="39CFD9C6" w14:textId="77777777" w:rsidR="0061382C" w:rsidRPr="00DA6C1B" w:rsidRDefault="0061382C" w:rsidP="0061382C">
      <w:pPr>
        <w:jc w:val="both"/>
        <w:rPr>
          <w:spacing w:val="1"/>
          <w:sz w:val="22"/>
          <w:szCs w:val="22"/>
        </w:rPr>
      </w:pPr>
      <w:r w:rsidRPr="00DA6C1B">
        <w:rPr>
          <w:spacing w:val="1"/>
          <w:sz w:val="22"/>
          <w:szCs w:val="22"/>
        </w:rPr>
        <w:t>8.2.Сторона, которая по причине обстоятельств непреодолимой силы не может исполнить обязательства по настоящему Договору,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 но не позднее 3 рабочих дней после наступления обстоятельств непреодолимой силы.</w:t>
      </w:r>
    </w:p>
    <w:p w14:paraId="75E25C7D" w14:textId="77777777" w:rsidR="0061382C" w:rsidRPr="00DA6C1B" w:rsidRDefault="0061382C" w:rsidP="0061382C">
      <w:pPr>
        <w:jc w:val="both"/>
        <w:rPr>
          <w:spacing w:val="1"/>
          <w:sz w:val="22"/>
          <w:szCs w:val="22"/>
        </w:rPr>
      </w:pPr>
      <w:r w:rsidRPr="00DA6C1B">
        <w:rPr>
          <w:spacing w:val="1"/>
          <w:sz w:val="22"/>
          <w:szCs w:val="22"/>
        </w:rPr>
        <w:t>Факт наступления и прекращения обстоятельств непреодолимой силы документально подтверждается уполномоченными органами.</w:t>
      </w:r>
    </w:p>
    <w:p w14:paraId="08032644" w14:textId="77777777" w:rsidR="0061382C" w:rsidRPr="00DA6C1B" w:rsidRDefault="0061382C" w:rsidP="0061382C">
      <w:pPr>
        <w:jc w:val="both"/>
        <w:rPr>
          <w:spacing w:val="1"/>
          <w:sz w:val="22"/>
          <w:szCs w:val="22"/>
        </w:rPr>
      </w:pPr>
      <w:r w:rsidRPr="00DA6C1B">
        <w:rPr>
          <w:spacing w:val="1"/>
          <w:sz w:val="22"/>
          <w:szCs w:val="22"/>
        </w:rPr>
        <w:t>8.3. Неуведомление, несвоевременное и (или)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w:t>
      </w:r>
    </w:p>
    <w:p w14:paraId="7BDFC61B" w14:textId="77777777" w:rsidR="00657883" w:rsidRPr="00DA6C1B" w:rsidRDefault="00657883" w:rsidP="00762219">
      <w:pPr>
        <w:jc w:val="both"/>
        <w:rPr>
          <w:spacing w:val="9"/>
          <w:sz w:val="22"/>
          <w:szCs w:val="22"/>
        </w:rPr>
      </w:pPr>
    </w:p>
    <w:p w14:paraId="52BFFDFB" w14:textId="77777777" w:rsidR="00657883" w:rsidRPr="00DA6C1B" w:rsidRDefault="00657883" w:rsidP="00762219">
      <w:pPr>
        <w:jc w:val="center"/>
        <w:rPr>
          <w:spacing w:val="9"/>
          <w:sz w:val="22"/>
          <w:szCs w:val="22"/>
        </w:rPr>
      </w:pPr>
      <w:r w:rsidRPr="00DA6C1B">
        <w:rPr>
          <w:b/>
          <w:spacing w:val="1"/>
          <w:sz w:val="22"/>
          <w:szCs w:val="22"/>
        </w:rPr>
        <w:t>9. Урегулирование споров и арбитраж</w:t>
      </w:r>
    </w:p>
    <w:p w14:paraId="2A7F6FE9" w14:textId="77777777" w:rsidR="00657883" w:rsidRPr="00DA6C1B" w:rsidRDefault="00657883" w:rsidP="00762219">
      <w:pPr>
        <w:jc w:val="both"/>
        <w:rPr>
          <w:sz w:val="22"/>
          <w:szCs w:val="22"/>
        </w:rPr>
      </w:pPr>
      <w:r w:rsidRPr="00DA6C1B">
        <w:rPr>
          <w:spacing w:val="-7"/>
          <w:sz w:val="22"/>
          <w:szCs w:val="22"/>
        </w:rPr>
        <w:t xml:space="preserve">9.1 Все споры и разногласия, возникающие между сторонами по </w:t>
      </w:r>
      <w:r w:rsidRPr="00DA6C1B">
        <w:rPr>
          <w:sz w:val="22"/>
          <w:szCs w:val="22"/>
        </w:rPr>
        <w:t xml:space="preserve">настоящему Договору или в связи с ним, разрешаются сторонами путём переговоров,  в том числе, путём доарбитражного выставления претензий друг другу. Срок рассмотрения претензии – </w:t>
      </w:r>
      <w:r w:rsidR="0061382C" w:rsidRPr="00DA6C1B">
        <w:rPr>
          <w:sz w:val="22"/>
          <w:szCs w:val="22"/>
        </w:rPr>
        <w:t>7</w:t>
      </w:r>
      <w:r w:rsidRPr="00DA6C1B">
        <w:rPr>
          <w:sz w:val="22"/>
          <w:szCs w:val="22"/>
        </w:rPr>
        <w:t xml:space="preserve"> (</w:t>
      </w:r>
      <w:r w:rsidR="0061382C" w:rsidRPr="00DA6C1B">
        <w:rPr>
          <w:sz w:val="22"/>
          <w:szCs w:val="22"/>
        </w:rPr>
        <w:t>сем</w:t>
      </w:r>
      <w:r w:rsidRPr="00DA6C1B">
        <w:rPr>
          <w:sz w:val="22"/>
          <w:szCs w:val="22"/>
        </w:rPr>
        <w:t xml:space="preserve">ь) рабочих дней с момента её получения. </w:t>
      </w:r>
    </w:p>
    <w:p w14:paraId="75F4FC6E" w14:textId="77777777" w:rsidR="00657883" w:rsidRPr="00DA6C1B" w:rsidRDefault="00657883" w:rsidP="00762219">
      <w:pPr>
        <w:jc w:val="both"/>
        <w:rPr>
          <w:sz w:val="22"/>
          <w:szCs w:val="22"/>
        </w:rPr>
      </w:pPr>
      <w:r w:rsidRPr="00DA6C1B">
        <w:rPr>
          <w:sz w:val="22"/>
          <w:szCs w:val="22"/>
        </w:rPr>
        <w:t xml:space="preserve">9.2 </w:t>
      </w:r>
      <w:r w:rsidRPr="00DA6C1B">
        <w:rPr>
          <w:spacing w:val="3"/>
          <w:sz w:val="22"/>
          <w:szCs w:val="22"/>
        </w:rPr>
        <w:t xml:space="preserve">В случае невозможности разрешения разногласий путём переговоров, </w:t>
      </w:r>
      <w:r w:rsidRPr="00DA6C1B">
        <w:rPr>
          <w:sz w:val="22"/>
          <w:szCs w:val="22"/>
        </w:rPr>
        <w:t>они подлежат рассмотрению в арбитражном суде по месту нахождения Заказчика в установленном законодательством  порядке.</w:t>
      </w:r>
    </w:p>
    <w:p w14:paraId="52851068" w14:textId="77777777" w:rsidR="00657883" w:rsidRPr="00DA6C1B" w:rsidRDefault="00657883" w:rsidP="00762219">
      <w:pPr>
        <w:jc w:val="both"/>
        <w:rPr>
          <w:spacing w:val="-7"/>
          <w:sz w:val="22"/>
          <w:szCs w:val="22"/>
        </w:rPr>
      </w:pPr>
    </w:p>
    <w:p w14:paraId="55D336C7" w14:textId="77777777" w:rsidR="00657883" w:rsidRPr="00DA6C1B" w:rsidRDefault="00657883" w:rsidP="00762219">
      <w:pPr>
        <w:jc w:val="center"/>
        <w:rPr>
          <w:b/>
          <w:spacing w:val="9"/>
          <w:sz w:val="22"/>
          <w:szCs w:val="22"/>
        </w:rPr>
      </w:pPr>
      <w:r w:rsidRPr="00DA6C1B">
        <w:rPr>
          <w:b/>
          <w:spacing w:val="9"/>
          <w:sz w:val="22"/>
          <w:szCs w:val="22"/>
        </w:rPr>
        <w:t>10. Заключительные положения</w:t>
      </w:r>
    </w:p>
    <w:p w14:paraId="22E957B2" w14:textId="77777777" w:rsidR="00657883" w:rsidRPr="00DA6C1B" w:rsidRDefault="00657883" w:rsidP="00762219">
      <w:pPr>
        <w:jc w:val="both"/>
        <w:rPr>
          <w:spacing w:val="-7"/>
          <w:sz w:val="22"/>
          <w:szCs w:val="22"/>
        </w:rPr>
      </w:pPr>
      <w:r w:rsidRPr="00DA6C1B">
        <w:rPr>
          <w:spacing w:val="9"/>
          <w:sz w:val="22"/>
          <w:szCs w:val="22"/>
        </w:rPr>
        <w:t>10.1</w:t>
      </w:r>
      <w:r w:rsidRPr="00DA6C1B">
        <w:rPr>
          <w:spacing w:val="-7"/>
          <w:sz w:val="22"/>
          <w:szCs w:val="22"/>
        </w:rPr>
        <w:t xml:space="preserve"> Договор и связанные с ним документы могут быть переданы посредством факсимильной связи, электронной почты или иной связи и имеют полную юридическую силу, что не освобождает стороны от передачи в дальнейшем в кратчайшие сроки оригиналов указанных документов. Риск искажения информации при передаче её посредством факсимильной связи, электронной почты или иной связи несёт сторона, передающая такую информацию.</w:t>
      </w:r>
    </w:p>
    <w:p w14:paraId="6CD6149D" w14:textId="77777777" w:rsidR="00657883" w:rsidRPr="00DA6C1B" w:rsidRDefault="00657883" w:rsidP="00762219">
      <w:pPr>
        <w:jc w:val="both"/>
        <w:rPr>
          <w:spacing w:val="-7"/>
          <w:sz w:val="22"/>
          <w:szCs w:val="22"/>
        </w:rPr>
      </w:pPr>
      <w:r w:rsidRPr="00DA6C1B">
        <w:rPr>
          <w:spacing w:val="-7"/>
          <w:sz w:val="22"/>
          <w:szCs w:val="22"/>
        </w:rPr>
        <w:t>10.2 И</w:t>
      </w:r>
      <w:r w:rsidRPr="00DA6C1B">
        <w:rPr>
          <w:spacing w:val="7"/>
          <w:sz w:val="22"/>
          <w:szCs w:val="22"/>
        </w:rPr>
        <w:t xml:space="preserve">зменения и дополнения к настоящему Договору </w:t>
      </w:r>
      <w:r w:rsidRPr="00DA6C1B">
        <w:rPr>
          <w:sz w:val="22"/>
          <w:szCs w:val="22"/>
        </w:rPr>
        <w:t>могут быть осуществлены в письменном виде по взаимному соглашению сторон.</w:t>
      </w:r>
    </w:p>
    <w:p w14:paraId="6BE1B9C7" w14:textId="77777777" w:rsidR="00657883" w:rsidRPr="00DA6C1B" w:rsidRDefault="00657883" w:rsidP="00762219">
      <w:pPr>
        <w:jc w:val="both"/>
        <w:rPr>
          <w:sz w:val="22"/>
          <w:szCs w:val="22"/>
        </w:rPr>
      </w:pPr>
      <w:r w:rsidRPr="00DA6C1B">
        <w:rPr>
          <w:spacing w:val="-9"/>
          <w:sz w:val="22"/>
          <w:szCs w:val="22"/>
        </w:rPr>
        <w:lastRenderedPageBreak/>
        <w:t xml:space="preserve">10.3 </w:t>
      </w:r>
      <w:r w:rsidRPr="00DA6C1B">
        <w:rPr>
          <w:sz w:val="22"/>
          <w:szCs w:val="22"/>
        </w:rPr>
        <w:t>Настоящий Договор составлен в 2 (двух) экземплярах, имеющих одинаковую юридическую силу, один Исполнителю и один  Заказчику.</w:t>
      </w:r>
    </w:p>
    <w:p w14:paraId="4DA0F31D" w14:textId="77777777" w:rsidR="0061382C" w:rsidRPr="00DA6C1B" w:rsidRDefault="0061382C" w:rsidP="0061382C">
      <w:pPr>
        <w:jc w:val="both"/>
        <w:rPr>
          <w:sz w:val="22"/>
          <w:szCs w:val="22"/>
        </w:rPr>
      </w:pPr>
      <w:r w:rsidRPr="00DA6C1B">
        <w:rPr>
          <w:sz w:val="22"/>
          <w:szCs w:val="22"/>
        </w:rPr>
        <w:t>10.4 Расторжение настоящего Договора возможно по соглашению Сторон, по решению суда, а также в случае одностороннего отказа Стороны Договора от исполнения настоящего Договора в соответствии с гражданским законодательством РФ.</w:t>
      </w:r>
    </w:p>
    <w:p w14:paraId="329B8810" w14:textId="77777777" w:rsidR="0061382C" w:rsidRPr="00DA6C1B" w:rsidRDefault="0061382C" w:rsidP="0061382C">
      <w:pPr>
        <w:jc w:val="both"/>
        <w:rPr>
          <w:sz w:val="22"/>
          <w:szCs w:val="22"/>
        </w:rPr>
      </w:pPr>
      <w:r w:rsidRPr="00DA6C1B">
        <w:rPr>
          <w:sz w:val="22"/>
          <w:szCs w:val="22"/>
        </w:rPr>
        <w:t>Во всем, что не урегулировано настоящим договором, стороны руководствуются действующим законодательством Российской Федерации.</w:t>
      </w:r>
    </w:p>
    <w:p w14:paraId="13BF9034" w14:textId="77777777" w:rsidR="00657883" w:rsidRPr="00DA6C1B" w:rsidRDefault="00657883" w:rsidP="00762219">
      <w:pPr>
        <w:jc w:val="center"/>
        <w:rPr>
          <w:b/>
          <w:sz w:val="22"/>
          <w:szCs w:val="22"/>
        </w:rPr>
      </w:pPr>
    </w:p>
    <w:p w14:paraId="370BCBD2" w14:textId="77777777" w:rsidR="00B73AF1" w:rsidRPr="00DA6C1B" w:rsidRDefault="00657883" w:rsidP="00B73AF1">
      <w:pPr>
        <w:pStyle w:val="ac"/>
        <w:jc w:val="center"/>
        <w:rPr>
          <w:rFonts w:ascii="Times New Roman" w:hAnsi="Times New Roman" w:cs="Times New Roman"/>
          <w:b/>
        </w:rPr>
      </w:pPr>
      <w:r w:rsidRPr="003E6EE4">
        <w:rPr>
          <w:b/>
        </w:rPr>
        <w:t>11</w:t>
      </w:r>
      <w:r w:rsidRPr="00DA6C1B">
        <w:rPr>
          <w:b/>
        </w:rPr>
        <w:t xml:space="preserve">. </w:t>
      </w:r>
      <w:r w:rsidR="00B73AF1" w:rsidRPr="00DA6C1B">
        <w:rPr>
          <w:rFonts w:ascii="Times New Roman" w:hAnsi="Times New Roman" w:cs="Times New Roman"/>
          <w:b/>
          <w:caps/>
        </w:rPr>
        <w:t>Антикоррупционная оговорка</w:t>
      </w:r>
    </w:p>
    <w:p w14:paraId="5A970237" w14:textId="77777777" w:rsidR="00B73AF1" w:rsidRPr="00DA6C1B" w:rsidRDefault="00B73AF1" w:rsidP="00B73AF1">
      <w:pPr>
        <w:pStyle w:val="ac"/>
        <w:jc w:val="both"/>
        <w:rPr>
          <w:rFonts w:ascii="Times New Roman" w:hAnsi="Times New Roman" w:cs="Times New Roman"/>
        </w:rPr>
      </w:pPr>
      <w:bookmarkStart w:id="3" w:name="Par3"/>
      <w:bookmarkEnd w:id="3"/>
      <w:r w:rsidRPr="00DA6C1B">
        <w:rPr>
          <w:rFonts w:ascii="Times New Roman" w:hAnsi="Times New Roman" w:cs="Times New Roman"/>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E3CEA65" w14:textId="77777777" w:rsidR="00B73AF1" w:rsidRPr="00DA6C1B" w:rsidRDefault="00B73AF1" w:rsidP="00B73AF1">
      <w:pPr>
        <w:pStyle w:val="ac"/>
        <w:jc w:val="both"/>
        <w:rPr>
          <w:rFonts w:ascii="Times New Roman" w:hAnsi="Times New Roman" w:cs="Times New Roman"/>
        </w:rPr>
      </w:pPr>
      <w:bookmarkStart w:id="4" w:name="Par4"/>
      <w:bookmarkEnd w:id="4"/>
      <w:r w:rsidRPr="00DA6C1B">
        <w:rPr>
          <w:rFonts w:ascii="Times New Roman" w:hAnsi="Times New Roman" w:cs="Times New Roman"/>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1F90C8B" w14:textId="77777777" w:rsidR="00B73AF1" w:rsidRPr="00DA6C1B" w:rsidRDefault="00B73AF1" w:rsidP="00B73AF1">
      <w:pPr>
        <w:pStyle w:val="ac"/>
        <w:jc w:val="both"/>
        <w:rPr>
          <w:rFonts w:ascii="Times New Roman" w:hAnsi="Times New Roman" w:cs="Times New Roman"/>
        </w:rPr>
      </w:pPr>
      <w:bookmarkStart w:id="5" w:name="Par5"/>
      <w:bookmarkEnd w:id="5"/>
      <w:r w:rsidRPr="00DA6C1B">
        <w:rPr>
          <w:rFonts w:ascii="Times New Roman" w:hAnsi="Times New Roman" w:cs="Times New Roman"/>
        </w:rPr>
        <w:t xml:space="preserve">11.3. В случае возникновения у Стороны подозрений, что произошло или может произойти нарушение каких-либо положений </w:t>
      </w:r>
      <w:hyperlink r:id="rId7" w:anchor="Par3" w:history="1">
        <w:r w:rsidRPr="00DA6C1B">
          <w:rPr>
            <w:rStyle w:val="a3"/>
            <w:rFonts w:ascii="Times New Roman" w:hAnsi="Times New Roman"/>
            <w:color w:val="auto"/>
          </w:rPr>
          <w:t>п. п. 11.1</w:t>
        </w:r>
      </w:hyperlink>
      <w:r w:rsidRPr="00DA6C1B">
        <w:rPr>
          <w:rFonts w:ascii="Times New Roman" w:hAnsi="Times New Roman" w:cs="Times New Roman"/>
        </w:rPr>
        <w:t xml:space="preserve"> и </w:t>
      </w:r>
      <w:hyperlink r:id="rId8" w:anchor="Par4" w:history="1">
        <w:r w:rsidRPr="00DA6C1B">
          <w:rPr>
            <w:rStyle w:val="a3"/>
            <w:rFonts w:ascii="Times New Roman" w:hAnsi="Times New Roman"/>
            <w:color w:val="auto"/>
          </w:rPr>
          <w:t>11.2</w:t>
        </w:r>
      </w:hyperlink>
      <w:r w:rsidRPr="00DA6C1B">
        <w:rPr>
          <w:rFonts w:ascii="Times New Roman" w:hAnsi="Times New Roman" w:cs="Times New Roman"/>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9" w:anchor="Par3" w:history="1">
        <w:r w:rsidRPr="00DA6C1B">
          <w:rPr>
            <w:rStyle w:val="a3"/>
            <w:rFonts w:ascii="Times New Roman" w:hAnsi="Times New Roman"/>
            <w:color w:val="auto"/>
          </w:rPr>
          <w:t>п. п. 11.1</w:t>
        </w:r>
      </w:hyperlink>
      <w:r w:rsidRPr="00DA6C1B">
        <w:rPr>
          <w:rFonts w:ascii="Times New Roman" w:hAnsi="Times New Roman" w:cs="Times New Roman"/>
        </w:rPr>
        <w:t xml:space="preserve"> и </w:t>
      </w:r>
      <w:hyperlink r:id="rId10" w:anchor="Par4" w:history="1">
        <w:r w:rsidRPr="00DA6C1B">
          <w:rPr>
            <w:rStyle w:val="a3"/>
            <w:rFonts w:ascii="Times New Roman" w:hAnsi="Times New Roman"/>
            <w:color w:val="auto"/>
          </w:rPr>
          <w:t>11.2</w:t>
        </w:r>
      </w:hyperlink>
      <w:r w:rsidRPr="00DA6C1B">
        <w:rPr>
          <w:rFonts w:ascii="Times New Roman" w:hAnsi="Times New Roman" w:cs="Times New Roman"/>
        </w:rPr>
        <w:t xml:space="preserve"> настоящего Договора другой Стороной, ее аффилированными лицами, работниками или посредниками.</w:t>
      </w:r>
    </w:p>
    <w:p w14:paraId="3A63010B" w14:textId="77777777" w:rsidR="00B73AF1" w:rsidRPr="00DA6C1B" w:rsidRDefault="00B73AF1" w:rsidP="00B73AF1">
      <w:pPr>
        <w:pStyle w:val="ac"/>
        <w:jc w:val="both"/>
        <w:rPr>
          <w:rFonts w:ascii="Times New Roman" w:hAnsi="Times New Roman" w:cs="Times New Roman"/>
        </w:rPr>
      </w:pPr>
      <w:r w:rsidRPr="00DA6C1B">
        <w:rPr>
          <w:rFonts w:ascii="Times New Roman" w:hAnsi="Times New Roman" w:cs="Times New Roman"/>
        </w:rPr>
        <w:t xml:space="preserve">11.4. Сторона, получившая уведомление о нарушении каких-либо положений </w:t>
      </w:r>
      <w:hyperlink r:id="rId11" w:anchor="Par3" w:history="1">
        <w:r w:rsidRPr="00DA6C1B">
          <w:rPr>
            <w:rStyle w:val="a3"/>
            <w:rFonts w:ascii="Times New Roman" w:hAnsi="Times New Roman"/>
            <w:color w:val="auto"/>
          </w:rPr>
          <w:t>п. п. 11.1</w:t>
        </w:r>
      </w:hyperlink>
      <w:r w:rsidRPr="00DA6C1B">
        <w:rPr>
          <w:rFonts w:ascii="Times New Roman" w:hAnsi="Times New Roman" w:cs="Times New Roman"/>
        </w:rPr>
        <w:t xml:space="preserve"> и </w:t>
      </w:r>
      <w:hyperlink r:id="rId12" w:anchor="Par4" w:history="1">
        <w:r w:rsidRPr="00DA6C1B">
          <w:rPr>
            <w:rStyle w:val="a3"/>
            <w:rFonts w:ascii="Times New Roman" w:hAnsi="Times New Roman"/>
            <w:color w:val="auto"/>
          </w:rPr>
          <w:t>11.2</w:t>
        </w:r>
      </w:hyperlink>
      <w:r w:rsidRPr="00DA6C1B">
        <w:rPr>
          <w:rFonts w:ascii="Times New Roman" w:hAnsi="Times New Roman" w:cs="Times New Roman"/>
        </w:rPr>
        <w:t xml:space="preserve"> настоящего Договора, обязана рассмотреть уведомление и сообщить другой Стороне об итогах его рассмотрения в течение 3 (трех) рабочих дней с даты получения письменного уведомления.</w:t>
      </w:r>
    </w:p>
    <w:p w14:paraId="032BE6F4" w14:textId="77777777" w:rsidR="00B73AF1" w:rsidRPr="00DA6C1B" w:rsidRDefault="00B73AF1" w:rsidP="00B73AF1">
      <w:pPr>
        <w:pStyle w:val="ac"/>
        <w:jc w:val="both"/>
        <w:rPr>
          <w:rFonts w:ascii="Times New Roman" w:hAnsi="Times New Roman" w:cs="Times New Roman"/>
        </w:rPr>
      </w:pPr>
      <w:r w:rsidRPr="00DA6C1B">
        <w:rPr>
          <w:rFonts w:ascii="Times New Roman" w:hAnsi="Times New Roman" w:cs="Times New Roman"/>
        </w:rPr>
        <w:t xml:space="preserve">11.5. Стороны гарантируют осуществление надлежащего разбирательства по фактам нарушения положений </w:t>
      </w:r>
      <w:hyperlink r:id="rId13" w:anchor="Par3" w:history="1">
        <w:r w:rsidRPr="00DA6C1B">
          <w:rPr>
            <w:rStyle w:val="a3"/>
            <w:rFonts w:ascii="Times New Roman" w:hAnsi="Times New Roman"/>
            <w:color w:val="auto"/>
          </w:rPr>
          <w:t>п. п. 11.1</w:t>
        </w:r>
      </w:hyperlink>
      <w:r w:rsidRPr="00DA6C1B">
        <w:rPr>
          <w:rFonts w:ascii="Times New Roman" w:hAnsi="Times New Roman" w:cs="Times New Roman"/>
        </w:rPr>
        <w:t xml:space="preserve"> и </w:t>
      </w:r>
      <w:hyperlink r:id="rId14" w:anchor="Par4" w:history="1">
        <w:r w:rsidRPr="00DA6C1B">
          <w:rPr>
            <w:rStyle w:val="a3"/>
            <w:rFonts w:ascii="Times New Roman" w:hAnsi="Times New Roman"/>
            <w:color w:val="auto"/>
          </w:rPr>
          <w:t>11.2</w:t>
        </w:r>
      </w:hyperlink>
      <w:r w:rsidRPr="00DA6C1B">
        <w:rPr>
          <w:rFonts w:ascii="Times New Roman" w:hAnsi="Times New Roman" w:cs="Times New Roman"/>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47DDF4" w14:textId="77777777" w:rsidR="00B73AF1" w:rsidRPr="00DA6C1B" w:rsidRDefault="00B73AF1" w:rsidP="00B73AF1">
      <w:pPr>
        <w:pStyle w:val="ac"/>
        <w:jc w:val="both"/>
        <w:rPr>
          <w:rFonts w:ascii="Times New Roman" w:hAnsi="Times New Roman" w:cs="Times New Roman"/>
        </w:rPr>
      </w:pPr>
      <w:r w:rsidRPr="00DA6C1B">
        <w:rPr>
          <w:rFonts w:ascii="Times New Roman" w:hAnsi="Times New Roman" w:cs="Times New Roman"/>
        </w:rPr>
        <w:t xml:space="preserve">11.6. В случае подтверждения факта нарушения одной Стороной положений </w:t>
      </w:r>
      <w:hyperlink r:id="rId15" w:anchor="Par3" w:history="1">
        <w:r w:rsidRPr="00DA6C1B">
          <w:rPr>
            <w:rStyle w:val="a3"/>
            <w:rFonts w:ascii="Times New Roman" w:hAnsi="Times New Roman"/>
            <w:color w:val="auto"/>
          </w:rPr>
          <w:t>п. п. 11.1</w:t>
        </w:r>
      </w:hyperlink>
      <w:r w:rsidRPr="00DA6C1B">
        <w:rPr>
          <w:rFonts w:ascii="Times New Roman" w:hAnsi="Times New Roman" w:cs="Times New Roman"/>
        </w:rPr>
        <w:t xml:space="preserve"> и </w:t>
      </w:r>
      <w:hyperlink r:id="rId16" w:anchor="Par4" w:history="1">
        <w:r w:rsidRPr="00DA6C1B">
          <w:rPr>
            <w:rStyle w:val="a3"/>
            <w:rFonts w:ascii="Times New Roman" w:hAnsi="Times New Roman"/>
            <w:color w:val="auto"/>
          </w:rPr>
          <w:t>11.2</w:t>
        </w:r>
      </w:hyperlink>
      <w:r w:rsidRPr="00DA6C1B">
        <w:rPr>
          <w:rFonts w:ascii="Times New Roman" w:hAnsi="Times New Roman" w:cs="Times New Roman"/>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r:id="rId17" w:anchor="Par5" w:history="1">
        <w:r w:rsidRPr="00DA6C1B">
          <w:rPr>
            <w:rStyle w:val="a3"/>
            <w:rFonts w:ascii="Times New Roman" w:hAnsi="Times New Roman"/>
            <w:color w:val="auto"/>
          </w:rPr>
          <w:t>п. 11.3</w:t>
        </w:r>
      </w:hyperlink>
      <w:r w:rsidRPr="00DA6C1B">
        <w:rPr>
          <w:rFonts w:ascii="Times New Roman" w:hAnsi="Times New Roman" w:cs="Times New Roman"/>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4E1AC623" w14:textId="77777777" w:rsidR="00657883" w:rsidRPr="00DA6C1B" w:rsidRDefault="00B73AF1" w:rsidP="00762219">
      <w:pPr>
        <w:jc w:val="center"/>
        <w:rPr>
          <w:b/>
          <w:sz w:val="22"/>
          <w:szCs w:val="22"/>
        </w:rPr>
      </w:pPr>
      <w:r w:rsidRPr="00DA6C1B">
        <w:rPr>
          <w:b/>
          <w:sz w:val="22"/>
          <w:szCs w:val="22"/>
        </w:rPr>
        <w:t xml:space="preserve">12. </w:t>
      </w:r>
      <w:r w:rsidR="00657883" w:rsidRPr="00DA6C1B">
        <w:rPr>
          <w:b/>
          <w:sz w:val="22"/>
          <w:szCs w:val="22"/>
        </w:rPr>
        <w:t>Юридические адреса и реквизиты сторон</w:t>
      </w:r>
    </w:p>
    <w:tbl>
      <w:tblPr>
        <w:tblW w:w="0" w:type="auto"/>
        <w:tblLayout w:type="fixed"/>
        <w:tblLook w:val="0000" w:firstRow="0" w:lastRow="0" w:firstColumn="0" w:lastColumn="0" w:noHBand="0" w:noVBand="0"/>
      </w:tblPr>
      <w:tblGrid>
        <w:gridCol w:w="4786"/>
        <w:gridCol w:w="4621"/>
      </w:tblGrid>
      <w:tr w:rsidR="00657883" w:rsidRPr="00DA6C1B" w14:paraId="5EF6D400" w14:textId="77777777" w:rsidTr="00DA6C1B">
        <w:tc>
          <w:tcPr>
            <w:tcW w:w="4786" w:type="dxa"/>
          </w:tcPr>
          <w:p w14:paraId="74301E27" w14:textId="320F5FF7" w:rsidR="00657883" w:rsidRPr="00DA6C1B" w:rsidRDefault="00657883" w:rsidP="005C6E45">
            <w:pPr>
              <w:rPr>
                <w:b/>
                <w:sz w:val="22"/>
                <w:szCs w:val="22"/>
              </w:rPr>
            </w:pPr>
            <w:r w:rsidRPr="00DA6C1B">
              <w:rPr>
                <w:b/>
                <w:sz w:val="22"/>
                <w:szCs w:val="22"/>
              </w:rPr>
              <w:t xml:space="preserve">                        Заказчик</w:t>
            </w:r>
          </w:p>
        </w:tc>
        <w:tc>
          <w:tcPr>
            <w:tcW w:w="4621" w:type="dxa"/>
          </w:tcPr>
          <w:p w14:paraId="7501BE84" w14:textId="77777777" w:rsidR="00657883" w:rsidRPr="00DA6C1B" w:rsidRDefault="00657883" w:rsidP="005C6E45">
            <w:pPr>
              <w:jc w:val="center"/>
              <w:rPr>
                <w:b/>
                <w:sz w:val="22"/>
                <w:szCs w:val="22"/>
              </w:rPr>
            </w:pPr>
            <w:r w:rsidRPr="00DA6C1B">
              <w:rPr>
                <w:b/>
                <w:sz w:val="22"/>
                <w:szCs w:val="22"/>
              </w:rPr>
              <w:t>Исполнитель</w:t>
            </w:r>
          </w:p>
        </w:tc>
      </w:tr>
      <w:tr w:rsidR="00657883" w:rsidRPr="00DA6C1B" w14:paraId="3C8D5C17" w14:textId="77777777" w:rsidTr="00DA6C1B">
        <w:trPr>
          <w:trHeight w:val="80"/>
        </w:trPr>
        <w:tc>
          <w:tcPr>
            <w:tcW w:w="4786" w:type="dxa"/>
          </w:tcPr>
          <w:p w14:paraId="3E2FDC31" w14:textId="47A1DD2E" w:rsidR="00657883" w:rsidRPr="00932688" w:rsidRDefault="00657883" w:rsidP="005C6E45">
            <w:pPr>
              <w:jc w:val="both"/>
              <w:rPr>
                <w:b/>
                <w:bCs/>
                <w:sz w:val="22"/>
                <w:szCs w:val="22"/>
              </w:rPr>
            </w:pPr>
            <w:r w:rsidRPr="00932688">
              <w:rPr>
                <w:b/>
                <w:bCs/>
                <w:sz w:val="22"/>
                <w:szCs w:val="22"/>
              </w:rPr>
              <w:t>КарНЦ РАН</w:t>
            </w:r>
          </w:p>
        </w:tc>
        <w:tc>
          <w:tcPr>
            <w:tcW w:w="4621" w:type="dxa"/>
          </w:tcPr>
          <w:p w14:paraId="4D1F159F" w14:textId="77777777" w:rsidR="00657883" w:rsidRPr="00DA6C1B" w:rsidRDefault="00657883" w:rsidP="005C6E45">
            <w:pPr>
              <w:jc w:val="both"/>
              <w:rPr>
                <w:sz w:val="22"/>
                <w:szCs w:val="22"/>
              </w:rPr>
            </w:pPr>
          </w:p>
        </w:tc>
      </w:tr>
      <w:tr w:rsidR="00657883" w:rsidRPr="00932688" w14:paraId="2079DCBD" w14:textId="77777777" w:rsidTr="00DA6C1B">
        <w:tc>
          <w:tcPr>
            <w:tcW w:w="4786" w:type="dxa"/>
          </w:tcPr>
          <w:p w14:paraId="1612A457" w14:textId="77777777" w:rsidR="00657883" w:rsidRPr="00DA6C1B" w:rsidRDefault="00657883" w:rsidP="005C6E45">
            <w:pPr>
              <w:jc w:val="both"/>
              <w:rPr>
                <w:sz w:val="22"/>
                <w:szCs w:val="22"/>
              </w:rPr>
            </w:pPr>
            <w:r w:rsidRPr="00DA6C1B">
              <w:rPr>
                <w:sz w:val="22"/>
                <w:szCs w:val="22"/>
              </w:rPr>
              <w:t>1850</w:t>
            </w:r>
            <w:r w:rsidR="00C36EF6" w:rsidRPr="00DA6C1B">
              <w:rPr>
                <w:sz w:val="22"/>
                <w:szCs w:val="22"/>
              </w:rPr>
              <w:t>35</w:t>
            </w:r>
            <w:r w:rsidRPr="00DA6C1B">
              <w:rPr>
                <w:sz w:val="22"/>
                <w:szCs w:val="22"/>
              </w:rPr>
              <w:t xml:space="preserve">, Республика Карелия, г. Петрозаводск, </w:t>
            </w:r>
          </w:p>
          <w:p w14:paraId="029608D2" w14:textId="77777777" w:rsidR="00932688" w:rsidRDefault="00657883" w:rsidP="005C6E45">
            <w:pPr>
              <w:jc w:val="both"/>
              <w:rPr>
                <w:sz w:val="22"/>
                <w:szCs w:val="22"/>
              </w:rPr>
            </w:pPr>
            <w:r w:rsidRPr="00DA6C1B">
              <w:rPr>
                <w:sz w:val="22"/>
                <w:szCs w:val="22"/>
              </w:rPr>
              <w:t xml:space="preserve">ул. Пушкинская, д.11 </w:t>
            </w:r>
          </w:p>
          <w:p w14:paraId="64376A1B" w14:textId="27AF13C4" w:rsidR="00657883" w:rsidRPr="00932688" w:rsidRDefault="00657883" w:rsidP="005C6E45">
            <w:pPr>
              <w:jc w:val="both"/>
              <w:rPr>
                <w:sz w:val="22"/>
                <w:szCs w:val="22"/>
              </w:rPr>
            </w:pPr>
            <w:r w:rsidRPr="00DA6C1B">
              <w:rPr>
                <w:sz w:val="22"/>
                <w:szCs w:val="22"/>
              </w:rPr>
              <w:t xml:space="preserve">Тел. </w:t>
            </w:r>
            <w:r w:rsidRPr="00932688">
              <w:rPr>
                <w:sz w:val="22"/>
                <w:szCs w:val="22"/>
              </w:rPr>
              <w:t xml:space="preserve">(8142) 76-99-39, </w:t>
            </w:r>
            <w:r w:rsidRPr="00DA6C1B">
              <w:rPr>
                <w:sz w:val="22"/>
                <w:szCs w:val="22"/>
              </w:rPr>
              <w:t>факс</w:t>
            </w:r>
            <w:r w:rsidRPr="00932688">
              <w:rPr>
                <w:sz w:val="22"/>
                <w:szCs w:val="22"/>
              </w:rPr>
              <w:t xml:space="preserve"> 76-96-00</w:t>
            </w:r>
          </w:p>
          <w:p w14:paraId="3CEE791B" w14:textId="77777777" w:rsidR="00657883" w:rsidRPr="00DA6C1B" w:rsidRDefault="00657883" w:rsidP="005C6E45">
            <w:pPr>
              <w:jc w:val="both"/>
              <w:rPr>
                <w:sz w:val="22"/>
                <w:szCs w:val="22"/>
                <w:lang w:val="en-US"/>
              </w:rPr>
            </w:pPr>
            <w:r w:rsidRPr="00DA6C1B">
              <w:rPr>
                <w:sz w:val="22"/>
                <w:szCs w:val="22"/>
                <w:lang w:val="en-US"/>
              </w:rPr>
              <w:t>E-mail: krcras@krc.karelia.ru</w:t>
            </w:r>
          </w:p>
        </w:tc>
        <w:tc>
          <w:tcPr>
            <w:tcW w:w="4621" w:type="dxa"/>
          </w:tcPr>
          <w:p w14:paraId="23A8DED8" w14:textId="77777777" w:rsidR="00657883" w:rsidRPr="00DA6C1B" w:rsidRDefault="00657883" w:rsidP="005C6E45">
            <w:pPr>
              <w:jc w:val="both"/>
              <w:rPr>
                <w:sz w:val="22"/>
                <w:szCs w:val="22"/>
                <w:lang w:val="en-US"/>
              </w:rPr>
            </w:pPr>
          </w:p>
        </w:tc>
      </w:tr>
      <w:tr w:rsidR="00657883" w:rsidRPr="00DA6C1B" w14:paraId="25BF4B1C" w14:textId="77777777" w:rsidTr="00DA6C1B">
        <w:tc>
          <w:tcPr>
            <w:tcW w:w="4786" w:type="dxa"/>
          </w:tcPr>
          <w:p w14:paraId="7E15F115" w14:textId="3A8B136E" w:rsidR="00657883" w:rsidRPr="00DA6C1B" w:rsidRDefault="00657883" w:rsidP="005C6E45">
            <w:pPr>
              <w:widowControl w:val="0"/>
              <w:jc w:val="both"/>
              <w:rPr>
                <w:sz w:val="22"/>
                <w:szCs w:val="22"/>
              </w:rPr>
            </w:pPr>
            <w:r w:rsidRPr="00DA6C1B">
              <w:rPr>
                <w:sz w:val="22"/>
                <w:szCs w:val="22"/>
              </w:rPr>
              <w:t>ОГРН 1021000531133 ОКПО 02700018</w:t>
            </w:r>
          </w:p>
          <w:p w14:paraId="2ACEBC33" w14:textId="77777777" w:rsidR="00657883" w:rsidRPr="00DA6C1B" w:rsidRDefault="00657883" w:rsidP="005C6E45">
            <w:pPr>
              <w:widowControl w:val="0"/>
              <w:jc w:val="both"/>
              <w:rPr>
                <w:sz w:val="22"/>
                <w:szCs w:val="22"/>
              </w:rPr>
            </w:pPr>
            <w:r w:rsidRPr="00DA6C1B">
              <w:rPr>
                <w:sz w:val="22"/>
                <w:szCs w:val="22"/>
              </w:rPr>
              <w:t>БИК: 018602104</w:t>
            </w:r>
          </w:p>
          <w:p w14:paraId="5816B6E2" w14:textId="77777777" w:rsidR="00657883" w:rsidRPr="00DA6C1B" w:rsidRDefault="00657883" w:rsidP="005C6E45">
            <w:pPr>
              <w:widowControl w:val="0"/>
              <w:jc w:val="both"/>
              <w:rPr>
                <w:sz w:val="22"/>
                <w:szCs w:val="22"/>
              </w:rPr>
            </w:pPr>
            <w:r w:rsidRPr="00DA6C1B">
              <w:rPr>
                <w:sz w:val="22"/>
                <w:szCs w:val="22"/>
              </w:rPr>
              <w:t>ИНН: 1001041594 / КПП: 100101001</w:t>
            </w:r>
          </w:p>
        </w:tc>
        <w:tc>
          <w:tcPr>
            <w:tcW w:w="4621" w:type="dxa"/>
          </w:tcPr>
          <w:p w14:paraId="7A72EB71" w14:textId="77777777" w:rsidR="00657883" w:rsidRPr="00DA6C1B" w:rsidRDefault="00657883" w:rsidP="005C6E45">
            <w:pPr>
              <w:jc w:val="both"/>
              <w:rPr>
                <w:sz w:val="22"/>
                <w:szCs w:val="22"/>
              </w:rPr>
            </w:pPr>
          </w:p>
        </w:tc>
      </w:tr>
      <w:tr w:rsidR="00657883" w:rsidRPr="00DA6C1B" w14:paraId="7760CC3E" w14:textId="77777777" w:rsidTr="00DA6C1B">
        <w:tc>
          <w:tcPr>
            <w:tcW w:w="4786" w:type="dxa"/>
          </w:tcPr>
          <w:p w14:paraId="36B12ACB" w14:textId="77777777" w:rsidR="00657883" w:rsidRPr="00DA6C1B" w:rsidRDefault="00657883" w:rsidP="005C6E45">
            <w:pPr>
              <w:jc w:val="both"/>
              <w:rPr>
                <w:sz w:val="22"/>
                <w:szCs w:val="22"/>
              </w:rPr>
            </w:pPr>
            <w:r w:rsidRPr="00DA6C1B">
              <w:rPr>
                <w:sz w:val="22"/>
                <w:szCs w:val="22"/>
              </w:rPr>
              <w:t>УФК по Республике Карелия (КарНЦ РАН, л/с</w:t>
            </w:r>
          </w:p>
        </w:tc>
        <w:tc>
          <w:tcPr>
            <w:tcW w:w="4621" w:type="dxa"/>
          </w:tcPr>
          <w:p w14:paraId="45C37B5F" w14:textId="77777777" w:rsidR="00657883" w:rsidRPr="00DA6C1B" w:rsidRDefault="00657883" w:rsidP="005C6E45">
            <w:pPr>
              <w:jc w:val="both"/>
              <w:rPr>
                <w:sz w:val="22"/>
                <w:szCs w:val="22"/>
              </w:rPr>
            </w:pPr>
          </w:p>
        </w:tc>
      </w:tr>
      <w:tr w:rsidR="00657883" w:rsidRPr="00DA6C1B" w14:paraId="6243C7AE" w14:textId="77777777" w:rsidTr="00DA6C1B">
        <w:tc>
          <w:tcPr>
            <w:tcW w:w="4786" w:type="dxa"/>
          </w:tcPr>
          <w:p w14:paraId="57885378" w14:textId="77777777" w:rsidR="00657883" w:rsidRPr="00DA6C1B" w:rsidRDefault="00657883" w:rsidP="005C6E45">
            <w:pPr>
              <w:widowControl w:val="0"/>
              <w:jc w:val="both"/>
              <w:rPr>
                <w:sz w:val="22"/>
                <w:szCs w:val="22"/>
              </w:rPr>
            </w:pPr>
            <w:r w:rsidRPr="00DA6C1B">
              <w:rPr>
                <w:sz w:val="22"/>
                <w:szCs w:val="22"/>
              </w:rPr>
              <w:t>20066Ц41140)</w:t>
            </w:r>
          </w:p>
          <w:p w14:paraId="55DFF8C1" w14:textId="77777777" w:rsidR="00657883" w:rsidRPr="00DA6C1B" w:rsidRDefault="00657883" w:rsidP="005C6E45">
            <w:pPr>
              <w:widowControl w:val="0"/>
              <w:jc w:val="both"/>
              <w:rPr>
                <w:sz w:val="22"/>
                <w:szCs w:val="22"/>
              </w:rPr>
            </w:pPr>
            <w:r w:rsidRPr="00DA6C1B">
              <w:rPr>
                <w:sz w:val="22"/>
                <w:szCs w:val="22"/>
              </w:rPr>
              <w:t xml:space="preserve">Банк: </w:t>
            </w:r>
            <w:r w:rsidR="00384AAB" w:rsidRPr="00DA6C1B">
              <w:rPr>
                <w:sz w:val="22"/>
                <w:szCs w:val="22"/>
              </w:rPr>
              <w:t>ОКЦ №9 СЗГУ БАН</w:t>
            </w:r>
            <w:r w:rsidRPr="00DA6C1B">
              <w:rPr>
                <w:sz w:val="22"/>
                <w:szCs w:val="22"/>
              </w:rPr>
              <w:t>КА РОССИИ//УФК по Республике Карелия г. Петрозаводск</w:t>
            </w:r>
          </w:p>
          <w:p w14:paraId="0C56DCE8" w14:textId="77777777" w:rsidR="00657883" w:rsidRPr="00DA6C1B" w:rsidRDefault="00657883" w:rsidP="005C6E45">
            <w:pPr>
              <w:widowControl w:val="0"/>
              <w:jc w:val="both"/>
              <w:rPr>
                <w:sz w:val="22"/>
                <w:szCs w:val="22"/>
              </w:rPr>
            </w:pPr>
            <w:r w:rsidRPr="00DA6C1B">
              <w:rPr>
                <w:sz w:val="22"/>
                <w:szCs w:val="22"/>
              </w:rPr>
              <w:t>Р/сч: 03214643000000010600</w:t>
            </w:r>
          </w:p>
          <w:p w14:paraId="7B656D1F" w14:textId="77777777" w:rsidR="00657883" w:rsidRPr="00DA6C1B" w:rsidRDefault="00657883" w:rsidP="005C6E45">
            <w:pPr>
              <w:widowControl w:val="0"/>
              <w:jc w:val="both"/>
              <w:rPr>
                <w:sz w:val="22"/>
                <w:szCs w:val="22"/>
              </w:rPr>
            </w:pPr>
            <w:r w:rsidRPr="00DA6C1B">
              <w:rPr>
                <w:sz w:val="22"/>
                <w:szCs w:val="22"/>
              </w:rPr>
              <w:t>К/сч: 40102810945370000073</w:t>
            </w:r>
          </w:p>
          <w:p w14:paraId="7D182AFB" w14:textId="77777777" w:rsidR="00657883" w:rsidRPr="00DA6C1B" w:rsidRDefault="00657883" w:rsidP="005C6E45">
            <w:pPr>
              <w:widowControl w:val="0"/>
              <w:jc w:val="both"/>
              <w:rPr>
                <w:b/>
                <w:sz w:val="22"/>
                <w:szCs w:val="22"/>
              </w:rPr>
            </w:pPr>
          </w:p>
        </w:tc>
        <w:tc>
          <w:tcPr>
            <w:tcW w:w="4621" w:type="dxa"/>
          </w:tcPr>
          <w:p w14:paraId="2335CE9B" w14:textId="77777777" w:rsidR="00657883" w:rsidRPr="00DA6C1B" w:rsidRDefault="00657883" w:rsidP="005C6E45">
            <w:pPr>
              <w:jc w:val="both"/>
              <w:rPr>
                <w:sz w:val="22"/>
                <w:szCs w:val="22"/>
              </w:rPr>
            </w:pPr>
          </w:p>
        </w:tc>
      </w:tr>
      <w:tr w:rsidR="00657883" w:rsidRPr="00DA6C1B" w14:paraId="2BB8C3FC" w14:textId="77777777" w:rsidTr="00DA6C1B">
        <w:tc>
          <w:tcPr>
            <w:tcW w:w="4786" w:type="dxa"/>
          </w:tcPr>
          <w:p w14:paraId="5D5040F7" w14:textId="77777777" w:rsidR="00657883" w:rsidRPr="00DA6C1B" w:rsidRDefault="00C33106" w:rsidP="005C6E45">
            <w:pPr>
              <w:jc w:val="both"/>
              <w:rPr>
                <w:b/>
                <w:sz w:val="22"/>
                <w:szCs w:val="22"/>
              </w:rPr>
            </w:pPr>
            <w:r w:rsidRPr="00DA6C1B">
              <w:rPr>
                <w:b/>
                <w:sz w:val="22"/>
                <w:szCs w:val="22"/>
              </w:rPr>
              <w:t xml:space="preserve">И.о. </w:t>
            </w:r>
            <w:r w:rsidR="00657883" w:rsidRPr="00DA6C1B">
              <w:rPr>
                <w:b/>
                <w:sz w:val="22"/>
                <w:szCs w:val="22"/>
              </w:rPr>
              <w:t>Генеральный директор КарНЦ РАН</w:t>
            </w:r>
          </w:p>
          <w:p w14:paraId="6AD92D01" w14:textId="77777777" w:rsidR="00657883" w:rsidRPr="00DA6C1B" w:rsidRDefault="00657883" w:rsidP="005C6E45">
            <w:pPr>
              <w:jc w:val="both"/>
              <w:rPr>
                <w:b/>
                <w:sz w:val="22"/>
                <w:szCs w:val="22"/>
              </w:rPr>
            </w:pPr>
          </w:p>
        </w:tc>
        <w:tc>
          <w:tcPr>
            <w:tcW w:w="4621" w:type="dxa"/>
          </w:tcPr>
          <w:p w14:paraId="28A06112" w14:textId="77777777" w:rsidR="00657883" w:rsidRPr="00DA6C1B" w:rsidRDefault="00657883" w:rsidP="005C6E45">
            <w:pPr>
              <w:jc w:val="both"/>
              <w:rPr>
                <w:b/>
                <w:sz w:val="22"/>
                <w:szCs w:val="22"/>
              </w:rPr>
            </w:pPr>
          </w:p>
        </w:tc>
      </w:tr>
      <w:tr w:rsidR="00657883" w:rsidRPr="00DA6C1B" w14:paraId="279963E6" w14:textId="77777777" w:rsidTr="00DA6C1B">
        <w:tc>
          <w:tcPr>
            <w:tcW w:w="4786" w:type="dxa"/>
          </w:tcPr>
          <w:p w14:paraId="6A436938" w14:textId="77777777" w:rsidR="00657883" w:rsidRPr="00DA6C1B" w:rsidRDefault="00657883" w:rsidP="005C6E45">
            <w:pPr>
              <w:jc w:val="both"/>
              <w:rPr>
                <w:sz w:val="22"/>
                <w:szCs w:val="22"/>
              </w:rPr>
            </w:pPr>
            <w:r w:rsidRPr="00DA6C1B">
              <w:rPr>
                <w:sz w:val="22"/>
                <w:szCs w:val="22"/>
              </w:rPr>
              <w:t>__________________О.Н. Бахмет</w:t>
            </w:r>
          </w:p>
        </w:tc>
        <w:tc>
          <w:tcPr>
            <w:tcW w:w="4621" w:type="dxa"/>
          </w:tcPr>
          <w:p w14:paraId="37287EE8" w14:textId="77777777" w:rsidR="00657883" w:rsidRPr="00DA6C1B" w:rsidRDefault="00657883" w:rsidP="0083362F">
            <w:pPr>
              <w:jc w:val="both"/>
              <w:rPr>
                <w:sz w:val="22"/>
                <w:szCs w:val="22"/>
              </w:rPr>
            </w:pPr>
            <w:r w:rsidRPr="00DA6C1B">
              <w:rPr>
                <w:sz w:val="22"/>
                <w:szCs w:val="22"/>
              </w:rPr>
              <w:t>_____________________</w:t>
            </w:r>
            <w:r w:rsidR="0083362F" w:rsidRPr="00DA6C1B">
              <w:rPr>
                <w:sz w:val="22"/>
                <w:szCs w:val="22"/>
              </w:rPr>
              <w:t>ФИО</w:t>
            </w:r>
          </w:p>
        </w:tc>
      </w:tr>
    </w:tbl>
    <w:p w14:paraId="38798D16" w14:textId="77777777" w:rsidR="00D122DC" w:rsidRDefault="00D122DC" w:rsidP="00932688">
      <w:pPr>
        <w:pStyle w:val="ConsPlusNormal"/>
        <w:rPr>
          <w:rFonts w:ascii="Times New Roman" w:hAnsi="Times New Roman"/>
          <w:b/>
          <w:sz w:val="20"/>
        </w:rPr>
      </w:pPr>
    </w:p>
    <w:p w14:paraId="494C9A68" w14:textId="77777777" w:rsidR="00932688" w:rsidRDefault="00932688" w:rsidP="00D122DC">
      <w:pPr>
        <w:pStyle w:val="ConsPlusNormal"/>
        <w:jc w:val="right"/>
        <w:rPr>
          <w:rFonts w:ascii="Times New Roman" w:hAnsi="Times New Roman"/>
          <w:b/>
          <w:sz w:val="20"/>
        </w:rPr>
      </w:pPr>
    </w:p>
    <w:p w14:paraId="38AA80E4" w14:textId="50DCFFC2" w:rsidR="00D122DC" w:rsidRPr="00D122DC" w:rsidRDefault="00D122DC" w:rsidP="00D122DC">
      <w:pPr>
        <w:pStyle w:val="ConsPlusNormal"/>
        <w:jc w:val="right"/>
        <w:rPr>
          <w:rFonts w:ascii="Times New Roman" w:hAnsi="Times New Roman"/>
          <w:b/>
          <w:sz w:val="20"/>
        </w:rPr>
      </w:pPr>
      <w:r w:rsidRPr="00D122DC">
        <w:rPr>
          <w:rFonts w:ascii="Times New Roman" w:hAnsi="Times New Roman"/>
          <w:b/>
          <w:sz w:val="20"/>
        </w:rPr>
        <w:lastRenderedPageBreak/>
        <w:t xml:space="preserve">Приложение № 1 </w:t>
      </w:r>
    </w:p>
    <w:p w14:paraId="73AEF830" w14:textId="771CA08D" w:rsidR="00D122DC" w:rsidRPr="00D122DC" w:rsidRDefault="00D122DC" w:rsidP="00D122DC">
      <w:pPr>
        <w:pStyle w:val="ConsPlusNormal"/>
        <w:jc w:val="right"/>
        <w:rPr>
          <w:rFonts w:ascii="Times New Roman" w:hAnsi="Times New Roman"/>
          <w:b/>
          <w:sz w:val="20"/>
        </w:rPr>
      </w:pPr>
      <w:r w:rsidRPr="00D122DC">
        <w:rPr>
          <w:rFonts w:ascii="Times New Roman" w:hAnsi="Times New Roman"/>
          <w:b/>
          <w:sz w:val="20"/>
        </w:rPr>
        <w:t>к договору № 223.54/____</w:t>
      </w:r>
    </w:p>
    <w:p w14:paraId="1A744D2A" w14:textId="77777777" w:rsidR="00D122DC" w:rsidRPr="00D122DC" w:rsidRDefault="00D122DC" w:rsidP="00D122DC">
      <w:pPr>
        <w:jc w:val="center"/>
        <w:rPr>
          <w:b/>
        </w:rPr>
      </w:pPr>
    </w:p>
    <w:p w14:paraId="7AC10451" w14:textId="77777777" w:rsidR="00D122DC" w:rsidRPr="00D122DC" w:rsidRDefault="00D122DC" w:rsidP="00D122DC">
      <w:pPr>
        <w:pStyle w:val="ac"/>
        <w:ind w:firstLine="709"/>
        <w:jc w:val="center"/>
        <w:rPr>
          <w:rFonts w:ascii="Times New Roman" w:hAnsi="Times New Roman" w:cs="Times New Roman"/>
          <w:b/>
          <w:sz w:val="20"/>
          <w:szCs w:val="20"/>
        </w:rPr>
      </w:pPr>
      <w:r w:rsidRPr="00D122DC">
        <w:rPr>
          <w:rFonts w:ascii="Times New Roman" w:hAnsi="Times New Roman" w:cs="Times New Roman"/>
          <w:b/>
          <w:sz w:val="20"/>
          <w:szCs w:val="20"/>
        </w:rPr>
        <w:t>ТЕХНИЧЕСКОЕ ЗАДАНИЕ</w:t>
      </w:r>
    </w:p>
    <w:p w14:paraId="59CFA33E" w14:textId="77777777" w:rsidR="00D122DC" w:rsidRPr="00D122DC" w:rsidRDefault="00D122DC" w:rsidP="00D122DC">
      <w:pPr>
        <w:pStyle w:val="ac"/>
        <w:ind w:firstLine="709"/>
        <w:jc w:val="center"/>
        <w:rPr>
          <w:rFonts w:ascii="Times New Roman" w:hAnsi="Times New Roman" w:cs="Times New Roman"/>
          <w:b/>
          <w:sz w:val="20"/>
          <w:szCs w:val="20"/>
        </w:rPr>
      </w:pPr>
      <w:r w:rsidRPr="00D122DC">
        <w:rPr>
          <w:rFonts w:ascii="Times New Roman" w:hAnsi="Times New Roman" w:cs="Times New Roman"/>
          <w:b/>
          <w:sz w:val="20"/>
          <w:szCs w:val="20"/>
        </w:rPr>
        <w:t xml:space="preserve">на оказание Услуг </w:t>
      </w:r>
    </w:p>
    <w:p w14:paraId="0DB65945" w14:textId="77777777" w:rsidR="00D122DC" w:rsidRPr="00D122DC" w:rsidRDefault="00D122DC" w:rsidP="00D122DC">
      <w:pPr>
        <w:pStyle w:val="ac"/>
        <w:ind w:firstLine="709"/>
        <w:jc w:val="center"/>
        <w:rPr>
          <w:rFonts w:ascii="Times New Roman" w:hAnsi="Times New Roman" w:cs="Times New Roman"/>
          <w:b/>
          <w:sz w:val="20"/>
          <w:szCs w:val="20"/>
        </w:rPr>
      </w:pPr>
    </w:p>
    <w:p w14:paraId="278B5414" w14:textId="77777777" w:rsidR="00D122DC" w:rsidRPr="00D122DC" w:rsidRDefault="00D122DC" w:rsidP="00D122DC">
      <w:pPr>
        <w:pStyle w:val="ConsPlusNormal"/>
        <w:ind w:firstLine="709"/>
        <w:contextualSpacing/>
        <w:jc w:val="both"/>
        <w:rPr>
          <w:rFonts w:ascii="Times New Roman" w:hAnsi="Times New Roman"/>
          <w:b/>
          <w:sz w:val="20"/>
        </w:rPr>
      </w:pPr>
      <w:r w:rsidRPr="00D122DC">
        <w:rPr>
          <w:rFonts w:ascii="Times New Roman" w:hAnsi="Times New Roman"/>
          <w:b/>
          <w:sz w:val="20"/>
        </w:rPr>
        <w:t>1. Общие положения.</w:t>
      </w:r>
    </w:p>
    <w:p w14:paraId="27255CF5" w14:textId="77777777" w:rsidR="00D122DC" w:rsidRPr="00D122DC" w:rsidRDefault="00D122DC" w:rsidP="00C60E4D">
      <w:pPr>
        <w:ind w:firstLine="708"/>
      </w:pPr>
      <w:r w:rsidRPr="00D122DC">
        <w:t xml:space="preserve">1.1.  Наименование услуги: проведение специальной оценки условий труда (далее – СОУТ) в </w:t>
      </w:r>
      <w:r w:rsidRPr="00D122DC">
        <w:rPr>
          <w:bCs/>
        </w:rPr>
        <w:t>Федеральном государственном бюджетном учреждении науки Федеральный исследовательский центр «Карельский научный центр Российской  академии наук» (далее-КарНЦ РАН)</w:t>
      </w:r>
      <w:r w:rsidRPr="00D122DC">
        <w:t xml:space="preserve">  </w:t>
      </w:r>
    </w:p>
    <w:p w14:paraId="5F6BE6BD" w14:textId="0C6004F1" w:rsidR="00D122DC" w:rsidRPr="00D122DC" w:rsidRDefault="00D122DC" w:rsidP="00D122DC">
      <w:pPr>
        <w:pStyle w:val="ConsPlusNonformat"/>
        <w:contextualSpacing/>
        <w:jc w:val="both"/>
        <w:rPr>
          <w:rFonts w:ascii="Times New Roman" w:hAnsi="Times New Roman"/>
        </w:rPr>
      </w:pPr>
      <w:r w:rsidRPr="00D122DC">
        <w:rPr>
          <w:rFonts w:ascii="Times New Roman" w:hAnsi="Times New Roman"/>
        </w:rPr>
        <w:t xml:space="preserve">           </w:t>
      </w:r>
      <w:r w:rsidR="00C60E4D">
        <w:rPr>
          <w:rFonts w:ascii="Times New Roman" w:hAnsi="Times New Roman"/>
        </w:rPr>
        <w:tab/>
      </w:r>
      <w:r w:rsidRPr="00D122DC">
        <w:rPr>
          <w:rFonts w:ascii="Times New Roman" w:hAnsi="Times New Roman"/>
        </w:rPr>
        <w:t>1.2. Количество рабочих мест, подлежащих СОУТ –183 в соответствии с приложением к техническому заданию.</w:t>
      </w:r>
    </w:p>
    <w:p w14:paraId="497FC24B" w14:textId="77777777" w:rsidR="00D122DC" w:rsidRPr="00D122DC" w:rsidRDefault="00D122DC" w:rsidP="00D122DC">
      <w:pPr>
        <w:pStyle w:val="ConsPlusNormal"/>
        <w:ind w:firstLine="709"/>
        <w:contextualSpacing/>
        <w:jc w:val="both"/>
        <w:rPr>
          <w:rFonts w:ascii="Times New Roman" w:hAnsi="Times New Roman"/>
          <w:b/>
          <w:sz w:val="20"/>
        </w:rPr>
      </w:pPr>
      <w:r w:rsidRPr="00D122DC">
        <w:rPr>
          <w:rFonts w:ascii="Times New Roman" w:hAnsi="Times New Roman"/>
          <w:b/>
          <w:sz w:val="20"/>
        </w:rPr>
        <w:t>2. Характеристика оказываемых услуг:</w:t>
      </w:r>
    </w:p>
    <w:p w14:paraId="454D84B9"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2.1. Проведение СОУТ, включающей в себя:</w:t>
      </w:r>
    </w:p>
    <w:p w14:paraId="49E98001" w14:textId="77777777" w:rsidR="00D122DC" w:rsidRPr="00D122DC" w:rsidRDefault="00D122DC" w:rsidP="00D122DC">
      <w:pPr>
        <w:pStyle w:val="ConsPlusNormal"/>
        <w:ind w:firstLine="708"/>
        <w:contextualSpacing/>
        <w:jc w:val="both"/>
        <w:rPr>
          <w:rFonts w:ascii="Times New Roman" w:hAnsi="Times New Roman"/>
          <w:sz w:val="20"/>
        </w:rPr>
      </w:pPr>
      <w:r w:rsidRPr="00D122DC">
        <w:rPr>
          <w:rFonts w:ascii="Times New Roman" w:hAnsi="Times New Roman"/>
          <w:sz w:val="20"/>
        </w:rPr>
        <w:t>2.1.1. подготовку к проведению СОУТ, составление перечня всех рабочих мест, подлежащих оценке;</w:t>
      </w:r>
    </w:p>
    <w:p w14:paraId="1DE07531"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 xml:space="preserve">2.1.2.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w:t>
      </w:r>
      <w:hyperlink r:id="rId18" w:history="1">
        <w:r w:rsidRPr="00D122DC">
          <w:rPr>
            <w:rFonts w:ascii="Times New Roman" w:hAnsi="Times New Roman"/>
            <w:sz w:val="20"/>
          </w:rPr>
          <w:t>закона</w:t>
        </w:r>
      </w:hyperlink>
      <w:r w:rsidRPr="00D122DC">
        <w:rPr>
          <w:rFonts w:ascii="Times New Roman" w:hAnsi="Times New Roman"/>
          <w:sz w:val="20"/>
        </w:rPr>
        <w:t xml:space="preserve"> от 28.12.2013 N 426-ФЗ, Приказа Минтруда и социальной защиты России от 21.11.2023 N 817н.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46FC8F93" w14:textId="77777777" w:rsidR="00D122DC" w:rsidRPr="00D122DC" w:rsidRDefault="00D122DC" w:rsidP="00D122DC">
      <w:pPr>
        <w:pStyle w:val="ConsPlusNormal"/>
        <w:ind w:firstLine="709"/>
        <w:contextualSpacing/>
        <w:jc w:val="both"/>
        <w:rPr>
          <w:rFonts w:ascii="Times New Roman" w:hAnsi="Times New Roman"/>
          <w:sz w:val="20"/>
        </w:rPr>
      </w:pPr>
    </w:p>
    <w:p w14:paraId="621CCBC6"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2.1.3.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05C24ED0"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 xml:space="preserve">2.1.4. определение и согласование с Заказчиком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19" w:history="1">
        <w:r w:rsidRPr="00D122DC">
          <w:rPr>
            <w:rFonts w:ascii="Times New Roman" w:hAnsi="Times New Roman"/>
            <w:sz w:val="20"/>
          </w:rPr>
          <w:t>частях 1</w:t>
        </w:r>
      </w:hyperlink>
      <w:r w:rsidRPr="00D122DC">
        <w:rPr>
          <w:rFonts w:ascii="Times New Roman" w:hAnsi="Times New Roman"/>
          <w:sz w:val="20"/>
        </w:rPr>
        <w:t xml:space="preserve"> и </w:t>
      </w:r>
      <w:hyperlink r:id="rId20" w:history="1">
        <w:r w:rsidRPr="00D122DC">
          <w:rPr>
            <w:rFonts w:ascii="Times New Roman" w:hAnsi="Times New Roman"/>
            <w:sz w:val="20"/>
          </w:rPr>
          <w:t>2 статьи 13</w:t>
        </w:r>
      </w:hyperlink>
      <w:r w:rsidRPr="00D122DC">
        <w:rPr>
          <w:rFonts w:ascii="Times New Roman" w:hAnsi="Times New Roman"/>
          <w:sz w:val="20"/>
        </w:rPr>
        <w:t xml:space="preserve"> Федерального закона от 28.12.2013 N 426-ФЗ в отношении каждого рабочего места;</w:t>
      </w:r>
    </w:p>
    <w:p w14:paraId="0A5639EA"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2.1.5.  составление и согласование с Заказчиком перечня рабочих мест, на которых проводилась СОУТ, с учетом результатов идентификации вредных и (или) опасных производственных факторов 3 рабочих дня;</w:t>
      </w:r>
    </w:p>
    <w:p w14:paraId="28F869E6"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2.1.6.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 10 рабочих дней;</w:t>
      </w:r>
    </w:p>
    <w:p w14:paraId="5D03769E"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2.1.7.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68EA71F9"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2.1.8.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052350DA"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2.1.9.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36E1642F" w14:textId="77777777" w:rsidR="00D122DC" w:rsidRPr="00D122DC" w:rsidRDefault="00D122DC" w:rsidP="00D122DC">
      <w:pPr>
        <w:pStyle w:val="ConsPlusNormal"/>
        <w:numPr>
          <w:ilvl w:val="0"/>
          <w:numId w:val="3"/>
        </w:numPr>
        <w:ind w:left="0" w:firstLine="709"/>
        <w:contextualSpacing/>
        <w:jc w:val="both"/>
        <w:rPr>
          <w:rFonts w:ascii="Times New Roman" w:hAnsi="Times New Roman"/>
          <w:sz w:val="20"/>
        </w:rPr>
      </w:pPr>
      <w:r w:rsidRPr="00D122DC">
        <w:rPr>
          <w:rFonts w:ascii="Times New Roman" w:hAnsi="Times New Roman"/>
          <w:sz w:val="20"/>
        </w:rPr>
        <w:t>проект сводной таблицы классов (подклассов) условий труда, установленных на рабочих местах;</w:t>
      </w:r>
    </w:p>
    <w:p w14:paraId="7FCD2042" w14:textId="77777777" w:rsidR="00D122DC" w:rsidRPr="00D122DC" w:rsidRDefault="00D122DC" w:rsidP="00D122DC">
      <w:pPr>
        <w:pStyle w:val="ConsPlusNormal"/>
        <w:numPr>
          <w:ilvl w:val="0"/>
          <w:numId w:val="3"/>
        </w:numPr>
        <w:ind w:left="0" w:firstLine="709"/>
        <w:contextualSpacing/>
        <w:jc w:val="both"/>
        <w:rPr>
          <w:rFonts w:ascii="Times New Roman" w:hAnsi="Times New Roman"/>
          <w:sz w:val="20"/>
        </w:rPr>
      </w:pPr>
      <w:r w:rsidRPr="00D122DC">
        <w:rPr>
          <w:rFonts w:ascii="Times New Roman" w:hAnsi="Times New Roman"/>
          <w:sz w:val="20"/>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7B5B8539" w14:textId="77777777" w:rsidR="00D122DC" w:rsidRPr="00D122DC" w:rsidRDefault="00D122DC" w:rsidP="00D122DC">
      <w:pPr>
        <w:pStyle w:val="ConsPlusNormal"/>
        <w:numPr>
          <w:ilvl w:val="0"/>
          <w:numId w:val="3"/>
        </w:numPr>
        <w:ind w:left="0" w:firstLine="709"/>
        <w:contextualSpacing/>
        <w:jc w:val="both"/>
        <w:rPr>
          <w:rFonts w:ascii="Times New Roman" w:hAnsi="Times New Roman"/>
          <w:sz w:val="20"/>
        </w:rPr>
      </w:pPr>
      <w:r w:rsidRPr="00D122DC">
        <w:rPr>
          <w:rFonts w:ascii="Times New Roman" w:hAnsi="Times New Roman"/>
          <w:sz w:val="20"/>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0112E8A7" w14:textId="77777777" w:rsidR="00D122DC" w:rsidRPr="00D122DC" w:rsidRDefault="00D122DC" w:rsidP="00D122DC">
      <w:pPr>
        <w:pStyle w:val="ConsPlusNormal"/>
        <w:numPr>
          <w:ilvl w:val="0"/>
          <w:numId w:val="3"/>
        </w:numPr>
        <w:ind w:left="0" w:firstLine="709"/>
        <w:contextualSpacing/>
        <w:jc w:val="both"/>
        <w:rPr>
          <w:rFonts w:ascii="Times New Roman" w:hAnsi="Times New Roman"/>
          <w:sz w:val="20"/>
        </w:rPr>
      </w:pPr>
      <w:r w:rsidRPr="00D122DC">
        <w:rPr>
          <w:rFonts w:ascii="Times New Roman" w:hAnsi="Times New Roman"/>
          <w:sz w:val="20"/>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4D73F568"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 xml:space="preserve">2.1.10. составление и представление на бумажном (в 1 экземпляре) и электронном (в 1 экземпляре) носителях отчета о проведении СОУТ, оформленного по </w:t>
      </w:r>
      <w:hyperlink r:id="rId21" w:history="1">
        <w:r w:rsidRPr="00D122DC">
          <w:rPr>
            <w:rFonts w:ascii="Times New Roman" w:hAnsi="Times New Roman"/>
            <w:sz w:val="20"/>
          </w:rPr>
          <w:t>форме</w:t>
        </w:r>
      </w:hyperlink>
      <w:r w:rsidRPr="00D122DC">
        <w:rPr>
          <w:rFonts w:ascii="Times New Roman" w:hAnsi="Times New Roman"/>
          <w:sz w:val="20"/>
        </w:rPr>
        <w:t>, утвержденной Приказом Минтруда и социальной защиты России от 21.11.2023 N 817н, в том числе в отношении рабочих мест, на которых не идентифицированы вредные и (или) опасные производственные факторы, включающего в себя:</w:t>
      </w:r>
    </w:p>
    <w:p w14:paraId="749A6D19" w14:textId="77777777" w:rsidR="00D122DC" w:rsidRPr="00D122DC" w:rsidRDefault="00D122DC" w:rsidP="00D122DC">
      <w:pPr>
        <w:pStyle w:val="ConsPlusNormal"/>
        <w:numPr>
          <w:ilvl w:val="0"/>
          <w:numId w:val="4"/>
        </w:numPr>
        <w:ind w:left="0" w:firstLine="709"/>
        <w:contextualSpacing/>
        <w:jc w:val="both"/>
        <w:rPr>
          <w:rFonts w:ascii="Times New Roman" w:hAnsi="Times New Roman"/>
          <w:sz w:val="20"/>
        </w:rPr>
      </w:pPr>
      <w:r w:rsidRPr="00D122DC">
        <w:rPr>
          <w:rFonts w:ascii="Times New Roman" w:hAnsi="Times New Roman"/>
          <w:sz w:val="20"/>
        </w:rPr>
        <w:t xml:space="preserve">сведения об организации, проводящей СОУТ, с приложением копий документов, подтверждающих ее соответствие установленным </w:t>
      </w:r>
      <w:hyperlink r:id="rId22" w:history="1">
        <w:r w:rsidRPr="00D122DC">
          <w:rPr>
            <w:rFonts w:ascii="Times New Roman" w:hAnsi="Times New Roman"/>
            <w:sz w:val="20"/>
          </w:rPr>
          <w:t>статьей 19</w:t>
        </w:r>
      </w:hyperlink>
      <w:r w:rsidRPr="00D122DC">
        <w:rPr>
          <w:rFonts w:ascii="Times New Roman" w:hAnsi="Times New Roman"/>
          <w:sz w:val="20"/>
        </w:rPr>
        <w:t xml:space="preserve"> Федерального закона от 28.12.2013 N 426-ФЗ требованиям;</w:t>
      </w:r>
    </w:p>
    <w:p w14:paraId="635846F9" w14:textId="77777777" w:rsidR="00D122DC" w:rsidRPr="00D122DC" w:rsidRDefault="00D122DC" w:rsidP="00D122DC">
      <w:pPr>
        <w:pStyle w:val="ConsPlusNormal"/>
        <w:numPr>
          <w:ilvl w:val="0"/>
          <w:numId w:val="4"/>
        </w:numPr>
        <w:ind w:left="0" w:firstLine="709"/>
        <w:contextualSpacing/>
        <w:jc w:val="both"/>
        <w:rPr>
          <w:rFonts w:ascii="Times New Roman" w:hAnsi="Times New Roman"/>
          <w:sz w:val="20"/>
        </w:rPr>
      </w:pPr>
      <w:r w:rsidRPr="00D122DC">
        <w:rPr>
          <w:rFonts w:ascii="Times New Roman" w:hAnsi="Times New Roman"/>
          <w:sz w:val="20"/>
        </w:rPr>
        <w:t>перечень рабочих мест, на которых проводилась СОУТ, с указанием вредных и (или) опасных производственных факторов;</w:t>
      </w:r>
    </w:p>
    <w:p w14:paraId="4CA7B811" w14:textId="77777777" w:rsidR="00D122DC" w:rsidRPr="00D122DC" w:rsidRDefault="00D122DC" w:rsidP="00D122DC">
      <w:pPr>
        <w:pStyle w:val="ConsPlusNormal"/>
        <w:numPr>
          <w:ilvl w:val="0"/>
          <w:numId w:val="4"/>
        </w:numPr>
        <w:ind w:left="0" w:firstLine="709"/>
        <w:contextualSpacing/>
        <w:jc w:val="both"/>
        <w:rPr>
          <w:rFonts w:ascii="Times New Roman" w:hAnsi="Times New Roman"/>
          <w:sz w:val="20"/>
        </w:rPr>
      </w:pPr>
      <w:r w:rsidRPr="00D122DC">
        <w:rPr>
          <w:rFonts w:ascii="Times New Roman" w:hAnsi="Times New Roman"/>
          <w:sz w:val="20"/>
        </w:rPr>
        <w:t>карты СОУТ;</w:t>
      </w:r>
    </w:p>
    <w:p w14:paraId="594D3672" w14:textId="77777777" w:rsidR="00D122DC" w:rsidRPr="00D122DC" w:rsidRDefault="00D122DC" w:rsidP="00D122DC">
      <w:pPr>
        <w:pStyle w:val="ConsPlusNormal"/>
        <w:numPr>
          <w:ilvl w:val="0"/>
          <w:numId w:val="4"/>
        </w:numPr>
        <w:ind w:left="0" w:firstLine="709"/>
        <w:contextualSpacing/>
        <w:jc w:val="both"/>
        <w:rPr>
          <w:rFonts w:ascii="Times New Roman" w:hAnsi="Times New Roman"/>
          <w:sz w:val="20"/>
        </w:rPr>
      </w:pPr>
      <w:r w:rsidRPr="00D122DC">
        <w:rPr>
          <w:rFonts w:ascii="Times New Roman" w:hAnsi="Times New Roman"/>
          <w:sz w:val="20"/>
        </w:rPr>
        <w:t>протоколы проведения исследований (испытаний) и измерений вредных и (или) опасных производственных факторов;</w:t>
      </w:r>
    </w:p>
    <w:p w14:paraId="022E9E31" w14:textId="77777777" w:rsidR="00D122DC" w:rsidRPr="00D122DC" w:rsidRDefault="00D122DC" w:rsidP="00D122DC">
      <w:pPr>
        <w:pStyle w:val="ConsPlusNormal"/>
        <w:numPr>
          <w:ilvl w:val="0"/>
          <w:numId w:val="4"/>
        </w:numPr>
        <w:ind w:left="0" w:firstLine="709"/>
        <w:contextualSpacing/>
        <w:jc w:val="both"/>
        <w:rPr>
          <w:rFonts w:ascii="Times New Roman" w:hAnsi="Times New Roman"/>
          <w:sz w:val="20"/>
        </w:rPr>
      </w:pPr>
      <w:r w:rsidRPr="00D122DC">
        <w:rPr>
          <w:rFonts w:ascii="Times New Roman" w:hAnsi="Times New Roman"/>
          <w:sz w:val="20"/>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51776B0F" w14:textId="77777777" w:rsidR="00D122DC" w:rsidRPr="00D122DC" w:rsidRDefault="00D122DC" w:rsidP="00D122DC">
      <w:pPr>
        <w:pStyle w:val="ConsPlusNormal"/>
        <w:numPr>
          <w:ilvl w:val="0"/>
          <w:numId w:val="4"/>
        </w:numPr>
        <w:ind w:left="0" w:firstLine="709"/>
        <w:contextualSpacing/>
        <w:jc w:val="both"/>
        <w:rPr>
          <w:rFonts w:ascii="Times New Roman" w:hAnsi="Times New Roman"/>
          <w:sz w:val="20"/>
        </w:rPr>
      </w:pPr>
      <w:r w:rsidRPr="00D122DC">
        <w:rPr>
          <w:rFonts w:ascii="Times New Roman" w:hAnsi="Times New Roman"/>
          <w:sz w:val="20"/>
        </w:rPr>
        <w:lastRenderedPageBreak/>
        <w:t>сводную ведомость результатов проведения СОУТ;</w:t>
      </w:r>
    </w:p>
    <w:p w14:paraId="6D52ED33" w14:textId="77777777" w:rsidR="00D122DC" w:rsidRPr="00D122DC" w:rsidRDefault="00D122DC" w:rsidP="00D122DC">
      <w:pPr>
        <w:pStyle w:val="ConsPlusNormal"/>
        <w:numPr>
          <w:ilvl w:val="0"/>
          <w:numId w:val="4"/>
        </w:numPr>
        <w:ind w:left="0" w:firstLine="709"/>
        <w:contextualSpacing/>
        <w:jc w:val="both"/>
        <w:rPr>
          <w:rFonts w:ascii="Times New Roman" w:hAnsi="Times New Roman"/>
          <w:sz w:val="20"/>
        </w:rPr>
      </w:pPr>
      <w:r w:rsidRPr="00D122DC">
        <w:rPr>
          <w:rFonts w:ascii="Times New Roman" w:hAnsi="Times New Roman"/>
          <w:sz w:val="20"/>
        </w:rPr>
        <w:t>перечень мероприятий по улучшению условий труда работников, на рабочих местах которых проводилась внеплановая СОУТ;</w:t>
      </w:r>
    </w:p>
    <w:p w14:paraId="2162AAB3" w14:textId="77777777" w:rsidR="00D122DC" w:rsidRPr="00D122DC" w:rsidRDefault="00D122DC" w:rsidP="00D122DC">
      <w:pPr>
        <w:pStyle w:val="ConsPlusNormal"/>
        <w:numPr>
          <w:ilvl w:val="0"/>
          <w:numId w:val="4"/>
        </w:numPr>
        <w:ind w:left="0" w:firstLine="709"/>
        <w:contextualSpacing/>
        <w:jc w:val="both"/>
        <w:rPr>
          <w:rFonts w:ascii="Times New Roman" w:hAnsi="Times New Roman"/>
          <w:sz w:val="20"/>
        </w:rPr>
      </w:pPr>
      <w:r w:rsidRPr="00D122DC">
        <w:rPr>
          <w:rFonts w:ascii="Times New Roman" w:hAnsi="Times New Roman"/>
          <w:sz w:val="20"/>
        </w:rPr>
        <w:t>заключения эксперта организации, проводящей СОУТ;</w:t>
      </w:r>
    </w:p>
    <w:p w14:paraId="613B6187" w14:textId="77777777" w:rsidR="00D122DC" w:rsidRPr="00D122DC" w:rsidRDefault="00D122DC" w:rsidP="00D122DC">
      <w:pPr>
        <w:pStyle w:val="ConsPlusNormal"/>
        <w:numPr>
          <w:ilvl w:val="0"/>
          <w:numId w:val="4"/>
        </w:numPr>
        <w:ind w:left="0" w:firstLine="709"/>
        <w:contextualSpacing/>
        <w:jc w:val="both"/>
        <w:rPr>
          <w:rFonts w:ascii="Times New Roman" w:hAnsi="Times New Roman"/>
          <w:sz w:val="20"/>
        </w:rPr>
      </w:pPr>
      <w:r w:rsidRPr="00D122DC">
        <w:rPr>
          <w:rFonts w:ascii="Times New Roman" w:hAnsi="Times New Roman"/>
          <w:sz w:val="20"/>
        </w:rPr>
        <w:t>декларации соответствия условий труда государственным нормативным требованиям охраны труда.</w:t>
      </w:r>
    </w:p>
    <w:p w14:paraId="3E196357" w14:textId="77777777" w:rsidR="00D122DC" w:rsidRPr="00D122DC" w:rsidRDefault="00D122DC" w:rsidP="00D122DC">
      <w:pPr>
        <w:contextualSpacing/>
      </w:pPr>
      <w:r w:rsidRPr="00D122DC">
        <w:t>2.1.11. подготовка сведений о результатах проведения СОУТ, предусмотренных частью 2 статьи 18 Федерального закона от 28.12.2013 N 426-ФЗ, и передача их во ФГИС СОУТ в течение десяти рабочих дней со дня утверждения отчета о СОУТ;</w:t>
      </w:r>
    </w:p>
    <w:p w14:paraId="6F04DEA3" w14:textId="77777777" w:rsidR="00D122DC" w:rsidRPr="00D122DC" w:rsidRDefault="00D122DC" w:rsidP="00D122DC">
      <w:pPr>
        <w:contextualSpacing/>
      </w:pPr>
      <w:r w:rsidRPr="00D122DC">
        <w:t>2.1.12. Материалы по СОУТ передаются представителю заказчика представителем исполнителя за счет средств исполнителя.</w:t>
      </w:r>
    </w:p>
    <w:p w14:paraId="28DE11D8"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2.2. Требования к методам исследований (испытаний) и методикам измерений при проведении СОУТ:</w:t>
      </w:r>
    </w:p>
    <w:p w14:paraId="6A5F6468"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689BDAEC"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23" w:history="1">
        <w:r w:rsidRPr="00D122DC">
          <w:rPr>
            <w:rFonts w:ascii="Times New Roman" w:hAnsi="Times New Roman"/>
            <w:sz w:val="20"/>
          </w:rPr>
          <w:t>пунктами 1</w:t>
        </w:r>
      </w:hyperlink>
      <w:r w:rsidRPr="00D122DC">
        <w:rPr>
          <w:rFonts w:ascii="Times New Roman" w:hAnsi="Times New Roman"/>
          <w:sz w:val="20"/>
        </w:rPr>
        <w:t xml:space="preserve"> - </w:t>
      </w:r>
      <w:hyperlink r:id="rId24" w:history="1">
        <w:r w:rsidRPr="00D122DC">
          <w:rPr>
            <w:rFonts w:ascii="Times New Roman" w:hAnsi="Times New Roman"/>
            <w:sz w:val="20"/>
          </w:rPr>
          <w:t>11</w:t>
        </w:r>
      </w:hyperlink>
      <w:r w:rsidRPr="00D122DC">
        <w:rPr>
          <w:rFonts w:ascii="Times New Roman" w:hAnsi="Times New Roman"/>
          <w:sz w:val="20"/>
        </w:rPr>
        <w:t xml:space="preserve"> и </w:t>
      </w:r>
      <w:hyperlink r:id="rId25" w:history="1">
        <w:r w:rsidRPr="00D122DC">
          <w:rPr>
            <w:rFonts w:ascii="Times New Roman" w:hAnsi="Times New Roman"/>
            <w:sz w:val="20"/>
          </w:rPr>
          <w:t>15</w:t>
        </w:r>
      </w:hyperlink>
      <w:r w:rsidRPr="00D122DC">
        <w:rPr>
          <w:rFonts w:ascii="Times New Roman" w:hAnsi="Times New Roman"/>
          <w:sz w:val="20"/>
        </w:rPr>
        <w:t xml:space="preserve"> - </w:t>
      </w:r>
      <w:hyperlink r:id="rId26" w:history="1">
        <w:r w:rsidRPr="00D122DC">
          <w:rPr>
            <w:rFonts w:ascii="Times New Roman" w:hAnsi="Times New Roman"/>
            <w:sz w:val="20"/>
          </w:rPr>
          <w:t>23 части 3 статьи 13</w:t>
        </w:r>
      </w:hyperlink>
      <w:r w:rsidRPr="00D122DC">
        <w:rPr>
          <w:rFonts w:ascii="Times New Roman" w:hAnsi="Times New Roman"/>
          <w:sz w:val="20"/>
        </w:rPr>
        <w:t xml:space="preserve"> Федерального закона от 28.12.2013 N 426-ФЗ.</w:t>
      </w:r>
    </w:p>
    <w:p w14:paraId="3E2A7437"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2.3. Требования к организации, оказывающей услуги по проведению СОУТ:</w:t>
      </w:r>
    </w:p>
    <w:p w14:paraId="7DB92BB5" w14:textId="77777777" w:rsidR="00D122DC" w:rsidRPr="00D122DC" w:rsidRDefault="00D122DC" w:rsidP="00D122DC">
      <w:pPr>
        <w:pStyle w:val="a4"/>
        <w:shd w:val="clear" w:color="auto" w:fill="FFFFFF"/>
        <w:spacing w:before="0" w:beforeAutospacing="0" w:after="0" w:afterAutospacing="0"/>
        <w:ind w:firstLineChars="275" w:firstLine="550"/>
        <w:rPr>
          <w:sz w:val="20"/>
          <w:szCs w:val="20"/>
        </w:rPr>
      </w:pPr>
      <w:r w:rsidRPr="00D122DC">
        <w:rPr>
          <w:rFonts w:eastAsia="Segoe UI"/>
          <w:color w:val="0F1115"/>
          <w:sz w:val="20"/>
          <w:szCs w:val="20"/>
          <w:shd w:val="clear" w:color="auto" w:fill="FFFFFF"/>
        </w:rPr>
        <w:t>2.3.1. Участник закупки должен соответствовать требованиям, установленным в соответствии с законодательством Российской Федерации к лицам, осуществляющим проведение специальной оценки условий труда, а именно:</w:t>
      </w:r>
    </w:p>
    <w:p w14:paraId="43CEB4C4" w14:textId="77777777" w:rsidR="00D122DC" w:rsidRPr="00D122DC" w:rsidRDefault="00D122DC" w:rsidP="00D122DC">
      <w:pPr>
        <w:pStyle w:val="a4"/>
        <w:spacing w:before="0" w:beforeAutospacing="0" w:after="0" w:afterAutospacing="0"/>
        <w:ind w:firstLineChars="175" w:firstLine="350"/>
        <w:rPr>
          <w:rFonts w:eastAsia="Segoe UI"/>
          <w:color w:val="0F1115"/>
          <w:sz w:val="20"/>
          <w:szCs w:val="20"/>
          <w:shd w:val="clear" w:color="auto" w:fill="FFFFFF"/>
        </w:rPr>
      </w:pPr>
      <w:r w:rsidRPr="00D122DC">
        <w:rPr>
          <w:rFonts w:eastAsia="Segoe UI"/>
          <w:color w:val="0F1115"/>
          <w:sz w:val="20"/>
          <w:szCs w:val="20"/>
          <w:shd w:val="clear" w:color="auto" w:fill="FFFFFF"/>
        </w:rPr>
        <w:t>- организация должна быть включена в </w:t>
      </w:r>
      <w:r w:rsidRPr="00D122DC">
        <w:rPr>
          <w:rStyle w:val="af"/>
          <w:rFonts w:eastAsia="Segoe UI"/>
          <w:color w:val="0F1115"/>
          <w:sz w:val="20"/>
          <w:szCs w:val="20"/>
          <w:shd w:val="clear" w:color="auto" w:fill="FFFFFF"/>
        </w:rPr>
        <w:t>реестр организаций, проводящих специальную оценку условий труда</w:t>
      </w:r>
      <w:r w:rsidRPr="00D122DC">
        <w:rPr>
          <w:rFonts w:eastAsia="Segoe UI"/>
          <w:color w:val="0F1115"/>
          <w:sz w:val="20"/>
          <w:szCs w:val="20"/>
          <w:shd w:val="clear" w:color="auto" w:fill="FFFFFF"/>
        </w:rPr>
        <w:t>, ведение которого предусмотрено </w:t>
      </w:r>
      <w:r w:rsidRPr="00D122DC">
        <w:rPr>
          <w:rStyle w:val="af"/>
          <w:rFonts w:eastAsia="Segoe UI"/>
          <w:color w:val="0F1115"/>
          <w:sz w:val="20"/>
          <w:szCs w:val="20"/>
          <w:shd w:val="clear" w:color="auto" w:fill="FFFFFF"/>
        </w:rPr>
        <w:t>частью 3 статьи 19 Федерального закона от 28.12.2013 № 426-ФЗ «О специальной оценке условий труда»</w:t>
      </w:r>
      <w:r w:rsidRPr="00D122DC">
        <w:rPr>
          <w:rFonts w:eastAsia="Segoe UI"/>
          <w:color w:val="0F1115"/>
          <w:sz w:val="20"/>
          <w:szCs w:val="20"/>
          <w:shd w:val="clear" w:color="auto" w:fill="FFFFFF"/>
        </w:rPr>
        <w:t>.</w:t>
      </w:r>
    </w:p>
    <w:p w14:paraId="6BF9A056" w14:textId="77777777" w:rsidR="00D122DC" w:rsidRPr="00D122DC" w:rsidRDefault="00D122DC" w:rsidP="00D122DC">
      <w:pPr>
        <w:pStyle w:val="a4"/>
        <w:spacing w:before="0" w:beforeAutospacing="0" w:after="0" w:afterAutospacing="0"/>
        <w:ind w:firstLineChars="175" w:firstLine="350"/>
        <w:rPr>
          <w:sz w:val="20"/>
          <w:szCs w:val="20"/>
        </w:rPr>
      </w:pPr>
      <w:r w:rsidRPr="00D122DC">
        <w:rPr>
          <w:rFonts w:eastAsia="Segoe UI"/>
          <w:color w:val="0F1115"/>
          <w:sz w:val="20"/>
          <w:szCs w:val="20"/>
          <w:shd w:val="clear" w:color="auto" w:fill="FFFFFF"/>
        </w:rPr>
        <w:t>- организация должна иметь аккредитованную испытательную лабораторию, с областью аккредитации по всем указанным химическим веществам в Перечне рабочих мест, подлежащих специальной оценке условий труда в 2026 году КарНЦ РАН.</w:t>
      </w:r>
      <w:r w:rsidRPr="00D122DC">
        <w:rPr>
          <w:b/>
          <w:sz w:val="20"/>
          <w:szCs w:val="20"/>
        </w:rPr>
        <w:t xml:space="preserve"> </w:t>
      </w:r>
      <w:r w:rsidRPr="00D122DC">
        <w:rPr>
          <w:sz w:val="20"/>
          <w:szCs w:val="20"/>
        </w:rPr>
        <w:t xml:space="preserve"> </w:t>
      </w:r>
    </w:p>
    <w:p w14:paraId="6288FAFA"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 xml:space="preserve">2.4. Привлечение соисполнителей допускается в соответствии с </w:t>
      </w:r>
      <w:hyperlink r:id="rId27" w:history="1">
        <w:r w:rsidRPr="00D122DC">
          <w:rPr>
            <w:rFonts w:ascii="Times New Roman" w:hAnsi="Times New Roman"/>
            <w:sz w:val="20"/>
          </w:rPr>
          <w:t>частью 2 статьи 19</w:t>
        </w:r>
      </w:hyperlink>
      <w:r w:rsidRPr="00D122DC">
        <w:rPr>
          <w:rFonts w:ascii="Times New Roman" w:hAnsi="Times New Roman"/>
          <w:sz w:val="20"/>
        </w:rPr>
        <w:t xml:space="preserve"> Федерального закона от 28.12.2013 N 426-ФЗ.</w:t>
      </w:r>
    </w:p>
    <w:p w14:paraId="3C112CDA"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2.5. Требования к качественным характеристикам оказываемых услуг.</w:t>
      </w:r>
    </w:p>
    <w:p w14:paraId="79F26D7A" w14:textId="77777777" w:rsidR="00D122DC" w:rsidRPr="00D122DC" w:rsidRDefault="00D122DC" w:rsidP="00D122DC">
      <w:pPr>
        <w:pStyle w:val="ConsPlusNormal"/>
        <w:ind w:firstLine="708"/>
        <w:contextualSpacing/>
        <w:jc w:val="both"/>
        <w:rPr>
          <w:rFonts w:ascii="Times New Roman" w:hAnsi="Times New Roman"/>
          <w:sz w:val="20"/>
        </w:rPr>
      </w:pPr>
      <w:r w:rsidRPr="00D122DC">
        <w:rPr>
          <w:rFonts w:ascii="Times New Roman" w:hAnsi="Times New Roman"/>
          <w:sz w:val="20"/>
        </w:rPr>
        <w:t xml:space="preserve">Проведение плановой СОУТ на </w:t>
      </w:r>
      <w:r w:rsidRPr="00D122DC">
        <w:rPr>
          <w:rFonts w:ascii="Times New Roman" w:hAnsi="Times New Roman"/>
          <w:b/>
          <w:sz w:val="20"/>
        </w:rPr>
        <w:t xml:space="preserve">183 </w:t>
      </w:r>
      <w:r w:rsidRPr="00D122DC">
        <w:rPr>
          <w:rFonts w:ascii="Times New Roman" w:hAnsi="Times New Roman"/>
          <w:sz w:val="20"/>
        </w:rPr>
        <w:t>рабочих местах осуществляется в соответствии:</w:t>
      </w:r>
    </w:p>
    <w:p w14:paraId="645EC9B2" w14:textId="77777777" w:rsidR="00D122DC" w:rsidRPr="00D122DC" w:rsidRDefault="00D122DC" w:rsidP="00D122DC">
      <w:pPr>
        <w:pStyle w:val="p5"/>
        <w:spacing w:before="0" w:beforeAutospacing="0" w:after="0" w:afterAutospacing="0"/>
        <w:ind w:firstLine="708"/>
        <w:jc w:val="both"/>
        <w:rPr>
          <w:sz w:val="20"/>
        </w:rPr>
      </w:pPr>
      <w:r w:rsidRPr="00D122DC">
        <w:rPr>
          <w:sz w:val="20"/>
        </w:rPr>
        <w:t>- со ст. 212 Трудового кодекса Российской Федерации;</w:t>
      </w:r>
    </w:p>
    <w:p w14:paraId="236C8C8E" w14:textId="77777777" w:rsidR="00D122DC" w:rsidRPr="00D122DC" w:rsidRDefault="00D122DC" w:rsidP="00D122DC">
      <w:pPr>
        <w:pStyle w:val="p5"/>
        <w:spacing w:before="0" w:beforeAutospacing="0" w:after="0" w:afterAutospacing="0"/>
        <w:ind w:firstLine="708"/>
        <w:jc w:val="both"/>
        <w:rPr>
          <w:sz w:val="20"/>
        </w:rPr>
      </w:pPr>
      <w:r w:rsidRPr="00D122DC">
        <w:rPr>
          <w:sz w:val="20"/>
        </w:rPr>
        <w:t>- с Федеральным законом от 28.12.2013 г. № 426-ФЗ «О специальной оценке условий труда» (далее – ФЗ № 426-ФЗ от 28.12.2013);</w:t>
      </w:r>
    </w:p>
    <w:p w14:paraId="1658E3BA" w14:textId="77777777" w:rsidR="00D122DC" w:rsidRPr="00D122DC" w:rsidRDefault="00D122DC" w:rsidP="00D122DC">
      <w:pPr>
        <w:pStyle w:val="p5"/>
        <w:spacing w:before="0" w:beforeAutospacing="0" w:after="0" w:afterAutospacing="0"/>
        <w:ind w:firstLine="708"/>
        <w:jc w:val="both"/>
        <w:rPr>
          <w:sz w:val="20"/>
        </w:rPr>
      </w:pPr>
      <w:r w:rsidRPr="00D122DC">
        <w:rPr>
          <w:sz w:val="20"/>
        </w:rPr>
        <w:t>- с Федеральным законом от 28.12.2013 г. № 421-ФЗ «О внесении изменения в отдельные законодательные акты Российской Федерации в связи с принятием Федерального закона «О специальной оценке условий труда»;</w:t>
      </w:r>
    </w:p>
    <w:p w14:paraId="6B251CA0" w14:textId="77777777" w:rsidR="00D122DC" w:rsidRPr="00D122DC" w:rsidRDefault="00D122DC" w:rsidP="00D122DC">
      <w:pPr>
        <w:pStyle w:val="ConsPlusNormal"/>
        <w:ind w:firstLine="708"/>
        <w:contextualSpacing/>
        <w:jc w:val="both"/>
        <w:rPr>
          <w:rFonts w:ascii="Times New Roman" w:hAnsi="Times New Roman"/>
          <w:sz w:val="20"/>
        </w:rPr>
      </w:pPr>
      <w:r w:rsidRPr="00D122DC">
        <w:rPr>
          <w:rFonts w:ascii="Times New Roman" w:hAnsi="Times New Roman"/>
          <w:sz w:val="20"/>
        </w:rPr>
        <w:t>- с Приказом Минтруда и социальной защиты России от 21.11.2023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Методика)»,</w:t>
      </w:r>
    </w:p>
    <w:p w14:paraId="09C81FF6" w14:textId="77777777" w:rsidR="00D122DC" w:rsidRPr="00D122DC" w:rsidRDefault="00D122DC" w:rsidP="00D122DC">
      <w:pPr>
        <w:pStyle w:val="ConsPlusNormal"/>
        <w:ind w:firstLine="708"/>
        <w:contextualSpacing/>
        <w:jc w:val="both"/>
        <w:rPr>
          <w:rFonts w:ascii="Times New Roman" w:hAnsi="Times New Roman"/>
          <w:sz w:val="20"/>
        </w:rPr>
      </w:pPr>
      <w:r w:rsidRPr="00D122DC">
        <w:rPr>
          <w:rFonts w:ascii="Times New Roman" w:hAnsi="Times New Roman"/>
          <w:sz w:val="20"/>
        </w:rPr>
        <w:t>- с учетом специфики деятельности Заказчика, а также иных действующих нормативно-правовых актов по СОУТ.</w:t>
      </w:r>
    </w:p>
    <w:p w14:paraId="5D7EE154" w14:textId="77777777" w:rsidR="00D122DC" w:rsidRPr="00D122DC" w:rsidRDefault="00D122DC" w:rsidP="00D122DC">
      <w:pPr>
        <w:numPr>
          <w:ilvl w:val="1"/>
          <w:numId w:val="5"/>
        </w:numPr>
        <w:tabs>
          <w:tab w:val="left" w:pos="360"/>
          <w:tab w:val="left" w:pos="993"/>
        </w:tabs>
        <w:jc w:val="both"/>
      </w:pPr>
      <w:r w:rsidRPr="00D122DC">
        <w:t>Требования безопасности при оказании услуг.</w:t>
      </w:r>
    </w:p>
    <w:p w14:paraId="67973FDC" w14:textId="77777777" w:rsidR="00D122DC" w:rsidRPr="00D122DC" w:rsidRDefault="00D122DC" w:rsidP="00D122DC">
      <w:pPr>
        <w:tabs>
          <w:tab w:val="left" w:pos="360"/>
          <w:tab w:val="left" w:pos="993"/>
        </w:tabs>
        <w:ind w:left="1152"/>
      </w:pPr>
      <w:r w:rsidRPr="00D122DC">
        <w:t xml:space="preserve"> Исполнитель обязан:</w:t>
      </w:r>
    </w:p>
    <w:p w14:paraId="3079CDCA" w14:textId="77777777" w:rsidR="00D122DC" w:rsidRPr="00D122DC" w:rsidRDefault="00D122DC" w:rsidP="00D122DC">
      <w:pPr>
        <w:tabs>
          <w:tab w:val="left" w:pos="360"/>
          <w:tab w:val="left" w:pos="993"/>
        </w:tabs>
      </w:pPr>
      <w:r w:rsidRPr="00D122DC">
        <w:t>-  неукоснительно выполнять требования безопасности при выполнении работ на опасных производственных объектах Заказчика. Ответственность за соблюдение требований безопасности возлагается на Исполнителя;</w:t>
      </w:r>
    </w:p>
    <w:p w14:paraId="4481E604" w14:textId="77777777" w:rsidR="00E12160" w:rsidRPr="00E12160" w:rsidRDefault="00D122DC" w:rsidP="00D122DC">
      <w:pPr>
        <w:widowControl w:val="0"/>
        <w:numPr>
          <w:ilvl w:val="0"/>
          <w:numId w:val="5"/>
        </w:numPr>
        <w:jc w:val="both"/>
        <w:rPr>
          <w:highlight w:val="yellow"/>
        </w:rPr>
      </w:pPr>
      <w:r w:rsidRPr="009454A9">
        <w:rPr>
          <w:b/>
        </w:rPr>
        <w:t>Место</w:t>
      </w:r>
      <w:r w:rsidRPr="00D122DC">
        <w:rPr>
          <w:b/>
        </w:rPr>
        <w:t xml:space="preserve"> оказания услуг: </w:t>
      </w:r>
    </w:p>
    <w:p w14:paraId="36B084C0" w14:textId="77777777" w:rsidR="00E12160" w:rsidRDefault="00D122DC" w:rsidP="00E12160">
      <w:pPr>
        <w:widowControl w:val="0"/>
        <w:ind w:left="360"/>
        <w:jc w:val="both"/>
      </w:pPr>
      <w:r w:rsidRPr="00D122DC">
        <w:t>Главный корпус</w:t>
      </w:r>
      <w:r w:rsidRPr="00D122DC">
        <w:rPr>
          <w:b/>
        </w:rPr>
        <w:t xml:space="preserve"> </w:t>
      </w:r>
      <w:r w:rsidRPr="00D122DC">
        <w:t>КарНЦ РАН</w:t>
      </w:r>
      <w:r w:rsidRPr="00D122DC">
        <w:rPr>
          <w:b/>
        </w:rPr>
        <w:t xml:space="preserve"> </w:t>
      </w:r>
      <w:r w:rsidRPr="00D122DC">
        <w:t xml:space="preserve">г.Петрозаводск, ул.Пушкинская, д.11; </w:t>
      </w:r>
    </w:p>
    <w:p w14:paraId="62AEB322" w14:textId="77777777" w:rsidR="00E12160" w:rsidRDefault="00D122DC" w:rsidP="00E12160">
      <w:pPr>
        <w:widowControl w:val="0"/>
        <w:ind w:left="360"/>
        <w:jc w:val="both"/>
      </w:pPr>
      <w:r w:rsidRPr="00D122DC">
        <w:t xml:space="preserve">Здание научных лабораторий КарНЦ РАН и здание Института водных проблем Севера КарНЦ РАН г.Петрозаводск, пр.А.Невского, д.50; </w:t>
      </w:r>
    </w:p>
    <w:p w14:paraId="1E520D67" w14:textId="77777777" w:rsidR="00E12160" w:rsidRDefault="00D122DC" w:rsidP="00E12160">
      <w:pPr>
        <w:widowControl w:val="0"/>
        <w:ind w:left="360"/>
        <w:jc w:val="both"/>
      </w:pPr>
      <w:r w:rsidRPr="00D122DC">
        <w:t xml:space="preserve">Центр медико-биологических исследований г. Петрозаводск, ул. Пушкинская, д. 3; </w:t>
      </w:r>
    </w:p>
    <w:p w14:paraId="3B1EBC53" w14:textId="77777777" w:rsidR="00E12160" w:rsidRDefault="00D122DC" w:rsidP="00E12160">
      <w:pPr>
        <w:widowControl w:val="0"/>
        <w:ind w:left="360"/>
        <w:jc w:val="both"/>
      </w:pPr>
      <w:r w:rsidRPr="00D122DC">
        <w:t xml:space="preserve">Лабораторный корпус КарНЦ РАН п.Новая Вилга, ул. Центральная, д.12; </w:t>
      </w:r>
    </w:p>
    <w:p w14:paraId="4BD88351" w14:textId="4CD8FAEA" w:rsidR="00D122DC" w:rsidRPr="00D122DC" w:rsidRDefault="00D122DC" w:rsidP="00E12160">
      <w:pPr>
        <w:widowControl w:val="0"/>
        <w:ind w:left="360"/>
        <w:jc w:val="both"/>
        <w:rPr>
          <w:highlight w:val="yellow"/>
        </w:rPr>
      </w:pPr>
      <w:r w:rsidRPr="00D122DC">
        <w:t>Общежитие г. Петрозаводск, ул.Разина, д.3</w:t>
      </w:r>
      <w:r w:rsidRPr="00D122DC">
        <w:rPr>
          <w:highlight w:val="yellow"/>
        </w:rPr>
        <w:t xml:space="preserve">      </w:t>
      </w:r>
    </w:p>
    <w:p w14:paraId="4C329876" w14:textId="77777777" w:rsidR="00D122DC" w:rsidRPr="00D122DC" w:rsidRDefault="00D122DC" w:rsidP="00D122DC">
      <w:pPr>
        <w:pStyle w:val="ConsPlusNormal"/>
        <w:ind w:firstLine="709"/>
        <w:contextualSpacing/>
        <w:jc w:val="both"/>
        <w:rPr>
          <w:rFonts w:ascii="Times New Roman" w:hAnsi="Times New Roman"/>
          <w:sz w:val="20"/>
        </w:rPr>
      </w:pPr>
    </w:p>
    <w:p w14:paraId="4C0FBF22"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Исполнитель оказывает услуги в рабочие дни (с понедельника по пятницу, исключая праздничные дни) с 8.00 до 17.00 в подразделениях КарНЦ РАН согласно Приложения к настоящему техническому заданию. Под рабочими днями при исполнении Контракта сторонами понимаются дни недели с понедельника по пятницу, исключая приходящиеся на эти дни недели выходные и праздничные дни, установленные или перенесенные в соответствии со статьей 112 Трудового кодекса РФ.</w:t>
      </w:r>
    </w:p>
    <w:p w14:paraId="13245425" w14:textId="77777777" w:rsidR="00D122DC" w:rsidRPr="00D122DC" w:rsidRDefault="00D122DC" w:rsidP="00D122DC">
      <w:pPr>
        <w:pStyle w:val="ConsPlusNormal"/>
        <w:ind w:firstLine="709"/>
        <w:contextualSpacing/>
        <w:jc w:val="both"/>
        <w:rPr>
          <w:rFonts w:ascii="Times New Roman" w:hAnsi="Times New Roman"/>
          <w:b/>
          <w:sz w:val="20"/>
        </w:rPr>
      </w:pPr>
      <w:r w:rsidRPr="00D122DC">
        <w:rPr>
          <w:rFonts w:ascii="Times New Roman" w:hAnsi="Times New Roman"/>
          <w:b/>
          <w:sz w:val="20"/>
        </w:rPr>
        <w:t>4. Сроки оказания услуг.</w:t>
      </w:r>
    </w:p>
    <w:p w14:paraId="73BCCC48" w14:textId="252B8369" w:rsidR="00D122DC" w:rsidRPr="00D122DC" w:rsidRDefault="00D122DC" w:rsidP="00D122DC">
      <w:pPr>
        <w:pStyle w:val="ConsPlusNormal"/>
        <w:ind w:firstLine="708"/>
        <w:contextualSpacing/>
        <w:jc w:val="both"/>
        <w:rPr>
          <w:rFonts w:ascii="Times New Roman" w:hAnsi="Times New Roman"/>
          <w:sz w:val="20"/>
        </w:rPr>
      </w:pPr>
      <w:r w:rsidRPr="00D122DC">
        <w:rPr>
          <w:rFonts w:ascii="Times New Roman" w:hAnsi="Times New Roman"/>
          <w:sz w:val="20"/>
        </w:rPr>
        <w:t>Срок оказания услуг – с момента заключения Контракта до 14.10.2026г.</w:t>
      </w:r>
    </w:p>
    <w:p w14:paraId="2CF5D2E1" w14:textId="77777777" w:rsidR="00D122DC" w:rsidRPr="00D122DC" w:rsidRDefault="00D122DC" w:rsidP="00D122DC">
      <w:pPr>
        <w:pStyle w:val="ConsPlusNormal"/>
        <w:ind w:firstLine="708"/>
        <w:contextualSpacing/>
        <w:jc w:val="both"/>
        <w:rPr>
          <w:rFonts w:ascii="Times New Roman" w:hAnsi="Times New Roman"/>
          <w:sz w:val="20"/>
        </w:rPr>
      </w:pPr>
      <w:r w:rsidRPr="00D122DC">
        <w:rPr>
          <w:rFonts w:ascii="Times New Roman" w:hAnsi="Times New Roman"/>
          <w:sz w:val="20"/>
        </w:rPr>
        <w:t>Услуги должны оказываться в сроки, определенные данным техническим заданием и контрактом.</w:t>
      </w:r>
    </w:p>
    <w:p w14:paraId="6DA7CACA"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5. Место сдачи результатов оказанных услуг: Главный корпус КарНЦ РАН</w:t>
      </w:r>
      <w:r w:rsidRPr="00D122DC">
        <w:rPr>
          <w:rFonts w:ascii="Times New Roman" w:hAnsi="Times New Roman"/>
          <w:b/>
          <w:sz w:val="20"/>
        </w:rPr>
        <w:t xml:space="preserve"> </w:t>
      </w:r>
      <w:r w:rsidRPr="00D122DC">
        <w:rPr>
          <w:rFonts w:ascii="Times New Roman" w:hAnsi="Times New Roman"/>
          <w:sz w:val="20"/>
        </w:rPr>
        <w:t>г.Петрозаводск, ул.Пушкинская, д.11; Здание научных лабораторий КарНЦ РАН и здание Института водных проблем Севера КарНЦ РАН г.Петрозаводск, пр.А.Невского, д.50.</w:t>
      </w:r>
    </w:p>
    <w:p w14:paraId="591BAB68" w14:textId="77777777" w:rsidR="00D122DC" w:rsidRPr="00D122DC" w:rsidRDefault="00D122DC" w:rsidP="00D122DC">
      <w:pPr>
        <w:pStyle w:val="ConsPlusNormal"/>
        <w:contextualSpacing/>
        <w:jc w:val="both"/>
        <w:rPr>
          <w:rFonts w:ascii="Times New Roman" w:hAnsi="Times New Roman"/>
          <w:sz w:val="20"/>
          <w:shd w:val="clear" w:color="auto" w:fill="4BF357"/>
        </w:rPr>
      </w:pPr>
      <w:r w:rsidRPr="00D122DC">
        <w:rPr>
          <w:rFonts w:ascii="Times New Roman" w:hAnsi="Times New Roman"/>
          <w:b/>
          <w:sz w:val="20"/>
        </w:rPr>
        <w:t xml:space="preserve">6. Требования к гарантийному сроку оказанных услуг, объему предоставления гарантий качества оказанных </w:t>
      </w:r>
      <w:r w:rsidRPr="00D122DC">
        <w:rPr>
          <w:rFonts w:ascii="Times New Roman" w:hAnsi="Times New Roman"/>
          <w:b/>
          <w:sz w:val="20"/>
        </w:rPr>
        <w:lastRenderedPageBreak/>
        <w:t>услуг.</w:t>
      </w:r>
    </w:p>
    <w:p w14:paraId="158B90B9"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 xml:space="preserve">Гарантийный срок на оказанные услуги – 5 (пять) лет с даты подписания акта сдачи-приёмки услуг, подписанных Заказчиком. </w:t>
      </w:r>
    </w:p>
    <w:p w14:paraId="263BB7D0" w14:textId="77777777" w:rsidR="00D122DC" w:rsidRPr="00D122DC" w:rsidRDefault="00D122DC" w:rsidP="00D122DC">
      <w:pPr>
        <w:pStyle w:val="ConsPlusNormal"/>
        <w:ind w:firstLine="709"/>
        <w:contextualSpacing/>
        <w:jc w:val="both"/>
        <w:rPr>
          <w:rFonts w:ascii="Times New Roman" w:hAnsi="Times New Roman"/>
          <w:sz w:val="20"/>
        </w:rPr>
      </w:pPr>
      <w:r w:rsidRPr="00D122DC">
        <w:rPr>
          <w:rFonts w:ascii="Times New Roman" w:hAnsi="Times New Roman"/>
          <w:sz w:val="20"/>
        </w:rPr>
        <w:t>В случае обнаружения контролирующими органами ошибок в оформленных материалах по СОУТ (в период всего срока их действия) исполнитель услуг исправляет эти ошибки в 5-дневный срок после информирования об их обнаружении.</w:t>
      </w:r>
    </w:p>
    <w:p w14:paraId="5C077FA7" w14:textId="77777777" w:rsidR="00D122DC" w:rsidRPr="00D122DC" w:rsidRDefault="00D122DC" w:rsidP="00D122DC">
      <w:pPr>
        <w:pStyle w:val="ConsPlusNormal"/>
        <w:rPr>
          <w:rFonts w:ascii="Times New Roman" w:hAnsi="Times New Roman"/>
          <w:b/>
          <w:sz w:val="20"/>
        </w:rPr>
      </w:pPr>
    </w:p>
    <w:p w14:paraId="26B90263" w14:textId="77777777" w:rsidR="00D122DC" w:rsidRPr="00D122DC" w:rsidRDefault="00D122DC" w:rsidP="00D122DC">
      <w:pPr>
        <w:jc w:val="center"/>
        <w:rPr>
          <w:b/>
        </w:rPr>
      </w:pPr>
      <w:r w:rsidRPr="00D122DC">
        <w:rPr>
          <w:b/>
        </w:rPr>
        <w:t xml:space="preserve">Перечень рабочих мест, подлежащих специальной оценке условий труда в 2026 году </w:t>
      </w:r>
    </w:p>
    <w:p w14:paraId="229D45D7" w14:textId="77777777" w:rsidR="00D122DC" w:rsidRPr="00D122DC" w:rsidRDefault="00D122DC" w:rsidP="00D122DC">
      <w:pPr>
        <w:ind w:right="-172"/>
        <w:jc w:val="center"/>
        <w:rPr>
          <w:b/>
        </w:rPr>
      </w:pPr>
      <w:r w:rsidRPr="00D122DC">
        <w:rPr>
          <w:b/>
        </w:rPr>
        <w:t>в КарНЦ РАН</w:t>
      </w:r>
    </w:p>
    <w:tbl>
      <w:tblPr>
        <w:tblW w:w="10773" w:type="dxa"/>
        <w:tblInd w:w="-176" w:type="dxa"/>
        <w:tblLayout w:type="fixed"/>
        <w:tblLook w:val="04A0" w:firstRow="1" w:lastRow="0" w:firstColumn="1" w:lastColumn="0" w:noHBand="0" w:noVBand="1"/>
      </w:tblPr>
      <w:tblGrid>
        <w:gridCol w:w="709"/>
        <w:gridCol w:w="15"/>
        <w:gridCol w:w="2395"/>
        <w:gridCol w:w="15"/>
        <w:gridCol w:w="835"/>
        <w:gridCol w:w="15"/>
        <w:gridCol w:w="3246"/>
        <w:gridCol w:w="3543"/>
      </w:tblGrid>
      <w:tr w:rsidR="00D122DC" w:rsidRPr="00D122DC" w14:paraId="6C1C324A" w14:textId="77777777" w:rsidTr="00513A02">
        <w:trPr>
          <w:trHeight w:val="90"/>
        </w:trPr>
        <w:tc>
          <w:tcPr>
            <w:tcW w:w="709" w:type="dxa"/>
            <w:tcBorders>
              <w:top w:val="single" w:sz="2" w:space="0" w:color="000000"/>
              <w:left w:val="single" w:sz="2" w:space="0" w:color="000000"/>
              <w:bottom w:val="single" w:sz="2" w:space="0" w:color="000000"/>
              <w:right w:val="single" w:sz="2" w:space="0" w:color="000000"/>
            </w:tcBorders>
          </w:tcPr>
          <w:p w14:paraId="068D1397" w14:textId="77777777" w:rsidR="00D122DC" w:rsidRPr="00D122DC" w:rsidRDefault="00D122DC" w:rsidP="00FD5E07">
            <w:pPr>
              <w:jc w:val="center"/>
              <w:textAlignment w:val="center"/>
            </w:pPr>
            <w:r w:rsidRPr="00D122DC">
              <w:rPr>
                <w:rFonts w:eastAsia="SimSun"/>
                <w:lang w:val="en-US" w:eastAsia="zh-CN"/>
              </w:rPr>
              <w:t>№ п/п</w:t>
            </w:r>
          </w:p>
        </w:tc>
        <w:tc>
          <w:tcPr>
            <w:tcW w:w="2410" w:type="dxa"/>
            <w:gridSpan w:val="2"/>
            <w:tcBorders>
              <w:top w:val="single" w:sz="2" w:space="0" w:color="000000"/>
              <w:left w:val="single" w:sz="2" w:space="0" w:color="000000"/>
              <w:bottom w:val="single" w:sz="2" w:space="0" w:color="000000"/>
              <w:right w:val="single" w:sz="2" w:space="0" w:color="000000"/>
            </w:tcBorders>
          </w:tcPr>
          <w:p w14:paraId="6D352A18" w14:textId="77777777" w:rsidR="00D122DC" w:rsidRPr="00D122DC" w:rsidRDefault="00D122DC" w:rsidP="00FD5E07">
            <w:pPr>
              <w:jc w:val="center"/>
              <w:textAlignment w:val="top"/>
            </w:pPr>
            <w:r w:rsidRPr="00D122DC">
              <w:rPr>
                <w:rFonts w:eastAsia="SimSun"/>
                <w:lang w:val="en-US" w:eastAsia="zh-CN"/>
              </w:rPr>
              <w:t>Наименование</w:t>
            </w:r>
            <w:r w:rsidRPr="00D122DC">
              <w:rPr>
                <w:rFonts w:eastAsia="SimSun"/>
                <w:lang w:eastAsia="zh-CN"/>
              </w:rPr>
              <w:t xml:space="preserve"> подразделения, </w:t>
            </w:r>
            <w:r w:rsidRPr="00D122DC">
              <w:rPr>
                <w:rFonts w:eastAsia="SimSun"/>
                <w:lang w:val="en-US" w:eastAsia="zh-CN"/>
              </w:rPr>
              <w:t>профессии, должности</w:t>
            </w:r>
          </w:p>
        </w:tc>
        <w:tc>
          <w:tcPr>
            <w:tcW w:w="850" w:type="dxa"/>
            <w:gridSpan w:val="2"/>
            <w:tcBorders>
              <w:top w:val="single" w:sz="2" w:space="0" w:color="000000"/>
              <w:left w:val="single" w:sz="2" w:space="0" w:color="000000"/>
              <w:bottom w:val="single" w:sz="2" w:space="0" w:color="000000"/>
              <w:right w:val="single" w:sz="2" w:space="0" w:color="000000"/>
            </w:tcBorders>
          </w:tcPr>
          <w:p w14:paraId="2B9CDB4C" w14:textId="77777777" w:rsidR="00D122DC" w:rsidRPr="00D122DC" w:rsidRDefault="00D122DC" w:rsidP="00FD5E07">
            <w:pPr>
              <w:jc w:val="center"/>
              <w:textAlignment w:val="center"/>
            </w:pPr>
            <w:r w:rsidRPr="00D122DC">
              <w:rPr>
                <w:rFonts w:eastAsia="SimSun"/>
                <w:lang w:eastAsia="zh-CN"/>
              </w:rPr>
              <w:t>Количество р</w:t>
            </w:r>
            <w:r w:rsidRPr="00D122DC">
              <w:rPr>
                <w:rFonts w:eastAsia="SimSun"/>
                <w:lang w:val="en-US" w:eastAsia="zh-CN"/>
              </w:rPr>
              <w:t>абочи</w:t>
            </w:r>
            <w:r w:rsidRPr="00D122DC">
              <w:rPr>
                <w:rFonts w:eastAsia="SimSun"/>
                <w:lang w:eastAsia="zh-CN"/>
              </w:rPr>
              <w:t xml:space="preserve">х </w:t>
            </w:r>
            <w:r w:rsidRPr="00D122DC">
              <w:rPr>
                <w:rFonts w:eastAsia="SimSun"/>
                <w:lang w:val="en-US" w:eastAsia="zh-CN"/>
              </w:rPr>
              <w:t>мест</w:t>
            </w:r>
          </w:p>
        </w:tc>
        <w:tc>
          <w:tcPr>
            <w:tcW w:w="3261" w:type="dxa"/>
            <w:gridSpan w:val="2"/>
            <w:tcBorders>
              <w:top w:val="single" w:sz="2" w:space="0" w:color="000000"/>
              <w:left w:val="single" w:sz="2" w:space="0" w:color="000000"/>
              <w:bottom w:val="single" w:sz="2" w:space="0" w:color="000000"/>
              <w:right w:val="single" w:sz="2" w:space="0" w:color="000000"/>
            </w:tcBorders>
          </w:tcPr>
          <w:p w14:paraId="3B95C0C3" w14:textId="77777777" w:rsidR="00D122DC" w:rsidRPr="00D122DC" w:rsidRDefault="00D122DC" w:rsidP="00FD5E07">
            <w:pPr>
              <w:ind w:firstLine="34"/>
              <w:jc w:val="center"/>
              <w:textAlignment w:val="center"/>
              <w:rPr>
                <w:rFonts w:eastAsia="SimSun"/>
                <w:lang w:eastAsia="zh-CN"/>
              </w:rPr>
            </w:pPr>
            <w:r w:rsidRPr="00D122DC">
              <w:rPr>
                <w:rFonts w:eastAsia="SimSun"/>
                <w:lang w:eastAsia="zh-CN"/>
              </w:rPr>
              <w:t>Место проведения измерений факторов производственной среды и трудового процесса</w:t>
            </w:r>
          </w:p>
          <w:p w14:paraId="7B10BD9F" w14:textId="77777777" w:rsidR="00D122DC" w:rsidRPr="00D122DC" w:rsidRDefault="00D122DC" w:rsidP="00FD5E07">
            <w:pPr>
              <w:ind w:firstLine="34"/>
              <w:jc w:val="center"/>
              <w:textAlignment w:val="center"/>
              <w:rPr>
                <w:rFonts w:eastAsia="SimSun"/>
                <w:lang w:eastAsia="zh-CN"/>
              </w:rPr>
            </w:pPr>
            <w:r w:rsidRPr="00D122DC">
              <w:rPr>
                <w:rFonts w:eastAsia="SimSun"/>
                <w:lang w:eastAsia="zh-CN"/>
              </w:rPr>
              <w:t>Используемое производственное оборудование</w:t>
            </w:r>
          </w:p>
        </w:tc>
        <w:tc>
          <w:tcPr>
            <w:tcW w:w="3543" w:type="dxa"/>
            <w:tcBorders>
              <w:top w:val="single" w:sz="2" w:space="0" w:color="000000"/>
              <w:left w:val="single" w:sz="2" w:space="0" w:color="000000"/>
              <w:bottom w:val="single" w:sz="2" w:space="0" w:color="000000"/>
              <w:right w:val="single" w:sz="2" w:space="0" w:color="000000"/>
            </w:tcBorders>
          </w:tcPr>
          <w:p w14:paraId="4C477339" w14:textId="77777777" w:rsidR="00D122DC" w:rsidRPr="00D122DC" w:rsidRDefault="00D122DC" w:rsidP="00FD5E07">
            <w:pPr>
              <w:ind w:firstLine="33"/>
              <w:jc w:val="center"/>
              <w:textAlignment w:val="center"/>
              <w:rPr>
                <w:rFonts w:eastAsia="SimSun"/>
                <w:lang w:eastAsia="zh-CN"/>
              </w:rPr>
            </w:pPr>
            <w:r w:rsidRPr="00D122DC">
              <w:rPr>
                <w:rFonts w:eastAsia="SimSun"/>
                <w:lang w:eastAsia="zh-CN"/>
              </w:rPr>
              <w:t>Используемые материалы и сырье</w:t>
            </w:r>
          </w:p>
        </w:tc>
      </w:tr>
      <w:tr w:rsidR="00D122DC" w:rsidRPr="00D122DC" w14:paraId="64E4E734"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0C21FE5" w14:textId="77777777" w:rsidR="00D122DC" w:rsidRPr="00D122DC" w:rsidRDefault="00D122DC" w:rsidP="00FD5E07">
            <w:pPr>
              <w:jc w:val="center"/>
            </w:pPr>
          </w:p>
        </w:tc>
        <w:tc>
          <w:tcPr>
            <w:tcW w:w="6521" w:type="dxa"/>
            <w:gridSpan w:val="6"/>
            <w:tcBorders>
              <w:top w:val="single" w:sz="2" w:space="0" w:color="000000"/>
              <w:left w:val="single" w:sz="2" w:space="0" w:color="000000"/>
              <w:bottom w:val="single" w:sz="2" w:space="0" w:color="000000"/>
              <w:right w:val="single" w:sz="2" w:space="0" w:color="000000"/>
            </w:tcBorders>
            <w:shd w:val="clear" w:color="auto" w:fill="D6E3BC" w:themeFill="accent3" w:themeFillTint="66"/>
          </w:tcPr>
          <w:p w14:paraId="024E53F6" w14:textId="77777777" w:rsidR="00D122DC" w:rsidRPr="00D122DC" w:rsidRDefault="00D122DC" w:rsidP="00FD5E07">
            <w:pPr>
              <w:ind w:firstLine="34"/>
            </w:pPr>
            <w:r w:rsidRPr="00D122DC">
              <w:rPr>
                <w:rFonts w:eastAsia="SimSun"/>
                <w:b/>
                <w:bCs/>
                <w:lang w:eastAsia="zh-CN"/>
              </w:rPr>
              <w:t>Институт леса</w:t>
            </w:r>
          </w:p>
        </w:tc>
        <w:tc>
          <w:tcPr>
            <w:tcW w:w="3543" w:type="dxa"/>
            <w:tcBorders>
              <w:top w:val="single" w:sz="2" w:space="0" w:color="000000"/>
              <w:left w:val="single" w:sz="2" w:space="0" w:color="000000"/>
              <w:bottom w:val="single" w:sz="2" w:space="0" w:color="000000"/>
              <w:right w:val="single" w:sz="2" w:space="0" w:color="000000"/>
            </w:tcBorders>
          </w:tcPr>
          <w:p w14:paraId="11F7A796" w14:textId="77777777" w:rsidR="00D122DC" w:rsidRPr="00D122DC" w:rsidRDefault="00D122DC" w:rsidP="00FD5E07">
            <w:pPr>
              <w:ind w:firstLine="33"/>
            </w:pPr>
          </w:p>
        </w:tc>
      </w:tr>
      <w:tr w:rsidR="00D122DC" w:rsidRPr="00D122DC" w14:paraId="4D593F86" w14:textId="77777777" w:rsidTr="00513A02">
        <w:trPr>
          <w:trHeight w:val="398"/>
        </w:trPr>
        <w:tc>
          <w:tcPr>
            <w:tcW w:w="709" w:type="dxa"/>
            <w:tcBorders>
              <w:top w:val="single" w:sz="2" w:space="0" w:color="000000"/>
              <w:left w:val="single" w:sz="2" w:space="0" w:color="000000"/>
              <w:bottom w:val="single" w:sz="2" w:space="0" w:color="000000"/>
              <w:right w:val="single" w:sz="2" w:space="0" w:color="000000"/>
            </w:tcBorders>
          </w:tcPr>
          <w:p w14:paraId="3C86B232" w14:textId="77777777" w:rsidR="00D122DC" w:rsidRPr="00D122DC" w:rsidRDefault="00D122DC" w:rsidP="00FD5E07">
            <w:pPr>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166F0F1E" w14:textId="77777777" w:rsidR="00D122DC" w:rsidRPr="00D122DC" w:rsidRDefault="00D122DC" w:rsidP="00FD5E07">
            <w:pPr>
              <w:ind w:firstLine="34"/>
            </w:pPr>
            <w:r w:rsidRPr="00D122DC">
              <w:rPr>
                <w:rFonts w:eastAsia="SimSun"/>
                <w:b/>
                <w:bCs/>
                <w:lang w:eastAsia="zh-CN"/>
              </w:rPr>
              <w:t>Лаборатория лесного почвоведения</w:t>
            </w:r>
          </w:p>
        </w:tc>
        <w:tc>
          <w:tcPr>
            <w:tcW w:w="3543" w:type="dxa"/>
            <w:tcBorders>
              <w:top w:val="single" w:sz="2" w:space="0" w:color="000000"/>
              <w:left w:val="single" w:sz="2" w:space="0" w:color="000000"/>
              <w:bottom w:val="single" w:sz="2" w:space="0" w:color="000000"/>
              <w:right w:val="single" w:sz="2" w:space="0" w:color="000000"/>
            </w:tcBorders>
          </w:tcPr>
          <w:p w14:paraId="3DA3BB67" w14:textId="77777777" w:rsidR="00D122DC" w:rsidRPr="00D122DC" w:rsidRDefault="00D122DC" w:rsidP="00FD5E07">
            <w:pPr>
              <w:ind w:firstLine="33"/>
            </w:pPr>
          </w:p>
        </w:tc>
      </w:tr>
      <w:tr w:rsidR="00D122DC" w:rsidRPr="00D122DC" w14:paraId="6F1CAD4D" w14:textId="77777777" w:rsidTr="00513A02">
        <w:trPr>
          <w:trHeight w:val="398"/>
        </w:trPr>
        <w:tc>
          <w:tcPr>
            <w:tcW w:w="709" w:type="dxa"/>
            <w:tcBorders>
              <w:top w:val="single" w:sz="2" w:space="0" w:color="000000"/>
              <w:left w:val="single" w:sz="2" w:space="0" w:color="000000"/>
              <w:bottom w:val="single" w:sz="2" w:space="0" w:color="000000"/>
              <w:right w:val="single" w:sz="2" w:space="0" w:color="000000"/>
            </w:tcBorders>
          </w:tcPr>
          <w:p w14:paraId="73E6E11A"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B569216" w14:textId="77777777" w:rsidR="00D122DC" w:rsidRPr="00D122DC" w:rsidRDefault="00D122DC" w:rsidP="00FD5E07">
            <w:pPr>
              <w:textAlignment w:val="top"/>
              <w:rPr>
                <w:rFonts w:eastAsia="SimSun"/>
                <w:bCs/>
                <w:lang w:eastAsia="zh-CN"/>
              </w:rPr>
            </w:pPr>
            <w:r w:rsidRPr="00D122DC">
              <w:rPr>
                <w:rFonts w:eastAsia="SimSun"/>
                <w:bCs/>
                <w:lang w:eastAsia="zh-CN"/>
              </w:rPr>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432F48B5"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08052531"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Лаборатория, полевые работы</w:t>
            </w:r>
          </w:p>
          <w:p w14:paraId="48708FAF"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Документы, сита, весы, электрические измельчители почв, рН-метр, весы лабораторные, термостат, перемешивающее устройство, сушильные шкафы</w:t>
            </w:r>
          </w:p>
        </w:tc>
        <w:tc>
          <w:tcPr>
            <w:tcW w:w="3543" w:type="dxa"/>
            <w:tcBorders>
              <w:top w:val="single" w:sz="2" w:space="0" w:color="000000"/>
              <w:left w:val="single" w:sz="2" w:space="0" w:color="000000"/>
              <w:bottom w:val="single" w:sz="2" w:space="0" w:color="000000"/>
              <w:right w:val="single" w:sz="2" w:space="0" w:color="000000"/>
            </w:tcBorders>
          </w:tcPr>
          <w:p w14:paraId="2144FFF9" w14:textId="77777777" w:rsidR="00D122DC" w:rsidRPr="00D122DC" w:rsidRDefault="00D122DC" w:rsidP="00FD5E07">
            <w:pPr>
              <w:ind w:firstLine="33"/>
              <w:textAlignment w:val="top"/>
              <w:rPr>
                <w:rFonts w:eastAsia="SimSun"/>
                <w:bCs/>
                <w:lang w:eastAsia="zh-CN"/>
              </w:rPr>
            </w:pPr>
            <w:r w:rsidRPr="00D122DC">
              <w:rPr>
                <w:rFonts w:eastAsia="SimSun"/>
                <w:bCs/>
                <w:lang w:eastAsia="zh-CN"/>
              </w:rPr>
              <w:t>Щелочи, кислоты (уксусная, соляная, хлорная), спирт этиловый</w:t>
            </w:r>
          </w:p>
        </w:tc>
      </w:tr>
      <w:tr w:rsidR="00D122DC" w:rsidRPr="00D122DC" w14:paraId="41E84D75" w14:textId="77777777" w:rsidTr="00513A02">
        <w:trPr>
          <w:trHeight w:val="398"/>
        </w:trPr>
        <w:tc>
          <w:tcPr>
            <w:tcW w:w="709" w:type="dxa"/>
            <w:tcBorders>
              <w:top w:val="single" w:sz="2" w:space="0" w:color="000000"/>
              <w:left w:val="single" w:sz="2" w:space="0" w:color="000000"/>
              <w:bottom w:val="single" w:sz="2" w:space="0" w:color="000000"/>
              <w:right w:val="single" w:sz="2" w:space="0" w:color="000000"/>
            </w:tcBorders>
          </w:tcPr>
          <w:p w14:paraId="3A31458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F443A50" w14:textId="77777777" w:rsidR="00D122DC" w:rsidRPr="00D122DC" w:rsidRDefault="00D122DC" w:rsidP="00FD5E07">
            <w:pPr>
              <w:textAlignment w:val="top"/>
              <w:rPr>
                <w:rFonts w:eastAsia="SimSun"/>
                <w:bCs/>
                <w:lang w:eastAsia="zh-CN"/>
              </w:rPr>
            </w:pPr>
            <w:r w:rsidRPr="00D122DC">
              <w:rPr>
                <w:rFonts w:eastAsia="SimSun"/>
                <w:bCs/>
                <w:lang w:eastAsia="zh-CN"/>
              </w:rPr>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477DB760"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3CF0AD13"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Лаборатория, полевые работы</w:t>
            </w:r>
          </w:p>
          <w:p w14:paraId="782C8B83" w14:textId="77777777" w:rsidR="00D122DC" w:rsidRPr="00D122DC" w:rsidRDefault="00D122DC" w:rsidP="00FD5E07">
            <w:pPr>
              <w:ind w:firstLine="34"/>
              <w:rPr>
                <w:rFonts w:eastAsia="SimSun"/>
                <w:bCs/>
                <w:lang w:eastAsia="zh-CN"/>
              </w:rPr>
            </w:pPr>
            <w:r w:rsidRPr="00D122DC">
              <w:rPr>
                <w:rFonts w:eastAsia="SimSun"/>
                <w:bCs/>
                <w:lang w:eastAsia="zh-CN"/>
              </w:rPr>
              <w:t>Документы, компьютер, мерные ленты, датчики температуры, влажности, кислотно-щелочных показателей почв, счетчик колоний микроорганизмов, рН-метр, весы лабораторные, термостат</w:t>
            </w:r>
          </w:p>
        </w:tc>
        <w:tc>
          <w:tcPr>
            <w:tcW w:w="3543" w:type="dxa"/>
            <w:tcBorders>
              <w:top w:val="single" w:sz="2" w:space="0" w:color="000000"/>
              <w:left w:val="single" w:sz="2" w:space="0" w:color="000000"/>
              <w:bottom w:val="single" w:sz="2" w:space="0" w:color="000000"/>
              <w:right w:val="single" w:sz="2" w:space="0" w:color="000000"/>
            </w:tcBorders>
          </w:tcPr>
          <w:p w14:paraId="5FF12A15" w14:textId="77777777" w:rsidR="00D122DC" w:rsidRPr="00D122DC" w:rsidRDefault="00D122DC" w:rsidP="00FD5E07">
            <w:pPr>
              <w:ind w:firstLine="33"/>
              <w:textAlignment w:val="top"/>
              <w:rPr>
                <w:rFonts w:eastAsia="SimSun"/>
                <w:bCs/>
                <w:lang w:eastAsia="zh-CN"/>
              </w:rPr>
            </w:pPr>
            <w:r w:rsidRPr="00D122DC">
              <w:rPr>
                <w:rFonts w:eastAsia="SimSun"/>
                <w:bCs/>
                <w:lang w:eastAsia="zh-CN"/>
              </w:rPr>
              <w:t>Агар-агар, спирт (этиловый), глюкоза, перекись водорода, щелочи, кислоты (соляная)</w:t>
            </w:r>
          </w:p>
        </w:tc>
      </w:tr>
      <w:tr w:rsidR="00D122DC" w:rsidRPr="00D122DC" w14:paraId="30CFA4B5"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7F05594"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2A0FBA9A" w14:textId="77777777" w:rsidR="00D122DC" w:rsidRPr="00D122DC" w:rsidRDefault="00D122DC" w:rsidP="00FD5E07">
            <w:pPr>
              <w:ind w:firstLine="34"/>
            </w:pPr>
            <w:r w:rsidRPr="00D122DC">
              <w:rPr>
                <w:rFonts w:eastAsia="SimSun"/>
                <w:b/>
                <w:bCs/>
                <w:lang w:eastAsia="zh-CN"/>
              </w:rPr>
              <w:t>Лаборатория аналитическая</w:t>
            </w:r>
          </w:p>
        </w:tc>
        <w:tc>
          <w:tcPr>
            <w:tcW w:w="3543" w:type="dxa"/>
            <w:tcBorders>
              <w:top w:val="single" w:sz="2" w:space="0" w:color="000000"/>
              <w:left w:val="single" w:sz="2" w:space="0" w:color="000000"/>
              <w:bottom w:val="single" w:sz="2" w:space="0" w:color="000000"/>
              <w:right w:val="single" w:sz="2" w:space="0" w:color="000000"/>
            </w:tcBorders>
          </w:tcPr>
          <w:p w14:paraId="38766363" w14:textId="77777777" w:rsidR="00D122DC" w:rsidRPr="00D122DC" w:rsidRDefault="00D122DC" w:rsidP="00FD5E07">
            <w:pPr>
              <w:ind w:firstLine="33"/>
            </w:pPr>
          </w:p>
        </w:tc>
      </w:tr>
      <w:tr w:rsidR="00D122DC" w:rsidRPr="00D122DC" w14:paraId="1EBB8476"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8EE822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10305AD" w14:textId="77777777" w:rsidR="00D122DC" w:rsidRPr="00D122DC" w:rsidRDefault="00D122DC" w:rsidP="00FD5E07">
            <w:pPr>
              <w:textAlignment w:val="top"/>
              <w:rPr>
                <w:rFonts w:eastAsia="SimSun"/>
                <w:bCs/>
                <w:lang w:eastAsia="zh-CN"/>
              </w:rPr>
            </w:pPr>
            <w:r w:rsidRPr="00D122DC">
              <w:rPr>
                <w:rFonts w:eastAsia="SimSun"/>
                <w:bCs/>
                <w:lang w:eastAsia="zh-CN"/>
              </w:rPr>
              <w:t>Ведущий химик</w:t>
            </w:r>
          </w:p>
        </w:tc>
        <w:tc>
          <w:tcPr>
            <w:tcW w:w="850" w:type="dxa"/>
            <w:gridSpan w:val="2"/>
            <w:tcBorders>
              <w:top w:val="single" w:sz="2" w:space="0" w:color="000000"/>
              <w:left w:val="single" w:sz="2" w:space="0" w:color="000000"/>
              <w:bottom w:val="single" w:sz="2" w:space="0" w:color="000000"/>
              <w:right w:val="single" w:sz="2" w:space="0" w:color="000000"/>
            </w:tcBorders>
          </w:tcPr>
          <w:p w14:paraId="4BFDA7F2"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D20D08B"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Лаборатория</w:t>
            </w:r>
          </w:p>
          <w:p w14:paraId="4EED5856"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Компьютер, атомно-абсорбционные спектрофотометры, микроволновые системы пробоподготовки</w:t>
            </w:r>
          </w:p>
        </w:tc>
        <w:tc>
          <w:tcPr>
            <w:tcW w:w="3543" w:type="dxa"/>
            <w:tcBorders>
              <w:top w:val="single" w:sz="2" w:space="0" w:color="000000"/>
              <w:left w:val="single" w:sz="2" w:space="0" w:color="000000"/>
              <w:bottom w:val="single" w:sz="2" w:space="0" w:color="000000"/>
              <w:right w:val="single" w:sz="2" w:space="0" w:color="000000"/>
            </w:tcBorders>
          </w:tcPr>
          <w:p w14:paraId="0262AE0B" w14:textId="77777777" w:rsidR="00D122DC" w:rsidRPr="00D122DC" w:rsidRDefault="00D122DC" w:rsidP="00FD5E07">
            <w:pPr>
              <w:ind w:firstLine="33"/>
              <w:textAlignment w:val="top"/>
              <w:rPr>
                <w:rFonts w:eastAsia="SimSun"/>
                <w:bCs/>
                <w:lang w:eastAsia="zh-CN"/>
              </w:rPr>
            </w:pPr>
            <w:r w:rsidRPr="00D122DC">
              <w:rPr>
                <w:rFonts w:eastAsia="SimSun"/>
                <w:bCs/>
                <w:lang w:eastAsia="zh-CN"/>
              </w:rPr>
              <w:t>Оксиды азота (сумма), азота диоксид, азотная кислота, аммиак, хлор, сероводород, диоксид и триоксид серы, серная кислота, хлористый водород, гидроксид натрия</w:t>
            </w:r>
          </w:p>
        </w:tc>
      </w:tr>
      <w:tr w:rsidR="00D122DC" w:rsidRPr="00D122DC" w14:paraId="1A2DB236"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AD559A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5DCD0F5" w14:textId="77777777" w:rsidR="00D122DC" w:rsidRPr="00D122DC" w:rsidRDefault="00D122DC" w:rsidP="00FD5E07">
            <w:pPr>
              <w:textAlignment w:val="top"/>
              <w:rPr>
                <w:rFonts w:eastAsia="SimSun"/>
                <w:bCs/>
                <w:lang w:eastAsia="zh-CN"/>
              </w:rPr>
            </w:pPr>
            <w:r w:rsidRPr="00D122DC">
              <w:rPr>
                <w:rFonts w:eastAsia="SimSun"/>
                <w:bCs/>
                <w:lang w:eastAsia="zh-CN"/>
              </w:rPr>
              <w:t>Ведущий химик</w:t>
            </w:r>
          </w:p>
        </w:tc>
        <w:tc>
          <w:tcPr>
            <w:tcW w:w="850" w:type="dxa"/>
            <w:gridSpan w:val="2"/>
            <w:tcBorders>
              <w:top w:val="single" w:sz="2" w:space="0" w:color="000000"/>
              <w:left w:val="single" w:sz="2" w:space="0" w:color="000000"/>
              <w:bottom w:val="single" w:sz="2" w:space="0" w:color="000000"/>
              <w:right w:val="single" w:sz="2" w:space="0" w:color="000000"/>
            </w:tcBorders>
          </w:tcPr>
          <w:p w14:paraId="0348FB75"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21E370AD"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Лаборатория</w:t>
            </w:r>
          </w:p>
          <w:p w14:paraId="2D666708" w14:textId="77777777" w:rsidR="00D122DC" w:rsidRPr="00D122DC" w:rsidRDefault="00D122DC" w:rsidP="00FD5E07">
            <w:pPr>
              <w:ind w:firstLine="34"/>
              <w:rPr>
                <w:rFonts w:eastAsia="SimSun"/>
                <w:bCs/>
                <w:lang w:eastAsia="zh-CN"/>
              </w:rPr>
            </w:pPr>
            <w:r w:rsidRPr="00D122DC">
              <w:rPr>
                <w:rFonts w:eastAsia="SimSun"/>
                <w:bCs/>
                <w:lang w:eastAsia="zh-CN"/>
              </w:rPr>
              <w:t>Компьютер, сосуд Дьюара, аквадистиллятор, лиофильная сушилка, центрифуга, ридер, водяная баня, низкотемпературная камера, термостат, весы, рНметр, осмометр</w:t>
            </w:r>
          </w:p>
        </w:tc>
        <w:tc>
          <w:tcPr>
            <w:tcW w:w="3543" w:type="dxa"/>
            <w:tcBorders>
              <w:top w:val="single" w:sz="2" w:space="0" w:color="000000"/>
              <w:left w:val="single" w:sz="2" w:space="0" w:color="000000"/>
              <w:bottom w:val="single" w:sz="2" w:space="0" w:color="000000"/>
              <w:right w:val="single" w:sz="2" w:space="0" w:color="000000"/>
            </w:tcBorders>
          </w:tcPr>
          <w:p w14:paraId="4C8B61A4" w14:textId="77777777" w:rsidR="00D122DC" w:rsidRPr="00D122DC" w:rsidRDefault="00D122DC" w:rsidP="00FD5E07">
            <w:pPr>
              <w:ind w:firstLine="33"/>
              <w:textAlignment w:val="top"/>
              <w:rPr>
                <w:rFonts w:eastAsia="SimSun"/>
                <w:bCs/>
                <w:lang w:eastAsia="zh-CN"/>
              </w:rPr>
            </w:pPr>
            <w:r w:rsidRPr="00D122DC">
              <w:rPr>
                <w:rFonts w:eastAsia="SimSun"/>
                <w:bCs/>
                <w:lang w:eastAsia="zh-CN"/>
              </w:rPr>
              <w:t>Пигменты, жидкий азот, спирт этиловый, изопропиловый, кислота соляная, щелочь, глюкозооксидаза (сухой фермент, фосфатный буфер с фенолом), резорцин, тиомочевина, неорганические соли, спирты, кислоты, щелочи, перекись водорода, гидроксиламин</w:t>
            </w:r>
          </w:p>
        </w:tc>
      </w:tr>
      <w:tr w:rsidR="00D122DC" w:rsidRPr="00D122DC" w14:paraId="067D94B2"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661A8F17"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3F05E84" w14:textId="77777777" w:rsidR="00D122DC" w:rsidRPr="00D122DC" w:rsidRDefault="00D122DC" w:rsidP="00FD5E07">
            <w:pPr>
              <w:textAlignment w:val="top"/>
              <w:rPr>
                <w:rFonts w:eastAsia="SimSun"/>
                <w:bCs/>
                <w:lang w:eastAsia="zh-CN"/>
              </w:rPr>
            </w:pPr>
            <w:r w:rsidRPr="00D122DC">
              <w:rPr>
                <w:rFonts w:eastAsia="SimSun"/>
                <w:bCs/>
                <w:lang w:eastAsia="zh-CN"/>
              </w:rPr>
              <w:t>Старший химик</w:t>
            </w:r>
          </w:p>
        </w:tc>
        <w:tc>
          <w:tcPr>
            <w:tcW w:w="850" w:type="dxa"/>
            <w:gridSpan w:val="2"/>
            <w:tcBorders>
              <w:top w:val="single" w:sz="2" w:space="0" w:color="000000"/>
              <w:left w:val="single" w:sz="2" w:space="0" w:color="000000"/>
              <w:bottom w:val="single" w:sz="2" w:space="0" w:color="000000"/>
              <w:right w:val="single" w:sz="2" w:space="0" w:color="000000"/>
            </w:tcBorders>
          </w:tcPr>
          <w:p w14:paraId="5766BCC7"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B64FB6E"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Лаборатория</w:t>
            </w:r>
          </w:p>
          <w:p w14:paraId="0C0E7C56"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Компьютер, атомно-абсорбционные спектрофотометры, микроволновые системы пробоподготовки</w:t>
            </w:r>
          </w:p>
          <w:p w14:paraId="22C4ACC3" w14:textId="77777777" w:rsidR="00D122DC" w:rsidRPr="00D122DC" w:rsidRDefault="00D122DC" w:rsidP="00FD5E07">
            <w:pPr>
              <w:ind w:firstLine="34"/>
              <w:textAlignment w:val="top"/>
              <w:rPr>
                <w:rFonts w:eastAsia="SimSun"/>
                <w:bCs/>
                <w:lang w:eastAsia="zh-CN"/>
              </w:rPr>
            </w:pPr>
          </w:p>
        </w:tc>
        <w:tc>
          <w:tcPr>
            <w:tcW w:w="3543" w:type="dxa"/>
            <w:tcBorders>
              <w:top w:val="single" w:sz="2" w:space="0" w:color="000000"/>
              <w:left w:val="single" w:sz="2" w:space="0" w:color="000000"/>
              <w:bottom w:val="single" w:sz="2" w:space="0" w:color="000000"/>
              <w:right w:val="single" w:sz="2" w:space="0" w:color="000000"/>
            </w:tcBorders>
          </w:tcPr>
          <w:p w14:paraId="6E246D2F" w14:textId="77777777" w:rsidR="00D122DC" w:rsidRPr="00D122DC" w:rsidRDefault="00D122DC" w:rsidP="00FD5E07">
            <w:pPr>
              <w:ind w:firstLine="33"/>
              <w:textAlignment w:val="top"/>
              <w:rPr>
                <w:rFonts w:eastAsia="SimSun"/>
                <w:bCs/>
                <w:lang w:eastAsia="zh-CN"/>
              </w:rPr>
            </w:pPr>
            <w:r w:rsidRPr="00D122DC">
              <w:rPr>
                <w:rFonts w:eastAsia="SimSun"/>
                <w:bCs/>
                <w:lang w:eastAsia="zh-CN"/>
              </w:rPr>
              <w:t>Оксиды азота (сумма), азота диоксид, азотная кислота, аммиак, хлор, сероводород, диоксид и триоксид серы, серная кислота, хлористый водород, гидроксид натрия</w:t>
            </w:r>
          </w:p>
        </w:tc>
      </w:tr>
      <w:tr w:rsidR="00D122DC" w:rsidRPr="00D122DC" w14:paraId="6EFD511D"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ABE2471"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0B88CA3C" w14:textId="77777777" w:rsidR="00D122DC" w:rsidRPr="00D122DC" w:rsidRDefault="00D122DC" w:rsidP="00FD5E07">
            <w:pPr>
              <w:ind w:firstLine="34"/>
              <w:textAlignment w:val="top"/>
              <w:rPr>
                <w:rFonts w:eastAsia="SimSun"/>
                <w:bCs/>
                <w:lang w:eastAsia="zh-CN"/>
              </w:rPr>
            </w:pPr>
            <w:r w:rsidRPr="00D122DC">
              <w:rPr>
                <w:rFonts w:eastAsia="SimSun"/>
                <w:b/>
                <w:bCs/>
                <w:lang w:eastAsia="zh-CN"/>
              </w:rPr>
              <w:t>Лаборатория физиологии и цитологии древесных растений</w:t>
            </w:r>
          </w:p>
        </w:tc>
        <w:tc>
          <w:tcPr>
            <w:tcW w:w="3543" w:type="dxa"/>
            <w:tcBorders>
              <w:top w:val="single" w:sz="2" w:space="0" w:color="000000"/>
              <w:left w:val="single" w:sz="2" w:space="0" w:color="000000"/>
              <w:bottom w:val="single" w:sz="2" w:space="0" w:color="000000"/>
              <w:right w:val="single" w:sz="2" w:space="0" w:color="000000"/>
            </w:tcBorders>
          </w:tcPr>
          <w:p w14:paraId="19C328B4" w14:textId="77777777" w:rsidR="00D122DC" w:rsidRPr="00D122DC" w:rsidRDefault="00D122DC" w:rsidP="00FD5E07">
            <w:pPr>
              <w:ind w:firstLine="33"/>
              <w:textAlignment w:val="top"/>
              <w:rPr>
                <w:rFonts w:eastAsia="SimSun"/>
                <w:bCs/>
                <w:lang w:eastAsia="zh-CN"/>
              </w:rPr>
            </w:pPr>
          </w:p>
        </w:tc>
      </w:tr>
      <w:tr w:rsidR="00D122DC" w:rsidRPr="00D122DC" w14:paraId="7EF85DD8"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71DA99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7FEE609" w14:textId="77777777" w:rsidR="00D122DC" w:rsidRPr="00D122DC" w:rsidRDefault="00D122DC" w:rsidP="00FD5E07">
            <w:pPr>
              <w:textAlignment w:val="top"/>
              <w:rPr>
                <w:rFonts w:eastAsia="SimSun"/>
                <w:bCs/>
                <w:lang w:eastAsia="zh-CN"/>
              </w:rPr>
            </w:pPr>
            <w:r w:rsidRPr="00D122DC">
              <w:rPr>
                <w:rFonts w:eastAsia="SimSun"/>
                <w:bCs/>
                <w:lang w:eastAsia="zh-CN"/>
              </w:rPr>
              <w:t>Ведущий биолог</w:t>
            </w:r>
          </w:p>
          <w:p w14:paraId="28CBB040" w14:textId="77777777" w:rsidR="00D122DC" w:rsidRPr="00D122DC" w:rsidRDefault="00D122DC" w:rsidP="00FD5E07">
            <w:pPr>
              <w:textAlignment w:val="top"/>
              <w:rPr>
                <w:rFonts w:eastAsia="SimSun"/>
                <w:bCs/>
                <w:lang w:eastAsia="zh-CN"/>
              </w:rPr>
            </w:pPr>
          </w:p>
        </w:tc>
        <w:tc>
          <w:tcPr>
            <w:tcW w:w="850" w:type="dxa"/>
            <w:gridSpan w:val="2"/>
            <w:tcBorders>
              <w:top w:val="single" w:sz="2" w:space="0" w:color="000000"/>
              <w:left w:val="single" w:sz="2" w:space="0" w:color="000000"/>
              <w:bottom w:val="single" w:sz="2" w:space="0" w:color="000000"/>
              <w:right w:val="single" w:sz="2" w:space="0" w:color="000000"/>
            </w:tcBorders>
          </w:tcPr>
          <w:p w14:paraId="29355DF2"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7F61C675"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Лаборатория</w:t>
            </w:r>
          </w:p>
          <w:p w14:paraId="65076386"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Компьютер, микроскоп, ультрамикротом</w:t>
            </w:r>
          </w:p>
        </w:tc>
        <w:tc>
          <w:tcPr>
            <w:tcW w:w="3543" w:type="dxa"/>
            <w:tcBorders>
              <w:top w:val="single" w:sz="2" w:space="0" w:color="000000"/>
              <w:left w:val="single" w:sz="2" w:space="0" w:color="000000"/>
              <w:bottom w:val="single" w:sz="2" w:space="0" w:color="000000"/>
              <w:right w:val="single" w:sz="2" w:space="0" w:color="000000"/>
            </w:tcBorders>
          </w:tcPr>
          <w:p w14:paraId="6781F09B" w14:textId="77777777" w:rsidR="00D122DC" w:rsidRPr="00D122DC" w:rsidRDefault="00D122DC" w:rsidP="00FD5E07">
            <w:pPr>
              <w:ind w:firstLine="33"/>
              <w:textAlignment w:val="top"/>
              <w:rPr>
                <w:rFonts w:eastAsia="SimSun"/>
                <w:bCs/>
                <w:lang w:eastAsia="zh-CN"/>
              </w:rPr>
            </w:pPr>
            <w:r w:rsidRPr="00D122DC">
              <w:rPr>
                <w:rFonts w:eastAsia="SimSun"/>
                <w:bCs/>
                <w:lang w:eastAsia="zh-CN"/>
              </w:rPr>
              <w:t>Глютаральдегид, четырехокись осмия, ксилол, щелочи, серная, соляная, азотная, уксусная кислоты, хлороформ, гистохимические красители (ядовитые), эпоксидные смолы, ацетон, парафин, этанол</w:t>
            </w:r>
          </w:p>
        </w:tc>
      </w:tr>
      <w:tr w:rsidR="00D122DC" w:rsidRPr="00D122DC" w14:paraId="64BC720D"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9352B1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7C3FD49" w14:textId="77777777" w:rsidR="00D122DC" w:rsidRPr="00D122DC" w:rsidRDefault="00D122DC" w:rsidP="00FD5E07">
            <w:pPr>
              <w:textAlignment w:val="top"/>
              <w:rPr>
                <w:rFonts w:eastAsia="SimSun"/>
                <w:bCs/>
                <w:lang w:eastAsia="zh-CN"/>
              </w:rPr>
            </w:pPr>
            <w:r w:rsidRPr="00D122DC">
              <w:rPr>
                <w:rFonts w:eastAsia="SimSun"/>
                <w:bCs/>
                <w:lang w:eastAsia="zh-CN"/>
              </w:rPr>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24D895C4"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23F6352E"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Лаборатория</w:t>
            </w:r>
          </w:p>
          <w:p w14:paraId="3762E94C" w14:textId="77777777" w:rsidR="00D122DC" w:rsidRPr="00D122DC" w:rsidRDefault="00D122DC" w:rsidP="00FD5E07">
            <w:pPr>
              <w:ind w:firstLine="34"/>
            </w:pPr>
            <w:r w:rsidRPr="00D122DC">
              <w:rPr>
                <w:rFonts w:eastAsia="SimSun"/>
                <w:bCs/>
                <w:lang w:eastAsia="zh-CN"/>
              </w:rPr>
              <w:t>Компьютер, криотом, микроскопы</w:t>
            </w:r>
          </w:p>
        </w:tc>
        <w:tc>
          <w:tcPr>
            <w:tcW w:w="3543" w:type="dxa"/>
            <w:tcBorders>
              <w:top w:val="single" w:sz="2" w:space="0" w:color="000000"/>
              <w:left w:val="single" w:sz="2" w:space="0" w:color="000000"/>
              <w:bottom w:val="single" w:sz="2" w:space="0" w:color="000000"/>
              <w:right w:val="single" w:sz="2" w:space="0" w:color="000000"/>
            </w:tcBorders>
          </w:tcPr>
          <w:p w14:paraId="689CDC4D" w14:textId="77777777" w:rsidR="00D122DC" w:rsidRPr="00D122DC" w:rsidRDefault="00D122DC" w:rsidP="00FD5E07">
            <w:pPr>
              <w:ind w:firstLine="33"/>
              <w:textAlignment w:val="top"/>
              <w:rPr>
                <w:rFonts w:eastAsia="SimSun"/>
                <w:bCs/>
                <w:lang w:eastAsia="zh-CN"/>
              </w:rPr>
            </w:pPr>
            <w:r w:rsidRPr="00D122DC">
              <w:rPr>
                <w:rFonts w:eastAsia="SimSun"/>
                <w:bCs/>
                <w:lang w:eastAsia="zh-CN"/>
              </w:rPr>
              <w:t>Глютаральдегид, ксилол, щелочи, серная, соляная, уксусная кислоты, хлороформ, гистохимические красители (ядовитые), эпоксидные смолы, ацетон, формалин, перекись водорода, парафин, этанол</w:t>
            </w:r>
          </w:p>
        </w:tc>
      </w:tr>
      <w:tr w:rsidR="00D122DC" w:rsidRPr="00D122DC" w14:paraId="744BEB87"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C705522"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C7ECF38" w14:textId="77777777" w:rsidR="00D122DC" w:rsidRPr="00D122DC" w:rsidRDefault="00D122DC" w:rsidP="00FD5E07">
            <w:pPr>
              <w:textAlignment w:val="top"/>
              <w:rPr>
                <w:rFonts w:eastAsia="SimSun"/>
                <w:bCs/>
                <w:lang w:eastAsia="zh-CN"/>
              </w:rPr>
            </w:pPr>
            <w:r w:rsidRPr="00D122DC">
              <w:rPr>
                <w:rFonts w:eastAsia="SimSun"/>
                <w:bCs/>
                <w:lang w:eastAsia="zh-CN"/>
              </w:rPr>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7E07753"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94E9F37"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Лаборатория</w:t>
            </w:r>
          </w:p>
          <w:p w14:paraId="383EE8AF" w14:textId="77777777" w:rsidR="00D122DC" w:rsidRPr="00D122DC" w:rsidRDefault="00D122DC" w:rsidP="00FD5E07">
            <w:pPr>
              <w:ind w:firstLine="34"/>
            </w:pPr>
            <w:r w:rsidRPr="00D122DC">
              <w:rPr>
                <w:rFonts w:eastAsia="SimSun"/>
                <w:bCs/>
                <w:lang w:eastAsia="zh-CN"/>
              </w:rPr>
              <w:t>Документы, компьютер, микроскоп с фотокамерой</w:t>
            </w:r>
          </w:p>
        </w:tc>
        <w:tc>
          <w:tcPr>
            <w:tcW w:w="3543" w:type="dxa"/>
            <w:tcBorders>
              <w:top w:val="single" w:sz="2" w:space="0" w:color="000000"/>
              <w:left w:val="single" w:sz="2" w:space="0" w:color="000000"/>
              <w:bottom w:val="single" w:sz="2" w:space="0" w:color="000000"/>
              <w:right w:val="single" w:sz="2" w:space="0" w:color="000000"/>
            </w:tcBorders>
          </w:tcPr>
          <w:p w14:paraId="60714409" w14:textId="77777777" w:rsidR="00D122DC" w:rsidRPr="00D122DC" w:rsidRDefault="00D122DC" w:rsidP="00FD5E07">
            <w:pPr>
              <w:ind w:firstLine="33"/>
              <w:textAlignment w:val="top"/>
              <w:rPr>
                <w:rFonts w:eastAsia="SimSun"/>
                <w:bCs/>
                <w:lang w:eastAsia="zh-CN"/>
              </w:rPr>
            </w:pPr>
            <w:r w:rsidRPr="00D122DC">
              <w:rPr>
                <w:rFonts w:eastAsia="SimSun"/>
                <w:bCs/>
                <w:lang w:eastAsia="zh-CN"/>
              </w:rPr>
              <w:t xml:space="preserve">Глютаральдегид, ксилол, щелочи, серная, соляная, уксусная кислоты, хлороформ, гистохимические красители (ядовитые), эпоксидные смолы, </w:t>
            </w:r>
            <w:r w:rsidRPr="00D122DC">
              <w:rPr>
                <w:rFonts w:eastAsia="SimSun"/>
                <w:bCs/>
                <w:lang w:eastAsia="zh-CN"/>
              </w:rPr>
              <w:lastRenderedPageBreak/>
              <w:t>ацетон, формалин, перекись водорода, парафин, этанол, краситель альциановый синий (1-й класс опасности); составной краситель альциановый синий в растворе с уксусной кислотой (3-й класс опасности); сафранин (2-й класс опасности); глицерин, глютаровый альдегид (3-й класс опасности)</w:t>
            </w:r>
          </w:p>
        </w:tc>
      </w:tr>
      <w:tr w:rsidR="00D122DC" w:rsidRPr="00D122DC" w14:paraId="23204D38"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F978737"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132B157C" w14:textId="77777777" w:rsidR="00D122DC" w:rsidRPr="00D122DC" w:rsidRDefault="00D122DC" w:rsidP="00FD5E07">
            <w:pPr>
              <w:ind w:firstLine="34"/>
              <w:textAlignment w:val="top"/>
              <w:rPr>
                <w:rFonts w:eastAsia="SimSun"/>
                <w:bCs/>
                <w:lang w:eastAsia="zh-CN"/>
              </w:rPr>
            </w:pPr>
            <w:r w:rsidRPr="00D122DC">
              <w:rPr>
                <w:rFonts w:eastAsia="SimSun"/>
                <w:b/>
                <w:bCs/>
                <w:lang w:eastAsia="zh-CN"/>
              </w:rPr>
              <w:t>Лаборатория динамики и продуктивности таежных лесов</w:t>
            </w:r>
          </w:p>
        </w:tc>
        <w:tc>
          <w:tcPr>
            <w:tcW w:w="3543" w:type="dxa"/>
            <w:tcBorders>
              <w:top w:val="single" w:sz="2" w:space="0" w:color="000000"/>
              <w:left w:val="single" w:sz="2" w:space="0" w:color="000000"/>
              <w:bottom w:val="single" w:sz="2" w:space="0" w:color="000000"/>
              <w:right w:val="single" w:sz="2" w:space="0" w:color="000000"/>
            </w:tcBorders>
          </w:tcPr>
          <w:p w14:paraId="76E3FAFA" w14:textId="77777777" w:rsidR="00D122DC" w:rsidRPr="00D122DC" w:rsidRDefault="00D122DC" w:rsidP="00FD5E07">
            <w:pPr>
              <w:ind w:firstLine="33"/>
            </w:pPr>
          </w:p>
        </w:tc>
      </w:tr>
      <w:tr w:rsidR="00D122DC" w:rsidRPr="00D122DC" w14:paraId="14EDE8F4"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93F35B0"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8FB5A54" w14:textId="77777777" w:rsidR="00D122DC" w:rsidRPr="00D122DC" w:rsidRDefault="00D122DC" w:rsidP="00FD5E07">
            <w:pPr>
              <w:textAlignment w:val="top"/>
              <w:rPr>
                <w:rFonts w:eastAsia="SimSun"/>
                <w:bCs/>
                <w:lang w:eastAsia="zh-CN"/>
              </w:rPr>
            </w:pPr>
            <w:r w:rsidRPr="00D122DC">
              <w:rPr>
                <w:rFonts w:eastAsia="SimSun"/>
                <w:bCs/>
                <w:lang w:eastAsia="zh-CN"/>
              </w:rPr>
              <w:t>Стажер-исследователь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5DC54DF6"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754CC389"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Офис, полевые работы</w:t>
            </w:r>
          </w:p>
          <w:p w14:paraId="1CF65190"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Компьютер, высотомер, люксметр, мерные ленты, планшет, навигатор</w:t>
            </w:r>
          </w:p>
        </w:tc>
        <w:tc>
          <w:tcPr>
            <w:tcW w:w="3543" w:type="dxa"/>
            <w:tcBorders>
              <w:top w:val="single" w:sz="2" w:space="0" w:color="000000"/>
              <w:left w:val="single" w:sz="2" w:space="0" w:color="000000"/>
              <w:bottom w:val="single" w:sz="2" w:space="0" w:color="000000"/>
              <w:right w:val="single" w:sz="2" w:space="0" w:color="000000"/>
            </w:tcBorders>
          </w:tcPr>
          <w:p w14:paraId="30A3BF48" w14:textId="77777777" w:rsidR="00D122DC" w:rsidRPr="00D122DC" w:rsidRDefault="00D122DC" w:rsidP="00FD5E07">
            <w:pPr>
              <w:ind w:firstLine="33"/>
            </w:pPr>
            <w:r w:rsidRPr="00D122DC">
              <w:t>Нет</w:t>
            </w:r>
          </w:p>
        </w:tc>
      </w:tr>
      <w:tr w:rsidR="00D122DC" w:rsidRPr="00D122DC" w14:paraId="60E742FD"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60E8A2C"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76D76FEE" w14:textId="77777777" w:rsidR="00D122DC" w:rsidRPr="00D122DC" w:rsidRDefault="00D122DC" w:rsidP="00FD5E07">
            <w:pPr>
              <w:ind w:firstLine="34"/>
              <w:textAlignment w:val="top"/>
              <w:rPr>
                <w:rFonts w:eastAsia="SimSun"/>
                <w:bCs/>
                <w:lang w:eastAsia="zh-CN"/>
              </w:rPr>
            </w:pPr>
            <w:r w:rsidRPr="00D122DC">
              <w:rPr>
                <w:rFonts w:eastAsia="SimSun"/>
                <w:b/>
                <w:bCs/>
                <w:lang w:eastAsia="zh-CN"/>
              </w:rPr>
              <w:t>Лаборатория лесных биотехнологий</w:t>
            </w:r>
          </w:p>
        </w:tc>
        <w:tc>
          <w:tcPr>
            <w:tcW w:w="3543" w:type="dxa"/>
            <w:tcBorders>
              <w:top w:val="single" w:sz="2" w:space="0" w:color="000000"/>
              <w:left w:val="single" w:sz="2" w:space="0" w:color="000000"/>
              <w:bottom w:val="single" w:sz="2" w:space="0" w:color="000000"/>
              <w:right w:val="single" w:sz="2" w:space="0" w:color="000000"/>
            </w:tcBorders>
          </w:tcPr>
          <w:p w14:paraId="41EDF546" w14:textId="77777777" w:rsidR="00D122DC" w:rsidRPr="00D122DC" w:rsidRDefault="00D122DC" w:rsidP="00FD5E07">
            <w:pPr>
              <w:ind w:firstLine="33"/>
            </w:pPr>
          </w:p>
        </w:tc>
      </w:tr>
      <w:tr w:rsidR="00D122DC" w:rsidRPr="00D122DC" w14:paraId="15F1913D"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301C578"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601531B" w14:textId="77777777" w:rsidR="00D122DC" w:rsidRPr="00D122DC" w:rsidRDefault="00D122DC" w:rsidP="00FD5E07">
            <w:pPr>
              <w:textAlignment w:val="top"/>
              <w:rPr>
                <w:rFonts w:eastAsia="SimSun"/>
                <w:bCs/>
                <w:lang w:eastAsia="zh-CN"/>
              </w:rPr>
            </w:pPr>
            <w:r w:rsidRPr="00D122DC">
              <w:rPr>
                <w:rFonts w:eastAsia="SimSun"/>
                <w:bCs/>
                <w:lang w:eastAsia="zh-CN"/>
              </w:rPr>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4BDDE35D"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A68353D"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Лаборатория, полевые работы</w:t>
            </w:r>
          </w:p>
          <w:p w14:paraId="2ACF1F75"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Компьютер</w:t>
            </w:r>
          </w:p>
        </w:tc>
        <w:tc>
          <w:tcPr>
            <w:tcW w:w="3543" w:type="dxa"/>
            <w:tcBorders>
              <w:top w:val="single" w:sz="2" w:space="0" w:color="000000"/>
              <w:left w:val="single" w:sz="2" w:space="0" w:color="000000"/>
              <w:bottom w:val="single" w:sz="2" w:space="0" w:color="000000"/>
              <w:right w:val="single" w:sz="2" w:space="0" w:color="000000"/>
            </w:tcBorders>
          </w:tcPr>
          <w:p w14:paraId="66F68B1E" w14:textId="77777777" w:rsidR="00D122DC" w:rsidRPr="00D122DC" w:rsidRDefault="00D122DC" w:rsidP="00FD5E07">
            <w:pPr>
              <w:ind w:firstLine="33"/>
              <w:textAlignment w:val="top"/>
              <w:rPr>
                <w:rFonts w:eastAsia="SimSun"/>
                <w:bCs/>
                <w:lang w:eastAsia="zh-CN"/>
              </w:rPr>
            </w:pPr>
            <w:r w:rsidRPr="00D122DC">
              <w:rPr>
                <w:rFonts w:eastAsia="SimSun"/>
                <w:bCs/>
                <w:lang w:eastAsia="zh-CN"/>
              </w:rPr>
              <w:t>Хлорсодержащие вещества, щелочь натрия, вещества гормональной природы, серная и соляная кислоты, этанол, озон;</w:t>
            </w:r>
          </w:p>
          <w:p w14:paraId="1B43DFE8" w14:textId="77777777" w:rsidR="00D122DC" w:rsidRPr="00D122DC" w:rsidRDefault="00D122DC" w:rsidP="00FD5E07">
            <w:pPr>
              <w:ind w:firstLine="33"/>
              <w:textAlignment w:val="top"/>
              <w:rPr>
                <w:rFonts w:eastAsia="SimSun"/>
                <w:bCs/>
                <w:lang w:eastAsia="zh-CN"/>
              </w:rPr>
            </w:pPr>
            <w:r w:rsidRPr="00D122DC">
              <w:rPr>
                <w:rFonts w:eastAsia="SimSun"/>
                <w:bCs/>
                <w:lang w:eastAsia="zh-CN"/>
              </w:rPr>
              <w:t>патогенная микрофлора, растущая на питательной среде; патогенная микрофлора, растущая на почвенной среде</w:t>
            </w:r>
          </w:p>
        </w:tc>
      </w:tr>
      <w:tr w:rsidR="00D122DC" w:rsidRPr="00D122DC" w14:paraId="071580FB"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6F5D8F5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3514064" w14:textId="77777777" w:rsidR="00D122DC" w:rsidRPr="00D122DC" w:rsidRDefault="00D122DC" w:rsidP="00FD5E07">
            <w:pPr>
              <w:textAlignment w:val="top"/>
              <w:rPr>
                <w:rFonts w:eastAsia="SimSun"/>
                <w:bCs/>
                <w:lang w:eastAsia="zh-CN"/>
              </w:rPr>
            </w:pPr>
            <w:r w:rsidRPr="00D122DC">
              <w:rPr>
                <w:rFonts w:eastAsia="SimSun"/>
                <w:bCs/>
                <w:lang w:eastAsia="zh-CN"/>
              </w:rPr>
              <w:t>Ведущий биолог</w:t>
            </w:r>
          </w:p>
          <w:p w14:paraId="0F202E4C" w14:textId="77777777" w:rsidR="00D122DC" w:rsidRPr="00D122DC" w:rsidRDefault="00D122DC" w:rsidP="00FD5E07">
            <w:pPr>
              <w:textAlignment w:val="top"/>
              <w:rPr>
                <w:rFonts w:eastAsia="SimSun"/>
                <w:bCs/>
                <w:lang w:eastAsia="zh-CN"/>
              </w:rPr>
            </w:pPr>
          </w:p>
        </w:tc>
        <w:tc>
          <w:tcPr>
            <w:tcW w:w="850" w:type="dxa"/>
            <w:gridSpan w:val="2"/>
            <w:tcBorders>
              <w:top w:val="single" w:sz="2" w:space="0" w:color="000000"/>
              <w:left w:val="single" w:sz="2" w:space="0" w:color="000000"/>
              <w:bottom w:val="single" w:sz="2" w:space="0" w:color="000000"/>
              <w:right w:val="single" w:sz="2" w:space="0" w:color="000000"/>
            </w:tcBorders>
          </w:tcPr>
          <w:p w14:paraId="609CD7B9"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7C0CC44C"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Лаборатория, полевые работы</w:t>
            </w:r>
          </w:p>
          <w:p w14:paraId="10D38DA0"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Компьютер</w:t>
            </w:r>
          </w:p>
        </w:tc>
        <w:tc>
          <w:tcPr>
            <w:tcW w:w="3543" w:type="dxa"/>
            <w:tcBorders>
              <w:top w:val="single" w:sz="2" w:space="0" w:color="000000"/>
              <w:left w:val="single" w:sz="2" w:space="0" w:color="000000"/>
              <w:bottom w:val="single" w:sz="2" w:space="0" w:color="000000"/>
              <w:right w:val="single" w:sz="2" w:space="0" w:color="000000"/>
            </w:tcBorders>
          </w:tcPr>
          <w:p w14:paraId="1EECE9E6" w14:textId="77777777" w:rsidR="00D122DC" w:rsidRPr="00D122DC" w:rsidRDefault="00D122DC" w:rsidP="00FD5E07">
            <w:pPr>
              <w:ind w:firstLine="33"/>
              <w:textAlignment w:val="top"/>
              <w:rPr>
                <w:rFonts w:eastAsia="SimSun"/>
                <w:bCs/>
                <w:lang w:eastAsia="zh-CN"/>
              </w:rPr>
            </w:pPr>
            <w:r w:rsidRPr="00D122DC">
              <w:rPr>
                <w:rFonts w:eastAsia="SimSun"/>
                <w:bCs/>
                <w:lang w:eastAsia="zh-CN"/>
              </w:rPr>
              <w:t>Хлорсодержащие вещества, щелочь натрия, вещества гормональной природы, серная и соляная кислоты, этанол, озон;</w:t>
            </w:r>
          </w:p>
          <w:p w14:paraId="01D5EDEE" w14:textId="77777777" w:rsidR="00D122DC" w:rsidRPr="00D122DC" w:rsidRDefault="00D122DC" w:rsidP="00FD5E07">
            <w:pPr>
              <w:ind w:firstLine="33"/>
              <w:textAlignment w:val="top"/>
              <w:rPr>
                <w:rFonts w:eastAsia="SimSun"/>
                <w:bCs/>
                <w:lang w:eastAsia="zh-CN"/>
              </w:rPr>
            </w:pPr>
            <w:r w:rsidRPr="00D122DC">
              <w:rPr>
                <w:rFonts w:eastAsia="SimSun"/>
                <w:bCs/>
                <w:lang w:eastAsia="zh-CN"/>
              </w:rPr>
              <w:t>патогенная микрофлора, растущая на питательной среде; патогенная микрофлора, растущая на почвенной среде</w:t>
            </w:r>
          </w:p>
        </w:tc>
      </w:tr>
      <w:tr w:rsidR="00D122DC" w:rsidRPr="00D122DC" w14:paraId="0A8CCF54"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F01D588"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6469A3A7" w14:textId="77777777" w:rsidR="00D122DC" w:rsidRPr="00D122DC" w:rsidRDefault="00D122DC" w:rsidP="00FD5E07">
            <w:pPr>
              <w:ind w:firstLine="34"/>
              <w:textAlignment w:val="top"/>
              <w:rPr>
                <w:rFonts w:eastAsia="SimSun"/>
                <w:bCs/>
                <w:lang w:eastAsia="zh-CN"/>
              </w:rPr>
            </w:pPr>
            <w:r w:rsidRPr="00D122DC">
              <w:rPr>
                <w:rFonts w:eastAsia="SimSun"/>
                <w:b/>
                <w:bCs/>
                <w:lang w:eastAsia="zh-CN"/>
              </w:rPr>
              <w:t>Лаборатория ландшафтной экологии и охраны лесных экосистем</w:t>
            </w:r>
          </w:p>
        </w:tc>
        <w:tc>
          <w:tcPr>
            <w:tcW w:w="3543" w:type="dxa"/>
            <w:tcBorders>
              <w:top w:val="single" w:sz="2" w:space="0" w:color="000000"/>
              <w:left w:val="single" w:sz="2" w:space="0" w:color="000000"/>
              <w:bottom w:val="single" w:sz="2" w:space="0" w:color="000000"/>
              <w:right w:val="single" w:sz="2" w:space="0" w:color="000000"/>
            </w:tcBorders>
          </w:tcPr>
          <w:p w14:paraId="43B825BE" w14:textId="77777777" w:rsidR="00D122DC" w:rsidRPr="00D122DC" w:rsidRDefault="00D122DC" w:rsidP="00FD5E07">
            <w:pPr>
              <w:ind w:firstLine="33"/>
            </w:pPr>
          </w:p>
        </w:tc>
      </w:tr>
      <w:tr w:rsidR="00D122DC" w:rsidRPr="00D122DC" w14:paraId="57CEAAA4"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6FA932B"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5ECC7AA" w14:textId="77777777" w:rsidR="00D122DC" w:rsidRPr="00D122DC" w:rsidRDefault="00D122DC" w:rsidP="00FD5E07">
            <w:pPr>
              <w:textAlignment w:val="top"/>
              <w:rPr>
                <w:rFonts w:eastAsia="SimSun"/>
                <w:bCs/>
                <w:lang w:eastAsia="zh-CN"/>
              </w:rPr>
            </w:pPr>
            <w:r w:rsidRPr="00D122DC">
              <w:rPr>
                <w:rFonts w:eastAsia="SimSun"/>
                <w:bCs/>
                <w:lang w:eastAsia="zh-CN"/>
              </w:rPr>
              <w:t>Ведущий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47B4A5F1"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784ED894"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Гербарий (помещение), полевые работы</w:t>
            </w:r>
          </w:p>
          <w:p w14:paraId="03D7914B"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Компьютер, микроскоп биологический бинокулярный</w:t>
            </w:r>
          </w:p>
        </w:tc>
        <w:tc>
          <w:tcPr>
            <w:tcW w:w="3543" w:type="dxa"/>
            <w:tcBorders>
              <w:top w:val="single" w:sz="2" w:space="0" w:color="000000"/>
              <w:left w:val="single" w:sz="2" w:space="0" w:color="000000"/>
              <w:bottom w:val="single" w:sz="2" w:space="0" w:color="000000"/>
              <w:right w:val="single" w:sz="2" w:space="0" w:color="000000"/>
            </w:tcBorders>
          </w:tcPr>
          <w:p w14:paraId="7FED9088" w14:textId="77777777" w:rsidR="00D122DC" w:rsidRPr="00D122DC" w:rsidRDefault="00D122DC" w:rsidP="00FD5E07">
            <w:pPr>
              <w:ind w:firstLine="33"/>
              <w:textAlignment w:val="top"/>
              <w:rPr>
                <w:rFonts w:eastAsia="SimSun"/>
                <w:bCs/>
                <w:lang w:eastAsia="zh-CN"/>
              </w:rPr>
            </w:pPr>
            <w:r w:rsidRPr="00D122DC">
              <w:rPr>
                <w:rFonts w:eastAsia="SimSun"/>
                <w:bCs/>
                <w:lang w:eastAsia="zh-CN"/>
              </w:rPr>
              <w:t>Биологические образцы растений</w:t>
            </w:r>
          </w:p>
        </w:tc>
      </w:tr>
      <w:tr w:rsidR="00D122DC" w:rsidRPr="00D122DC" w14:paraId="39337626"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E752B86"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60137444" w14:textId="77777777" w:rsidR="00D122DC" w:rsidRPr="00D122DC" w:rsidRDefault="00D122DC" w:rsidP="00FD5E07">
            <w:pPr>
              <w:ind w:firstLine="34"/>
              <w:textAlignment w:val="top"/>
              <w:rPr>
                <w:rFonts w:eastAsia="SimSun"/>
                <w:bCs/>
                <w:lang w:eastAsia="zh-CN"/>
              </w:rPr>
            </w:pPr>
            <w:r w:rsidRPr="00D122DC">
              <w:rPr>
                <w:rFonts w:eastAsia="SimSun"/>
                <w:b/>
                <w:bCs/>
                <w:lang w:eastAsia="zh-CN"/>
              </w:rPr>
              <w:t>Аппарат управления и административно-управленческий персонал</w:t>
            </w:r>
          </w:p>
        </w:tc>
        <w:tc>
          <w:tcPr>
            <w:tcW w:w="3543" w:type="dxa"/>
            <w:tcBorders>
              <w:top w:val="single" w:sz="2" w:space="0" w:color="000000"/>
              <w:left w:val="single" w:sz="2" w:space="0" w:color="000000"/>
              <w:bottom w:val="single" w:sz="2" w:space="0" w:color="000000"/>
              <w:right w:val="single" w:sz="2" w:space="0" w:color="000000"/>
            </w:tcBorders>
          </w:tcPr>
          <w:p w14:paraId="65604492" w14:textId="77777777" w:rsidR="00D122DC" w:rsidRPr="00D122DC" w:rsidRDefault="00D122DC" w:rsidP="00FD5E07">
            <w:pPr>
              <w:ind w:firstLine="33"/>
            </w:pPr>
          </w:p>
        </w:tc>
      </w:tr>
      <w:tr w:rsidR="00D122DC" w:rsidRPr="00D122DC" w14:paraId="54D31A46"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64852D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F9FD7EE" w14:textId="77777777" w:rsidR="00D122DC" w:rsidRPr="00D122DC" w:rsidRDefault="00D122DC" w:rsidP="00FD5E07">
            <w:pPr>
              <w:textAlignment w:val="top"/>
              <w:rPr>
                <w:rFonts w:eastAsia="SimSun"/>
                <w:bCs/>
                <w:lang w:eastAsia="zh-CN"/>
              </w:rPr>
            </w:pPr>
            <w:r w:rsidRPr="00D122DC">
              <w:rPr>
                <w:rFonts w:eastAsia="SimSun"/>
                <w:bCs/>
                <w:lang w:eastAsia="zh-CN"/>
              </w:rPr>
              <w:t>Помощник директора</w:t>
            </w:r>
          </w:p>
        </w:tc>
        <w:tc>
          <w:tcPr>
            <w:tcW w:w="850" w:type="dxa"/>
            <w:gridSpan w:val="2"/>
            <w:tcBorders>
              <w:top w:val="single" w:sz="2" w:space="0" w:color="000000"/>
              <w:left w:val="single" w:sz="2" w:space="0" w:color="000000"/>
              <w:bottom w:val="single" w:sz="2" w:space="0" w:color="000000"/>
              <w:right w:val="single" w:sz="2" w:space="0" w:color="000000"/>
            </w:tcBorders>
          </w:tcPr>
          <w:p w14:paraId="522B91AA"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6C7FF62E"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Офис</w:t>
            </w:r>
          </w:p>
          <w:p w14:paraId="0414313C"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Документы, компьютер</w:t>
            </w:r>
          </w:p>
        </w:tc>
        <w:tc>
          <w:tcPr>
            <w:tcW w:w="3543" w:type="dxa"/>
            <w:tcBorders>
              <w:top w:val="single" w:sz="2" w:space="0" w:color="000000"/>
              <w:left w:val="single" w:sz="2" w:space="0" w:color="000000"/>
              <w:bottom w:val="single" w:sz="2" w:space="0" w:color="000000"/>
              <w:right w:val="single" w:sz="2" w:space="0" w:color="000000"/>
            </w:tcBorders>
          </w:tcPr>
          <w:p w14:paraId="15B17B47" w14:textId="77777777" w:rsidR="00D122DC" w:rsidRPr="00D122DC" w:rsidRDefault="00D122DC" w:rsidP="00FD5E07">
            <w:pPr>
              <w:ind w:firstLine="33"/>
            </w:pPr>
            <w:r w:rsidRPr="00D122DC">
              <w:t>Нет</w:t>
            </w:r>
          </w:p>
        </w:tc>
      </w:tr>
      <w:tr w:rsidR="00D122DC" w:rsidRPr="00D122DC" w14:paraId="67085688"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1A3D43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510DADB" w14:textId="77777777" w:rsidR="00D122DC" w:rsidRPr="00D122DC" w:rsidRDefault="00D122DC" w:rsidP="00FD5E07">
            <w:pPr>
              <w:textAlignment w:val="top"/>
              <w:rPr>
                <w:rFonts w:eastAsia="SimSun"/>
                <w:bCs/>
                <w:lang w:eastAsia="zh-CN"/>
              </w:rPr>
            </w:pPr>
            <w:r w:rsidRPr="00D122DC">
              <w:rPr>
                <w:rFonts w:eastAsia="SimSun"/>
                <w:bCs/>
                <w:lang w:eastAsia="zh-CN"/>
              </w:rPr>
              <w:t>Заместитель директора по научной работе</w:t>
            </w:r>
          </w:p>
        </w:tc>
        <w:tc>
          <w:tcPr>
            <w:tcW w:w="850" w:type="dxa"/>
            <w:gridSpan w:val="2"/>
            <w:tcBorders>
              <w:top w:val="single" w:sz="2" w:space="0" w:color="000000"/>
              <w:left w:val="single" w:sz="2" w:space="0" w:color="000000"/>
              <w:bottom w:val="single" w:sz="2" w:space="0" w:color="000000"/>
              <w:right w:val="single" w:sz="2" w:space="0" w:color="000000"/>
            </w:tcBorders>
          </w:tcPr>
          <w:p w14:paraId="32A8E916"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502CF8E"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Офис</w:t>
            </w:r>
          </w:p>
          <w:p w14:paraId="27E136E8"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Документы, компьютер</w:t>
            </w:r>
          </w:p>
        </w:tc>
        <w:tc>
          <w:tcPr>
            <w:tcW w:w="3543" w:type="dxa"/>
            <w:tcBorders>
              <w:top w:val="single" w:sz="2" w:space="0" w:color="000000"/>
              <w:left w:val="single" w:sz="2" w:space="0" w:color="000000"/>
              <w:bottom w:val="single" w:sz="2" w:space="0" w:color="000000"/>
              <w:right w:val="single" w:sz="2" w:space="0" w:color="000000"/>
            </w:tcBorders>
          </w:tcPr>
          <w:p w14:paraId="06041E3A" w14:textId="77777777" w:rsidR="00D122DC" w:rsidRPr="00D122DC" w:rsidRDefault="00D122DC" w:rsidP="00FD5E07">
            <w:pPr>
              <w:ind w:firstLine="33"/>
            </w:pPr>
            <w:r w:rsidRPr="00D122DC">
              <w:t>Нет</w:t>
            </w:r>
          </w:p>
        </w:tc>
      </w:tr>
      <w:tr w:rsidR="00D122DC" w:rsidRPr="00D122DC" w14:paraId="78715253"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5EC99D7"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0D69F4E" w14:textId="77777777" w:rsidR="00D122DC" w:rsidRPr="00D122DC" w:rsidRDefault="00D122DC" w:rsidP="00FD5E07">
            <w:pPr>
              <w:textAlignment w:val="top"/>
              <w:rPr>
                <w:rFonts w:eastAsia="SimSun"/>
                <w:bCs/>
                <w:lang w:eastAsia="zh-CN"/>
              </w:rPr>
            </w:pPr>
            <w:r w:rsidRPr="00D122DC">
              <w:rPr>
                <w:rFonts w:eastAsia="SimSun"/>
                <w:bCs/>
                <w:lang w:eastAsia="zh-CN"/>
              </w:rPr>
              <w:t>Директор</w:t>
            </w:r>
          </w:p>
        </w:tc>
        <w:tc>
          <w:tcPr>
            <w:tcW w:w="850" w:type="dxa"/>
            <w:gridSpan w:val="2"/>
            <w:tcBorders>
              <w:top w:val="single" w:sz="2" w:space="0" w:color="000000"/>
              <w:left w:val="single" w:sz="2" w:space="0" w:color="000000"/>
              <w:bottom w:val="single" w:sz="2" w:space="0" w:color="000000"/>
              <w:right w:val="single" w:sz="2" w:space="0" w:color="000000"/>
            </w:tcBorders>
          </w:tcPr>
          <w:p w14:paraId="64AA30C6"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701E1A08"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Офис</w:t>
            </w:r>
          </w:p>
          <w:p w14:paraId="4DD999A5"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Документы, компьютер</w:t>
            </w:r>
          </w:p>
        </w:tc>
        <w:tc>
          <w:tcPr>
            <w:tcW w:w="3543" w:type="dxa"/>
            <w:tcBorders>
              <w:top w:val="single" w:sz="2" w:space="0" w:color="000000"/>
              <w:left w:val="single" w:sz="2" w:space="0" w:color="000000"/>
              <w:bottom w:val="single" w:sz="2" w:space="0" w:color="000000"/>
              <w:right w:val="single" w:sz="2" w:space="0" w:color="000000"/>
            </w:tcBorders>
          </w:tcPr>
          <w:p w14:paraId="2FE828C8" w14:textId="77777777" w:rsidR="00D122DC" w:rsidRPr="00D122DC" w:rsidRDefault="00D122DC" w:rsidP="00FD5E07">
            <w:pPr>
              <w:ind w:firstLine="33"/>
            </w:pPr>
            <w:r w:rsidRPr="00D122DC">
              <w:t>Нет</w:t>
            </w:r>
          </w:p>
        </w:tc>
      </w:tr>
      <w:tr w:rsidR="00D122DC" w:rsidRPr="00D122DC" w14:paraId="2373000E"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E7039E8"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14:paraId="226A4795" w14:textId="77777777" w:rsidR="00D122DC" w:rsidRPr="00D122DC" w:rsidRDefault="00D122DC" w:rsidP="00FD5E07">
            <w:pPr>
              <w:ind w:firstLine="34"/>
            </w:pPr>
            <w:r w:rsidRPr="00D122DC">
              <w:rPr>
                <w:rFonts w:eastAsia="SimSun"/>
                <w:b/>
                <w:bCs/>
                <w:lang w:eastAsia="zh-CN"/>
              </w:rPr>
              <w:t>Институт водных проблем Севера</w:t>
            </w:r>
          </w:p>
        </w:tc>
        <w:tc>
          <w:tcPr>
            <w:tcW w:w="3543" w:type="dxa"/>
            <w:tcBorders>
              <w:top w:val="single" w:sz="2" w:space="0" w:color="000000"/>
              <w:left w:val="single" w:sz="2" w:space="0" w:color="000000"/>
              <w:bottom w:val="single" w:sz="2" w:space="0" w:color="000000"/>
              <w:right w:val="single" w:sz="2" w:space="0" w:color="000000"/>
            </w:tcBorders>
          </w:tcPr>
          <w:p w14:paraId="6248F1D9" w14:textId="77777777" w:rsidR="00D122DC" w:rsidRPr="00D122DC" w:rsidRDefault="00D122DC" w:rsidP="00FD5E07">
            <w:pPr>
              <w:ind w:firstLine="33"/>
            </w:pPr>
          </w:p>
        </w:tc>
      </w:tr>
      <w:tr w:rsidR="00D122DC" w:rsidRPr="00D122DC" w14:paraId="445DBE7D"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DD5D3FC"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5F32152E" w14:textId="77777777" w:rsidR="00D122DC" w:rsidRPr="00D122DC" w:rsidRDefault="00D122DC" w:rsidP="00FD5E07">
            <w:pPr>
              <w:ind w:firstLine="34"/>
              <w:textAlignment w:val="top"/>
              <w:rPr>
                <w:rFonts w:eastAsia="SimSun"/>
                <w:bCs/>
                <w:lang w:eastAsia="zh-CN"/>
              </w:rPr>
            </w:pPr>
            <w:r w:rsidRPr="00D122DC">
              <w:rPr>
                <w:rFonts w:eastAsia="SimSun"/>
                <w:b/>
                <w:bCs/>
                <w:lang w:eastAsia="zh-CN"/>
              </w:rPr>
              <w:t>Лаборатория гидрохимии и гидрогеологии</w:t>
            </w:r>
          </w:p>
        </w:tc>
        <w:tc>
          <w:tcPr>
            <w:tcW w:w="3543" w:type="dxa"/>
            <w:tcBorders>
              <w:top w:val="single" w:sz="2" w:space="0" w:color="000000"/>
              <w:left w:val="single" w:sz="2" w:space="0" w:color="000000"/>
              <w:bottom w:val="single" w:sz="2" w:space="0" w:color="000000"/>
              <w:right w:val="single" w:sz="2" w:space="0" w:color="000000"/>
            </w:tcBorders>
          </w:tcPr>
          <w:p w14:paraId="1F636D1D" w14:textId="77777777" w:rsidR="00D122DC" w:rsidRPr="00D122DC" w:rsidRDefault="00D122DC" w:rsidP="00FD5E07">
            <w:pPr>
              <w:ind w:firstLine="33"/>
            </w:pPr>
          </w:p>
        </w:tc>
      </w:tr>
      <w:tr w:rsidR="00D122DC" w:rsidRPr="00D122DC" w14:paraId="08DC4D83"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B6189CA"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7EFF60E" w14:textId="77777777" w:rsidR="00D122DC" w:rsidRPr="00D122DC" w:rsidRDefault="00D122DC" w:rsidP="00FD5E07">
            <w:pPr>
              <w:textAlignment w:val="top"/>
              <w:rPr>
                <w:rFonts w:eastAsia="SimSun"/>
                <w:bCs/>
                <w:lang w:eastAsia="zh-CN"/>
              </w:rPr>
            </w:pPr>
            <w:r w:rsidRPr="00D122DC">
              <w:rPr>
                <w:rFonts w:eastAsia="SimSun"/>
                <w:bCs/>
                <w:lang w:eastAsia="zh-CN"/>
              </w:rPr>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BBF5199"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5AA449B"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Офис, полевые работы</w:t>
            </w:r>
          </w:p>
          <w:p w14:paraId="0016C8FA"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Компьютер, снегоход, маломерные суда, ледобур, бензопила, лебедки, слесарный инструмент, электроинструмент, паяльник, ГСМ</w:t>
            </w:r>
          </w:p>
        </w:tc>
        <w:tc>
          <w:tcPr>
            <w:tcW w:w="3543" w:type="dxa"/>
            <w:tcBorders>
              <w:top w:val="single" w:sz="2" w:space="0" w:color="000000"/>
              <w:left w:val="single" w:sz="2" w:space="0" w:color="000000"/>
              <w:bottom w:val="single" w:sz="2" w:space="0" w:color="000000"/>
              <w:right w:val="single" w:sz="2" w:space="0" w:color="000000"/>
            </w:tcBorders>
          </w:tcPr>
          <w:p w14:paraId="0528CA0F" w14:textId="77777777" w:rsidR="00D122DC" w:rsidRPr="00D122DC" w:rsidRDefault="00D122DC" w:rsidP="00FD5E07">
            <w:pPr>
              <w:ind w:firstLine="33"/>
            </w:pPr>
            <w:r w:rsidRPr="00D122DC">
              <w:t>Кислота азотная, кислота серная, едкий натр, четыреххлористый углерод, хлороформ</w:t>
            </w:r>
          </w:p>
        </w:tc>
      </w:tr>
      <w:tr w:rsidR="00D122DC" w:rsidRPr="00D122DC" w14:paraId="3761CE98"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696543B"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502A2136" w14:textId="77777777" w:rsidR="00D122DC" w:rsidRPr="00D122DC" w:rsidRDefault="00D122DC" w:rsidP="00FD5E07">
            <w:pPr>
              <w:ind w:firstLine="34"/>
            </w:pPr>
            <w:r w:rsidRPr="00D122DC">
              <w:rPr>
                <w:rFonts w:eastAsia="SimSun"/>
                <w:b/>
                <w:bCs/>
                <w:lang w:eastAsia="zh-CN"/>
              </w:rPr>
              <w:t>Лаборатория гидрофизики</w:t>
            </w:r>
          </w:p>
        </w:tc>
        <w:tc>
          <w:tcPr>
            <w:tcW w:w="3543" w:type="dxa"/>
            <w:tcBorders>
              <w:top w:val="single" w:sz="2" w:space="0" w:color="000000"/>
              <w:left w:val="single" w:sz="2" w:space="0" w:color="000000"/>
              <w:bottom w:val="single" w:sz="2" w:space="0" w:color="000000"/>
              <w:right w:val="single" w:sz="2" w:space="0" w:color="000000"/>
            </w:tcBorders>
          </w:tcPr>
          <w:p w14:paraId="7B48EABA" w14:textId="77777777" w:rsidR="00D122DC" w:rsidRPr="00D122DC" w:rsidRDefault="00D122DC" w:rsidP="00FD5E07">
            <w:pPr>
              <w:ind w:firstLine="33"/>
            </w:pPr>
          </w:p>
        </w:tc>
      </w:tr>
      <w:tr w:rsidR="00D122DC" w:rsidRPr="00D122DC" w14:paraId="1E0BA07E"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3E3F5BC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FB0FB33" w14:textId="77777777" w:rsidR="00D122DC" w:rsidRPr="00D122DC" w:rsidRDefault="00D122DC" w:rsidP="00FD5E07">
            <w:pPr>
              <w:textAlignment w:val="top"/>
              <w:rPr>
                <w:rFonts w:eastAsia="SimSun"/>
                <w:bCs/>
                <w:lang w:eastAsia="zh-CN"/>
              </w:rPr>
            </w:pPr>
            <w:r w:rsidRPr="00D122DC">
              <w:rPr>
                <w:rFonts w:eastAsia="SimSun"/>
                <w:bCs/>
                <w:lang w:eastAsia="zh-CN"/>
              </w:rPr>
              <w:t>Ведущий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63A18A73"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47493D16"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Офис, полевые работы</w:t>
            </w:r>
          </w:p>
          <w:p w14:paraId="5FB950A1" w14:textId="77777777" w:rsidR="00D122DC" w:rsidRPr="00D122DC" w:rsidRDefault="00D122DC" w:rsidP="00FD5E07">
            <w:pPr>
              <w:ind w:firstLine="34"/>
            </w:pPr>
            <w:r w:rsidRPr="00D122DC">
              <w:rPr>
                <w:rFonts w:eastAsia="SimSun"/>
                <w:bCs/>
                <w:lang w:eastAsia="zh-CN"/>
              </w:rPr>
              <w:t>Компьютер, маломерные суда</w:t>
            </w:r>
          </w:p>
        </w:tc>
        <w:tc>
          <w:tcPr>
            <w:tcW w:w="3543" w:type="dxa"/>
            <w:tcBorders>
              <w:top w:val="single" w:sz="2" w:space="0" w:color="000000"/>
              <w:left w:val="single" w:sz="2" w:space="0" w:color="000000"/>
              <w:bottom w:val="single" w:sz="2" w:space="0" w:color="000000"/>
              <w:right w:val="single" w:sz="2" w:space="0" w:color="000000"/>
            </w:tcBorders>
          </w:tcPr>
          <w:p w14:paraId="63570FF2" w14:textId="77777777" w:rsidR="00D122DC" w:rsidRPr="00D122DC" w:rsidRDefault="00D122DC" w:rsidP="00FD5E07">
            <w:pPr>
              <w:ind w:firstLine="33"/>
            </w:pPr>
            <w:r w:rsidRPr="00D122DC">
              <w:t>Нет</w:t>
            </w:r>
          </w:p>
        </w:tc>
      </w:tr>
      <w:tr w:rsidR="00D122DC" w:rsidRPr="00D122DC" w14:paraId="4F93CEC1"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3F18B2A1"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31898E73" w14:textId="77777777" w:rsidR="00D122DC" w:rsidRPr="00D122DC" w:rsidRDefault="00D122DC" w:rsidP="00FD5E07">
            <w:pPr>
              <w:ind w:firstLine="34"/>
            </w:pPr>
            <w:r w:rsidRPr="00D122DC">
              <w:rPr>
                <w:rFonts w:eastAsia="SimSun"/>
                <w:b/>
                <w:bCs/>
                <w:lang w:eastAsia="zh-CN"/>
              </w:rPr>
              <w:t>Группа исследований донных отложений</w:t>
            </w:r>
          </w:p>
        </w:tc>
        <w:tc>
          <w:tcPr>
            <w:tcW w:w="3543" w:type="dxa"/>
            <w:tcBorders>
              <w:top w:val="single" w:sz="2" w:space="0" w:color="000000"/>
              <w:left w:val="single" w:sz="2" w:space="0" w:color="000000"/>
              <w:bottom w:val="single" w:sz="2" w:space="0" w:color="000000"/>
              <w:right w:val="single" w:sz="2" w:space="0" w:color="000000"/>
            </w:tcBorders>
          </w:tcPr>
          <w:p w14:paraId="052AA1F4" w14:textId="77777777" w:rsidR="00D122DC" w:rsidRPr="00D122DC" w:rsidRDefault="00D122DC" w:rsidP="00FD5E07">
            <w:pPr>
              <w:ind w:firstLine="33"/>
            </w:pPr>
          </w:p>
        </w:tc>
      </w:tr>
      <w:tr w:rsidR="00D122DC" w:rsidRPr="00D122DC" w14:paraId="3DB95E72"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746F9608"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7DB9B87" w14:textId="77777777" w:rsidR="00D122DC" w:rsidRPr="00D122DC" w:rsidRDefault="00D122DC" w:rsidP="00FD5E07">
            <w:pPr>
              <w:textAlignment w:val="top"/>
              <w:rPr>
                <w:rFonts w:eastAsia="SimSun"/>
                <w:bCs/>
                <w:lang w:eastAsia="zh-CN"/>
              </w:rPr>
            </w:pPr>
            <w:r w:rsidRPr="00D122DC">
              <w:rPr>
                <w:rFonts w:eastAsia="SimSun"/>
                <w:bCs/>
                <w:lang w:eastAsia="zh-CN"/>
              </w:rPr>
              <w:t>Главный биолог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3EEA762A"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43C4074B" w14:textId="77777777" w:rsidR="00D122DC" w:rsidRPr="00D122DC" w:rsidRDefault="00D122DC" w:rsidP="00FD5E07">
            <w:pPr>
              <w:ind w:firstLine="34"/>
              <w:textAlignment w:val="top"/>
              <w:rPr>
                <w:rFonts w:eastAsia="SimSun"/>
                <w:bCs/>
                <w:lang w:eastAsia="zh-CN"/>
              </w:rPr>
            </w:pPr>
            <w:r w:rsidRPr="00D122DC">
              <w:rPr>
                <w:rFonts w:eastAsia="SimSun"/>
                <w:bCs/>
                <w:lang w:eastAsia="zh-CN"/>
              </w:rPr>
              <w:t>Офис, полевые работы</w:t>
            </w:r>
          </w:p>
          <w:p w14:paraId="5258A083" w14:textId="77777777" w:rsidR="00D122DC" w:rsidRPr="00D122DC" w:rsidRDefault="00D122DC" w:rsidP="00FD5E07">
            <w:pPr>
              <w:ind w:firstLine="34"/>
              <w:rPr>
                <w:rFonts w:eastAsia="SimSun"/>
                <w:bCs/>
                <w:lang w:eastAsia="zh-CN"/>
              </w:rPr>
            </w:pPr>
            <w:r w:rsidRPr="00D122DC">
              <w:rPr>
                <w:rFonts w:eastAsia="SimSun"/>
                <w:bCs/>
                <w:lang w:eastAsia="zh-CN"/>
              </w:rPr>
              <w:t>Документы, компьютер, холодильная камера, ручной электроинструмент, слесарные инструменты, паяльник, ГСМ</w:t>
            </w:r>
          </w:p>
        </w:tc>
        <w:tc>
          <w:tcPr>
            <w:tcW w:w="3543" w:type="dxa"/>
            <w:tcBorders>
              <w:top w:val="single" w:sz="2" w:space="0" w:color="000000"/>
              <w:left w:val="single" w:sz="2" w:space="0" w:color="000000"/>
              <w:bottom w:val="single" w:sz="2" w:space="0" w:color="000000"/>
              <w:right w:val="single" w:sz="2" w:space="0" w:color="000000"/>
            </w:tcBorders>
          </w:tcPr>
          <w:p w14:paraId="2D129A62" w14:textId="77777777" w:rsidR="00D122DC" w:rsidRPr="00D122DC" w:rsidRDefault="00D122DC" w:rsidP="00FD5E07">
            <w:pPr>
              <w:ind w:firstLine="33"/>
            </w:pPr>
            <w:r w:rsidRPr="00D122DC">
              <w:t>Образцы донных отложений</w:t>
            </w:r>
          </w:p>
        </w:tc>
      </w:tr>
      <w:tr w:rsidR="00D122DC" w:rsidRPr="00D122DC" w14:paraId="01C48FA7"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B6901C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675D1E9" w14:textId="77777777" w:rsidR="00D122DC" w:rsidRPr="00D122DC" w:rsidRDefault="00D122DC" w:rsidP="00FD5E07">
            <w:pPr>
              <w:textAlignment w:val="top"/>
              <w:rPr>
                <w:rFonts w:eastAsia="SimSun"/>
                <w:bCs/>
                <w:lang w:eastAsia="zh-CN"/>
              </w:rPr>
            </w:pPr>
            <w:r w:rsidRPr="00D122DC">
              <w:rPr>
                <w:rFonts w:eastAsia="SimSun"/>
                <w:bCs/>
                <w:lang w:eastAsia="zh-CN"/>
              </w:rPr>
              <w:t>Лаборант</w:t>
            </w:r>
          </w:p>
        </w:tc>
        <w:tc>
          <w:tcPr>
            <w:tcW w:w="850" w:type="dxa"/>
            <w:gridSpan w:val="2"/>
            <w:tcBorders>
              <w:top w:val="single" w:sz="2" w:space="0" w:color="000000"/>
              <w:left w:val="single" w:sz="2" w:space="0" w:color="000000"/>
              <w:bottom w:val="single" w:sz="2" w:space="0" w:color="000000"/>
              <w:right w:val="single" w:sz="2" w:space="0" w:color="000000"/>
            </w:tcBorders>
          </w:tcPr>
          <w:p w14:paraId="0102AE57"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EE6F926" w14:textId="77777777" w:rsidR="00D122DC" w:rsidRPr="00D122DC" w:rsidRDefault="00D122DC" w:rsidP="00FD5E07">
            <w:pPr>
              <w:ind w:firstLine="34"/>
            </w:pPr>
            <w:r w:rsidRPr="00D122DC">
              <w:t>Лаборатория</w:t>
            </w:r>
          </w:p>
          <w:p w14:paraId="5DF113D3" w14:textId="77777777" w:rsidR="00D122DC" w:rsidRPr="00D122DC" w:rsidRDefault="00D122DC" w:rsidP="00FD5E07">
            <w:pPr>
              <w:ind w:firstLine="34"/>
            </w:pPr>
            <w:r w:rsidRPr="00D122DC">
              <w:t xml:space="preserve">Химическая посуда, муфельная печь, вытяжной шкаф, шкаф сушильный, анализатор портативный, </w:t>
            </w:r>
            <w:r w:rsidRPr="00D122DC">
              <w:rPr>
                <w:lang w:val="en-US"/>
              </w:rPr>
              <w:t>p</w:t>
            </w:r>
            <w:r w:rsidRPr="00D122DC">
              <w:t xml:space="preserve">Н-метр, мельница-ступка, ИК-спектрофотометры, фильтровальная установка с вакуумным </w:t>
            </w:r>
            <w:r w:rsidRPr="00D122DC">
              <w:lastRenderedPageBreak/>
              <w:t>насосом, водоструйный вакуумный насос, центрифуга, весы аналитические, весы технические, электроплиты, холодильник, эксикаторы, фотоэлектроколориметр</w:t>
            </w:r>
          </w:p>
        </w:tc>
        <w:tc>
          <w:tcPr>
            <w:tcW w:w="3543" w:type="dxa"/>
            <w:tcBorders>
              <w:top w:val="single" w:sz="2" w:space="0" w:color="000000"/>
              <w:left w:val="single" w:sz="2" w:space="0" w:color="000000"/>
              <w:bottom w:val="single" w:sz="2" w:space="0" w:color="000000"/>
              <w:right w:val="single" w:sz="2" w:space="0" w:color="000000"/>
            </w:tcBorders>
          </w:tcPr>
          <w:p w14:paraId="049275F9" w14:textId="77777777" w:rsidR="00D122DC" w:rsidRPr="00D122DC" w:rsidRDefault="00D122DC" w:rsidP="00FD5E07">
            <w:pPr>
              <w:ind w:firstLine="33"/>
            </w:pPr>
            <w:r w:rsidRPr="00D122DC">
              <w:lastRenderedPageBreak/>
              <w:t>Четыреххлористый углерод, сульфат натрия безводный, оксид алюминия, гидроксид натрия, серная кислота, ацетон, концентрированные щелочи и кислоты, соляная кислота, аммиак, хромовая смесь, дихромат калия, соль Мора, сульфат серебра, N-</w:t>
            </w:r>
            <w:r w:rsidRPr="00D122DC">
              <w:lastRenderedPageBreak/>
              <w:t>фенилантраниловая кислота, стандартный образец фенола, хлороформ, сульфат меди, 4-аминоантипирин, гексацианоферрат калия, аммонийно-аммиачный буферный раствор, смешанный индикатор, спирт (96 %), смешанный реактив Гроака, катализатор (CuSO</w:t>
            </w:r>
            <w:r w:rsidRPr="00D122DC">
              <w:rPr>
                <w:vertAlign w:val="subscript"/>
              </w:rPr>
              <w:t>4</w:t>
            </w:r>
            <w:r w:rsidRPr="00D122DC">
              <w:t>+K</w:t>
            </w:r>
            <w:r w:rsidRPr="00D122DC">
              <w:rPr>
                <w:vertAlign w:val="subscript"/>
              </w:rPr>
              <w:t>2</w:t>
            </w:r>
            <w:r w:rsidRPr="00D122DC">
              <w:t>SO</w:t>
            </w:r>
            <w:r w:rsidRPr="00D122DC">
              <w:rPr>
                <w:vertAlign w:val="subscript"/>
              </w:rPr>
              <w:t>4</w:t>
            </w:r>
            <w:r w:rsidRPr="00D122DC">
              <w:t>), фенилантраниловая кислота</w:t>
            </w:r>
          </w:p>
        </w:tc>
      </w:tr>
      <w:tr w:rsidR="00D122DC" w:rsidRPr="00D122DC" w14:paraId="49D98BAA"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6CC7A400"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1EB85E5" w14:textId="77777777" w:rsidR="00D122DC" w:rsidRPr="00D122DC" w:rsidRDefault="00D122DC" w:rsidP="00FD5E07">
            <w:pPr>
              <w:textAlignment w:val="top"/>
              <w:rPr>
                <w:rFonts w:eastAsia="SimSun"/>
                <w:bCs/>
                <w:lang w:eastAsia="zh-CN"/>
              </w:rPr>
            </w:pPr>
            <w:r w:rsidRPr="00D122DC">
              <w:rPr>
                <w:rFonts w:eastAsia="SimSun"/>
                <w:bCs/>
                <w:lang w:eastAsia="zh-CN"/>
              </w:rPr>
              <w:t>Главный химик</w:t>
            </w:r>
          </w:p>
        </w:tc>
        <w:tc>
          <w:tcPr>
            <w:tcW w:w="850" w:type="dxa"/>
            <w:gridSpan w:val="2"/>
            <w:tcBorders>
              <w:top w:val="single" w:sz="2" w:space="0" w:color="000000"/>
              <w:left w:val="single" w:sz="2" w:space="0" w:color="000000"/>
              <w:bottom w:val="single" w:sz="2" w:space="0" w:color="000000"/>
              <w:right w:val="single" w:sz="2" w:space="0" w:color="000000"/>
            </w:tcBorders>
          </w:tcPr>
          <w:p w14:paraId="037C7058"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7EEA4C0" w14:textId="77777777" w:rsidR="00D122DC" w:rsidRPr="00D122DC" w:rsidRDefault="00D122DC" w:rsidP="00FD5E07">
            <w:pPr>
              <w:ind w:firstLine="34"/>
            </w:pPr>
            <w:r w:rsidRPr="00D122DC">
              <w:t>Офис, лаборатория</w:t>
            </w:r>
          </w:p>
          <w:p w14:paraId="79335035" w14:textId="77777777" w:rsidR="00D122DC" w:rsidRPr="00D122DC" w:rsidRDefault="00D122DC" w:rsidP="00FD5E07">
            <w:pPr>
              <w:ind w:firstLine="34"/>
            </w:pPr>
            <w:r w:rsidRPr="00D122DC">
              <w:t xml:space="preserve">Документация, компьютер, система микроволнового разложения, муфельная печь, вытяжной шкаф, шкаф сушильный , анализатор портативный, </w:t>
            </w:r>
            <w:r w:rsidRPr="00D122DC">
              <w:rPr>
                <w:lang w:val="en-US"/>
              </w:rPr>
              <w:t>p</w:t>
            </w:r>
            <w:r w:rsidRPr="00D122DC">
              <w:t>Н-метр, спектрофотометр, мельница-ступка, инфракрасный фурье-спектрометр, ИК-микроскоп, фильтровальная установка с вакуумным насосом, водоструйный вакуумный насос, центрифуга, весы аналитические, весы технические, электроплиты, холодильник, эксикаторы, химическая посуда</w:t>
            </w:r>
          </w:p>
        </w:tc>
        <w:tc>
          <w:tcPr>
            <w:tcW w:w="3543" w:type="dxa"/>
            <w:tcBorders>
              <w:top w:val="single" w:sz="2" w:space="0" w:color="000000"/>
              <w:left w:val="single" w:sz="2" w:space="0" w:color="000000"/>
              <w:bottom w:val="single" w:sz="2" w:space="0" w:color="000000"/>
              <w:right w:val="single" w:sz="2" w:space="0" w:color="000000"/>
            </w:tcBorders>
          </w:tcPr>
          <w:p w14:paraId="40990820" w14:textId="77777777" w:rsidR="00D122DC" w:rsidRPr="00D122DC" w:rsidRDefault="00D122DC" w:rsidP="00FD5E07">
            <w:pPr>
              <w:ind w:firstLine="33"/>
            </w:pPr>
            <w:r w:rsidRPr="00D122DC">
              <w:t>Едкий натрий, ацетон, концентрированные кислоты: серная, азотная, соляная, ортофосфорная, хромовая смесь, жидкий азот, формалин технический, дихромат калия, четыреххлористый углерод, стандартный образец фенола, спирт этиловый (96 %), хлороформ, аммиак водный концентрированный</w:t>
            </w:r>
          </w:p>
        </w:tc>
      </w:tr>
      <w:tr w:rsidR="00D122DC" w:rsidRPr="00D122DC" w14:paraId="4C784B03"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39CFE302"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7448CEE" w14:textId="77777777" w:rsidR="00D122DC" w:rsidRPr="00D122DC" w:rsidRDefault="00D122DC" w:rsidP="00FD5E07">
            <w:pPr>
              <w:textAlignment w:val="top"/>
              <w:rPr>
                <w:rFonts w:eastAsia="SimSun"/>
                <w:bCs/>
                <w:lang w:eastAsia="zh-CN"/>
              </w:rPr>
            </w:pPr>
            <w:r w:rsidRPr="00D122DC">
              <w:rPr>
                <w:rFonts w:eastAsia="SimSun"/>
                <w:bCs/>
                <w:lang w:eastAsia="zh-CN"/>
              </w:rPr>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1BDF720F"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66277CFE" w14:textId="77777777" w:rsidR="00D122DC" w:rsidRPr="00D122DC" w:rsidRDefault="00D122DC" w:rsidP="00FD5E07">
            <w:pPr>
              <w:ind w:firstLine="34"/>
            </w:pPr>
            <w:r w:rsidRPr="00D122DC">
              <w:t>Офис, лаборатория</w:t>
            </w:r>
          </w:p>
          <w:p w14:paraId="13F30A6C" w14:textId="77777777" w:rsidR="00D122DC" w:rsidRPr="00D122DC" w:rsidRDefault="00D122DC" w:rsidP="00FD5E07">
            <w:pPr>
              <w:ind w:firstLine="34"/>
            </w:pPr>
            <w:r w:rsidRPr="00D122DC">
              <w:t xml:space="preserve">Документация, компьютер, углеродный анализатор с приставкой для твердых проб, система микроволнового разложения, муфельная печь, центрифуга, центрифуга, вытяжной шкаф, шкаф сушильный, шкаф сушильный, анализатор портативный, </w:t>
            </w:r>
            <w:r w:rsidRPr="00D122DC">
              <w:rPr>
                <w:lang w:val="en-US"/>
              </w:rPr>
              <w:t>p</w:t>
            </w:r>
            <w:r w:rsidRPr="00D122DC">
              <w:t>Н-метр, иономер, спектрофотометр, мельница-ступка, инфракрасный фурье-спектрометр, ИК-микроскоп, фильтровальная установка с вакуумным насосом, водоструйный вакуумный насос, весы аналитические, весы технические, электроплиты, холодильник, эксикаторы, химическая посуда</w:t>
            </w:r>
          </w:p>
        </w:tc>
        <w:tc>
          <w:tcPr>
            <w:tcW w:w="3543" w:type="dxa"/>
            <w:tcBorders>
              <w:top w:val="single" w:sz="2" w:space="0" w:color="000000"/>
              <w:left w:val="single" w:sz="2" w:space="0" w:color="000000"/>
              <w:bottom w:val="single" w:sz="2" w:space="0" w:color="000000"/>
              <w:right w:val="single" w:sz="2" w:space="0" w:color="000000"/>
            </w:tcBorders>
          </w:tcPr>
          <w:p w14:paraId="6DE38528" w14:textId="77777777" w:rsidR="00D122DC" w:rsidRPr="00D122DC" w:rsidRDefault="00D122DC" w:rsidP="00FD5E07">
            <w:pPr>
              <w:ind w:firstLine="33"/>
            </w:pPr>
            <w:r w:rsidRPr="00D122DC">
              <w:t>Едкий натрий, концентрированная серная кислота, концентрированная соляная кислота, концентрированная азотная кислота, ледяная уксусная кислота, формалин технический, фенол, хромовая смесь, бихромат калия, аммиак водный концентрированный, гексан, ацетон, хлороформ, ортофосфорная кислота, четыреххлористый углерод</w:t>
            </w:r>
          </w:p>
        </w:tc>
      </w:tr>
      <w:tr w:rsidR="00D122DC" w:rsidRPr="00D122DC" w14:paraId="4A8D0AEF"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3DE2991E"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3918E45F" w14:textId="77777777" w:rsidR="00D122DC" w:rsidRPr="00D122DC" w:rsidRDefault="00D122DC" w:rsidP="00FD5E07">
            <w:pPr>
              <w:ind w:firstLine="34"/>
            </w:pPr>
            <w:r w:rsidRPr="00D122DC">
              <w:rPr>
                <w:rFonts w:eastAsia="SimSun"/>
                <w:b/>
                <w:bCs/>
                <w:lang w:eastAsia="zh-CN"/>
              </w:rPr>
              <w:t>Лаборатория гидробиологии</w:t>
            </w:r>
          </w:p>
        </w:tc>
        <w:tc>
          <w:tcPr>
            <w:tcW w:w="3543" w:type="dxa"/>
            <w:tcBorders>
              <w:top w:val="single" w:sz="2" w:space="0" w:color="000000"/>
              <w:left w:val="single" w:sz="2" w:space="0" w:color="000000"/>
              <w:bottom w:val="single" w:sz="2" w:space="0" w:color="000000"/>
              <w:right w:val="single" w:sz="2" w:space="0" w:color="000000"/>
            </w:tcBorders>
          </w:tcPr>
          <w:p w14:paraId="0AFDED80" w14:textId="77777777" w:rsidR="00D122DC" w:rsidRPr="00D122DC" w:rsidRDefault="00D122DC" w:rsidP="00FD5E07">
            <w:pPr>
              <w:ind w:firstLine="33"/>
            </w:pPr>
          </w:p>
        </w:tc>
      </w:tr>
      <w:tr w:rsidR="00D122DC" w:rsidRPr="00D122DC" w14:paraId="73FECA88"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FE95EF3"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6EC47E0" w14:textId="77777777" w:rsidR="00D122DC" w:rsidRPr="00D122DC" w:rsidRDefault="00D122DC" w:rsidP="00FD5E07">
            <w:pPr>
              <w:textAlignment w:val="top"/>
              <w:rPr>
                <w:rFonts w:eastAsia="SimSun"/>
                <w:bCs/>
                <w:lang w:eastAsia="zh-CN"/>
              </w:rPr>
            </w:pPr>
            <w:r w:rsidRPr="00D122DC">
              <w:rPr>
                <w:rFonts w:eastAsia="SimSun"/>
                <w:bCs/>
                <w:lang w:eastAsia="zh-CN"/>
              </w:rPr>
              <w:t>Инженер-исследователь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418E2DAC"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067AFC66" w14:textId="77777777" w:rsidR="00D122DC" w:rsidRPr="00D122DC" w:rsidRDefault="00D122DC" w:rsidP="00FD5E07">
            <w:pPr>
              <w:ind w:firstLine="34"/>
            </w:pPr>
            <w:r w:rsidRPr="00D122DC">
              <w:t>Офис, лаборатория</w:t>
            </w:r>
          </w:p>
          <w:p w14:paraId="37319186" w14:textId="77777777" w:rsidR="00D122DC" w:rsidRPr="00D122DC" w:rsidRDefault="00D122DC" w:rsidP="00FD5E07">
            <w:pPr>
              <w:ind w:firstLine="34"/>
            </w:pPr>
            <w:r w:rsidRPr="00D122DC">
              <w:t>Документация, компьютер, микроскоп, бинокуляр</w:t>
            </w:r>
          </w:p>
        </w:tc>
        <w:tc>
          <w:tcPr>
            <w:tcW w:w="3543" w:type="dxa"/>
            <w:tcBorders>
              <w:top w:val="single" w:sz="2" w:space="0" w:color="000000"/>
              <w:left w:val="single" w:sz="2" w:space="0" w:color="000000"/>
              <w:bottom w:val="single" w:sz="2" w:space="0" w:color="000000"/>
              <w:right w:val="single" w:sz="2" w:space="0" w:color="000000"/>
            </w:tcBorders>
          </w:tcPr>
          <w:p w14:paraId="03A88B90" w14:textId="77777777" w:rsidR="00D122DC" w:rsidRPr="00D122DC" w:rsidRDefault="00D122DC" w:rsidP="00FD5E07">
            <w:pPr>
              <w:ind w:firstLine="33"/>
            </w:pPr>
            <w:r w:rsidRPr="00D122DC">
              <w:t>Спирт этиловый</w:t>
            </w:r>
          </w:p>
        </w:tc>
      </w:tr>
      <w:tr w:rsidR="00D122DC" w:rsidRPr="00D122DC" w14:paraId="653E9821"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0ACBE97"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E187202" w14:textId="77777777" w:rsidR="00D122DC" w:rsidRPr="00D122DC" w:rsidRDefault="00D122DC" w:rsidP="00FD5E07">
            <w:pPr>
              <w:textAlignment w:val="top"/>
              <w:rPr>
                <w:rFonts w:eastAsia="SimSun"/>
                <w:bCs/>
                <w:lang w:eastAsia="zh-CN"/>
              </w:rPr>
            </w:pPr>
            <w:r w:rsidRPr="00D122DC">
              <w:rPr>
                <w:rFonts w:eastAsia="SimSun"/>
                <w:bCs/>
                <w:lang w:eastAsia="zh-CN"/>
              </w:rPr>
              <w:t>Ведущий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1ADA97B0"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4EF9F010" w14:textId="77777777" w:rsidR="00D122DC" w:rsidRPr="00D122DC" w:rsidRDefault="00D122DC" w:rsidP="00FD5E07">
            <w:pPr>
              <w:ind w:firstLine="34"/>
            </w:pPr>
            <w:r w:rsidRPr="00D122DC">
              <w:t>Офис, лаборатория</w:t>
            </w:r>
          </w:p>
          <w:p w14:paraId="657B6755" w14:textId="77777777" w:rsidR="00D122DC" w:rsidRPr="00D122DC" w:rsidRDefault="00D122DC" w:rsidP="00FD5E07">
            <w:pPr>
              <w:pStyle w:val="af6"/>
              <w:ind w:firstLine="34"/>
              <w:rPr>
                <w:rFonts w:eastAsia="Times New Roman"/>
                <w:color w:val="000000"/>
                <w:sz w:val="20"/>
                <w:szCs w:val="20"/>
                <w:lang w:eastAsia="ru-RU"/>
              </w:rPr>
            </w:pPr>
            <w:r w:rsidRPr="00D122DC">
              <w:rPr>
                <w:rFonts w:eastAsia="Times New Roman"/>
                <w:color w:val="000000"/>
                <w:sz w:val="20"/>
                <w:szCs w:val="20"/>
                <w:lang w:eastAsia="ru-RU"/>
              </w:rPr>
              <w:t>Компьютер, спектрофотометр, центрифуга, лупа, аквариумный бесшумный компрессор</w:t>
            </w:r>
          </w:p>
        </w:tc>
        <w:tc>
          <w:tcPr>
            <w:tcW w:w="3543" w:type="dxa"/>
            <w:tcBorders>
              <w:top w:val="single" w:sz="2" w:space="0" w:color="000000"/>
              <w:left w:val="single" w:sz="2" w:space="0" w:color="000000"/>
              <w:bottom w:val="single" w:sz="2" w:space="0" w:color="000000"/>
              <w:right w:val="single" w:sz="2" w:space="0" w:color="000000"/>
            </w:tcBorders>
          </w:tcPr>
          <w:p w14:paraId="4A3819B2" w14:textId="77777777" w:rsidR="00D122DC" w:rsidRPr="00D122DC" w:rsidRDefault="00D122DC" w:rsidP="00FD5E07">
            <w:pPr>
              <w:ind w:firstLine="33"/>
            </w:pPr>
            <w:r w:rsidRPr="00D122DC">
              <w:t>Ацетон</w:t>
            </w:r>
          </w:p>
        </w:tc>
      </w:tr>
      <w:tr w:rsidR="00D122DC" w:rsidRPr="00D122DC" w14:paraId="31CE5873"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D5F1B5B"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4A94515" w14:textId="77777777" w:rsidR="00D122DC" w:rsidRPr="00D122DC" w:rsidRDefault="00D122DC" w:rsidP="00FD5E07">
            <w:pPr>
              <w:textAlignment w:val="top"/>
              <w:rPr>
                <w:rFonts w:eastAsia="SimSun"/>
                <w:bCs/>
                <w:lang w:eastAsia="zh-CN"/>
              </w:rPr>
            </w:pPr>
            <w:r w:rsidRPr="00D122DC">
              <w:rPr>
                <w:rFonts w:eastAsia="SimSun"/>
                <w:bCs/>
                <w:lang w:eastAsia="zh-CN"/>
              </w:rPr>
              <w:t>Ведущий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CCBF3FE"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75C4E6A" w14:textId="77777777" w:rsidR="00D122DC" w:rsidRPr="00D122DC" w:rsidRDefault="00D122DC" w:rsidP="00FD5E07">
            <w:pPr>
              <w:ind w:firstLine="34"/>
            </w:pPr>
            <w:r w:rsidRPr="00D122DC">
              <w:t>Офис</w:t>
            </w:r>
          </w:p>
          <w:p w14:paraId="4B38E4A4" w14:textId="77777777" w:rsidR="00D122DC" w:rsidRPr="00D122DC" w:rsidRDefault="00D122DC" w:rsidP="00FD5E07">
            <w:pPr>
              <w:ind w:firstLine="34"/>
            </w:pPr>
            <w:r w:rsidRPr="00D122DC">
              <w:t>Документация, компьютер</w:t>
            </w:r>
          </w:p>
        </w:tc>
        <w:tc>
          <w:tcPr>
            <w:tcW w:w="3543" w:type="dxa"/>
            <w:tcBorders>
              <w:top w:val="single" w:sz="2" w:space="0" w:color="000000"/>
              <w:left w:val="single" w:sz="2" w:space="0" w:color="000000"/>
              <w:bottom w:val="single" w:sz="2" w:space="0" w:color="000000"/>
              <w:right w:val="single" w:sz="2" w:space="0" w:color="000000"/>
            </w:tcBorders>
          </w:tcPr>
          <w:p w14:paraId="60A840E4" w14:textId="77777777" w:rsidR="00D122DC" w:rsidRPr="00D122DC" w:rsidRDefault="00D122DC" w:rsidP="00FD5E07">
            <w:pPr>
              <w:ind w:firstLine="33"/>
            </w:pPr>
            <w:r w:rsidRPr="00D122DC">
              <w:t>Нет</w:t>
            </w:r>
          </w:p>
        </w:tc>
      </w:tr>
      <w:tr w:rsidR="00D122DC" w:rsidRPr="00D122DC" w14:paraId="101944B9"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42403A6"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04ACE946" w14:textId="77777777" w:rsidR="00D122DC" w:rsidRPr="00D122DC" w:rsidRDefault="00D122DC" w:rsidP="00FD5E07">
            <w:pPr>
              <w:ind w:firstLine="34"/>
            </w:pPr>
            <w:r w:rsidRPr="00D122DC">
              <w:rPr>
                <w:rFonts w:eastAsia="SimSun"/>
                <w:b/>
                <w:bCs/>
                <w:lang w:eastAsia="zh-CN"/>
              </w:rPr>
              <w:t>Лаборатория географии и гидрологии</w:t>
            </w:r>
          </w:p>
        </w:tc>
        <w:tc>
          <w:tcPr>
            <w:tcW w:w="3543" w:type="dxa"/>
            <w:tcBorders>
              <w:top w:val="single" w:sz="2" w:space="0" w:color="000000"/>
              <w:left w:val="single" w:sz="2" w:space="0" w:color="000000"/>
              <w:bottom w:val="single" w:sz="2" w:space="0" w:color="000000"/>
              <w:right w:val="single" w:sz="2" w:space="0" w:color="000000"/>
            </w:tcBorders>
          </w:tcPr>
          <w:p w14:paraId="787DE078" w14:textId="77777777" w:rsidR="00D122DC" w:rsidRPr="00D122DC" w:rsidRDefault="00D122DC" w:rsidP="00FD5E07">
            <w:pPr>
              <w:ind w:firstLine="33"/>
            </w:pPr>
          </w:p>
        </w:tc>
      </w:tr>
      <w:tr w:rsidR="00D122DC" w:rsidRPr="00D122DC" w14:paraId="40DDC42E"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346E1AB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F02B597" w14:textId="77777777" w:rsidR="00D122DC" w:rsidRPr="00D122DC" w:rsidRDefault="00D122DC" w:rsidP="00FD5E07">
            <w:pPr>
              <w:textAlignment w:val="top"/>
              <w:rPr>
                <w:rFonts w:eastAsia="SimSun"/>
                <w:bCs/>
                <w:lang w:eastAsia="zh-CN"/>
              </w:rPr>
            </w:pPr>
            <w:r w:rsidRPr="00D122DC">
              <w:rPr>
                <w:rFonts w:eastAsia="SimSun"/>
                <w:bCs/>
                <w:lang w:eastAsia="zh-CN"/>
              </w:rPr>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25FD5206"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024086E0" w14:textId="77777777" w:rsidR="00D122DC" w:rsidRPr="00D122DC" w:rsidRDefault="00D122DC" w:rsidP="00FD5E07">
            <w:pPr>
              <w:ind w:firstLine="34"/>
            </w:pPr>
            <w:r w:rsidRPr="00D122DC">
              <w:t>Офис, полевые работы</w:t>
            </w:r>
          </w:p>
          <w:p w14:paraId="0082F8ED" w14:textId="77777777" w:rsidR="00D122DC" w:rsidRPr="00D122DC" w:rsidRDefault="00D122DC" w:rsidP="00FD5E07">
            <w:pPr>
              <w:ind w:firstLine="34"/>
            </w:pPr>
            <w:r w:rsidRPr="00D122DC">
              <w:t>Документация, компьютер, CTD-зонды, доплеровские измерители скорости и направления течений, батометры, фильтровальные установки</w:t>
            </w:r>
          </w:p>
        </w:tc>
        <w:tc>
          <w:tcPr>
            <w:tcW w:w="3543" w:type="dxa"/>
            <w:tcBorders>
              <w:top w:val="single" w:sz="2" w:space="0" w:color="000000"/>
              <w:left w:val="single" w:sz="2" w:space="0" w:color="000000"/>
              <w:bottom w:val="single" w:sz="2" w:space="0" w:color="000000"/>
              <w:right w:val="single" w:sz="2" w:space="0" w:color="000000"/>
            </w:tcBorders>
          </w:tcPr>
          <w:p w14:paraId="3B943C65" w14:textId="77777777" w:rsidR="00D122DC" w:rsidRPr="00D122DC" w:rsidRDefault="00D122DC" w:rsidP="00FD5E07">
            <w:pPr>
              <w:ind w:firstLine="33"/>
            </w:pPr>
            <w:r w:rsidRPr="00D122DC">
              <w:t>Гидробиологические и гидрохимические пробы</w:t>
            </w:r>
          </w:p>
        </w:tc>
      </w:tr>
      <w:tr w:rsidR="00D122DC" w:rsidRPr="00D122DC" w14:paraId="03FEA6CF"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6BBE91D"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41EAAD31" w14:textId="77777777" w:rsidR="00D122DC" w:rsidRPr="00D122DC" w:rsidRDefault="00D122DC" w:rsidP="00FD5E07">
            <w:pPr>
              <w:ind w:firstLine="34"/>
            </w:pPr>
            <w:r w:rsidRPr="00D122DC">
              <w:rPr>
                <w:rFonts w:eastAsia="SimSun"/>
                <w:b/>
                <w:bCs/>
                <w:lang w:eastAsia="zh-CN"/>
              </w:rPr>
              <w:t>Административно-управленческий персонал</w:t>
            </w:r>
          </w:p>
        </w:tc>
        <w:tc>
          <w:tcPr>
            <w:tcW w:w="3543" w:type="dxa"/>
            <w:tcBorders>
              <w:top w:val="single" w:sz="2" w:space="0" w:color="000000"/>
              <w:left w:val="single" w:sz="2" w:space="0" w:color="000000"/>
              <w:bottom w:val="single" w:sz="2" w:space="0" w:color="000000"/>
              <w:right w:val="single" w:sz="2" w:space="0" w:color="000000"/>
            </w:tcBorders>
          </w:tcPr>
          <w:p w14:paraId="6302F85B" w14:textId="77777777" w:rsidR="00D122DC" w:rsidRPr="00D122DC" w:rsidRDefault="00D122DC" w:rsidP="00FD5E07">
            <w:pPr>
              <w:ind w:firstLine="33"/>
            </w:pPr>
          </w:p>
        </w:tc>
      </w:tr>
      <w:tr w:rsidR="00D122DC" w:rsidRPr="00D122DC" w14:paraId="1DB41F1A"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B520E5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5FC1F53" w14:textId="77777777" w:rsidR="00D122DC" w:rsidRPr="00D122DC" w:rsidRDefault="00D122DC" w:rsidP="00FD5E07">
            <w:pPr>
              <w:textAlignment w:val="top"/>
              <w:rPr>
                <w:rFonts w:eastAsia="SimSun"/>
                <w:bCs/>
                <w:lang w:eastAsia="zh-CN"/>
              </w:rPr>
            </w:pPr>
            <w:r w:rsidRPr="00D122DC">
              <w:rPr>
                <w:rFonts w:eastAsia="SimSun"/>
                <w:bCs/>
                <w:lang w:eastAsia="zh-CN"/>
              </w:rPr>
              <w:t>Ведущий инженер-программист</w:t>
            </w:r>
          </w:p>
        </w:tc>
        <w:tc>
          <w:tcPr>
            <w:tcW w:w="850" w:type="dxa"/>
            <w:gridSpan w:val="2"/>
            <w:tcBorders>
              <w:top w:val="single" w:sz="2" w:space="0" w:color="000000"/>
              <w:left w:val="single" w:sz="2" w:space="0" w:color="000000"/>
              <w:bottom w:val="single" w:sz="2" w:space="0" w:color="000000"/>
              <w:right w:val="single" w:sz="2" w:space="0" w:color="000000"/>
            </w:tcBorders>
          </w:tcPr>
          <w:p w14:paraId="644AB48D"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20FD79BD" w14:textId="77777777" w:rsidR="00D122DC" w:rsidRPr="00D122DC" w:rsidRDefault="00D122DC" w:rsidP="00FD5E07">
            <w:pPr>
              <w:ind w:firstLine="34"/>
            </w:pPr>
            <w:r w:rsidRPr="00D122DC">
              <w:t>Офис</w:t>
            </w:r>
          </w:p>
          <w:p w14:paraId="37340C72" w14:textId="77777777" w:rsidR="00D122DC" w:rsidRPr="00D122DC" w:rsidRDefault="00D122DC" w:rsidP="00FD5E07">
            <w:pPr>
              <w:ind w:firstLine="34"/>
            </w:pPr>
            <w:r w:rsidRPr="00D122DC">
              <w:t>Документация, компьютер</w:t>
            </w:r>
          </w:p>
        </w:tc>
        <w:tc>
          <w:tcPr>
            <w:tcW w:w="3543" w:type="dxa"/>
            <w:tcBorders>
              <w:top w:val="single" w:sz="2" w:space="0" w:color="000000"/>
              <w:left w:val="single" w:sz="2" w:space="0" w:color="000000"/>
              <w:bottom w:val="single" w:sz="2" w:space="0" w:color="000000"/>
              <w:right w:val="single" w:sz="2" w:space="0" w:color="000000"/>
            </w:tcBorders>
          </w:tcPr>
          <w:p w14:paraId="62CE4183" w14:textId="77777777" w:rsidR="00D122DC" w:rsidRPr="00D122DC" w:rsidRDefault="00D122DC" w:rsidP="00FD5E07">
            <w:pPr>
              <w:ind w:firstLine="33"/>
            </w:pPr>
            <w:r w:rsidRPr="00D122DC">
              <w:t>Нет</w:t>
            </w:r>
          </w:p>
        </w:tc>
      </w:tr>
      <w:tr w:rsidR="00D122DC" w:rsidRPr="00D122DC" w14:paraId="4AB33E96"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219DA20"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4D1C182" w14:textId="77777777" w:rsidR="00D122DC" w:rsidRPr="00D122DC" w:rsidRDefault="00D122DC" w:rsidP="00FD5E07">
            <w:pPr>
              <w:textAlignment w:val="top"/>
              <w:rPr>
                <w:rFonts w:eastAsia="SimSun"/>
                <w:bCs/>
                <w:lang w:eastAsia="zh-CN"/>
              </w:rPr>
            </w:pPr>
            <w:r w:rsidRPr="00D122DC">
              <w:rPr>
                <w:rFonts w:eastAsia="SimSun"/>
                <w:bCs/>
                <w:lang w:eastAsia="zh-CN"/>
              </w:rPr>
              <w:t>Заместитель директора по научной работе</w:t>
            </w:r>
          </w:p>
        </w:tc>
        <w:tc>
          <w:tcPr>
            <w:tcW w:w="850" w:type="dxa"/>
            <w:gridSpan w:val="2"/>
            <w:tcBorders>
              <w:top w:val="single" w:sz="2" w:space="0" w:color="000000"/>
              <w:left w:val="single" w:sz="2" w:space="0" w:color="000000"/>
              <w:bottom w:val="single" w:sz="2" w:space="0" w:color="000000"/>
              <w:right w:val="single" w:sz="2" w:space="0" w:color="000000"/>
            </w:tcBorders>
          </w:tcPr>
          <w:p w14:paraId="0DF987CC"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38DB6258" w14:textId="77777777" w:rsidR="00D122DC" w:rsidRPr="00D122DC" w:rsidRDefault="00D122DC" w:rsidP="00FD5E07">
            <w:pPr>
              <w:ind w:firstLine="34"/>
            </w:pPr>
            <w:r w:rsidRPr="00D122DC">
              <w:t>Офис</w:t>
            </w:r>
          </w:p>
          <w:p w14:paraId="53589D83" w14:textId="77777777" w:rsidR="00D122DC" w:rsidRPr="00D122DC" w:rsidRDefault="00D122DC" w:rsidP="00FD5E07">
            <w:pPr>
              <w:ind w:firstLine="34"/>
            </w:pPr>
            <w:r w:rsidRPr="00D122DC">
              <w:t>Документация, компьютер</w:t>
            </w:r>
          </w:p>
        </w:tc>
        <w:tc>
          <w:tcPr>
            <w:tcW w:w="3543" w:type="dxa"/>
            <w:tcBorders>
              <w:top w:val="single" w:sz="2" w:space="0" w:color="000000"/>
              <w:left w:val="single" w:sz="2" w:space="0" w:color="000000"/>
              <w:bottom w:val="single" w:sz="2" w:space="0" w:color="000000"/>
              <w:right w:val="single" w:sz="2" w:space="0" w:color="000000"/>
            </w:tcBorders>
          </w:tcPr>
          <w:p w14:paraId="099F98BD" w14:textId="77777777" w:rsidR="00D122DC" w:rsidRPr="00D122DC" w:rsidRDefault="00D122DC" w:rsidP="00FD5E07">
            <w:pPr>
              <w:ind w:firstLine="33"/>
            </w:pPr>
            <w:r w:rsidRPr="00D122DC">
              <w:t>Нет</w:t>
            </w:r>
          </w:p>
        </w:tc>
      </w:tr>
      <w:tr w:rsidR="00D122DC" w:rsidRPr="00D122DC" w14:paraId="004F2AA4"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974D59C"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shd w:val="clear" w:color="auto" w:fill="FBD4B4" w:themeFill="accent6" w:themeFillTint="66"/>
          </w:tcPr>
          <w:p w14:paraId="7233A8B2" w14:textId="77777777" w:rsidR="00D122DC" w:rsidRPr="00D122DC" w:rsidRDefault="00D122DC" w:rsidP="00FD5E07">
            <w:pPr>
              <w:ind w:firstLine="34"/>
            </w:pPr>
            <w:r w:rsidRPr="00D122DC">
              <w:rPr>
                <w:rFonts w:eastAsia="SimSun"/>
                <w:b/>
                <w:bCs/>
                <w:lang w:eastAsia="zh-CN"/>
              </w:rPr>
              <w:t>Общие подразделения КарНЦ РАН</w:t>
            </w:r>
          </w:p>
        </w:tc>
        <w:tc>
          <w:tcPr>
            <w:tcW w:w="3543" w:type="dxa"/>
            <w:tcBorders>
              <w:top w:val="single" w:sz="2" w:space="0" w:color="000000"/>
              <w:left w:val="single" w:sz="2" w:space="0" w:color="000000"/>
              <w:bottom w:val="single" w:sz="2" w:space="0" w:color="000000"/>
              <w:right w:val="single" w:sz="2" w:space="0" w:color="000000"/>
            </w:tcBorders>
          </w:tcPr>
          <w:p w14:paraId="42DBAB80" w14:textId="77777777" w:rsidR="00D122DC" w:rsidRPr="00D122DC" w:rsidRDefault="00D122DC" w:rsidP="00FD5E07">
            <w:pPr>
              <w:ind w:firstLine="33"/>
            </w:pPr>
          </w:p>
        </w:tc>
      </w:tr>
      <w:tr w:rsidR="00D122DC" w:rsidRPr="00D122DC" w14:paraId="1DF73901"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78238095"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0508DE61" w14:textId="77777777" w:rsidR="00D122DC" w:rsidRPr="00D122DC" w:rsidRDefault="00D122DC" w:rsidP="00FD5E07">
            <w:pPr>
              <w:ind w:firstLine="34"/>
            </w:pPr>
            <w:r w:rsidRPr="00D122DC">
              <w:rPr>
                <w:rFonts w:eastAsia="SimSun"/>
                <w:b/>
                <w:bCs/>
                <w:lang w:eastAsia="zh-CN"/>
              </w:rPr>
              <w:t>Редакционно-издательский отдел</w:t>
            </w:r>
          </w:p>
        </w:tc>
        <w:tc>
          <w:tcPr>
            <w:tcW w:w="3543" w:type="dxa"/>
            <w:tcBorders>
              <w:top w:val="single" w:sz="2" w:space="0" w:color="000000"/>
              <w:left w:val="single" w:sz="2" w:space="0" w:color="000000"/>
              <w:bottom w:val="single" w:sz="2" w:space="0" w:color="000000"/>
              <w:right w:val="single" w:sz="2" w:space="0" w:color="000000"/>
            </w:tcBorders>
          </w:tcPr>
          <w:p w14:paraId="4047CFAF" w14:textId="77777777" w:rsidR="00D122DC" w:rsidRPr="00D122DC" w:rsidRDefault="00D122DC" w:rsidP="00FD5E07">
            <w:pPr>
              <w:ind w:firstLine="33"/>
            </w:pPr>
          </w:p>
        </w:tc>
      </w:tr>
      <w:tr w:rsidR="00D122DC" w:rsidRPr="00D122DC" w14:paraId="544A1111"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3052995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BD10DAB" w14:textId="77777777" w:rsidR="00D122DC" w:rsidRPr="00D122DC" w:rsidRDefault="00D122DC" w:rsidP="00FD5E07">
            <w:pPr>
              <w:textAlignment w:val="top"/>
              <w:rPr>
                <w:rFonts w:eastAsia="SimSun"/>
                <w:bCs/>
                <w:lang w:eastAsia="zh-CN"/>
              </w:rPr>
            </w:pPr>
            <w:r w:rsidRPr="00D122DC">
              <w:rPr>
                <w:rFonts w:eastAsia="SimSun"/>
                <w:bCs/>
                <w:lang w:eastAsia="zh-CN"/>
              </w:rPr>
              <w:t>Переплетчик 4 разряда</w:t>
            </w:r>
          </w:p>
        </w:tc>
        <w:tc>
          <w:tcPr>
            <w:tcW w:w="850" w:type="dxa"/>
            <w:gridSpan w:val="2"/>
            <w:tcBorders>
              <w:top w:val="single" w:sz="2" w:space="0" w:color="000000"/>
              <w:left w:val="single" w:sz="2" w:space="0" w:color="000000"/>
              <w:bottom w:val="single" w:sz="2" w:space="0" w:color="000000"/>
              <w:right w:val="single" w:sz="2" w:space="0" w:color="000000"/>
            </w:tcBorders>
          </w:tcPr>
          <w:p w14:paraId="4E065760"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6452DA42" w14:textId="77777777" w:rsidR="00D122DC" w:rsidRPr="00D122DC" w:rsidRDefault="00D122DC" w:rsidP="00FD5E07">
            <w:pPr>
              <w:ind w:firstLine="34"/>
            </w:pPr>
            <w:r w:rsidRPr="00D122DC">
              <w:t>Производственные помещения</w:t>
            </w:r>
          </w:p>
          <w:p w14:paraId="598C14C1" w14:textId="77777777" w:rsidR="00D122DC" w:rsidRPr="00D122DC" w:rsidRDefault="00D122DC" w:rsidP="00FD5E07">
            <w:pPr>
              <w:ind w:firstLine="34"/>
            </w:pPr>
            <w:r w:rsidRPr="00D122DC">
              <w:lastRenderedPageBreak/>
              <w:t>Брошюровочно-переплетное оборудование: листоподборочное оборудование, оборудование бесшвейного скрепления книжных блоков</w:t>
            </w:r>
          </w:p>
        </w:tc>
        <w:tc>
          <w:tcPr>
            <w:tcW w:w="3543" w:type="dxa"/>
            <w:tcBorders>
              <w:top w:val="single" w:sz="2" w:space="0" w:color="000000"/>
              <w:left w:val="single" w:sz="2" w:space="0" w:color="000000"/>
              <w:bottom w:val="single" w:sz="2" w:space="0" w:color="000000"/>
              <w:right w:val="single" w:sz="2" w:space="0" w:color="000000"/>
            </w:tcBorders>
          </w:tcPr>
          <w:p w14:paraId="6E0516D6" w14:textId="77777777" w:rsidR="00D122DC" w:rsidRPr="00D122DC" w:rsidRDefault="00D122DC" w:rsidP="00FD5E07">
            <w:pPr>
              <w:ind w:firstLine="33"/>
            </w:pPr>
            <w:r w:rsidRPr="00D122DC">
              <w:lastRenderedPageBreak/>
              <w:t xml:space="preserve">Бумага, бумвинил, картон, клей, </w:t>
            </w:r>
            <w:r w:rsidRPr="00D122DC">
              <w:lastRenderedPageBreak/>
              <w:t>пленка для ламинирования</w:t>
            </w:r>
          </w:p>
        </w:tc>
      </w:tr>
      <w:tr w:rsidR="00D122DC" w:rsidRPr="00D122DC" w14:paraId="3603CC6A"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387DA6CC"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774AFFC" w14:textId="77777777" w:rsidR="00D122DC" w:rsidRPr="00D122DC" w:rsidRDefault="00D122DC" w:rsidP="00FD5E07">
            <w:pPr>
              <w:textAlignment w:val="top"/>
              <w:rPr>
                <w:rFonts w:eastAsia="SimSun"/>
                <w:bCs/>
                <w:lang w:eastAsia="zh-CN"/>
              </w:rPr>
            </w:pPr>
            <w:r w:rsidRPr="00D122DC">
              <w:rPr>
                <w:rFonts w:eastAsia="SimSun"/>
                <w:bCs/>
                <w:lang w:eastAsia="zh-CN"/>
              </w:rPr>
              <w:t>Печатник плоской печати 6 разряда</w:t>
            </w:r>
          </w:p>
        </w:tc>
        <w:tc>
          <w:tcPr>
            <w:tcW w:w="850" w:type="dxa"/>
            <w:gridSpan w:val="2"/>
            <w:tcBorders>
              <w:top w:val="single" w:sz="2" w:space="0" w:color="000000"/>
              <w:left w:val="single" w:sz="2" w:space="0" w:color="000000"/>
              <w:bottom w:val="single" w:sz="2" w:space="0" w:color="000000"/>
              <w:right w:val="single" w:sz="2" w:space="0" w:color="000000"/>
            </w:tcBorders>
          </w:tcPr>
          <w:p w14:paraId="62902226"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4E7AF035" w14:textId="77777777" w:rsidR="00D122DC" w:rsidRPr="00D122DC" w:rsidRDefault="00D122DC" w:rsidP="00FD5E07">
            <w:pPr>
              <w:ind w:firstLine="34"/>
            </w:pPr>
            <w:r w:rsidRPr="00D122DC">
              <w:t>Производственные помещения</w:t>
            </w:r>
          </w:p>
          <w:p w14:paraId="5D5E0A60" w14:textId="77777777" w:rsidR="00D122DC" w:rsidRPr="00D122DC" w:rsidRDefault="00D122DC" w:rsidP="00FD5E07">
            <w:pPr>
              <w:ind w:firstLine="34"/>
            </w:pPr>
            <w:r w:rsidRPr="00D122DC">
              <w:t>Печатные машины, ручной инструмент</w:t>
            </w:r>
          </w:p>
        </w:tc>
        <w:tc>
          <w:tcPr>
            <w:tcW w:w="3543" w:type="dxa"/>
            <w:tcBorders>
              <w:top w:val="single" w:sz="2" w:space="0" w:color="000000"/>
              <w:left w:val="single" w:sz="2" w:space="0" w:color="000000"/>
              <w:bottom w:val="single" w:sz="2" w:space="0" w:color="000000"/>
              <w:right w:val="single" w:sz="2" w:space="0" w:color="000000"/>
            </w:tcBorders>
          </w:tcPr>
          <w:p w14:paraId="7BC0FF01" w14:textId="77777777" w:rsidR="00D122DC" w:rsidRPr="00D122DC" w:rsidRDefault="00D122DC" w:rsidP="00FD5E07">
            <w:pPr>
              <w:ind w:firstLine="33"/>
            </w:pPr>
            <w:r w:rsidRPr="00D122DC">
              <w:t>Краска, резина, порошок, смывка универсальная</w:t>
            </w:r>
          </w:p>
        </w:tc>
      </w:tr>
      <w:tr w:rsidR="00D122DC" w:rsidRPr="00D122DC" w14:paraId="145BE089"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AC5CC82"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1437471" w14:textId="77777777" w:rsidR="00D122DC" w:rsidRPr="00D122DC" w:rsidRDefault="00D122DC" w:rsidP="00FD5E07">
            <w:pPr>
              <w:textAlignment w:val="top"/>
              <w:rPr>
                <w:rFonts w:eastAsia="SimSun"/>
                <w:bCs/>
                <w:lang w:eastAsia="zh-CN"/>
              </w:rPr>
            </w:pPr>
            <w:r w:rsidRPr="00D122DC">
              <w:rPr>
                <w:rFonts w:eastAsia="SimSun"/>
                <w:bCs/>
                <w:lang w:eastAsia="zh-CN"/>
              </w:rPr>
              <w:t>Печатник плоской печати 6 разряда</w:t>
            </w:r>
          </w:p>
        </w:tc>
        <w:tc>
          <w:tcPr>
            <w:tcW w:w="850" w:type="dxa"/>
            <w:gridSpan w:val="2"/>
            <w:tcBorders>
              <w:top w:val="single" w:sz="2" w:space="0" w:color="000000"/>
              <w:left w:val="single" w:sz="2" w:space="0" w:color="000000"/>
              <w:bottom w:val="single" w:sz="2" w:space="0" w:color="000000"/>
              <w:right w:val="single" w:sz="2" w:space="0" w:color="000000"/>
            </w:tcBorders>
          </w:tcPr>
          <w:p w14:paraId="33D6C507"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1517D4D" w14:textId="77777777" w:rsidR="00D122DC" w:rsidRPr="00D122DC" w:rsidRDefault="00D122DC" w:rsidP="00FD5E07">
            <w:pPr>
              <w:ind w:firstLine="34"/>
            </w:pPr>
            <w:r w:rsidRPr="00D122DC">
              <w:t>Производственные помещения</w:t>
            </w:r>
          </w:p>
          <w:p w14:paraId="3E40D20F" w14:textId="77777777" w:rsidR="00D122DC" w:rsidRPr="00D122DC" w:rsidRDefault="00D122DC" w:rsidP="00FD5E07">
            <w:pPr>
              <w:ind w:firstLine="34"/>
            </w:pPr>
            <w:r w:rsidRPr="00D122DC">
              <w:t>Офсетная печатная машина, листоподборный аппарат, проволоко-швейная машина, термоклеевая машина, ручной инструмент</w:t>
            </w:r>
          </w:p>
        </w:tc>
        <w:tc>
          <w:tcPr>
            <w:tcW w:w="3543" w:type="dxa"/>
            <w:tcBorders>
              <w:top w:val="single" w:sz="2" w:space="0" w:color="000000"/>
              <w:left w:val="single" w:sz="2" w:space="0" w:color="000000"/>
              <w:bottom w:val="single" w:sz="2" w:space="0" w:color="000000"/>
              <w:right w:val="single" w:sz="2" w:space="0" w:color="000000"/>
            </w:tcBorders>
          </w:tcPr>
          <w:p w14:paraId="57C7502E" w14:textId="77777777" w:rsidR="00D122DC" w:rsidRPr="00D122DC" w:rsidRDefault="00D122DC" w:rsidP="00FD5E07">
            <w:pPr>
              <w:ind w:firstLine="33"/>
            </w:pPr>
            <w:r w:rsidRPr="00D122DC">
              <w:t>Краска, резина, порошок, смывка универсальная</w:t>
            </w:r>
          </w:p>
        </w:tc>
      </w:tr>
      <w:tr w:rsidR="00D122DC" w:rsidRPr="00D122DC" w14:paraId="364C935F"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3C1A9DC"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shd w:val="clear" w:color="auto" w:fill="CCC0D9" w:themeFill="accent4" w:themeFillTint="66"/>
          </w:tcPr>
          <w:p w14:paraId="579E1857" w14:textId="77777777" w:rsidR="00D122DC" w:rsidRPr="00D122DC" w:rsidRDefault="00D122DC" w:rsidP="00FD5E07">
            <w:pPr>
              <w:ind w:firstLine="34"/>
            </w:pPr>
            <w:r w:rsidRPr="00D122DC">
              <w:rPr>
                <w:b/>
              </w:rPr>
              <w:t>Институт геологии</w:t>
            </w:r>
          </w:p>
        </w:tc>
        <w:tc>
          <w:tcPr>
            <w:tcW w:w="3543" w:type="dxa"/>
            <w:tcBorders>
              <w:top w:val="single" w:sz="2" w:space="0" w:color="000000"/>
              <w:left w:val="single" w:sz="2" w:space="0" w:color="000000"/>
              <w:bottom w:val="single" w:sz="2" w:space="0" w:color="000000"/>
              <w:right w:val="single" w:sz="2" w:space="0" w:color="000000"/>
            </w:tcBorders>
          </w:tcPr>
          <w:p w14:paraId="67189D04" w14:textId="77777777" w:rsidR="00D122DC" w:rsidRPr="00D122DC" w:rsidRDefault="00D122DC" w:rsidP="00FD5E07">
            <w:pPr>
              <w:ind w:firstLine="33"/>
            </w:pPr>
          </w:p>
        </w:tc>
      </w:tr>
      <w:tr w:rsidR="00D122DC" w:rsidRPr="00D122DC" w14:paraId="6B2B1294"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32BE7316"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4F51E916" w14:textId="77777777" w:rsidR="00D122DC" w:rsidRPr="00D122DC" w:rsidRDefault="00D122DC" w:rsidP="00FD5E07">
            <w:pPr>
              <w:ind w:firstLine="34"/>
            </w:pPr>
            <w:r w:rsidRPr="00D122DC">
              <w:rPr>
                <w:rFonts w:eastAsia="SimSun"/>
                <w:b/>
                <w:bCs/>
                <w:lang w:eastAsia="zh-CN"/>
              </w:rPr>
              <w:t>Руководство</w:t>
            </w:r>
          </w:p>
        </w:tc>
        <w:tc>
          <w:tcPr>
            <w:tcW w:w="3543" w:type="dxa"/>
            <w:tcBorders>
              <w:top w:val="single" w:sz="2" w:space="0" w:color="000000"/>
              <w:left w:val="single" w:sz="2" w:space="0" w:color="000000"/>
              <w:bottom w:val="single" w:sz="2" w:space="0" w:color="000000"/>
              <w:right w:val="single" w:sz="2" w:space="0" w:color="000000"/>
            </w:tcBorders>
          </w:tcPr>
          <w:p w14:paraId="1467BF85" w14:textId="77777777" w:rsidR="00D122DC" w:rsidRPr="00D122DC" w:rsidRDefault="00D122DC" w:rsidP="00FD5E07">
            <w:pPr>
              <w:ind w:firstLine="33"/>
            </w:pPr>
          </w:p>
        </w:tc>
      </w:tr>
      <w:tr w:rsidR="00D122DC" w:rsidRPr="00D122DC" w14:paraId="5E23DE17"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6E74999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A364B4C" w14:textId="77777777" w:rsidR="00D122DC" w:rsidRPr="00D122DC" w:rsidRDefault="00D122DC" w:rsidP="00FD5E07">
            <w:pPr>
              <w:textAlignment w:val="top"/>
              <w:rPr>
                <w:rFonts w:eastAsia="SimSun"/>
                <w:bCs/>
                <w:lang w:eastAsia="zh-CN"/>
              </w:rPr>
            </w:pPr>
            <w:r w:rsidRPr="00D122DC">
              <w:rPr>
                <w:rFonts w:eastAsia="SimSun"/>
                <w:bCs/>
                <w:lang w:eastAsia="zh-CN"/>
              </w:rPr>
              <w:t>Директор</w:t>
            </w:r>
          </w:p>
        </w:tc>
        <w:tc>
          <w:tcPr>
            <w:tcW w:w="850" w:type="dxa"/>
            <w:gridSpan w:val="2"/>
            <w:tcBorders>
              <w:top w:val="single" w:sz="2" w:space="0" w:color="000000"/>
              <w:left w:val="single" w:sz="2" w:space="0" w:color="000000"/>
              <w:bottom w:val="single" w:sz="2" w:space="0" w:color="000000"/>
              <w:right w:val="single" w:sz="2" w:space="0" w:color="000000"/>
            </w:tcBorders>
          </w:tcPr>
          <w:p w14:paraId="5FF350B0"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46B64FA" w14:textId="77777777" w:rsidR="00D122DC" w:rsidRPr="00D122DC" w:rsidRDefault="00D122DC" w:rsidP="00FD5E07">
            <w:pPr>
              <w:ind w:firstLine="34"/>
            </w:pPr>
            <w:r w:rsidRPr="00D122DC">
              <w:t>Офисное место, ПК, оргтехника, настольный микроскоп</w:t>
            </w:r>
          </w:p>
          <w:p w14:paraId="770D9A04" w14:textId="77777777" w:rsidR="00D122DC" w:rsidRPr="00D122DC" w:rsidRDefault="00D122DC" w:rsidP="00FD5E07">
            <w:pPr>
              <w:ind w:firstLine="34"/>
            </w:pPr>
            <w:r w:rsidRPr="00D122DC">
              <w:t>Полевые работы(ручной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5FDA8B6E" w14:textId="77777777" w:rsidR="00D122DC" w:rsidRPr="00D122DC" w:rsidRDefault="00D122DC" w:rsidP="00FD5E07">
            <w:pPr>
              <w:ind w:firstLine="33"/>
            </w:pPr>
            <w:r w:rsidRPr="00D122DC">
              <w:t>Нет</w:t>
            </w:r>
          </w:p>
        </w:tc>
      </w:tr>
      <w:tr w:rsidR="00D122DC" w:rsidRPr="00D122DC" w14:paraId="7964E048"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10BFE1C"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4204545" w14:textId="77777777" w:rsidR="00D122DC" w:rsidRPr="00D122DC" w:rsidRDefault="00D122DC" w:rsidP="00FD5E07">
            <w:pPr>
              <w:textAlignment w:val="top"/>
              <w:rPr>
                <w:rFonts w:eastAsia="SimSun"/>
                <w:bCs/>
                <w:lang w:eastAsia="zh-CN"/>
              </w:rPr>
            </w:pPr>
            <w:r w:rsidRPr="00D122DC">
              <w:rPr>
                <w:rFonts w:eastAsia="SimSun"/>
                <w:bCs/>
                <w:lang w:eastAsia="zh-CN"/>
              </w:rPr>
              <w:t>Заместитель директора по научной работе</w:t>
            </w:r>
          </w:p>
        </w:tc>
        <w:tc>
          <w:tcPr>
            <w:tcW w:w="850" w:type="dxa"/>
            <w:gridSpan w:val="2"/>
            <w:tcBorders>
              <w:top w:val="single" w:sz="2" w:space="0" w:color="000000"/>
              <w:left w:val="single" w:sz="2" w:space="0" w:color="000000"/>
              <w:bottom w:val="single" w:sz="2" w:space="0" w:color="000000"/>
              <w:right w:val="single" w:sz="2" w:space="0" w:color="000000"/>
            </w:tcBorders>
          </w:tcPr>
          <w:p w14:paraId="450E64BF"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43BD6D1" w14:textId="77777777" w:rsidR="00D122DC" w:rsidRPr="00D122DC" w:rsidRDefault="00D122DC" w:rsidP="00FD5E07">
            <w:pPr>
              <w:ind w:firstLine="34"/>
            </w:pPr>
            <w:r w:rsidRPr="00D122DC">
              <w:t>Офисное место, ПК, оргтехника, настольный микроскоп</w:t>
            </w:r>
          </w:p>
          <w:p w14:paraId="16ACEB31" w14:textId="77777777" w:rsidR="00D122DC" w:rsidRPr="00D122DC" w:rsidRDefault="00D122DC" w:rsidP="00FD5E07">
            <w:pPr>
              <w:ind w:firstLine="34"/>
            </w:pPr>
            <w:r w:rsidRPr="00D122DC">
              <w:t>Полевые работы (ручной инструмент (лопата, скребок, долбежник и др.)</w:t>
            </w:r>
          </w:p>
          <w:p w14:paraId="02C7736C" w14:textId="77777777" w:rsidR="00D122DC" w:rsidRPr="00D122DC" w:rsidRDefault="00D122DC" w:rsidP="00FD5E07">
            <w:pPr>
              <w:ind w:firstLine="34"/>
            </w:pPr>
            <w:r w:rsidRPr="00D122DC">
              <w:t>Анализатор портативный рентгенофлуоресцентный (источник возбуждения – рентгеновская трубка)</w:t>
            </w:r>
          </w:p>
        </w:tc>
        <w:tc>
          <w:tcPr>
            <w:tcW w:w="3543" w:type="dxa"/>
            <w:tcBorders>
              <w:top w:val="single" w:sz="2" w:space="0" w:color="000000"/>
              <w:left w:val="single" w:sz="2" w:space="0" w:color="000000"/>
              <w:bottom w:val="single" w:sz="2" w:space="0" w:color="000000"/>
              <w:right w:val="single" w:sz="2" w:space="0" w:color="000000"/>
            </w:tcBorders>
          </w:tcPr>
          <w:p w14:paraId="38A3A7B0" w14:textId="77777777" w:rsidR="00D122DC" w:rsidRPr="00D122DC" w:rsidRDefault="00D122DC" w:rsidP="00FD5E07">
            <w:pPr>
              <w:ind w:firstLine="33"/>
            </w:pPr>
            <w:r w:rsidRPr="00D122DC">
              <w:t>Нет</w:t>
            </w:r>
          </w:p>
        </w:tc>
      </w:tr>
      <w:tr w:rsidR="00D122DC" w:rsidRPr="00D122DC" w14:paraId="7EEC85AA"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DFD16BB"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15DBF0D" w14:textId="77777777" w:rsidR="00D122DC" w:rsidRPr="00D122DC" w:rsidRDefault="00D122DC" w:rsidP="00FD5E07">
            <w:pPr>
              <w:textAlignment w:val="top"/>
              <w:rPr>
                <w:rFonts w:eastAsia="SimSun"/>
                <w:bCs/>
                <w:lang w:eastAsia="zh-CN"/>
              </w:rPr>
            </w:pPr>
            <w:r w:rsidRPr="00D122DC">
              <w:rPr>
                <w:rFonts w:eastAsia="SimSun"/>
                <w:bCs/>
                <w:lang w:eastAsia="zh-CN"/>
              </w:rPr>
              <w:t>Заместитель директора по научной работе</w:t>
            </w:r>
          </w:p>
        </w:tc>
        <w:tc>
          <w:tcPr>
            <w:tcW w:w="850" w:type="dxa"/>
            <w:gridSpan w:val="2"/>
            <w:tcBorders>
              <w:top w:val="single" w:sz="2" w:space="0" w:color="000000"/>
              <w:left w:val="single" w:sz="2" w:space="0" w:color="000000"/>
              <w:bottom w:val="single" w:sz="2" w:space="0" w:color="000000"/>
              <w:right w:val="single" w:sz="2" w:space="0" w:color="000000"/>
            </w:tcBorders>
          </w:tcPr>
          <w:p w14:paraId="64773BA0"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4D37442A" w14:textId="77777777" w:rsidR="00D122DC" w:rsidRPr="00D122DC" w:rsidRDefault="00D122DC" w:rsidP="00FD5E07">
            <w:pPr>
              <w:ind w:firstLine="34"/>
            </w:pPr>
            <w:r w:rsidRPr="00D122DC">
              <w:t>Офисное место, ПК, оргтехника, настольный микроскоп</w:t>
            </w:r>
          </w:p>
          <w:p w14:paraId="5C3ECD55" w14:textId="77777777" w:rsidR="00D122DC" w:rsidRPr="00D122DC" w:rsidRDefault="00D122DC" w:rsidP="00FD5E07">
            <w:pPr>
              <w:ind w:firstLine="34"/>
            </w:pPr>
            <w:r w:rsidRPr="00D122DC">
              <w:t>Полевые работы(ручной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70581A0E" w14:textId="77777777" w:rsidR="00D122DC" w:rsidRPr="00D122DC" w:rsidRDefault="00D122DC" w:rsidP="00FD5E07">
            <w:pPr>
              <w:ind w:firstLine="33"/>
            </w:pPr>
            <w:r w:rsidRPr="00D122DC">
              <w:t>Нет</w:t>
            </w:r>
          </w:p>
        </w:tc>
      </w:tr>
      <w:tr w:rsidR="00D122DC" w:rsidRPr="00D122DC" w14:paraId="7A68740A"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2D0D14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FF88640" w14:textId="77777777" w:rsidR="00D122DC" w:rsidRPr="00D122DC" w:rsidRDefault="00D122DC" w:rsidP="00FD5E07">
            <w:pPr>
              <w:textAlignment w:val="top"/>
              <w:rPr>
                <w:rFonts w:eastAsia="SimSun"/>
                <w:bCs/>
                <w:lang w:eastAsia="zh-CN"/>
              </w:rPr>
            </w:pPr>
            <w:r w:rsidRPr="00D122DC">
              <w:rPr>
                <w:rFonts w:eastAsia="SimSun"/>
                <w:bCs/>
                <w:lang w:eastAsia="zh-CN"/>
              </w:rPr>
              <w:t>Ученый секретарь</w:t>
            </w:r>
          </w:p>
        </w:tc>
        <w:tc>
          <w:tcPr>
            <w:tcW w:w="850" w:type="dxa"/>
            <w:gridSpan w:val="2"/>
            <w:tcBorders>
              <w:top w:val="single" w:sz="2" w:space="0" w:color="000000"/>
              <w:left w:val="single" w:sz="2" w:space="0" w:color="000000"/>
              <w:bottom w:val="single" w:sz="2" w:space="0" w:color="000000"/>
              <w:right w:val="single" w:sz="2" w:space="0" w:color="000000"/>
            </w:tcBorders>
          </w:tcPr>
          <w:p w14:paraId="6C4324B5"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66E41D53" w14:textId="77777777" w:rsidR="00D122DC" w:rsidRPr="00D122DC" w:rsidRDefault="00D122DC" w:rsidP="00FD5E07">
            <w:pPr>
              <w:ind w:firstLine="34"/>
            </w:pPr>
            <w:r w:rsidRPr="00D122DC">
              <w:t>Офисное место, ПК, оргтехника, настольный микроскоп</w:t>
            </w:r>
          </w:p>
          <w:p w14:paraId="5845F6CE" w14:textId="77777777" w:rsidR="00D122DC" w:rsidRPr="00D122DC" w:rsidRDefault="00D122DC" w:rsidP="00FD5E07">
            <w:pPr>
              <w:ind w:firstLine="34"/>
            </w:pPr>
            <w:r w:rsidRPr="00D122DC">
              <w:t>Полевые работы (ручной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0F1A2E21" w14:textId="77777777" w:rsidR="00D122DC" w:rsidRPr="00D122DC" w:rsidRDefault="00D122DC" w:rsidP="00FD5E07">
            <w:pPr>
              <w:ind w:firstLine="33"/>
            </w:pPr>
            <w:r w:rsidRPr="00D122DC">
              <w:t>Нет</w:t>
            </w:r>
          </w:p>
        </w:tc>
      </w:tr>
      <w:tr w:rsidR="00D122DC" w:rsidRPr="00D122DC" w14:paraId="3954A0AA"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4388B7D"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584BE498" w14:textId="77777777" w:rsidR="00D122DC" w:rsidRPr="00D122DC" w:rsidRDefault="00D122DC" w:rsidP="00FD5E07">
            <w:pPr>
              <w:ind w:firstLine="34"/>
            </w:pPr>
            <w:r w:rsidRPr="00D122DC">
              <w:rPr>
                <w:rFonts w:eastAsia="SimSun"/>
                <w:b/>
                <w:bCs/>
                <w:lang w:eastAsia="zh-CN"/>
              </w:rPr>
              <w:t>Аналитический центр</w:t>
            </w:r>
          </w:p>
        </w:tc>
        <w:tc>
          <w:tcPr>
            <w:tcW w:w="3543" w:type="dxa"/>
            <w:tcBorders>
              <w:top w:val="single" w:sz="2" w:space="0" w:color="000000"/>
              <w:left w:val="single" w:sz="2" w:space="0" w:color="000000"/>
              <w:bottom w:val="single" w:sz="2" w:space="0" w:color="000000"/>
              <w:right w:val="single" w:sz="2" w:space="0" w:color="000000"/>
            </w:tcBorders>
          </w:tcPr>
          <w:p w14:paraId="728D7F2C" w14:textId="77777777" w:rsidR="00D122DC" w:rsidRPr="00D122DC" w:rsidRDefault="00D122DC" w:rsidP="00FD5E07">
            <w:pPr>
              <w:ind w:firstLine="33"/>
            </w:pPr>
          </w:p>
        </w:tc>
      </w:tr>
      <w:tr w:rsidR="00D122DC" w:rsidRPr="00D122DC" w14:paraId="3DF98C11"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7EA45FF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3026824" w14:textId="77777777" w:rsidR="00D122DC" w:rsidRPr="00D122DC" w:rsidRDefault="00D122DC" w:rsidP="00FD5E07">
            <w:pPr>
              <w:textAlignment w:val="top"/>
              <w:rPr>
                <w:rFonts w:eastAsia="SimSun"/>
                <w:bCs/>
                <w:lang w:eastAsia="zh-CN"/>
              </w:rPr>
            </w:pPr>
            <w:r w:rsidRPr="00D122DC">
              <w:rPr>
                <w:rFonts w:eastAsia="SimSun"/>
                <w:bCs/>
                <w:lang w:eastAsia="zh-CN"/>
              </w:rPr>
              <w:t>Старший химик</w:t>
            </w:r>
          </w:p>
        </w:tc>
        <w:tc>
          <w:tcPr>
            <w:tcW w:w="850" w:type="dxa"/>
            <w:gridSpan w:val="2"/>
            <w:tcBorders>
              <w:top w:val="single" w:sz="2" w:space="0" w:color="000000"/>
              <w:left w:val="single" w:sz="2" w:space="0" w:color="000000"/>
              <w:bottom w:val="single" w:sz="2" w:space="0" w:color="000000"/>
              <w:right w:val="single" w:sz="2" w:space="0" w:color="000000"/>
            </w:tcBorders>
          </w:tcPr>
          <w:p w14:paraId="0E61E5A7"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CB3F077" w14:textId="77777777" w:rsidR="00D122DC" w:rsidRPr="00D122DC" w:rsidRDefault="00D122DC" w:rsidP="00FD5E07">
            <w:pPr>
              <w:ind w:firstLine="34"/>
            </w:pPr>
            <w:r w:rsidRPr="00D122DC">
              <w:t>Лабораторная система микроволнового разложения, чиллер для её охлаждения</w:t>
            </w:r>
          </w:p>
          <w:p w14:paraId="7E1CE9EE" w14:textId="77777777" w:rsidR="00D122DC" w:rsidRPr="00D122DC" w:rsidRDefault="00D122DC" w:rsidP="00FD5E07">
            <w:pPr>
              <w:ind w:firstLine="34"/>
            </w:pPr>
            <w:r w:rsidRPr="00D122DC">
              <w:t>Прибор для перегонки кислот</w:t>
            </w:r>
          </w:p>
          <w:p w14:paraId="36475476" w14:textId="77777777" w:rsidR="00D122DC" w:rsidRPr="00D122DC" w:rsidRDefault="00D122DC" w:rsidP="00FD5E07">
            <w:pPr>
              <w:ind w:firstLine="34"/>
            </w:pPr>
            <w:r w:rsidRPr="00D122DC">
              <w:t>Атомно-абсорбционные спектрометры 2 шт.: ААS-3 и Perkin-Elmer -703</w:t>
            </w:r>
          </w:p>
          <w:p w14:paraId="697FF63A" w14:textId="77777777" w:rsidR="00D122DC" w:rsidRPr="00D122DC" w:rsidRDefault="00D122DC" w:rsidP="00FD5E07">
            <w:pPr>
              <w:ind w:firstLine="34"/>
            </w:pPr>
            <w:r w:rsidRPr="00D122DC">
              <w:t>Масс-спектрометр с индуктивно связанной плазмой Agilent 7500а, система вентиляции для него</w:t>
            </w:r>
          </w:p>
          <w:p w14:paraId="6D15F439" w14:textId="77777777" w:rsidR="00D122DC" w:rsidRPr="00D122DC" w:rsidRDefault="00D122DC" w:rsidP="00FD5E07">
            <w:pPr>
              <w:ind w:firstLine="34"/>
            </w:pPr>
            <w:r w:rsidRPr="00D122DC">
              <w:t>Атомно-абсорбционный спектрометр</w:t>
            </w:r>
          </w:p>
          <w:p w14:paraId="7E4710C9" w14:textId="77777777" w:rsidR="00D122DC" w:rsidRPr="00D122DC" w:rsidRDefault="00D122DC" w:rsidP="00FD5E07">
            <w:pPr>
              <w:ind w:firstLine="34"/>
            </w:pPr>
            <w:r w:rsidRPr="00D122DC">
              <w:t>Электрические плитки</w:t>
            </w:r>
          </w:p>
          <w:p w14:paraId="075BE662" w14:textId="77777777" w:rsidR="00D122DC" w:rsidRPr="00D122DC" w:rsidRDefault="00D122DC" w:rsidP="00FD5E07">
            <w:pPr>
              <w:ind w:firstLine="34"/>
            </w:pPr>
            <w:r w:rsidRPr="00D122DC">
              <w:t>Автоклавы для разложения проб</w:t>
            </w:r>
          </w:p>
          <w:p w14:paraId="6BA1FEB6" w14:textId="77777777" w:rsidR="00D122DC" w:rsidRPr="00D122DC" w:rsidRDefault="00D122DC" w:rsidP="00FD5E07">
            <w:pPr>
              <w:ind w:firstLine="34"/>
            </w:pPr>
            <w:r w:rsidRPr="00D122DC">
              <w:t>Дистилляторы</w:t>
            </w:r>
          </w:p>
          <w:p w14:paraId="40B58667" w14:textId="77777777" w:rsidR="00D122DC" w:rsidRPr="00D122DC" w:rsidRDefault="00D122DC" w:rsidP="00FD5E07">
            <w:pPr>
              <w:ind w:firstLine="34"/>
            </w:pPr>
            <w:r w:rsidRPr="00D122DC">
              <w:t>Деионизатор</w:t>
            </w:r>
          </w:p>
          <w:p w14:paraId="0EF1E1AE" w14:textId="77777777" w:rsidR="00D122DC" w:rsidRPr="00D122DC" w:rsidRDefault="00D122DC" w:rsidP="00FD5E07">
            <w:pPr>
              <w:ind w:firstLine="34"/>
            </w:pPr>
            <w:r w:rsidRPr="00D122DC">
              <w:t>Аналитические весы</w:t>
            </w:r>
          </w:p>
          <w:p w14:paraId="706B95E4" w14:textId="77777777" w:rsidR="00D122DC" w:rsidRPr="00D122DC" w:rsidRDefault="00D122DC" w:rsidP="00FD5E07">
            <w:pPr>
              <w:ind w:firstLine="34"/>
            </w:pPr>
            <w:r w:rsidRPr="00D122DC">
              <w:t>Форвакуумный насос</w:t>
            </w:r>
          </w:p>
          <w:p w14:paraId="6A62492E" w14:textId="77777777" w:rsidR="00D122DC" w:rsidRPr="00D122DC" w:rsidRDefault="00D122DC" w:rsidP="00FD5E07">
            <w:pPr>
              <w:ind w:firstLine="34"/>
            </w:pPr>
            <w:r w:rsidRPr="00D122DC">
              <w:t>Муфельные печи</w:t>
            </w:r>
          </w:p>
          <w:p w14:paraId="579E6591" w14:textId="77777777" w:rsidR="00D122DC" w:rsidRPr="00D122DC" w:rsidRDefault="00D122DC" w:rsidP="00FD5E07">
            <w:pPr>
              <w:ind w:firstLine="34"/>
            </w:pPr>
            <w:r w:rsidRPr="00D122DC">
              <w:t>Бесперебойники</w:t>
            </w:r>
          </w:p>
          <w:p w14:paraId="72AB4F2E" w14:textId="77777777" w:rsidR="00D122DC" w:rsidRPr="00D122DC" w:rsidRDefault="00D122DC" w:rsidP="00FD5E07">
            <w:pPr>
              <w:ind w:firstLine="34"/>
            </w:pPr>
            <w:r w:rsidRPr="00D122DC">
              <w:t>Электроды</w:t>
            </w:r>
          </w:p>
          <w:p w14:paraId="310979F1" w14:textId="77777777" w:rsidR="00D122DC" w:rsidRPr="00D122DC" w:rsidRDefault="00D122DC" w:rsidP="00FD5E07">
            <w:pPr>
              <w:ind w:firstLine="34"/>
            </w:pPr>
            <w:r w:rsidRPr="00D122DC">
              <w:t>милливольтметр</w:t>
            </w:r>
          </w:p>
          <w:p w14:paraId="5397F17C" w14:textId="77777777" w:rsidR="00D122DC" w:rsidRPr="00D122DC" w:rsidRDefault="00D122DC" w:rsidP="00FD5E07">
            <w:pPr>
              <w:ind w:firstLine="34"/>
            </w:pPr>
            <w:r w:rsidRPr="00D122DC">
              <w:t>Рабочие столы с ПК,мониторами</w:t>
            </w:r>
          </w:p>
          <w:p w14:paraId="07180136" w14:textId="77777777" w:rsidR="00D122DC" w:rsidRPr="00D122DC" w:rsidRDefault="00D122DC" w:rsidP="00FD5E07">
            <w:pPr>
              <w:ind w:firstLine="34"/>
            </w:pPr>
            <w:r w:rsidRPr="00D122DC">
              <w:t>Вытяжные шкафы</w:t>
            </w:r>
          </w:p>
          <w:p w14:paraId="3EF31BF4" w14:textId="77777777" w:rsidR="00D122DC" w:rsidRPr="00D122DC" w:rsidRDefault="00D122DC" w:rsidP="00FD5E07">
            <w:pPr>
              <w:ind w:firstLine="34"/>
            </w:pPr>
            <w:r w:rsidRPr="00D122DC">
              <w:t>Лабораторная посуда</w:t>
            </w:r>
          </w:p>
          <w:p w14:paraId="0F844758" w14:textId="77777777" w:rsidR="00D122DC" w:rsidRPr="00D122DC" w:rsidRDefault="00D122DC" w:rsidP="00FD5E07">
            <w:pPr>
              <w:ind w:firstLine="34"/>
            </w:pPr>
            <w:r w:rsidRPr="00D122DC">
              <w:t>Баллоны с азотом, аргоном, гелием, ацетиленом, пропаном</w:t>
            </w:r>
          </w:p>
        </w:tc>
        <w:tc>
          <w:tcPr>
            <w:tcW w:w="3543" w:type="dxa"/>
            <w:tcBorders>
              <w:top w:val="single" w:sz="2" w:space="0" w:color="000000"/>
              <w:left w:val="single" w:sz="2" w:space="0" w:color="000000"/>
              <w:bottom w:val="single" w:sz="2" w:space="0" w:color="000000"/>
              <w:right w:val="single" w:sz="2" w:space="0" w:color="000000"/>
            </w:tcBorders>
          </w:tcPr>
          <w:p w14:paraId="60B1BD6E" w14:textId="77777777" w:rsidR="00D122DC" w:rsidRPr="00D122DC" w:rsidRDefault="00D122DC" w:rsidP="00FD5E07">
            <w:pPr>
              <w:ind w:firstLine="33"/>
            </w:pPr>
            <w:r w:rsidRPr="00D122DC">
              <w:t>Плавиковая кислота (конц.)</w:t>
            </w:r>
          </w:p>
          <w:p w14:paraId="1DBD0339" w14:textId="77777777" w:rsidR="00D122DC" w:rsidRPr="00D122DC" w:rsidRDefault="00D122DC" w:rsidP="00FD5E07">
            <w:pPr>
              <w:ind w:firstLine="33"/>
            </w:pPr>
            <w:r w:rsidRPr="00D122DC">
              <w:t>Соляная кислота (конц.)</w:t>
            </w:r>
          </w:p>
          <w:p w14:paraId="77316883" w14:textId="77777777" w:rsidR="00D122DC" w:rsidRPr="00D122DC" w:rsidRDefault="00D122DC" w:rsidP="00FD5E07">
            <w:pPr>
              <w:ind w:firstLine="33"/>
            </w:pPr>
            <w:r w:rsidRPr="00D122DC">
              <w:t>Азотная кислота (конц.)</w:t>
            </w:r>
          </w:p>
          <w:p w14:paraId="3D835C61" w14:textId="77777777" w:rsidR="00D122DC" w:rsidRPr="00D122DC" w:rsidRDefault="00D122DC" w:rsidP="00FD5E07">
            <w:pPr>
              <w:ind w:firstLine="33"/>
            </w:pPr>
            <w:r w:rsidRPr="00D122DC">
              <w:t>Хлорная кислота (конц.)</w:t>
            </w:r>
          </w:p>
          <w:p w14:paraId="737BD990" w14:textId="77777777" w:rsidR="00D122DC" w:rsidRPr="00D122DC" w:rsidRDefault="00D122DC" w:rsidP="00FD5E07">
            <w:pPr>
              <w:ind w:firstLine="33"/>
            </w:pPr>
            <w:r w:rsidRPr="00D122DC">
              <w:t>Серная кислота (конц.)</w:t>
            </w:r>
          </w:p>
          <w:p w14:paraId="715671D4" w14:textId="77777777" w:rsidR="00D122DC" w:rsidRPr="00D122DC" w:rsidRDefault="00D122DC" w:rsidP="00FD5E07">
            <w:pPr>
              <w:ind w:firstLine="33"/>
            </w:pPr>
            <w:r w:rsidRPr="00D122DC">
              <w:t xml:space="preserve">Борная кислота </w:t>
            </w:r>
          </w:p>
          <w:p w14:paraId="1C59D06C" w14:textId="77777777" w:rsidR="00D122DC" w:rsidRPr="00D122DC" w:rsidRDefault="00D122DC" w:rsidP="00FD5E07">
            <w:pPr>
              <w:ind w:firstLine="33"/>
            </w:pPr>
            <w:r w:rsidRPr="00D122DC">
              <w:t>Уксусная кислота (конц.)</w:t>
            </w:r>
          </w:p>
          <w:p w14:paraId="3C9D8332" w14:textId="77777777" w:rsidR="00D122DC" w:rsidRPr="00D122DC" w:rsidRDefault="00D122DC" w:rsidP="00FD5E07">
            <w:pPr>
              <w:ind w:firstLine="33"/>
            </w:pPr>
            <w:r w:rsidRPr="00D122DC">
              <w:t>Хлорид железа 2</w:t>
            </w:r>
          </w:p>
          <w:p w14:paraId="01BEE557" w14:textId="77777777" w:rsidR="00D122DC" w:rsidRPr="00D122DC" w:rsidRDefault="00D122DC" w:rsidP="00FD5E07">
            <w:pPr>
              <w:ind w:firstLine="33"/>
            </w:pPr>
            <w:r w:rsidRPr="00D122DC">
              <w:t>Щелочи (конц.)</w:t>
            </w:r>
          </w:p>
          <w:p w14:paraId="1370FBB9" w14:textId="77777777" w:rsidR="00D122DC" w:rsidRPr="00D122DC" w:rsidRDefault="00D122DC" w:rsidP="00FD5E07">
            <w:pPr>
              <w:ind w:firstLine="33"/>
            </w:pPr>
            <w:r w:rsidRPr="00D122DC">
              <w:t>Рабочие растворы солянокислые</w:t>
            </w:r>
          </w:p>
          <w:p w14:paraId="707595C3" w14:textId="77777777" w:rsidR="00D122DC" w:rsidRPr="00D122DC" w:rsidRDefault="00D122DC" w:rsidP="00FD5E07">
            <w:pPr>
              <w:ind w:firstLine="33"/>
            </w:pPr>
            <w:r w:rsidRPr="00D122DC">
              <w:t>Аммиак (конц.)</w:t>
            </w:r>
          </w:p>
          <w:p w14:paraId="69FF5B77" w14:textId="77777777" w:rsidR="00D122DC" w:rsidRPr="00D122DC" w:rsidRDefault="00D122DC" w:rsidP="00FD5E07">
            <w:pPr>
              <w:ind w:firstLine="33"/>
            </w:pPr>
            <w:r w:rsidRPr="00D122DC">
              <w:t>Перекись водорода</w:t>
            </w:r>
          </w:p>
          <w:p w14:paraId="0464C75D" w14:textId="77777777" w:rsidR="00D122DC" w:rsidRPr="00D122DC" w:rsidRDefault="00D122DC" w:rsidP="00FD5E07">
            <w:pPr>
              <w:ind w:firstLine="33"/>
            </w:pPr>
          </w:p>
          <w:p w14:paraId="3A6FDB18" w14:textId="77777777" w:rsidR="00D122DC" w:rsidRPr="00D122DC" w:rsidRDefault="00D122DC" w:rsidP="00FD5E07">
            <w:pPr>
              <w:ind w:firstLine="33"/>
            </w:pPr>
            <w:r w:rsidRPr="00D122DC">
              <w:t>Баллоны с азотом, ацетиленом, гелием, аргоном, пропаном</w:t>
            </w:r>
          </w:p>
          <w:p w14:paraId="70350B25" w14:textId="77777777" w:rsidR="00D122DC" w:rsidRPr="00D122DC" w:rsidRDefault="00D122DC" w:rsidP="00FD5E07">
            <w:pPr>
              <w:ind w:firstLine="33"/>
            </w:pPr>
          </w:p>
        </w:tc>
      </w:tr>
      <w:tr w:rsidR="00D122DC" w:rsidRPr="00D122DC" w14:paraId="038FF9F7"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97F4B4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378D517" w14:textId="77777777" w:rsidR="00D122DC" w:rsidRPr="00D122DC" w:rsidRDefault="00D122DC" w:rsidP="00FD5E07">
            <w:pPr>
              <w:textAlignment w:val="top"/>
              <w:rPr>
                <w:rFonts w:eastAsia="SimSun"/>
                <w:bCs/>
                <w:lang w:eastAsia="zh-CN"/>
              </w:rPr>
            </w:pPr>
            <w:r w:rsidRPr="00D122DC">
              <w:rPr>
                <w:rFonts w:eastAsia="SimSun"/>
                <w:bCs/>
                <w:lang w:eastAsia="zh-CN"/>
              </w:rPr>
              <w:t>Инженер-технолог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1D93A076"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437F7ED2" w14:textId="77777777" w:rsidR="00D122DC" w:rsidRPr="00D122DC" w:rsidRDefault="00D122DC" w:rsidP="00FD5E07">
            <w:pPr>
              <w:ind w:firstLine="34"/>
            </w:pPr>
            <w:r w:rsidRPr="00D122DC">
              <w:t xml:space="preserve">Микроскопы бинокулярные </w:t>
            </w:r>
          </w:p>
          <w:p w14:paraId="0D3121B9" w14:textId="77777777" w:rsidR="00D122DC" w:rsidRPr="00D122DC" w:rsidRDefault="00D122DC" w:rsidP="00FD5E07">
            <w:pPr>
              <w:ind w:firstLine="34"/>
            </w:pPr>
            <w:r w:rsidRPr="00D122DC">
              <w:t>Центрифуги</w:t>
            </w:r>
          </w:p>
          <w:p w14:paraId="30E76B1C" w14:textId="77777777" w:rsidR="00D122DC" w:rsidRPr="00D122DC" w:rsidRDefault="00D122DC" w:rsidP="00FD5E07">
            <w:pPr>
              <w:ind w:firstLine="34"/>
            </w:pPr>
            <w:r w:rsidRPr="00D122DC">
              <w:t xml:space="preserve">Вытяжные шкафы </w:t>
            </w:r>
          </w:p>
          <w:p w14:paraId="3904CDCA" w14:textId="77777777" w:rsidR="00D122DC" w:rsidRPr="00D122DC" w:rsidRDefault="00D122DC" w:rsidP="00FD5E07">
            <w:pPr>
              <w:ind w:firstLine="34"/>
            </w:pPr>
            <w:r w:rsidRPr="00D122DC">
              <w:t xml:space="preserve">Рефрактометр </w:t>
            </w:r>
          </w:p>
          <w:p w14:paraId="08579634" w14:textId="77777777" w:rsidR="00D122DC" w:rsidRPr="00D122DC" w:rsidRDefault="00D122DC" w:rsidP="00FD5E07">
            <w:pPr>
              <w:ind w:firstLine="34"/>
            </w:pPr>
            <w:r w:rsidRPr="00D122DC">
              <w:t>Лабораторная посуда</w:t>
            </w:r>
          </w:p>
          <w:p w14:paraId="2329F7DF" w14:textId="77777777" w:rsidR="00D122DC" w:rsidRPr="00D122DC" w:rsidRDefault="00D122DC" w:rsidP="00FD5E07">
            <w:pPr>
              <w:ind w:firstLine="34"/>
            </w:pPr>
            <w:r w:rsidRPr="00D122DC">
              <w:t>Весы технические чашечные</w:t>
            </w:r>
          </w:p>
          <w:p w14:paraId="1C16FB95" w14:textId="77777777" w:rsidR="00D122DC" w:rsidRPr="00D122DC" w:rsidRDefault="00D122DC" w:rsidP="00FD5E07">
            <w:pPr>
              <w:ind w:firstLine="34"/>
            </w:pPr>
            <w:r w:rsidRPr="00D122DC">
              <w:t xml:space="preserve">Весы аналитические </w:t>
            </w:r>
          </w:p>
          <w:p w14:paraId="38BE473D" w14:textId="77777777" w:rsidR="00D122DC" w:rsidRPr="00D122DC" w:rsidRDefault="00D122DC" w:rsidP="00FD5E07">
            <w:pPr>
              <w:ind w:firstLine="34"/>
            </w:pPr>
            <w:r w:rsidRPr="00D122DC">
              <w:t xml:space="preserve">Весы торговые </w:t>
            </w:r>
          </w:p>
          <w:p w14:paraId="76BFCD44" w14:textId="77777777" w:rsidR="00D122DC" w:rsidRPr="00D122DC" w:rsidRDefault="00D122DC" w:rsidP="00FD5E07">
            <w:pPr>
              <w:ind w:firstLine="34"/>
            </w:pPr>
            <w:r w:rsidRPr="00D122DC">
              <w:t>Электрические плитки бытовые</w:t>
            </w:r>
          </w:p>
          <w:p w14:paraId="3732AF4D" w14:textId="77777777" w:rsidR="00D122DC" w:rsidRPr="00D122DC" w:rsidRDefault="00D122DC" w:rsidP="00FD5E07">
            <w:pPr>
              <w:ind w:firstLine="34"/>
            </w:pPr>
            <w:r w:rsidRPr="00D122DC">
              <w:t>Ультразвуковой диспергатор</w:t>
            </w:r>
          </w:p>
          <w:p w14:paraId="2E7BF1B8" w14:textId="77777777" w:rsidR="00D122DC" w:rsidRPr="00D122DC" w:rsidRDefault="00D122DC" w:rsidP="00FD5E07">
            <w:pPr>
              <w:ind w:firstLine="34"/>
            </w:pPr>
            <w:r w:rsidRPr="00D122DC">
              <w:t>Микрофлотационные машины</w:t>
            </w:r>
          </w:p>
          <w:p w14:paraId="63F4E407" w14:textId="77777777" w:rsidR="00D122DC" w:rsidRPr="00D122DC" w:rsidRDefault="00D122DC" w:rsidP="00FD5E07">
            <w:pPr>
              <w:ind w:firstLine="34"/>
            </w:pPr>
            <w:r w:rsidRPr="00D122DC">
              <w:t>Оборудование для электрической и магнитной сепарации:</w:t>
            </w:r>
          </w:p>
          <w:p w14:paraId="44DCC59F" w14:textId="77777777" w:rsidR="00D122DC" w:rsidRPr="00D122DC" w:rsidRDefault="00D122DC" w:rsidP="00FD5E07">
            <w:pPr>
              <w:ind w:firstLine="34"/>
            </w:pPr>
            <w:r w:rsidRPr="00D122DC">
              <w:t xml:space="preserve">Сепаратор изодинамический магнитный </w:t>
            </w:r>
          </w:p>
          <w:p w14:paraId="64963FDF" w14:textId="77777777" w:rsidR="00D122DC" w:rsidRPr="00D122DC" w:rsidRDefault="00D122DC" w:rsidP="00FD5E07">
            <w:pPr>
              <w:ind w:firstLine="34"/>
            </w:pPr>
            <w:r w:rsidRPr="00D122DC">
              <w:t>Сепаратор электромагнитный</w:t>
            </w:r>
          </w:p>
          <w:p w14:paraId="731D496A" w14:textId="77777777" w:rsidR="00D122DC" w:rsidRPr="00D122DC" w:rsidRDefault="00D122DC" w:rsidP="00FD5E07">
            <w:pPr>
              <w:ind w:firstLine="34"/>
            </w:pPr>
            <w:r w:rsidRPr="00D122DC">
              <w:t xml:space="preserve">Сепаратор электрический </w:t>
            </w:r>
          </w:p>
          <w:p w14:paraId="45966DEE" w14:textId="77777777" w:rsidR="00D122DC" w:rsidRPr="00D122DC" w:rsidRDefault="00D122DC" w:rsidP="00FD5E07">
            <w:pPr>
              <w:ind w:firstLine="34"/>
            </w:pPr>
            <w:r w:rsidRPr="00D122DC">
              <w:t>Сепаратор диэлектрический</w:t>
            </w:r>
          </w:p>
          <w:p w14:paraId="37041835" w14:textId="77777777" w:rsidR="00D122DC" w:rsidRPr="00D122DC" w:rsidRDefault="00D122DC" w:rsidP="00FD5E07">
            <w:pPr>
              <w:ind w:firstLine="34"/>
            </w:pPr>
            <w:r w:rsidRPr="00D122DC">
              <w:t xml:space="preserve">Сепаратор диэлектрический нестандартный </w:t>
            </w:r>
          </w:p>
          <w:p w14:paraId="33216D71" w14:textId="77777777" w:rsidR="00D122DC" w:rsidRPr="00D122DC" w:rsidRDefault="00D122DC" w:rsidP="00FD5E07">
            <w:pPr>
              <w:ind w:firstLine="34"/>
            </w:pPr>
            <w:r w:rsidRPr="00D122DC">
              <w:t>Сепаратор ВСМП</w:t>
            </w:r>
          </w:p>
          <w:p w14:paraId="247046C5" w14:textId="77777777" w:rsidR="00D122DC" w:rsidRPr="00D122DC" w:rsidRDefault="00D122DC" w:rsidP="00FD5E07">
            <w:pPr>
              <w:ind w:firstLine="34"/>
            </w:pPr>
            <w:r w:rsidRPr="00D122DC">
              <w:t xml:space="preserve">Дробилки лабораторные </w:t>
            </w:r>
          </w:p>
          <w:p w14:paraId="0257A852" w14:textId="77777777" w:rsidR="00D122DC" w:rsidRPr="00D122DC" w:rsidRDefault="00D122DC" w:rsidP="00FD5E07">
            <w:pPr>
              <w:ind w:firstLine="34"/>
            </w:pPr>
            <w:r w:rsidRPr="00D122DC">
              <w:t>Измельчители лабораторные</w:t>
            </w:r>
          </w:p>
          <w:p w14:paraId="77E10077" w14:textId="77777777" w:rsidR="00D122DC" w:rsidRPr="00D122DC" w:rsidRDefault="00D122DC" w:rsidP="00FD5E07">
            <w:pPr>
              <w:ind w:firstLine="34"/>
            </w:pPr>
            <w:r w:rsidRPr="00D122DC">
              <w:t>Микроизмельчитель</w:t>
            </w:r>
          </w:p>
          <w:p w14:paraId="0DDBDBA8" w14:textId="77777777" w:rsidR="00D122DC" w:rsidRPr="00D122DC" w:rsidRDefault="00D122DC" w:rsidP="00FD5E07">
            <w:pPr>
              <w:ind w:firstLine="34"/>
            </w:pPr>
            <w:r w:rsidRPr="00D122DC">
              <w:t xml:space="preserve">Сушильный шкаф </w:t>
            </w:r>
          </w:p>
          <w:p w14:paraId="46868157" w14:textId="77777777" w:rsidR="00D122DC" w:rsidRPr="00D122DC" w:rsidRDefault="00D122DC" w:rsidP="00FD5E07">
            <w:pPr>
              <w:ind w:firstLine="34"/>
            </w:pPr>
            <w:r w:rsidRPr="00D122DC">
              <w:t>Планитарные мельницы лабораторные</w:t>
            </w:r>
          </w:p>
          <w:p w14:paraId="311CC11F" w14:textId="77777777" w:rsidR="00D122DC" w:rsidRPr="00D122DC" w:rsidRDefault="00D122DC" w:rsidP="00FD5E07">
            <w:pPr>
              <w:ind w:firstLine="34"/>
            </w:pPr>
            <w:r w:rsidRPr="00D122DC">
              <w:t>Ситовый анализатор</w:t>
            </w:r>
          </w:p>
          <w:p w14:paraId="372985EC" w14:textId="77777777" w:rsidR="00D122DC" w:rsidRPr="00D122DC" w:rsidRDefault="00D122DC" w:rsidP="00FD5E07">
            <w:pPr>
              <w:ind w:firstLine="34"/>
            </w:pPr>
            <w:r w:rsidRPr="00D122DC">
              <w:t>Концентрационный стол</w:t>
            </w:r>
          </w:p>
          <w:p w14:paraId="4F038966" w14:textId="77777777" w:rsidR="00D122DC" w:rsidRPr="00D122DC" w:rsidRDefault="00D122DC" w:rsidP="00FD5E07">
            <w:pPr>
              <w:ind w:firstLine="34"/>
            </w:pPr>
            <w:r w:rsidRPr="00D122DC">
              <w:t>Стол для рассева</w:t>
            </w:r>
          </w:p>
        </w:tc>
        <w:tc>
          <w:tcPr>
            <w:tcW w:w="3543" w:type="dxa"/>
            <w:tcBorders>
              <w:top w:val="single" w:sz="2" w:space="0" w:color="000000"/>
              <w:left w:val="single" w:sz="2" w:space="0" w:color="000000"/>
              <w:bottom w:val="single" w:sz="2" w:space="0" w:color="000000"/>
              <w:right w:val="single" w:sz="2" w:space="0" w:color="000000"/>
            </w:tcBorders>
          </w:tcPr>
          <w:p w14:paraId="55BADFA7" w14:textId="77777777" w:rsidR="00D122DC" w:rsidRPr="00D122DC" w:rsidRDefault="00D122DC" w:rsidP="00FD5E07">
            <w:pPr>
              <w:ind w:firstLine="33"/>
            </w:pPr>
            <w:r w:rsidRPr="00D122DC">
              <w:t>Пробы и образцы горных пород, пробы и образцы руд.</w:t>
            </w:r>
          </w:p>
          <w:p w14:paraId="7D22DC16" w14:textId="77777777" w:rsidR="00D122DC" w:rsidRPr="00D122DC" w:rsidRDefault="00D122DC" w:rsidP="00FD5E07">
            <w:pPr>
              <w:ind w:firstLine="33"/>
            </w:pPr>
            <w:r w:rsidRPr="00D122DC">
              <w:t>Кислота плавиковая</w:t>
            </w:r>
          </w:p>
          <w:p w14:paraId="3D6230B4" w14:textId="77777777" w:rsidR="00D122DC" w:rsidRPr="00D122DC" w:rsidRDefault="00D122DC" w:rsidP="00FD5E07">
            <w:pPr>
              <w:ind w:firstLine="33"/>
            </w:pPr>
            <w:r w:rsidRPr="00D122DC">
              <w:t>Кислота серная</w:t>
            </w:r>
          </w:p>
          <w:p w14:paraId="7AF334D7" w14:textId="77777777" w:rsidR="00D122DC" w:rsidRPr="00D122DC" w:rsidRDefault="00D122DC" w:rsidP="00FD5E07">
            <w:pPr>
              <w:ind w:firstLine="33"/>
            </w:pPr>
            <w:r w:rsidRPr="00D122DC">
              <w:t>Кислота соляная</w:t>
            </w:r>
          </w:p>
          <w:p w14:paraId="5F3F18EF" w14:textId="77777777" w:rsidR="00D122DC" w:rsidRPr="00D122DC" w:rsidRDefault="00D122DC" w:rsidP="00FD5E07">
            <w:pPr>
              <w:ind w:firstLine="33"/>
            </w:pPr>
            <w:r w:rsidRPr="00D122DC">
              <w:t>Кислота азотная</w:t>
            </w:r>
          </w:p>
          <w:p w14:paraId="12AC7A58" w14:textId="77777777" w:rsidR="00D122DC" w:rsidRPr="00D122DC" w:rsidRDefault="00D122DC" w:rsidP="00FD5E07">
            <w:pPr>
              <w:ind w:firstLine="33"/>
              <w:rPr>
                <w:rStyle w:val="af"/>
                <w:b w:val="0"/>
                <w:bCs w:val="0"/>
              </w:rPr>
            </w:pPr>
            <w:r w:rsidRPr="00D122DC">
              <w:t>Растворы щелочей</w:t>
            </w:r>
          </w:p>
          <w:p w14:paraId="7DDE3C8F" w14:textId="77777777" w:rsidR="00D122DC" w:rsidRPr="00D122DC" w:rsidRDefault="00D122DC" w:rsidP="00FD5E07">
            <w:pPr>
              <w:ind w:firstLine="33"/>
            </w:pPr>
            <w:r w:rsidRPr="00D122DC">
              <w:rPr>
                <w:rStyle w:val="af"/>
              </w:rPr>
              <w:t>Бромоформ</w:t>
            </w:r>
            <w:r w:rsidRPr="00D122DC">
              <w:t xml:space="preserve"> (трибромметан) </w:t>
            </w:r>
          </w:p>
          <w:p w14:paraId="3CF0F912" w14:textId="77777777" w:rsidR="00D122DC" w:rsidRPr="00D122DC" w:rsidRDefault="00D122DC" w:rsidP="006A4389">
            <w:pPr>
              <w:ind w:firstLine="33"/>
            </w:pPr>
          </w:p>
        </w:tc>
      </w:tr>
      <w:tr w:rsidR="00D122DC" w:rsidRPr="00D122DC" w14:paraId="2C44190A"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57524B7"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A0E4BDC" w14:textId="77777777" w:rsidR="00D122DC" w:rsidRPr="00D122DC" w:rsidRDefault="00D122DC" w:rsidP="00FD5E07">
            <w:pPr>
              <w:textAlignment w:val="top"/>
              <w:rPr>
                <w:rFonts w:eastAsia="SimSun"/>
                <w:bCs/>
                <w:lang w:eastAsia="zh-CN"/>
              </w:rPr>
            </w:pPr>
            <w:r w:rsidRPr="00D122DC">
              <w:rPr>
                <w:rFonts w:eastAsia="SimSun"/>
                <w:bCs/>
                <w:lang w:eastAsia="zh-CN"/>
              </w:rPr>
              <w:t>Ведущий химик</w:t>
            </w:r>
          </w:p>
        </w:tc>
        <w:tc>
          <w:tcPr>
            <w:tcW w:w="850" w:type="dxa"/>
            <w:gridSpan w:val="2"/>
            <w:tcBorders>
              <w:top w:val="single" w:sz="2" w:space="0" w:color="000000"/>
              <w:left w:val="single" w:sz="2" w:space="0" w:color="000000"/>
              <w:bottom w:val="single" w:sz="2" w:space="0" w:color="000000"/>
              <w:right w:val="single" w:sz="2" w:space="0" w:color="000000"/>
            </w:tcBorders>
          </w:tcPr>
          <w:p w14:paraId="5181066C"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DE02C5B" w14:textId="77777777" w:rsidR="00D122DC" w:rsidRPr="00D122DC" w:rsidRDefault="00D122DC" w:rsidP="00FD5E07">
            <w:pPr>
              <w:ind w:firstLine="34"/>
            </w:pPr>
            <w:r w:rsidRPr="00D122DC">
              <w:t>Вытяжные шкафы</w:t>
            </w:r>
          </w:p>
          <w:p w14:paraId="7C129810" w14:textId="77777777" w:rsidR="00D122DC" w:rsidRPr="00D122DC" w:rsidRDefault="00D122DC" w:rsidP="00FD5E07">
            <w:pPr>
              <w:ind w:firstLine="34"/>
            </w:pPr>
            <w:r w:rsidRPr="00D122DC">
              <w:t>Лабораторная посуда</w:t>
            </w:r>
          </w:p>
          <w:p w14:paraId="7060AB6D" w14:textId="77777777" w:rsidR="00D122DC" w:rsidRPr="00D122DC" w:rsidRDefault="00D122DC" w:rsidP="00FD5E07">
            <w:pPr>
              <w:ind w:firstLine="34"/>
            </w:pPr>
            <w:r w:rsidRPr="00D122DC">
              <w:t>Электрические плитки</w:t>
            </w:r>
          </w:p>
          <w:p w14:paraId="479D5A20" w14:textId="77777777" w:rsidR="00D122DC" w:rsidRPr="00D122DC" w:rsidRDefault="00D122DC" w:rsidP="00FD5E07">
            <w:pPr>
              <w:ind w:firstLine="34"/>
            </w:pPr>
            <w:r w:rsidRPr="00D122DC">
              <w:t>дистиллятор</w:t>
            </w:r>
          </w:p>
          <w:p w14:paraId="7A975C42" w14:textId="77777777" w:rsidR="00D122DC" w:rsidRPr="00D122DC" w:rsidRDefault="00D122DC" w:rsidP="00FD5E07">
            <w:pPr>
              <w:ind w:firstLine="34"/>
            </w:pPr>
            <w:r w:rsidRPr="00D122DC">
              <w:t>весы электронные аналитические</w:t>
            </w:r>
          </w:p>
          <w:p w14:paraId="1BBB39A1" w14:textId="77777777" w:rsidR="00D122DC" w:rsidRPr="00D122DC" w:rsidRDefault="00D122DC" w:rsidP="00FD5E07">
            <w:pPr>
              <w:ind w:firstLine="34"/>
            </w:pPr>
            <w:r w:rsidRPr="00D122DC">
              <w:t>сушильный шкаф</w:t>
            </w:r>
          </w:p>
          <w:p w14:paraId="789E8D75" w14:textId="77777777" w:rsidR="00D122DC" w:rsidRPr="00D122DC" w:rsidRDefault="00D122DC" w:rsidP="00FD5E07">
            <w:pPr>
              <w:ind w:firstLine="34"/>
            </w:pPr>
            <w:r w:rsidRPr="00D122DC">
              <w:t>рабочий стол ПК с монитором</w:t>
            </w:r>
          </w:p>
          <w:p w14:paraId="75A5B5A4" w14:textId="77777777" w:rsidR="00D122DC" w:rsidRPr="00D122DC" w:rsidRDefault="00D122DC" w:rsidP="00FD5E07">
            <w:pPr>
              <w:ind w:firstLine="34"/>
            </w:pPr>
            <w:r w:rsidRPr="00D122DC">
              <w:t xml:space="preserve">Автоклавы для разложения проб </w:t>
            </w:r>
          </w:p>
          <w:p w14:paraId="71364365" w14:textId="77777777" w:rsidR="00D122DC" w:rsidRPr="00D122DC" w:rsidRDefault="00D122DC" w:rsidP="00FD5E07">
            <w:pPr>
              <w:ind w:firstLine="34"/>
            </w:pPr>
            <w:r w:rsidRPr="00D122DC">
              <w:t>Муфельные печи</w:t>
            </w:r>
          </w:p>
          <w:p w14:paraId="49C46C68" w14:textId="77777777" w:rsidR="00D122DC" w:rsidRPr="00D122DC" w:rsidRDefault="00D122DC" w:rsidP="00FD5E07">
            <w:pPr>
              <w:ind w:firstLine="34"/>
            </w:pPr>
            <w:r w:rsidRPr="00D122DC">
              <w:t>Колориметры</w:t>
            </w:r>
          </w:p>
          <w:p w14:paraId="0F7FAF38" w14:textId="77777777" w:rsidR="00D122DC" w:rsidRPr="00D122DC" w:rsidRDefault="00D122DC" w:rsidP="00FD5E07">
            <w:pPr>
              <w:ind w:firstLine="34"/>
            </w:pPr>
            <w:r w:rsidRPr="00D122DC">
              <w:t>Баллоны с аргоном, азотом</w:t>
            </w:r>
          </w:p>
        </w:tc>
        <w:tc>
          <w:tcPr>
            <w:tcW w:w="3543" w:type="dxa"/>
            <w:tcBorders>
              <w:top w:val="single" w:sz="2" w:space="0" w:color="000000"/>
              <w:left w:val="single" w:sz="2" w:space="0" w:color="000000"/>
              <w:bottom w:val="single" w:sz="2" w:space="0" w:color="000000"/>
              <w:right w:val="single" w:sz="2" w:space="0" w:color="000000"/>
            </w:tcBorders>
          </w:tcPr>
          <w:p w14:paraId="3071BE3A" w14:textId="77777777" w:rsidR="00D122DC" w:rsidRPr="00D122DC" w:rsidRDefault="00D122DC" w:rsidP="00FD5E07">
            <w:pPr>
              <w:ind w:firstLine="33"/>
            </w:pPr>
            <w:r w:rsidRPr="00D122DC">
              <w:t>азотная кислота</w:t>
            </w:r>
          </w:p>
          <w:p w14:paraId="169B8A78" w14:textId="77777777" w:rsidR="00D122DC" w:rsidRPr="00D122DC" w:rsidRDefault="00D122DC" w:rsidP="00FD5E07">
            <w:pPr>
              <w:ind w:firstLine="33"/>
            </w:pPr>
            <w:r w:rsidRPr="00D122DC">
              <w:t>соляная кислота</w:t>
            </w:r>
          </w:p>
          <w:p w14:paraId="681BD770" w14:textId="77777777" w:rsidR="00D122DC" w:rsidRPr="00D122DC" w:rsidRDefault="00D122DC" w:rsidP="00FD5E07">
            <w:pPr>
              <w:ind w:firstLine="33"/>
            </w:pPr>
            <w:r w:rsidRPr="00D122DC">
              <w:t>серная кислота плавиковая кислота</w:t>
            </w:r>
          </w:p>
          <w:p w14:paraId="0F24C639" w14:textId="77777777" w:rsidR="00D122DC" w:rsidRPr="00D122DC" w:rsidRDefault="00D122DC" w:rsidP="00FD5E07">
            <w:pPr>
              <w:ind w:firstLine="33"/>
            </w:pPr>
            <w:r w:rsidRPr="00D122DC">
              <w:t>щавелевая кислота</w:t>
            </w:r>
          </w:p>
          <w:p w14:paraId="10D526B7" w14:textId="77777777" w:rsidR="00D122DC" w:rsidRPr="00D122DC" w:rsidRDefault="00D122DC" w:rsidP="00FD5E07">
            <w:pPr>
              <w:ind w:firstLine="33"/>
            </w:pPr>
            <w:r w:rsidRPr="00D122DC">
              <w:t>борная кислота</w:t>
            </w:r>
          </w:p>
          <w:p w14:paraId="5C3B022F" w14:textId="77777777" w:rsidR="00D122DC" w:rsidRPr="00D122DC" w:rsidRDefault="00D122DC" w:rsidP="00FD5E07">
            <w:pPr>
              <w:ind w:firstLine="33"/>
            </w:pPr>
            <w:r w:rsidRPr="00D122DC">
              <w:t>фосфорная кислота</w:t>
            </w:r>
          </w:p>
          <w:p w14:paraId="5ECFBEC2" w14:textId="77777777" w:rsidR="00D122DC" w:rsidRPr="00D122DC" w:rsidRDefault="00D122DC" w:rsidP="00FD5E07">
            <w:pPr>
              <w:ind w:firstLine="33"/>
            </w:pPr>
            <w:r w:rsidRPr="00D122DC">
              <w:t>уксусная кислота</w:t>
            </w:r>
          </w:p>
          <w:p w14:paraId="62D5F1B7" w14:textId="77777777" w:rsidR="00D122DC" w:rsidRPr="00D122DC" w:rsidRDefault="00D122DC" w:rsidP="00FD5E07">
            <w:pPr>
              <w:ind w:firstLine="33"/>
            </w:pPr>
            <w:r w:rsidRPr="00D122DC">
              <w:t>щелочи</w:t>
            </w:r>
          </w:p>
          <w:p w14:paraId="44A6E022" w14:textId="77777777" w:rsidR="00D122DC" w:rsidRPr="00D122DC" w:rsidRDefault="00D122DC" w:rsidP="00FD5E07">
            <w:pPr>
              <w:ind w:firstLine="33"/>
            </w:pPr>
            <w:r w:rsidRPr="00D122DC">
              <w:t>аммиак</w:t>
            </w:r>
          </w:p>
          <w:p w14:paraId="50F14C58" w14:textId="77777777" w:rsidR="00D122DC" w:rsidRPr="00D122DC" w:rsidRDefault="00D122DC" w:rsidP="00FD5E07">
            <w:pPr>
              <w:ind w:firstLine="33"/>
            </w:pPr>
            <w:r w:rsidRPr="00D122DC">
              <w:t>бихромат калия</w:t>
            </w:r>
          </w:p>
          <w:p w14:paraId="540ABD8F" w14:textId="77777777" w:rsidR="00D122DC" w:rsidRPr="00D122DC" w:rsidRDefault="00D122DC" w:rsidP="00FD5E07">
            <w:pPr>
              <w:ind w:firstLine="33"/>
            </w:pPr>
            <w:r w:rsidRPr="00D122DC">
              <w:t>перекись водорода</w:t>
            </w:r>
          </w:p>
          <w:p w14:paraId="3B16FEE0" w14:textId="77777777" w:rsidR="00D122DC" w:rsidRPr="00D122DC" w:rsidRDefault="00D122DC" w:rsidP="00FD5E07">
            <w:pPr>
              <w:ind w:firstLine="33"/>
            </w:pPr>
            <w:r w:rsidRPr="00D122DC">
              <w:t>кремниевая окись</w:t>
            </w:r>
          </w:p>
          <w:p w14:paraId="7C3CAEBD" w14:textId="77777777" w:rsidR="00D122DC" w:rsidRPr="00D122DC" w:rsidRDefault="00D122DC" w:rsidP="00FD5E07">
            <w:pPr>
              <w:ind w:firstLine="33"/>
            </w:pPr>
            <w:r w:rsidRPr="00D122DC">
              <w:t>перманганат калия (марганцовка)</w:t>
            </w:r>
          </w:p>
          <w:p w14:paraId="3F0880EC" w14:textId="77777777" w:rsidR="00D122DC" w:rsidRPr="00D122DC" w:rsidRDefault="00D122DC" w:rsidP="00FD5E07">
            <w:pPr>
              <w:ind w:firstLine="33"/>
            </w:pPr>
            <w:r w:rsidRPr="00D122DC">
              <w:t>окись ванадия</w:t>
            </w:r>
          </w:p>
          <w:p w14:paraId="4446A5BE" w14:textId="77777777" w:rsidR="00D122DC" w:rsidRPr="00D122DC" w:rsidRDefault="00D122DC" w:rsidP="00FD5E07">
            <w:pPr>
              <w:ind w:firstLine="33"/>
            </w:pPr>
            <w:r w:rsidRPr="00D122DC">
              <w:t>натрий фтористый</w:t>
            </w:r>
          </w:p>
          <w:p w14:paraId="655132DA" w14:textId="77777777" w:rsidR="00D122DC" w:rsidRPr="00D122DC" w:rsidRDefault="00D122DC" w:rsidP="00FD5E07">
            <w:pPr>
              <w:ind w:firstLine="33"/>
            </w:pPr>
            <w:r w:rsidRPr="00D122DC">
              <w:rPr>
                <w:rStyle w:val="af"/>
              </w:rPr>
              <w:t>Смесь Эшка</w:t>
            </w:r>
            <w:r w:rsidRPr="00D122DC">
              <w:t> (химический реагент, состоящий из двух частей оксида магния (MgO) и одной части безводного карбоната натрия (Na₂CO₃)</w:t>
            </w:r>
          </w:p>
          <w:p w14:paraId="7718C450" w14:textId="77777777" w:rsidR="00D122DC" w:rsidRPr="00D122DC" w:rsidRDefault="00D122DC" w:rsidP="00FD5E07">
            <w:pPr>
              <w:ind w:firstLine="33"/>
            </w:pPr>
            <w:r w:rsidRPr="00D122DC">
              <w:rPr>
                <w:rStyle w:val="af"/>
              </w:rPr>
              <w:t>Соль Мора</w:t>
            </w:r>
            <w:r w:rsidRPr="00D122DC">
              <w:t xml:space="preserve"> (двойная сернокислая соль железа и аммония. Химическая формула: </w:t>
            </w:r>
            <w:r w:rsidRPr="00D122DC">
              <w:rPr>
                <w:rStyle w:val="af"/>
              </w:rPr>
              <w:t>FeSO4·(NH4)2SO4·6H2O</w:t>
            </w:r>
            <w:r w:rsidRPr="00D122DC">
              <w:t>)</w:t>
            </w:r>
          </w:p>
          <w:p w14:paraId="0C301937" w14:textId="77777777" w:rsidR="00D122DC" w:rsidRPr="00D122DC" w:rsidRDefault="00D122DC" w:rsidP="00FD5E07">
            <w:pPr>
              <w:ind w:firstLine="33"/>
            </w:pPr>
            <w:r w:rsidRPr="00D122DC">
              <w:t>Баллоны с аргоном, азотом</w:t>
            </w:r>
          </w:p>
        </w:tc>
      </w:tr>
      <w:tr w:rsidR="00D122DC" w:rsidRPr="00D122DC" w14:paraId="62F25067"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B81681A"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E83949F" w14:textId="77777777" w:rsidR="00D122DC" w:rsidRPr="00D122DC" w:rsidRDefault="00D122DC" w:rsidP="00FD5E07">
            <w:pPr>
              <w:textAlignment w:val="top"/>
              <w:rPr>
                <w:rFonts w:eastAsia="SimSun"/>
                <w:bCs/>
                <w:lang w:eastAsia="zh-CN"/>
              </w:rPr>
            </w:pPr>
            <w:r w:rsidRPr="00D122DC">
              <w:rPr>
                <w:rFonts w:eastAsia="SimSun"/>
                <w:bCs/>
                <w:lang w:eastAsia="zh-CN"/>
              </w:rPr>
              <w:t>Старший химик</w:t>
            </w:r>
          </w:p>
        </w:tc>
        <w:tc>
          <w:tcPr>
            <w:tcW w:w="850" w:type="dxa"/>
            <w:gridSpan w:val="2"/>
            <w:tcBorders>
              <w:top w:val="single" w:sz="2" w:space="0" w:color="000000"/>
              <w:left w:val="single" w:sz="2" w:space="0" w:color="000000"/>
              <w:bottom w:val="single" w:sz="2" w:space="0" w:color="000000"/>
              <w:right w:val="single" w:sz="2" w:space="0" w:color="000000"/>
            </w:tcBorders>
          </w:tcPr>
          <w:p w14:paraId="58E9762C"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0F674ABB" w14:textId="77777777" w:rsidR="00D122DC" w:rsidRPr="00D122DC" w:rsidRDefault="00D122DC" w:rsidP="00FD5E07">
            <w:pPr>
              <w:ind w:firstLine="34"/>
            </w:pPr>
            <w:r w:rsidRPr="00D122DC">
              <w:t>Лабораторная система микроволнового разложения EXPEC 790S</w:t>
            </w:r>
          </w:p>
          <w:p w14:paraId="08AAAC1F" w14:textId="77777777" w:rsidR="00D122DC" w:rsidRPr="00D122DC" w:rsidRDefault="00D122DC" w:rsidP="00FD5E07">
            <w:pPr>
              <w:ind w:firstLine="34"/>
            </w:pPr>
            <w:r w:rsidRPr="00D122DC">
              <w:t>ВыпаривательExpec G-100</w:t>
            </w:r>
          </w:p>
          <w:p w14:paraId="1699DFFB" w14:textId="77777777" w:rsidR="00D122DC" w:rsidRPr="00D122DC" w:rsidRDefault="00D122DC" w:rsidP="00FD5E07">
            <w:pPr>
              <w:ind w:firstLine="34"/>
            </w:pPr>
            <w:r w:rsidRPr="00D122DC">
              <w:t>Вытяжной шкаф</w:t>
            </w:r>
          </w:p>
          <w:p w14:paraId="283254EF" w14:textId="77777777" w:rsidR="00D122DC" w:rsidRPr="00D122DC" w:rsidRDefault="00D122DC" w:rsidP="00FD5E07">
            <w:pPr>
              <w:ind w:firstLine="34"/>
            </w:pPr>
            <w:r w:rsidRPr="00D122DC">
              <w:t>Электрические плитки</w:t>
            </w:r>
          </w:p>
          <w:p w14:paraId="2DF129DF" w14:textId="77777777" w:rsidR="00D122DC" w:rsidRPr="00D122DC" w:rsidRDefault="00D122DC" w:rsidP="00FD5E07">
            <w:pPr>
              <w:ind w:firstLine="34"/>
            </w:pPr>
            <w:r w:rsidRPr="00D122DC">
              <w:t>Аналитические весы</w:t>
            </w:r>
          </w:p>
          <w:p w14:paraId="17E009B6" w14:textId="77777777" w:rsidR="00D122DC" w:rsidRPr="00D122DC" w:rsidRDefault="00D122DC" w:rsidP="00FD5E07">
            <w:pPr>
              <w:ind w:firstLine="34"/>
            </w:pPr>
            <w:r w:rsidRPr="00D122DC">
              <w:t>Автоклавы для разложения проб</w:t>
            </w:r>
          </w:p>
          <w:p w14:paraId="08E1395A" w14:textId="77777777" w:rsidR="00D122DC" w:rsidRPr="00D122DC" w:rsidRDefault="00D122DC" w:rsidP="00FD5E07">
            <w:pPr>
              <w:ind w:firstLine="34"/>
            </w:pPr>
            <w:r w:rsidRPr="00D122DC">
              <w:t>Рабочий стол ПК с монитором</w:t>
            </w:r>
          </w:p>
          <w:p w14:paraId="4361E7F2" w14:textId="77777777" w:rsidR="00D122DC" w:rsidRPr="00D122DC" w:rsidRDefault="00D122DC" w:rsidP="00FD5E07">
            <w:pPr>
              <w:ind w:firstLine="34"/>
            </w:pPr>
            <w:r w:rsidRPr="00D122DC">
              <w:t>дистиллятор</w:t>
            </w:r>
          </w:p>
          <w:p w14:paraId="1E0BF5E0" w14:textId="77777777" w:rsidR="00D122DC" w:rsidRPr="00D122DC" w:rsidRDefault="00D122DC" w:rsidP="00FD5E07">
            <w:pPr>
              <w:ind w:firstLine="34"/>
            </w:pPr>
            <w:r w:rsidRPr="00D122DC">
              <w:t>Дистиллятор</w:t>
            </w:r>
          </w:p>
          <w:p w14:paraId="4BE44660" w14:textId="77777777" w:rsidR="00D122DC" w:rsidRPr="00D122DC" w:rsidRDefault="00D122DC" w:rsidP="00FD5E07">
            <w:pPr>
              <w:ind w:firstLine="34"/>
            </w:pPr>
            <w:r w:rsidRPr="00D122DC">
              <w:t>Деионизатор</w:t>
            </w:r>
          </w:p>
          <w:p w14:paraId="0F6CACF7" w14:textId="77777777" w:rsidR="00D122DC" w:rsidRPr="00D122DC" w:rsidRDefault="00D122DC" w:rsidP="00FD5E07">
            <w:pPr>
              <w:ind w:firstLine="34"/>
            </w:pPr>
            <w:r w:rsidRPr="00D122DC">
              <w:t>Прибор для перегонки кислот</w:t>
            </w:r>
          </w:p>
          <w:p w14:paraId="57343C45" w14:textId="77777777" w:rsidR="00D122DC" w:rsidRPr="00D122DC" w:rsidRDefault="00D122DC" w:rsidP="00FD5E07">
            <w:pPr>
              <w:ind w:firstLine="34"/>
            </w:pPr>
            <w:r w:rsidRPr="00D122DC">
              <w:t>Атомно-абсорбционный спектро</w:t>
            </w:r>
            <w:r w:rsidRPr="00D122DC">
              <w:lastRenderedPageBreak/>
              <w:t>метр Perkin-Elmer -703</w:t>
            </w:r>
          </w:p>
          <w:p w14:paraId="09F91A48" w14:textId="77777777" w:rsidR="00D122DC" w:rsidRPr="00D122DC" w:rsidRDefault="00D122DC" w:rsidP="00FD5E07">
            <w:pPr>
              <w:ind w:firstLine="34"/>
            </w:pPr>
            <w:r w:rsidRPr="00D122DC">
              <w:t>Масс-спектрометр с индуктивно связанной плазмой Agilent</w:t>
            </w:r>
          </w:p>
          <w:p w14:paraId="3471EF42" w14:textId="77777777" w:rsidR="00D122DC" w:rsidRPr="00D122DC" w:rsidRDefault="00D122DC" w:rsidP="00FD5E07">
            <w:pPr>
              <w:ind w:firstLine="34"/>
            </w:pPr>
            <w:r w:rsidRPr="00D122DC">
              <w:t>Атомно-абсорбционный спектрометр now-400s</w:t>
            </w:r>
          </w:p>
          <w:p w14:paraId="11F48C2C" w14:textId="77777777" w:rsidR="00D122DC" w:rsidRPr="00D122DC" w:rsidRDefault="00D122DC" w:rsidP="00FD5E07">
            <w:pPr>
              <w:ind w:firstLine="34"/>
            </w:pPr>
            <w:r w:rsidRPr="00D122DC">
              <w:t xml:space="preserve">Муфельные печи </w:t>
            </w:r>
          </w:p>
          <w:p w14:paraId="6DB23B9D" w14:textId="77777777" w:rsidR="00D122DC" w:rsidRPr="00D122DC" w:rsidRDefault="00D122DC" w:rsidP="00FD5E07">
            <w:pPr>
              <w:ind w:firstLine="34"/>
            </w:pPr>
            <w:r w:rsidRPr="00D122DC">
              <w:t>Баллоны с азотом</w:t>
            </w:r>
          </w:p>
        </w:tc>
        <w:tc>
          <w:tcPr>
            <w:tcW w:w="3543" w:type="dxa"/>
            <w:tcBorders>
              <w:top w:val="single" w:sz="2" w:space="0" w:color="000000"/>
              <w:left w:val="single" w:sz="2" w:space="0" w:color="000000"/>
              <w:bottom w:val="single" w:sz="2" w:space="0" w:color="000000"/>
              <w:right w:val="single" w:sz="2" w:space="0" w:color="000000"/>
            </w:tcBorders>
          </w:tcPr>
          <w:p w14:paraId="69A5E8C0" w14:textId="77777777" w:rsidR="00D122DC" w:rsidRPr="00D122DC" w:rsidRDefault="00D122DC" w:rsidP="00FD5E07">
            <w:pPr>
              <w:ind w:firstLine="33"/>
            </w:pPr>
            <w:r w:rsidRPr="00D122DC">
              <w:lastRenderedPageBreak/>
              <w:t>Плавиковая кислота</w:t>
            </w:r>
          </w:p>
          <w:p w14:paraId="1CDEEB30" w14:textId="77777777" w:rsidR="00D122DC" w:rsidRPr="00D122DC" w:rsidRDefault="00D122DC" w:rsidP="00FD5E07">
            <w:pPr>
              <w:ind w:firstLine="33"/>
            </w:pPr>
            <w:r w:rsidRPr="00D122DC">
              <w:t>Соляная кислота</w:t>
            </w:r>
          </w:p>
          <w:p w14:paraId="2EF15752" w14:textId="77777777" w:rsidR="00D122DC" w:rsidRPr="00D122DC" w:rsidRDefault="00D122DC" w:rsidP="00FD5E07">
            <w:pPr>
              <w:ind w:firstLine="33"/>
            </w:pPr>
            <w:r w:rsidRPr="00D122DC">
              <w:t>Азотная кислота</w:t>
            </w:r>
          </w:p>
          <w:p w14:paraId="7BAFB82E" w14:textId="77777777" w:rsidR="00D122DC" w:rsidRPr="00D122DC" w:rsidRDefault="00D122DC" w:rsidP="00FD5E07">
            <w:pPr>
              <w:ind w:firstLine="33"/>
            </w:pPr>
            <w:r w:rsidRPr="00D122DC">
              <w:t>Хлорная кислота</w:t>
            </w:r>
          </w:p>
          <w:p w14:paraId="1F39C349" w14:textId="77777777" w:rsidR="00D122DC" w:rsidRPr="00D122DC" w:rsidRDefault="00D122DC" w:rsidP="00FD5E07">
            <w:pPr>
              <w:ind w:firstLine="33"/>
            </w:pPr>
            <w:r w:rsidRPr="00D122DC">
              <w:t>Серная кислота</w:t>
            </w:r>
          </w:p>
          <w:p w14:paraId="060583B1" w14:textId="77777777" w:rsidR="00D122DC" w:rsidRPr="00D122DC" w:rsidRDefault="00D122DC" w:rsidP="00FD5E07">
            <w:pPr>
              <w:ind w:firstLine="33"/>
            </w:pPr>
            <w:r w:rsidRPr="00D122DC">
              <w:t>Борная кислота</w:t>
            </w:r>
          </w:p>
          <w:p w14:paraId="1C99CB4F" w14:textId="77777777" w:rsidR="00D122DC" w:rsidRPr="00D122DC" w:rsidRDefault="00D122DC" w:rsidP="00FD5E07">
            <w:pPr>
              <w:ind w:firstLine="33"/>
            </w:pPr>
            <w:r w:rsidRPr="00D122DC">
              <w:t>Уксусная кислота</w:t>
            </w:r>
          </w:p>
          <w:p w14:paraId="53195D68" w14:textId="77777777" w:rsidR="00D122DC" w:rsidRPr="00D122DC" w:rsidRDefault="00D122DC" w:rsidP="00FD5E07">
            <w:pPr>
              <w:ind w:firstLine="33"/>
            </w:pPr>
            <w:r w:rsidRPr="00D122DC">
              <w:t>Щелочи</w:t>
            </w:r>
          </w:p>
          <w:p w14:paraId="0F21321B" w14:textId="77777777" w:rsidR="00D122DC" w:rsidRPr="00D122DC" w:rsidRDefault="00D122DC" w:rsidP="00FD5E07">
            <w:pPr>
              <w:ind w:firstLine="33"/>
            </w:pPr>
            <w:r w:rsidRPr="00D122DC">
              <w:t>Рабочие растворы солянокислые</w:t>
            </w:r>
          </w:p>
          <w:p w14:paraId="078BE8B0" w14:textId="77777777" w:rsidR="00D122DC" w:rsidRPr="00D122DC" w:rsidRDefault="00D122DC" w:rsidP="00FD5E07">
            <w:pPr>
              <w:ind w:firstLine="33"/>
            </w:pPr>
            <w:r w:rsidRPr="00D122DC">
              <w:t>Аммиак</w:t>
            </w:r>
          </w:p>
          <w:p w14:paraId="1D6A683A" w14:textId="77777777" w:rsidR="00D122DC" w:rsidRPr="00D122DC" w:rsidRDefault="00D122DC" w:rsidP="00FD5E07">
            <w:pPr>
              <w:ind w:firstLine="33"/>
            </w:pPr>
            <w:r w:rsidRPr="00D122DC">
              <w:t>Перекись водорода</w:t>
            </w:r>
          </w:p>
          <w:p w14:paraId="162D4D11" w14:textId="77777777" w:rsidR="00D122DC" w:rsidRPr="00D122DC" w:rsidRDefault="00D122DC" w:rsidP="00FD5E07">
            <w:pPr>
              <w:ind w:firstLine="33"/>
            </w:pPr>
            <w:r w:rsidRPr="00D122DC">
              <w:t>Баллоны с азотом</w:t>
            </w:r>
          </w:p>
        </w:tc>
      </w:tr>
      <w:tr w:rsidR="00D122DC" w:rsidRPr="00D122DC" w14:paraId="076546AE"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503675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EA07255" w14:textId="77777777" w:rsidR="00D122DC" w:rsidRPr="00D122DC" w:rsidRDefault="00D122DC" w:rsidP="00FD5E07">
            <w:pPr>
              <w:textAlignment w:val="top"/>
              <w:rPr>
                <w:rFonts w:eastAsia="SimSun"/>
                <w:bCs/>
                <w:lang w:eastAsia="zh-CN"/>
              </w:rPr>
            </w:pPr>
            <w:r w:rsidRPr="00D122DC">
              <w:rPr>
                <w:rFonts w:eastAsia="SimSun"/>
                <w:bCs/>
                <w:lang w:eastAsia="zh-CN"/>
              </w:rPr>
              <w:t>Химик</w:t>
            </w:r>
          </w:p>
        </w:tc>
        <w:tc>
          <w:tcPr>
            <w:tcW w:w="850" w:type="dxa"/>
            <w:gridSpan w:val="2"/>
            <w:tcBorders>
              <w:top w:val="single" w:sz="2" w:space="0" w:color="000000"/>
              <w:left w:val="single" w:sz="2" w:space="0" w:color="000000"/>
              <w:bottom w:val="single" w:sz="2" w:space="0" w:color="000000"/>
              <w:right w:val="single" w:sz="2" w:space="0" w:color="000000"/>
            </w:tcBorders>
          </w:tcPr>
          <w:p w14:paraId="1C4F1F24"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226A7016" w14:textId="77777777" w:rsidR="00D122DC" w:rsidRPr="00D122DC" w:rsidRDefault="00D122DC" w:rsidP="00FD5E07">
            <w:pPr>
              <w:ind w:firstLine="34"/>
            </w:pPr>
            <w:r w:rsidRPr="00D122DC">
              <w:t>Вытяжные шкафы</w:t>
            </w:r>
          </w:p>
          <w:p w14:paraId="685AC4D2" w14:textId="77777777" w:rsidR="00D122DC" w:rsidRPr="00D122DC" w:rsidRDefault="00D122DC" w:rsidP="00FD5E07">
            <w:pPr>
              <w:ind w:firstLine="34"/>
            </w:pPr>
            <w:r w:rsidRPr="00D122DC">
              <w:t>Дистиллятор</w:t>
            </w:r>
          </w:p>
          <w:p w14:paraId="7D3D9B68" w14:textId="77777777" w:rsidR="00D122DC" w:rsidRPr="00D122DC" w:rsidRDefault="00D122DC" w:rsidP="00FD5E07">
            <w:pPr>
              <w:ind w:firstLine="34"/>
            </w:pPr>
            <w:r w:rsidRPr="00D122DC">
              <w:t>Деионизатор</w:t>
            </w:r>
          </w:p>
          <w:p w14:paraId="3F7FCCEF" w14:textId="77777777" w:rsidR="00D122DC" w:rsidRPr="00D122DC" w:rsidRDefault="00D122DC" w:rsidP="00FD5E07">
            <w:pPr>
              <w:ind w:firstLine="34"/>
            </w:pPr>
            <w:r w:rsidRPr="00D122DC">
              <w:t>Аналитчиские весы</w:t>
            </w:r>
          </w:p>
          <w:p w14:paraId="24E5B2E2" w14:textId="77777777" w:rsidR="00D122DC" w:rsidRPr="00D122DC" w:rsidRDefault="00D122DC" w:rsidP="00FD5E07">
            <w:pPr>
              <w:ind w:firstLine="34"/>
            </w:pPr>
            <w:r w:rsidRPr="00D122DC">
              <w:t>Прибор для перегонки кислот</w:t>
            </w:r>
          </w:p>
          <w:p w14:paraId="1B0C5B93" w14:textId="77777777" w:rsidR="00D122DC" w:rsidRPr="00D122DC" w:rsidRDefault="00D122DC" w:rsidP="00FD5E07">
            <w:pPr>
              <w:ind w:firstLine="34"/>
            </w:pPr>
            <w:r w:rsidRPr="00D122DC">
              <w:t>Электрические плитки</w:t>
            </w:r>
          </w:p>
          <w:p w14:paraId="4421D737" w14:textId="77777777" w:rsidR="00D122DC" w:rsidRPr="00D122DC" w:rsidRDefault="00D122DC" w:rsidP="00FD5E07">
            <w:pPr>
              <w:ind w:firstLine="34"/>
            </w:pPr>
            <w:r w:rsidRPr="00D122DC">
              <w:t>Рабочий стол ПК с монитором</w:t>
            </w:r>
          </w:p>
          <w:p w14:paraId="614A3763" w14:textId="77777777" w:rsidR="00D122DC" w:rsidRPr="00D122DC" w:rsidRDefault="00D122DC" w:rsidP="00FD5E07">
            <w:pPr>
              <w:ind w:firstLine="34"/>
            </w:pPr>
            <w:r w:rsidRPr="00D122DC">
              <w:t>Электрические плитки</w:t>
            </w:r>
          </w:p>
          <w:p w14:paraId="773BCC12" w14:textId="77777777" w:rsidR="00D122DC" w:rsidRPr="00D122DC" w:rsidRDefault="00D122DC" w:rsidP="00FD5E07">
            <w:pPr>
              <w:ind w:firstLine="34"/>
            </w:pPr>
            <w:r w:rsidRPr="00D122DC">
              <w:t>Муфельные печи</w:t>
            </w:r>
          </w:p>
          <w:p w14:paraId="4C10B916" w14:textId="77777777" w:rsidR="00D122DC" w:rsidRPr="00D122DC" w:rsidRDefault="00D122DC" w:rsidP="00FD5E07">
            <w:pPr>
              <w:ind w:firstLine="34"/>
            </w:pPr>
            <w:r w:rsidRPr="00D122DC">
              <w:t>Автоклавы для разложения проб</w:t>
            </w:r>
          </w:p>
          <w:p w14:paraId="38996639" w14:textId="77777777" w:rsidR="00D122DC" w:rsidRPr="00D122DC" w:rsidRDefault="00D122DC" w:rsidP="00FD5E07">
            <w:pPr>
              <w:ind w:firstLine="34"/>
            </w:pPr>
            <w:r w:rsidRPr="00D122DC">
              <w:t>Сушильный шкаф</w:t>
            </w:r>
          </w:p>
          <w:p w14:paraId="6FF35B64" w14:textId="77777777" w:rsidR="00D122DC" w:rsidRPr="00D122DC" w:rsidRDefault="00D122DC" w:rsidP="00FD5E07">
            <w:pPr>
              <w:ind w:firstLine="34"/>
            </w:pPr>
            <w:r w:rsidRPr="00D122DC">
              <w:t xml:space="preserve"> Атомно-абсорбционный спектрометр Perkin-Elmer -703</w:t>
            </w:r>
          </w:p>
          <w:p w14:paraId="6605FE7E" w14:textId="77777777" w:rsidR="00D122DC" w:rsidRPr="00D122DC" w:rsidRDefault="00D122DC" w:rsidP="00FD5E07">
            <w:pPr>
              <w:ind w:firstLine="34"/>
            </w:pPr>
            <w:r w:rsidRPr="00D122DC">
              <w:t>Колориметр фотометрический</w:t>
            </w:r>
          </w:p>
          <w:p w14:paraId="0F0108A9" w14:textId="77777777" w:rsidR="00D122DC" w:rsidRPr="00D122DC" w:rsidRDefault="00D122DC" w:rsidP="00FD5E07">
            <w:pPr>
              <w:ind w:firstLine="34"/>
            </w:pPr>
            <w:r w:rsidRPr="00D122DC">
              <w:t>Атомно-абсорбционный спектрометр now-400s</w:t>
            </w:r>
          </w:p>
          <w:p w14:paraId="35B5E98D" w14:textId="77777777" w:rsidR="00D122DC" w:rsidRPr="00D122DC" w:rsidRDefault="00D122DC" w:rsidP="00FD5E07">
            <w:pPr>
              <w:ind w:firstLine="34"/>
            </w:pPr>
            <w:r w:rsidRPr="00D122DC">
              <w:t>Лабораторная система микроволнового разложения EXPEC 790S</w:t>
            </w:r>
          </w:p>
          <w:p w14:paraId="1ECD9BDE" w14:textId="77777777" w:rsidR="00D122DC" w:rsidRPr="00D122DC" w:rsidRDefault="00D122DC" w:rsidP="00FD5E07">
            <w:pPr>
              <w:ind w:firstLine="34"/>
            </w:pPr>
            <w:r w:rsidRPr="00D122DC">
              <w:t>ВыпаривательExpec G-100</w:t>
            </w:r>
          </w:p>
          <w:p w14:paraId="50E15EBA" w14:textId="77777777" w:rsidR="00D122DC" w:rsidRPr="00D122DC" w:rsidRDefault="00D122DC" w:rsidP="00FD5E07">
            <w:pPr>
              <w:ind w:firstLine="34"/>
            </w:pPr>
            <w:r w:rsidRPr="00D122DC">
              <w:t>Баллоны с азотом</w:t>
            </w:r>
          </w:p>
        </w:tc>
        <w:tc>
          <w:tcPr>
            <w:tcW w:w="3543" w:type="dxa"/>
            <w:tcBorders>
              <w:top w:val="single" w:sz="2" w:space="0" w:color="000000"/>
              <w:left w:val="single" w:sz="2" w:space="0" w:color="000000"/>
              <w:bottom w:val="single" w:sz="2" w:space="0" w:color="000000"/>
              <w:right w:val="single" w:sz="2" w:space="0" w:color="000000"/>
            </w:tcBorders>
          </w:tcPr>
          <w:p w14:paraId="70FBDF8E" w14:textId="77777777" w:rsidR="00D122DC" w:rsidRPr="00D122DC" w:rsidRDefault="00D122DC" w:rsidP="00FD5E07">
            <w:pPr>
              <w:ind w:firstLine="33"/>
            </w:pPr>
            <w:r w:rsidRPr="00D122DC">
              <w:t>Плавиковая кислота</w:t>
            </w:r>
          </w:p>
          <w:p w14:paraId="09BC5090" w14:textId="77777777" w:rsidR="00D122DC" w:rsidRPr="00D122DC" w:rsidRDefault="00D122DC" w:rsidP="00FD5E07">
            <w:pPr>
              <w:ind w:firstLine="33"/>
            </w:pPr>
            <w:r w:rsidRPr="00D122DC">
              <w:t>Соляная кислота</w:t>
            </w:r>
          </w:p>
          <w:p w14:paraId="186B4F19" w14:textId="77777777" w:rsidR="00D122DC" w:rsidRPr="00D122DC" w:rsidRDefault="00D122DC" w:rsidP="00FD5E07">
            <w:pPr>
              <w:ind w:firstLine="33"/>
            </w:pPr>
            <w:r w:rsidRPr="00D122DC">
              <w:t>Азотная кислота</w:t>
            </w:r>
          </w:p>
          <w:p w14:paraId="67C6410E" w14:textId="77777777" w:rsidR="00D122DC" w:rsidRPr="00D122DC" w:rsidRDefault="00D122DC" w:rsidP="00FD5E07">
            <w:pPr>
              <w:ind w:firstLine="33"/>
            </w:pPr>
            <w:r w:rsidRPr="00D122DC">
              <w:t>Хлорная кислота</w:t>
            </w:r>
          </w:p>
          <w:p w14:paraId="3BBAA129" w14:textId="77777777" w:rsidR="00D122DC" w:rsidRPr="00D122DC" w:rsidRDefault="00D122DC" w:rsidP="00FD5E07">
            <w:pPr>
              <w:ind w:firstLine="33"/>
            </w:pPr>
            <w:r w:rsidRPr="00D122DC">
              <w:t>Серная кислота</w:t>
            </w:r>
          </w:p>
          <w:p w14:paraId="01C56B07" w14:textId="77777777" w:rsidR="00D122DC" w:rsidRPr="00D122DC" w:rsidRDefault="00D122DC" w:rsidP="00FD5E07">
            <w:pPr>
              <w:ind w:firstLine="33"/>
            </w:pPr>
            <w:r w:rsidRPr="00D122DC">
              <w:t>Фосфорная кислота</w:t>
            </w:r>
          </w:p>
          <w:p w14:paraId="0DA7A9D0" w14:textId="77777777" w:rsidR="00D122DC" w:rsidRPr="00D122DC" w:rsidRDefault="00D122DC" w:rsidP="00FD5E07">
            <w:pPr>
              <w:ind w:firstLine="33"/>
            </w:pPr>
            <w:r w:rsidRPr="00D122DC">
              <w:t>Борная кислота</w:t>
            </w:r>
          </w:p>
          <w:p w14:paraId="742A41DD" w14:textId="77777777" w:rsidR="00D122DC" w:rsidRPr="00D122DC" w:rsidRDefault="00D122DC" w:rsidP="00FD5E07">
            <w:pPr>
              <w:ind w:firstLine="33"/>
            </w:pPr>
            <w:r w:rsidRPr="00D122DC">
              <w:t>Хлорид бария</w:t>
            </w:r>
          </w:p>
          <w:p w14:paraId="142DC010" w14:textId="77777777" w:rsidR="00D122DC" w:rsidRPr="00D122DC" w:rsidRDefault="00D122DC" w:rsidP="00FD5E07">
            <w:pPr>
              <w:ind w:firstLine="33"/>
            </w:pPr>
            <w:r w:rsidRPr="00D122DC">
              <w:t>Перекись водорода</w:t>
            </w:r>
          </w:p>
          <w:p w14:paraId="3A2DD432" w14:textId="77777777" w:rsidR="00D122DC" w:rsidRPr="00D122DC" w:rsidRDefault="00D122DC" w:rsidP="00FD5E07">
            <w:pPr>
              <w:ind w:firstLine="33"/>
            </w:pPr>
            <w:r w:rsidRPr="00D122DC">
              <w:t>Щелочи</w:t>
            </w:r>
          </w:p>
          <w:p w14:paraId="0B32465A" w14:textId="77777777" w:rsidR="00D122DC" w:rsidRPr="00D122DC" w:rsidRDefault="00D122DC" w:rsidP="00FD5E07">
            <w:pPr>
              <w:ind w:firstLine="33"/>
            </w:pPr>
            <w:r w:rsidRPr="00D122DC">
              <w:t>Рабочие растворы</w:t>
            </w:r>
          </w:p>
          <w:p w14:paraId="22C1A96A" w14:textId="77777777" w:rsidR="00D122DC" w:rsidRPr="00D122DC" w:rsidRDefault="00D122DC" w:rsidP="00FD5E07">
            <w:pPr>
              <w:ind w:firstLine="33"/>
            </w:pPr>
            <w:r w:rsidRPr="00D122DC">
              <w:t>Солянокислые</w:t>
            </w:r>
          </w:p>
          <w:p w14:paraId="7A8CFC41" w14:textId="77777777" w:rsidR="00D122DC" w:rsidRPr="00D122DC" w:rsidRDefault="00D122DC" w:rsidP="00FD5E07">
            <w:pPr>
              <w:ind w:firstLine="33"/>
            </w:pPr>
            <w:r w:rsidRPr="00D122DC">
              <w:t>Аммиак</w:t>
            </w:r>
          </w:p>
          <w:p w14:paraId="0DB64506" w14:textId="77777777" w:rsidR="00D122DC" w:rsidRPr="00D122DC" w:rsidRDefault="00D122DC" w:rsidP="00FD5E07">
            <w:pPr>
              <w:ind w:firstLine="33"/>
            </w:pPr>
            <w:r w:rsidRPr="00D122DC">
              <w:t>Смесь ЭШКА (смесь магния окиси и натрия углекислого)</w:t>
            </w:r>
          </w:p>
          <w:p w14:paraId="2482B0F4" w14:textId="77777777" w:rsidR="00D122DC" w:rsidRPr="00D122DC" w:rsidRDefault="00D122DC" w:rsidP="00FD5E07">
            <w:pPr>
              <w:ind w:firstLine="33"/>
            </w:pPr>
            <w:r w:rsidRPr="00D122DC">
              <w:t>Оксид кремния</w:t>
            </w:r>
          </w:p>
          <w:p w14:paraId="44CB35D7" w14:textId="77777777" w:rsidR="00D122DC" w:rsidRPr="00D122DC" w:rsidRDefault="00D122DC" w:rsidP="00FD5E07">
            <w:pPr>
              <w:ind w:firstLine="33"/>
            </w:pPr>
            <w:r w:rsidRPr="00D122DC">
              <w:t>Бихромат калия</w:t>
            </w:r>
          </w:p>
          <w:p w14:paraId="42DD5199" w14:textId="77777777" w:rsidR="00D122DC" w:rsidRPr="00D122DC" w:rsidRDefault="00D122DC" w:rsidP="00FD5E07">
            <w:pPr>
              <w:ind w:firstLine="33"/>
            </w:pPr>
            <w:r w:rsidRPr="00D122DC">
              <w:t>Металлический цинк</w:t>
            </w:r>
          </w:p>
          <w:p w14:paraId="3F9021EA" w14:textId="77777777" w:rsidR="00D122DC" w:rsidRPr="00D122DC" w:rsidRDefault="00D122DC" w:rsidP="00FD5E07">
            <w:pPr>
              <w:ind w:firstLine="33"/>
            </w:pPr>
            <w:r w:rsidRPr="00D122DC">
              <w:t>Калий пиросернокислый</w:t>
            </w:r>
          </w:p>
          <w:p w14:paraId="1771E4DA" w14:textId="77777777" w:rsidR="00D122DC" w:rsidRPr="00D122DC" w:rsidRDefault="00D122DC" w:rsidP="00FD5E07">
            <w:pPr>
              <w:ind w:firstLine="33"/>
            </w:pPr>
            <w:r w:rsidRPr="00D122DC">
              <w:t>Баллоны с азотом</w:t>
            </w:r>
          </w:p>
        </w:tc>
      </w:tr>
      <w:tr w:rsidR="00D122DC" w:rsidRPr="00D122DC" w14:paraId="3A64B442"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3553FA0"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876C2BB" w14:textId="77777777" w:rsidR="00D122DC" w:rsidRPr="00D122DC" w:rsidRDefault="00D122DC" w:rsidP="00FD5E07">
            <w:pPr>
              <w:textAlignment w:val="top"/>
              <w:rPr>
                <w:rFonts w:eastAsia="SimSun"/>
                <w:bCs/>
                <w:lang w:eastAsia="zh-CN"/>
              </w:rPr>
            </w:pPr>
            <w:r w:rsidRPr="00D122DC">
              <w:rPr>
                <w:rFonts w:eastAsia="SimSun"/>
                <w:bCs/>
                <w:lang w:eastAsia="zh-CN"/>
              </w:rPr>
              <w:t>Старший лаборант</w:t>
            </w:r>
          </w:p>
        </w:tc>
        <w:tc>
          <w:tcPr>
            <w:tcW w:w="850" w:type="dxa"/>
            <w:gridSpan w:val="2"/>
            <w:tcBorders>
              <w:top w:val="single" w:sz="2" w:space="0" w:color="000000"/>
              <w:left w:val="single" w:sz="2" w:space="0" w:color="000000"/>
              <w:bottom w:val="single" w:sz="2" w:space="0" w:color="000000"/>
              <w:right w:val="single" w:sz="2" w:space="0" w:color="000000"/>
            </w:tcBorders>
          </w:tcPr>
          <w:p w14:paraId="4F193F19"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69680A5" w14:textId="77777777" w:rsidR="00D122DC" w:rsidRPr="00D122DC" w:rsidRDefault="00D122DC" w:rsidP="00FD5E07">
            <w:pPr>
              <w:ind w:firstLine="34"/>
            </w:pPr>
            <w:r w:rsidRPr="00D122DC">
              <w:t xml:space="preserve">Дистиллятор </w:t>
            </w:r>
          </w:p>
          <w:p w14:paraId="26D1F643" w14:textId="77777777" w:rsidR="00D122DC" w:rsidRPr="00D122DC" w:rsidRDefault="00D122DC" w:rsidP="00FD5E07">
            <w:pPr>
              <w:ind w:firstLine="34"/>
            </w:pPr>
            <w:r w:rsidRPr="00D122DC">
              <w:t>Печи муфельные</w:t>
            </w:r>
          </w:p>
          <w:p w14:paraId="5FE12448" w14:textId="77777777" w:rsidR="00D122DC" w:rsidRPr="00D122DC" w:rsidRDefault="00D122DC" w:rsidP="00FD5E07">
            <w:pPr>
              <w:ind w:firstLine="34"/>
            </w:pPr>
            <w:r w:rsidRPr="00D122DC">
              <w:t>Весы электронные</w:t>
            </w:r>
          </w:p>
          <w:p w14:paraId="5B39C3FC" w14:textId="77777777" w:rsidR="00D122DC" w:rsidRPr="00D122DC" w:rsidRDefault="00D122DC" w:rsidP="00FD5E07">
            <w:pPr>
              <w:ind w:firstLine="34"/>
            </w:pPr>
            <w:r w:rsidRPr="00D122DC">
              <w:t>Сушильный шкаф</w:t>
            </w:r>
          </w:p>
          <w:p w14:paraId="52206E9E" w14:textId="77777777" w:rsidR="00D122DC" w:rsidRPr="00D122DC" w:rsidRDefault="00D122DC" w:rsidP="00FD5E07">
            <w:pPr>
              <w:ind w:firstLine="34"/>
            </w:pPr>
            <w:r w:rsidRPr="00D122DC">
              <w:t>Персональный компьютер</w:t>
            </w:r>
          </w:p>
          <w:p w14:paraId="41407598" w14:textId="77777777" w:rsidR="00D122DC" w:rsidRPr="00D122DC" w:rsidRDefault="00D122DC" w:rsidP="00FD5E07">
            <w:pPr>
              <w:ind w:firstLine="34"/>
            </w:pPr>
            <w:r w:rsidRPr="00D122DC">
              <w:t xml:space="preserve">Автоклавы </w:t>
            </w:r>
          </w:p>
          <w:p w14:paraId="60EC2C06" w14:textId="77777777" w:rsidR="00D122DC" w:rsidRPr="00D122DC" w:rsidRDefault="00D122DC" w:rsidP="00FD5E07">
            <w:pPr>
              <w:ind w:firstLine="34"/>
            </w:pPr>
            <w:r w:rsidRPr="00D122DC">
              <w:t xml:space="preserve">Электрические плитки </w:t>
            </w:r>
          </w:p>
          <w:p w14:paraId="5F61B9EB" w14:textId="77777777" w:rsidR="00D122DC" w:rsidRPr="00D122DC" w:rsidRDefault="00D122DC" w:rsidP="00FD5E07">
            <w:pPr>
              <w:ind w:firstLine="34"/>
            </w:pPr>
            <w:r w:rsidRPr="00D122DC">
              <w:t>колориметры</w:t>
            </w:r>
          </w:p>
        </w:tc>
        <w:tc>
          <w:tcPr>
            <w:tcW w:w="3543" w:type="dxa"/>
            <w:tcBorders>
              <w:top w:val="single" w:sz="2" w:space="0" w:color="000000"/>
              <w:left w:val="single" w:sz="2" w:space="0" w:color="000000"/>
              <w:bottom w:val="single" w:sz="2" w:space="0" w:color="000000"/>
              <w:right w:val="single" w:sz="2" w:space="0" w:color="000000"/>
            </w:tcBorders>
          </w:tcPr>
          <w:p w14:paraId="4326611C" w14:textId="77777777" w:rsidR="00D122DC" w:rsidRPr="00D122DC" w:rsidRDefault="00D122DC" w:rsidP="00FD5E07">
            <w:pPr>
              <w:ind w:firstLine="33"/>
            </w:pPr>
            <w:r w:rsidRPr="00D122DC">
              <w:t xml:space="preserve">Калий двуххромовокислый (хромпик) </w:t>
            </w:r>
          </w:p>
          <w:p w14:paraId="326848DD" w14:textId="77777777" w:rsidR="00D122DC" w:rsidRPr="00D122DC" w:rsidRDefault="00D122DC" w:rsidP="00FD5E07">
            <w:pPr>
              <w:ind w:firstLine="33"/>
            </w:pPr>
            <w:r w:rsidRPr="00D122DC">
              <w:t>Кислота щавелевая</w:t>
            </w:r>
          </w:p>
          <w:p w14:paraId="65C00A05" w14:textId="77777777" w:rsidR="00D122DC" w:rsidRPr="00D122DC" w:rsidRDefault="00D122DC" w:rsidP="00FD5E07">
            <w:pPr>
              <w:ind w:firstLine="33"/>
            </w:pPr>
            <w:r w:rsidRPr="00D122DC">
              <w:t xml:space="preserve">Кислота серная к. </w:t>
            </w:r>
          </w:p>
          <w:p w14:paraId="134D4373" w14:textId="77777777" w:rsidR="00D122DC" w:rsidRPr="00D122DC" w:rsidRDefault="00D122DC" w:rsidP="00FD5E07">
            <w:pPr>
              <w:ind w:firstLine="33"/>
            </w:pPr>
            <w:r w:rsidRPr="00D122DC">
              <w:t xml:space="preserve">Кислота ортофосфорная </w:t>
            </w:r>
          </w:p>
          <w:p w14:paraId="16216042" w14:textId="77777777" w:rsidR="00D122DC" w:rsidRPr="00D122DC" w:rsidRDefault="00D122DC" w:rsidP="00FD5E07">
            <w:pPr>
              <w:ind w:firstLine="33"/>
            </w:pPr>
            <w:r w:rsidRPr="00D122DC">
              <w:t xml:space="preserve">Кислота соляная </w:t>
            </w:r>
          </w:p>
          <w:p w14:paraId="19767069" w14:textId="77777777" w:rsidR="00D122DC" w:rsidRPr="00D122DC" w:rsidRDefault="00D122DC" w:rsidP="00FD5E07">
            <w:pPr>
              <w:ind w:firstLine="33"/>
            </w:pPr>
            <w:r w:rsidRPr="00D122DC">
              <w:t xml:space="preserve">Кислота азотная </w:t>
            </w:r>
          </w:p>
          <w:p w14:paraId="6FC33AF7" w14:textId="77777777" w:rsidR="00D122DC" w:rsidRPr="00D122DC" w:rsidRDefault="00D122DC" w:rsidP="00FD5E07">
            <w:pPr>
              <w:ind w:firstLine="33"/>
            </w:pPr>
            <w:r w:rsidRPr="00D122DC">
              <w:t xml:space="preserve">Кислота плавиковая </w:t>
            </w:r>
          </w:p>
          <w:p w14:paraId="2FBA193B" w14:textId="77777777" w:rsidR="00D122DC" w:rsidRPr="00D122DC" w:rsidRDefault="00D122DC" w:rsidP="00FD5E07">
            <w:pPr>
              <w:ind w:firstLine="33"/>
            </w:pPr>
            <w:r w:rsidRPr="00D122DC">
              <w:t xml:space="preserve">Кислота уксусная ледяная </w:t>
            </w:r>
          </w:p>
          <w:p w14:paraId="1166BDE2" w14:textId="77777777" w:rsidR="00D122DC" w:rsidRPr="00D122DC" w:rsidRDefault="00D122DC" w:rsidP="00FD5E07">
            <w:pPr>
              <w:ind w:firstLine="33"/>
            </w:pPr>
            <w:r w:rsidRPr="00D122DC">
              <w:t xml:space="preserve">Аммиак </w:t>
            </w:r>
          </w:p>
          <w:p w14:paraId="2D8F4B96" w14:textId="77777777" w:rsidR="00D122DC" w:rsidRPr="00D122DC" w:rsidRDefault="00D122DC" w:rsidP="00FD5E07">
            <w:pPr>
              <w:ind w:firstLine="33"/>
            </w:pPr>
            <w:r w:rsidRPr="00D122DC">
              <w:t xml:space="preserve">Натрий фтористый </w:t>
            </w:r>
          </w:p>
          <w:p w14:paraId="6D539414" w14:textId="77777777" w:rsidR="00D122DC" w:rsidRPr="00D122DC" w:rsidRDefault="00D122DC" w:rsidP="00FD5E07">
            <w:pPr>
              <w:ind w:firstLine="33"/>
            </w:pPr>
            <w:r w:rsidRPr="00D122DC">
              <w:t xml:space="preserve">Кадмий едкий </w:t>
            </w:r>
          </w:p>
        </w:tc>
      </w:tr>
      <w:tr w:rsidR="00D122DC" w:rsidRPr="00D122DC" w14:paraId="005A2353"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4641E8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FF3A64A" w14:textId="77777777" w:rsidR="00D122DC" w:rsidRPr="00D122DC" w:rsidRDefault="00D122DC" w:rsidP="00FD5E07">
            <w:pPr>
              <w:textAlignment w:val="top"/>
              <w:rPr>
                <w:rFonts w:eastAsia="SimSun"/>
                <w:bCs/>
                <w:lang w:eastAsia="zh-CN"/>
              </w:rPr>
            </w:pPr>
            <w:r w:rsidRPr="00D122DC">
              <w:rPr>
                <w:rFonts w:eastAsia="SimSun"/>
                <w:bCs/>
                <w:lang w:eastAsia="zh-CN"/>
              </w:rPr>
              <w:t>Старший химик</w:t>
            </w:r>
          </w:p>
        </w:tc>
        <w:tc>
          <w:tcPr>
            <w:tcW w:w="850" w:type="dxa"/>
            <w:gridSpan w:val="2"/>
            <w:tcBorders>
              <w:top w:val="single" w:sz="2" w:space="0" w:color="000000"/>
              <w:left w:val="single" w:sz="2" w:space="0" w:color="000000"/>
              <w:bottom w:val="single" w:sz="2" w:space="0" w:color="000000"/>
              <w:right w:val="single" w:sz="2" w:space="0" w:color="000000"/>
            </w:tcBorders>
          </w:tcPr>
          <w:p w14:paraId="513F33C8"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00B263C4" w14:textId="77777777" w:rsidR="00D122DC" w:rsidRPr="00D122DC" w:rsidRDefault="00D122DC" w:rsidP="00FD5E07">
            <w:pPr>
              <w:ind w:firstLine="34"/>
            </w:pPr>
            <w:r w:rsidRPr="00D122DC">
              <w:t>Лабораторная система микроволнового разложения EXPEC 790S</w:t>
            </w:r>
          </w:p>
          <w:p w14:paraId="56A9FD17" w14:textId="77777777" w:rsidR="00D122DC" w:rsidRPr="00D122DC" w:rsidRDefault="00D122DC" w:rsidP="00FD5E07">
            <w:pPr>
              <w:ind w:firstLine="34"/>
            </w:pPr>
            <w:r w:rsidRPr="00D122DC">
              <w:t>ВыпаривательExpec G-100</w:t>
            </w:r>
          </w:p>
          <w:p w14:paraId="525F3F9C" w14:textId="77777777" w:rsidR="00D122DC" w:rsidRPr="00D122DC" w:rsidRDefault="00D122DC" w:rsidP="00FD5E07">
            <w:pPr>
              <w:ind w:firstLine="34"/>
            </w:pPr>
            <w:r w:rsidRPr="00D122DC">
              <w:t>Вытяжной шкаф</w:t>
            </w:r>
          </w:p>
          <w:p w14:paraId="2B182A53" w14:textId="77777777" w:rsidR="00D122DC" w:rsidRPr="00D122DC" w:rsidRDefault="00D122DC" w:rsidP="00FD5E07">
            <w:pPr>
              <w:ind w:firstLine="34"/>
            </w:pPr>
            <w:r w:rsidRPr="00D122DC">
              <w:t>Электрические плитки</w:t>
            </w:r>
          </w:p>
          <w:p w14:paraId="591C8625" w14:textId="77777777" w:rsidR="00D122DC" w:rsidRPr="00D122DC" w:rsidRDefault="00D122DC" w:rsidP="00FD5E07">
            <w:pPr>
              <w:ind w:firstLine="34"/>
            </w:pPr>
            <w:r w:rsidRPr="00D122DC">
              <w:t>Аналитические весы</w:t>
            </w:r>
          </w:p>
          <w:p w14:paraId="36532B09" w14:textId="77777777" w:rsidR="00D122DC" w:rsidRPr="00D122DC" w:rsidRDefault="00D122DC" w:rsidP="00FD5E07">
            <w:pPr>
              <w:ind w:firstLine="34"/>
            </w:pPr>
            <w:r w:rsidRPr="00D122DC">
              <w:t>Автоклавы для разложения проб</w:t>
            </w:r>
          </w:p>
          <w:p w14:paraId="2FA6B9D5" w14:textId="77777777" w:rsidR="00D122DC" w:rsidRPr="00D122DC" w:rsidRDefault="00D122DC" w:rsidP="00FD5E07">
            <w:pPr>
              <w:ind w:firstLine="34"/>
            </w:pPr>
            <w:r w:rsidRPr="00D122DC">
              <w:t>Рабочий стол ПК с монитором</w:t>
            </w:r>
          </w:p>
          <w:p w14:paraId="2A33F7BF" w14:textId="77777777" w:rsidR="00D122DC" w:rsidRPr="00D122DC" w:rsidRDefault="00D122DC" w:rsidP="00FD5E07">
            <w:pPr>
              <w:ind w:firstLine="34"/>
            </w:pPr>
            <w:r w:rsidRPr="00D122DC">
              <w:t>дистиллятор</w:t>
            </w:r>
          </w:p>
          <w:p w14:paraId="26B42C49" w14:textId="77777777" w:rsidR="00D122DC" w:rsidRPr="00D122DC" w:rsidRDefault="00D122DC" w:rsidP="00FD5E07">
            <w:pPr>
              <w:ind w:firstLine="34"/>
            </w:pPr>
            <w:r w:rsidRPr="00D122DC">
              <w:t>Дистиллятор</w:t>
            </w:r>
          </w:p>
          <w:p w14:paraId="6913B473" w14:textId="77777777" w:rsidR="00D122DC" w:rsidRPr="00D122DC" w:rsidRDefault="00D122DC" w:rsidP="00FD5E07">
            <w:pPr>
              <w:ind w:firstLine="34"/>
            </w:pPr>
            <w:r w:rsidRPr="00D122DC">
              <w:t>Деионизатор</w:t>
            </w:r>
          </w:p>
          <w:p w14:paraId="33FE8801" w14:textId="77777777" w:rsidR="00D122DC" w:rsidRPr="00D122DC" w:rsidRDefault="00D122DC" w:rsidP="00FD5E07">
            <w:pPr>
              <w:ind w:firstLine="34"/>
            </w:pPr>
            <w:r w:rsidRPr="00D122DC">
              <w:t>Прибор для перегонки кислот</w:t>
            </w:r>
          </w:p>
          <w:p w14:paraId="46B45B3D" w14:textId="77777777" w:rsidR="00D122DC" w:rsidRPr="00D122DC" w:rsidRDefault="00D122DC" w:rsidP="00FD5E07">
            <w:pPr>
              <w:ind w:firstLine="34"/>
            </w:pPr>
            <w:r w:rsidRPr="00D122DC">
              <w:t>Атомно-абсорбционный спектрометр Perkin-Elmer -703</w:t>
            </w:r>
          </w:p>
          <w:p w14:paraId="101D1AF0" w14:textId="77777777" w:rsidR="00D122DC" w:rsidRPr="00D122DC" w:rsidRDefault="00D122DC" w:rsidP="00FD5E07">
            <w:pPr>
              <w:ind w:firstLine="34"/>
            </w:pPr>
            <w:r w:rsidRPr="00D122DC">
              <w:t>Масс-спектрометр с индуктивно связанной плазмой Agilent</w:t>
            </w:r>
          </w:p>
          <w:p w14:paraId="479F329E" w14:textId="77777777" w:rsidR="00D122DC" w:rsidRPr="00D122DC" w:rsidRDefault="00D122DC" w:rsidP="00FD5E07">
            <w:pPr>
              <w:ind w:firstLine="34"/>
            </w:pPr>
            <w:r w:rsidRPr="00D122DC">
              <w:t>Атомно-абсорбционный спектрометр now-400s</w:t>
            </w:r>
          </w:p>
          <w:p w14:paraId="4165B18A" w14:textId="77777777" w:rsidR="00D122DC" w:rsidRPr="00D122DC" w:rsidRDefault="00D122DC" w:rsidP="00FD5E07">
            <w:pPr>
              <w:ind w:firstLine="34"/>
            </w:pPr>
            <w:r w:rsidRPr="00D122DC">
              <w:t xml:space="preserve">Муфельные печи </w:t>
            </w:r>
          </w:p>
          <w:p w14:paraId="7558C250" w14:textId="77777777" w:rsidR="00D122DC" w:rsidRPr="00D122DC" w:rsidRDefault="00D122DC" w:rsidP="00FD5E07">
            <w:pPr>
              <w:ind w:firstLine="34"/>
            </w:pPr>
            <w:r w:rsidRPr="00D122DC">
              <w:t>Баллоны с азотом</w:t>
            </w:r>
          </w:p>
        </w:tc>
        <w:tc>
          <w:tcPr>
            <w:tcW w:w="3543" w:type="dxa"/>
            <w:tcBorders>
              <w:top w:val="single" w:sz="2" w:space="0" w:color="000000"/>
              <w:left w:val="single" w:sz="2" w:space="0" w:color="000000"/>
              <w:bottom w:val="single" w:sz="2" w:space="0" w:color="000000"/>
              <w:right w:val="single" w:sz="2" w:space="0" w:color="000000"/>
            </w:tcBorders>
          </w:tcPr>
          <w:p w14:paraId="69236654" w14:textId="77777777" w:rsidR="00D122DC" w:rsidRPr="00D122DC" w:rsidRDefault="00D122DC" w:rsidP="00FD5E07">
            <w:pPr>
              <w:ind w:firstLine="33"/>
            </w:pPr>
            <w:r w:rsidRPr="00D122DC">
              <w:t>Плавиковая кислота</w:t>
            </w:r>
          </w:p>
          <w:p w14:paraId="0E199AAE" w14:textId="77777777" w:rsidR="00D122DC" w:rsidRPr="00D122DC" w:rsidRDefault="00D122DC" w:rsidP="00FD5E07">
            <w:pPr>
              <w:ind w:firstLine="33"/>
            </w:pPr>
            <w:r w:rsidRPr="00D122DC">
              <w:t>Соляная кислота</w:t>
            </w:r>
          </w:p>
          <w:p w14:paraId="074FC9D9" w14:textId="77777777" w:rsidR="00D122DC" w:rsidRPr="00D122DC" w:rsidRDefault="00D122DC" w:rsidP="00FD5E07">
            <w:pPr>
              <w:ind w:firstLine="33"/>
            </w:pPr>
            <w:r w:rsidRPr="00D122DC">
              <w:t>Азотная кислота</w:t>
            </w:r>
          </w:p>
          <w:p w14:paraId="1AFF4BFF" w14:textId="77777777" w:rsidR="00D122DC" w:rsidRPr="00D122DC" w:rsidRDefault="00D122DC" w:rsidP="00FD5E07">
            <w:pPr>
              <w:ind w:firstLine="33"/>
            </w:pPr>
            <w:r w:rsidRPr="00D122DC">
              <w:t>Хлорная кислота</w:t>
            </w:r>
          </w:p>
          <w:p w14:paraId="4F133806" w14:textId="77777777" w:rsidR="00D122DC" w:rsidRPr="00D122DC" w:rsidRDefault="00D122DC" w:rsidP="00FD5E07">
            <w:pPr>
              <w:ind w:firstLine="33"/>
            </w:pPr>
            <w:r w:rsidRPr="00D122DC">
              <w:t>Серная кислота</w:t>
            </w:r>
          </w:p>
          <w:p w14:paraId="2F591579" w14:textId="77777777" w:rsidR="00D122DC" w:rsidRPr="00D122DC" w:rsidRDefault="00D122DC" w:rsidP="00FD5E07">
            <w:pPr>
              <w:ind w:firstLine="33"/>
            </w:pPr>
            <w:r w:rsidRPr="00D122DC">
              <w:t>Борная кислота</w:t>
            </w:r>
          </w:p>
          <w:p w14:paraId="07998DE4" w14:textId="77777777" w:rsidR="00D122DC" w:rsidRPr="00D122DC" w:rsidRDefault="00D122DC" w:rsidP="00FD5E07">
            <w:pPr>
              <w:ind w:firstLine="33"/>
            </w:pPr>
            <w:r w:rsidRPr="00D122DC">
              <w:t>Уксусная кислота</w:t>
            </w:r>
          </w:p>
          <w:p w14:paraId="28E50985" w14:textId="77777777" w:rsidR="00D122DC" w:rsidRPr="00D122DC" w:rsidRDefault="00D122DC" w:rsidP="00FD5E07">
            <w:pPr>
              <w:ind w:firstLine="33"/>
            </w:pPr>
            <w:r w:rsidRPr="00D122DC">
              <w:t>Щелочи</w:t>
            </w:r>
          </w:p>
          <w:p w14:paraId="75AAF4CD" w14:textId="77777777" w:rsidR="00D122DC" w:rsidRPr="00D122DC" w:rsidRDefault="00D122DC" w:rsidP="00FD5E07">
            <w:pPr>
              <w:ind w:firstLine="33"/>
            </w:pPr>
            <w:r w:rsidRPr="00D122DC">
              <w:t>Рабочие растворы солянокислые</w:t>
            </w:r>
          </w:p>
          <w:p w14:paraId="3A7E533C" w14:textId="77777777" w:rsidR="00D122DC" w:rsidRPr="00D122DC" w:rsidRDefault="00D122DC" w:rsidP="00FD5E07">
            <w:pPr>
              <w:ind w:firstLine="33"/>
            </w:pPr>
            <w:r w:rsidRPr="00D122DC">
              <w:t>Аммиак</w:t>
            </w:r>
          </w:p>
          <w:p w14:paraId="1B4BFAE4" w14:textId="77777777" w:rsidR="00D122DC" w:rsidRPr="00D122DC" w:rsidRDefault="00D122DC" w:rsidP="00FD5E07">
            <w:pPr>
              <w:ind w:firstLine="33"/>
            </w:pPr>
            <w:r w:rsidRPr="00D122DC">
              <w:t>Перекись водорода</w:t>
            </w:r>
          </w:p>
          <w:p w14:paraId="4CE4CB5A" w14:textId="77777777" w:rsidR="00D122DC" w:rsidRPr="00D122DC" w:rsidRDefault="00D122DC" w:rsidP="00FD5E07">
            <w:pPr>
              <w:ind w:firstLine="33"/>
            </w:pPr>
            <w:r w:rsidRPr="00D122DC">
              <w:t>Баллоны с азотом</w:t>
            </w:r>
          </w:p>
        </w:tc>
      </w:tr>
      <w:tr w:rsidR="00D122DC" w:rsidRPr="00D122DC" w14:paraId="5823F1BA"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D09E2A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F48B653" w14:textId="77777777" w:rsidR="00D122DC" w:rsidRPr="00D122DC" w:rsidRDefault="00D122DC" w:rsidP="00FD5E07">
            <w:pPr>
              <w:textAlignment w:val="top"/>
              <w:rPr>
                <w:rFonts w:eastAsia="SimSun"/>
                <w:bCs/>
                <w:lang w:eastAsia="zh-CN"/>
              </w:rPr>
            </w:pPr>
            <w:r w:rsidRPr="00D122DC">
              <w:rPr>
                <w:rFonts w:eastAsia="SimSun"/>
                <w:bCs/>
                <w:lang w:eastAsia="zh-CN"/>
              </w:rPr>
              <w:t>Главный специалист-химик</w:t>
            </w:r>
          </w:p>
        </w:tc>
        <w:tc>
          <w:tcPr>
            <w:tcW w:w="850" w:type="dxa"/>
            <w:gridSpan w:val="2"/>
            <w:tcBorders>
              <w:top w:val="single" w:sz="2" w:space="0" w:color="000000"/>
              <w:left w:val="single" w:sz="2" w:space="0" w:color="000000"/>
              <w:bottom w:val="single" w:sz="2" w:space="0" w:color="000000"/>
              <w:right w:val="single" w:sz="2" w:space="0" w:color="000000"/>
            </w:tcBorders>
          </w:tcPr>
          <w:p w14:paraId="438762F9"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3BECB59C" w14:textId="77777777" w:rsidR="00D122DC" w:rsidRPr="00D122DC" w:rsidRDefault="00D122DC" w:rsidP="00FD5E07">
            <w:pPr>
              <w:ind w:firstLine="34"/>
            </w:pPr>
            <w:r w:rsidRPr="00D122DC">
              <w:t>Лабораторная система микроволнового разложения, чиллер для её охлаждения</w:t>
            </w:r>
          </w:p>
          <w:p w14:paraId="030002A2" w14:textId="77777777" w:rsidR="00D122DC" w:rsidRPr="00D122DC" w:rsidRDefault="00D122DC" w:rsidP="00FD5E07">
            <w:pPr>
              <w:ind w:firstLine="34"/>
            </w:pPr>
            <w:r w:rsidRPr="00D122DC">
              <w:t>Прибор для перегонки кислот</w:t>
            </w:r>
          </w:p>
          <w:p w14:paraId="3271B5FA" w14:textId="77777777" w:rsidR="00D122DC" w:rsidRPr="00D122DC" w:rsidRDefault="00D122DC" w:rsidP="00FD5E07">
            <w:pPr>
              <w:ind w:firstLine="34"/>
            </w:pPr>
            <w:r w:rsidRPr="00D122DC">
              <w:t>Атомно-абсорбционные спектрометры 2 шт.: ААS-3 и Perkin-Elmer -703</w:t>
            </w:r>
          </w:p>
          <w:p w14:paraId="4F5F0958" w14:textId="77777777" w:rsidR="00D122DC" w:rsidRPr="00D122DC" w:rsidRDefault="00D122DC" w:rsidP="00FD5E07">
            <w:pPr>
              <w:ind w:firstLine="34"/>
            </w:pPr>
            <w:r w:rsidRPr="00D122DC">
              <w:t xml:space="preserve">Масс-спектрометр с индуктивно </w:t>
            </w:r>
            <w:r w:rsidRPr="00D122DC">
              <w:lastRenderedPageBreak/>
              <w:t>связанной плазмой Agilent 7500а, система вентиляции для него</w:t>
            </w:r>
          </w:p>
          <w:p w14:paraId="0BF6576E" w14:textId="77777777" w:rsidR="00D122DC" w:rsidRPr="00D122DC" w:rsidRDefault="00D122DC" w:rsidP="00FD5E07">
            <w:pPr>
              <w:ind w:firstLine="34"/>
            </w:pPr>
            <w:r w:rsidRPr="00D122DC">
              <w:t>Атомно-абсорбционный спектрометр</w:t>
            </w:r>
          </w:p>
          <w:p w14:paraId="0484BE01" w14:textId="77777777" w:rsidR="00D122DC" w:rsidRPr="00D122DC" w:rsidRDefault="00D122DC" w:rsidP="00FD5E07">
            <w:pPr>
              <w:ind w:firstLine="34"/>
            </w:pPr>
            <w:r w:rsidRPr="00D122DC">
              <w:t>Электрические плитки</w:t>
            </w:r>
          </w:p>
          <w:p w14:paraId="7379D1D3" w14:textId="77777777" w:rsidR="00D122DC" w:rsidRPr="00D122DC" w:rsidRDefault="00D122DC" w:rsidP="00FD5E07">
            <w:pPr>
              <w:ind w:firstLine="34"/>
            </w:pPr>
            <w:r w:rsidRPr="00D122DC">
              <w:t>Автоклавы для разложения проб</w:t>
            </w:r>
          </w:p>
          <w:p w14:paraId="237384F7" w14:textId="77777777" w:rsidR="00D122DC" w:rsidRPr="00D122DC" w:rsidRDefault="00D122DC" w:rsidP="00FD5E07">
            <w:pPr>
              <w:ind w:firstLine="34"/>
            </w:pPr>
            <w:r w:rsidRPr="00D122DC">
              <w:t>Дистилляторы</w:t>
            </w:r>
          </w:p>
          <w:p w14:paraId="21C0AE35" w14:textId="77777777" w:rsidR="00D122DC" w:rsidRPr="00D122DC" w:rsidRDefault="00D122DC" w:rsidP="00FD5E07">
            <w:pPr>
              <w:ind w:firstLine="34"/>
            </w:pPr>
            <w:r w:rsidRPr="00D122DC">
              <w:t>Деионизатор</w:t>
            </w:r>
          </w:p>
          <w:p w14:paraId="77E7DCC0" w14:textId="77777777" w:rsidR="00D122DC" w:rsidRPr="00D122DC" w:rsidRDefault="00D122DC" w:rsidP="00FD5E07">
            <w:pPr>
              <w:ind w:firstLine="34"/>
            </w:pPr>
            <w:r w:rsidRPr="00D122DC">
              <w:t>Аналитические весы</w:t>
            </w:r>
          </w:p>
          <w:p w14:paraId="150CA61E" w14:textId="77777777" w:rsidR="00D122DC" w:rsidRPr="00D122DC" w:rsidRDefault="00D122DC" w:rsidP="00FD5E07">
            <w:pPr>
              <w:ind w:firstLine="34"/>
            </w:pPr>
            <w:r w:rsidRPr="00D122DC">
              <w:t>Форвакуумный насос</w:t>
            </w:r>
          </w:p>
          <w:p w14:paraId="214D83D3" w14:textId="77777777" w:rsidR="00D122DC" w:rsidRPr="00D122DC" w:rsidRDefault="00D122DC" w:rsidP="00FD5E07">
            <w:pPr>
              <w:ind w:firstLine="34"/>
            </w:pPr>
            <w:r w:rsidRPr="00D122DC">
              <w:t>Муфельные печи</w:t>
            </w:r>
          </w:p>
          <w:p w14:paraId="35C6EE99" w14:textId="77777777" w:rsidR="00D122DC" w:rsidRPr="00D122DC" w:rsidRDefault="00D122DC" w:rsidP="00FD5E07">
            <w:pPr>
              <w:ind w:firstLine="34"/>
            </w:pPr>
            <w:r w:rsidRPr="00D122DC">
              <w:t>Бесперебойники</w:t>
            </w:r>
          </w:p>
          <w:p w14:paraId="2BBC3F39" w14:textId="77777777" w:rsidR="00D122DC" w:rsidRPr="00D122DC" w:rsidRDefault="00D122DC" w:rsidP="00FD5E07">
            <w:pPr>
              <w:ind w:firstLine="34"/>
            </w:pPr>
            <w:r w:rsidRPr="00D122DC">
              <w:t>Электроды</w:t>
            </w:r>
          </w:p>
          <w:p w14:paraId="6FD226CD" w14:textId="77777777" w:rsidR="00D122DC" w:rsidRPr="00D122DC" w:rsidRDefault="00D122DC" w:rsidP="00FD5E07">
            <w:pPr>
              <w:ind w:firstLine="34"/>
            </w:pPr>
            <w:r w:rsidRPr="00D122DC">
              <w:t>милливольтметр</w:t>
            </w:r>
          </w:p>
          <w:p w14:paraId="6C27700B" w14:textId="77777777" w:rsidR="00D122DC" w:rsidRPr="00D122DC" w:rsidRDefault="00D122DC" w:rsidP="00FD5E07">
            <w:pPr>
              <w:ind w:firstLine="34"/>
            </w:pPr>
            <w:r w:rsidRPr="00D122DC">
              <w:t>Рабочие столы с ПК,мониторами</w:t>
            </w:r>
          </w:p>
          <w:p w14:paraId="400253A7" w14:textId="77777777" w:rsidR="00D122DC" w:rsidRPr="00D122DC" w:rsidRDefault="00D122DC" w:rsidP="00FD5E07">
            <w:pPr>
              <w:ind w:firstLine="34"/>
            </w:pPr>
            <w:r w:rsidRPr="00D122DC">
              <w:t>Вытяжные шкафы</w:t>
            </w:r>
          </w:p>
          <w:p w14:paraId="344FF8AC" w14:textId="77777777" w:rsidR="00D122DC" w:rsidRPr="00D122DC" w:rsidRDefault="00D122DC" w:rsidP="00FD5E07">
            <w:pPr>
              <w:ind w:firstLine="34"/>
            </w:pPr>
            <w:r w:rsidRPr="00D122DC">
              <w:t>Лабораторная посуда</w:t>
            </w:r>
          </w:p>
          <w:p w14:paraId="7B03B180" w14:textId="77777777" w:rsidR="00D122DC" w:rsidRPr="00D122DC" w:rsidRDefault="00D122DC" w:rsidP="00FD5E07">
            <w:pPr>
              <w:ind w:firstLine="34"/>
            </w:pPr>
            <w:r w:rsidRPr="00D122DC">
              <w:t>Баллоны с азотом, аргоном, гелием, ацетиленом, пропаном</w:t>
            </w:r>
          </w:p>
        </w:tc>
        <w:tc>
          <w:tcPr>
            <w:tcW w:w="3543" w:type="dxa"/>
            <w:tcBorders>
              <w:top w:val="single" w:sz="2" w:space="0" w:color="000000"/>
              <w:left w:val="single" w:sz="2" w:space="0" w:color="000000"/>
              <w:bottom w:val="single" w:sz="2" w:space="0" w:color="000000"/>
              <w:right w:val="single" w:sz="2" w:space="0" w:color="000000"/>
            </w:tcBorders>
          </w:tcPr>
          <w:p w14:paraId="57BD8597" w14:textId="77777777" w:rsidR="00D122DC" w:rsidRPr="00D122DC" w:rsidRDefault="00D122DC" w:rsidP="00FD5E07">
            <w:r w:rsidRPr="00D122DC">
              <w:lastRenderedPageBreak/>
              <w:t>Соляная кислота (конц.)</w:t>
            </w:r>
          </w:p>
          <w:p w14:paraId="1CBAE912" w14:textId="77777777" w:rsidR="00D122DC" w:rsidRPr="00D122DC" w:rsidRDefault="00D122DC" w:rsidP="00FD5E07">
            <w:r w:rsidRPr="00D122DC">
              <w:t>Азотная кислота (конц.)</w:t>
            </w:r>
          </w:p>
          <w:p w14:paraId="498C0AA4" w14:textId="77777777" w:rsidR="00D122DC" w:rsidRPr="00D122DC" w:rsidRDefault="00D122DC" w:rsidP="00FD5E07">
            <w:r w:rsidRPr="00D122DC">
              <w:t>Хлорная кислота (конц.)</w:t>
            </w:r>
          </w:p>
          <w:p w14:paraId="1C810AC6" w14:textId="77777777" w:rsidR="00D122DC" w:rsidRPr="00D122DC" w:rsidRDefault="00D122DC" w:rsidP="00FD5E07">
            <w:r w:rsidRPr="00D122DC">
              <w:t>Серная кислота (конц.)</w:t>
            </w:r>
          </w:p>
          <w:p w14:paraId="1D871590" w14:textId="77777777" w:rsidR="00D122DC" w:rsidRPr="00D122DC" w:rsidRDefault="00D122DC" w:rsidP="00FD5E07">
            <w:r w:rsidRPr="00D122DC">
              <w:t xml:space="preserve">Борная кислота </w:t>
            </w:r>
          </w:p>
          <w:p w14:paraId="625301AA" w14:textId="77777777" w:rsidR="00D122DC" w:rsidRPr="00D122DC" w:rsidRDefault="00D122DC" w:rsidP="00FD5E07">
            <w:r w:rsidRPr="00D122DC">
              <w:t>Уксусная кислота (конц.)</w:t>
            </w:r>
          </w:p>
          <w:p w14:paraId="2573B41F" w14:textId="77777777" w:rsidR="00D122DC" w:rsidRPr="00D122DC" w:rsidRDefault="00D122DC" w:rsidP="00FD5E07">
            <w:r w:rsidRPr="00D122DC">
              <w:t>Хлорид железа 2</w:t>
            </w:r>
          </w:p>
          <w:p w14:paraId="62D1C92C" w14:textId="77777777" w:rsidR="00D122DC" w:rsidRPr="00D122DC" w:rsidRDefault="00D122DC" w:rsidP="00FD5E07">
            <w:r w:rsidRPr="00D122DC">
              <w:t>Щелочи (конц.)</w:t>
            </w:r>
          </w:p>
          <w:p w14:paraId="251F9ADE" w14:textId="77777777" w:rsidR="00D122DC" w:rsidRPr="00D122DC" w:rsidRDefault="00D122DC" w:rsidP="00FD5E07">
            <w:r w:rsidRPr="00D122DC">
              <w:lastRenderedPageBreak/>
              <w:t>Рабочие растворы солянокислые</w:t>
            </w:r>
          </w:p>
          <w:p w14:paraId="4884F01E" w14:textId="77777777" w:rsidR="00D122DC" w:rsidRPr="00D122DC" w:rsidRDefault="00D122DC" w:rsidP="00FD5E07">
            <w:r w:rsidRPr="00D122DC">
              <w:t>Аммиак (конц.)</w:t>
            </w:r>
          </w:p>
          <w:p w14:paraId="2EFC94F4" w14:textId="77777777" w:rsidR="00D122DC" w:rsidRPr="00D122DC" w:rsidRDefault="00D122DC" w:rsidP="00FD5E07">
            <w:r w:rsidRPr="00D122DC">
              <w:t>Перекись водорода</w:t>
            </w:r>
          </w:p>
          <w:p w14:paraId="2AEB1741" w14:textId="77777777" w:rsidR="00D122DC" w:rsidRPr="00D122DC" w:rsidRDefault="00D122DC" w:rsidP="00FD5E07"/>
          <w:p w14:paraId="17E7DE73" w14:textId="77777777" w:rsidR="00D122DC" w:rsidRPr="00D122DC" w:rsidRDefault="00D122DC" w:rsidP="00FD5E07"/>
          <w:p w14:paraId="354DA058" w14:textId="77777777" w:rsidR="00D122DC" w:rsidRPr="00D122DC" w:rsidRDefault="00D122DC" w:rsidP="00FD5E07">
            <w:r w:rsidRPr="00D122DC">
              <w:t>Баллоны с азотом, ацетиленом, гелием, аргоном, пропаном</w:t>
            </w:r>
          </w:p>
          <w:p w14:paraId="7E0D1D24" w14:textId="77777777" w:rsidR="00D122DC" w:rsidRPr="00D122DC" w:rsidRDefault="00D122DC" w:rsidP="00FD5E07"/>
        </w:tc>
      </w:tr>
      <w:tr w:rsidR="00D122DC" w:rsidRPr="00D122DC" w14:paraId="22A61071"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75FD4BF3"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157B240" w14:textId="77777777" w:rsidR="00D122DC" w:rsidRPr="00D122DC" w:rsidRDefault="00D122DC" w:rsidP="00FD5E07">
            <w:pPr>
              <w:textAlignment w:val="top"/>
              <w:rPr>
                <w:rFonts w:eastAsia="SimSun"/>
                <w:bCs/>
                <w:lang w:eastAsia="zh-CN"/>
              </w:rPr>
            </w:pPr>
            <w:r w:rsidRPr="00D122DC">
              <w:rPr>
                <w:rFonts w:eastAsia="SimSun"/>
                <w:bCs/>
                <w:lang w:eastAsia="zh-CN"/>
              </w:rPr>
              <w:t>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6C5DF639"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6BBBD2A7" w14:textId="77777777" w:rsidR="00D122DC" w:rsidRPr="00D122DC" w:rsidRDefault="00D122DC" w:rsidP="00FD5E07">
            <w:pPr>
              <w:ind w:firstLine="34"/>
            </w:pPr>
            <w:r w:rsidRPr="00D122DC">
              <w:t>Электронный микроскоп Teskan</w:t>
            </w:r>
          </w:p>
          <w:p w14:paraId="1F8D4AE1" w14:textId="77777777" w:rsidR="00D122DC" w:rsidRPr="00D122DC" w:rsidRDefault="00D122DC" w:rsidP="00FD5E07">
            <w:pPr>
              <w:ind w:firstLine="34"/>
            </w:pPr>
            <w:r w:rsidRPr="00D122DC">
              <w:t>Компьютер, оргтехника</w:t>
            </w:r>
          </w:p>
          <w:p w14:paraId="0A7E571C" w14:textId="77777777" w:rsidR="00D122DC" w:rsidRPr="00D122DC" w:rsidRDefault="00D122DC" w:rsidP="00FD5E07">
            <w:pPr>
              <w:ind w:firstLine="34"/>
            </w:pPr>
            <w:r w:rsidRPr="00D122DC">
              <w:t>Холодильник к масс-спектрометру с индуктивно связанной плазмой</w:t>
            </w:r>
          </w:p>
          <w:p w14:paraId="2BE07795" w14:textId="77777777" w:rsidR="00D122DC" w:rsidRPr="00D122DC" w:rsidRDefault="00D122DC" w:rsidP="00FD5E07">
            <w:pPr>
              <w:ind w:firstLine="34"/>
            </w:pPr>
            <w:r w:rsidRPr="00D122DC">
              <w:t>Вакуумный пост, оборудование для подготовки проб к атомно-абсорбционному анализу, напыление</w:t>
            </w:r>
          </w:p>
        </w:tc>
        <w:tc>
          <w:tcPr>
            <w:tcW w:w="3543" w:type="dxa"/>
            <w:tcBorders>
              <w:top w:val="single" w:sz="2" w:space="0" w:color="000000"/>
              <w:left w:val="single" w:sz="2" w:space="0" w:color="000000"/>
              <w:bottom w:val="single" w:sz="2" w:space="0" w:color="000000"/>
              <w:right w:val="single" w:sz="2" w:space="0" w:color="000000"/>
            </w:tcBorders>
          </w:tcPr>
          <w:p w14:paraId="5D5861A0" w14:textId="77777777" w:rsidR="00D122DC" w:rsidRPr="00D122DC" w:rsidRDefault="00D122DC" w:rsidP="00FD5E07">
            <w:pPr>
              <w:ind w:firstLine="33"/>
            </w:pPr>
            <w:r w:rsidRPr="00D122DC">
              <w:t>Нет</w:t>
            </w:r>
          </w:p>
        </w:tc>
      </w:tr>
      <w:tr w:rsidR="00D122DC" w:rsidRPr="00D122DC" w14:paraId="2B21ADF4"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7D1864E"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C1A5493" w14:textId="77777777" w:rsidR="00D122DC" w:rsidRPr="00D122DC" w:rsidRDefault="00D122DC" w:rsidP="00FD5E07">
            <w:pPr>
              <w:textAlignment w:val="top"/>
              <w:rPr>
                <w:rFonts w:eastAsia="SimSun"/>
                <w:bCs/>
                <w:lang w:eastAsia="zh-CN"/>
              </w:rPr>
            </w:pPr>
            <w:r w:rsidRPr="00D122DC">
              <w:rPr>
                <w:rFonts w:eastAsia="SimSun"/>
                <w:bCs/>
                <w:lang w:eastAsia="zh-CN"/>
              </w:rPr>
              <w:t>Главный специалист-физик</w:t>
            </w:r>
          </w:p>
        </w:tc>
        <w:tc>
          <w:tcPr>
            <w:tcW w:w="850" w:type="dxa"/>
            <w:gridSpan w:val="2"/>
            <w:tcBorders>
              <w:top w:val="single" w:sz="2" w:space="0" w:color="000000"/>
              <w:left w:val="single" w:sz="2" w:space="0" w:color="000000"/>
              <w:bottom w:val="single" w:sz="2" w:space="0" w:color="000000"/>
              <w:right w:val="single" w:sz="2" w:space="0" w:color="000000"/>
            </w:tcBorders>
          </w:tcPr>
          <w:p w14:paraId="392B5701"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4EB5A5C4" w14:textId="77777777" w:rsidR="00D122DC" w:rsidRPr="00D122DC" w:rsidRDefault="00D122DC" w:rsidP="00FD5E07">
            <w:pPr>
              <w:ind w:firstLine="34"/>
            </w:pPr>
            <w:r w:rsidRPr="00D122DC">
              <w:t>Электронный микроскоп Teskan</w:t>
            </w:r>
          </w:p>
          <w:p w14:paraId="29A53954" w14:textId="77777777" w:rsidR="00D122DC" w:rsidRPr="00D122DC" w:rsidRDefault="00D122DC" w:rsidP="00FD5E07">
            <w:pPr>
              <w:ind w:firstLine="34"/>
            </w:pPr>
            <w:r w:rsidRPr="00D122DC">
              <w:t>Компьютер, оргтехника</w:t>
            </w:r>
          </w:p>
          <w:p w14:paraId="42951F49" w14:textId="77777777" w:rsidR="00D122DC" w:rsidRPr="00D122DC" w:rsidRDefault="00D122DC" w:rsidP="00FD5E07">
            <w:pPr>
              <w:ind w:firstLine="34"/>
            </w:pPr>
            <w:r w:rsidRPr="00D122DC">
              <w:t>Холодильник к масс-спектрометру с индуктивно связанной плазмой</w:t>
            </w:r>
          </w:p>
          <w:p w14:paraId="6DDE1034" w14:textId="77777777" w:rsidR="00D122DC" w:rsidRPr="00D122DC" w:rsidRDefault="00D122DC" w:rsidP="00FD5E07">
            <w:pPr>
              <w:ind w:firstLine="34"/>
            </w:pPr>
            <w:r w:rsidRPr="00D122DC">
              <w:t>Вакуумный пост, оборудование для подготовки проб к атомно-абсорбционному анализу, напыление</w:t>
            </w:r>
          </w:p>
        </w:tc>
        <w:tc>
          <w:tcPr>
            <w:tcW w:w="3543" w:type="dxa"/>
            <w:tcBorders>
              <w:top w:val="single" w:sz="2" w:space="0" w:color="000000"/>
              <w:left w:val="single" w:sz="2" w:space="0" w:color="000000"/>
              <w:bottom w:val="single" w:sz="2" w:space="0" w:color="000000"/>
              <w:right w:val="single" w:sz="2" w:space="0" w:color="000000"/>
            </w:tcBorders>
          </w:tcPr>
          <w:p w14:paraId="7B208F2D" w14:textId="77777777" w:rsidR="00D122DC" w:rsidRPr="00D122DC" w:rsidRDefault="00D122DC" w:rsidP="00FD5E07">
            <w:pPr>
              <w:ind w:firstLine="33"/>
            </w:pPr>
            <w:r w:rsidRPr="00D122DC">
              <w:t>Нет</w:t>
            </w:r>
          </w:p>
        </w:tc>
      </w:tr>
      <w:tr w:rsidR="00D122DC" w:rsidRPr="00D122DC" w14:paraId="5A89EC4D"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61B462D"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1F6012B4" w14:textId="77777777" w:rsidR="00D122DC" w:rsidRPr="00D122DC" w:rsidRDefault="00D122DC" w:rsidP="00FD5E07">
            <w:pPr>
              <w:ind w:firstLine="34"/>
            </w:pPr>
            <w:r w:rsidRPr="00D122DC">
              <w:rPr>
                <w:rFonts w:eastAsia="SimSun"/>
                <w:b/>
                <w:bCs/>
                <w:lang w:eastAsia="zh-CN"/>
              </w:rPr>
              <w:t>Лаборатория геологии и геодинамики докембрия</w:t>
            </w:r>
          </w:p>
        </w:tc>
        <w:tc>
          <w:tcPr>
            <w:tcW w:w="3543" w:type="dxa"/>
            <w:tcBorders>
              <w:top w:val="single" w:sz="2" w:space="0" w:color="000000"/>
              <w:left w:val="single" w:sz="2" w:space="0" w:color="000000"/>
              <w:bottom w:val="single" w:sz="2" w:space="0" w:color="000000"/>
              <w:right w:val="single" w:sz="2" w:space="0" w:color="000000"/>
            </w:tcBorders>
          </w:tcPr>
          <w:p w14:paraId="43BA3B83" w14:textId="77777777" w:rsidR="00D122DC" w:rsidRPr="00D122DC" w:rsidRDefault="00D122DC" w:rsidP="00FD5E07">
            <w:pPr>
              <w:ind w:firstLine="33"/>
            </w:pPr>
          </w:p>
        </w:tc>
      </w:tr>
      <w:tr w:rsidR="00D122DC" w:rsidRPr="00D122DC" w14:paraId="042372AA"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783B2C6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1232A83" w14:textId="77777777" w:rsidR="00D122DC" w:rsidRPr="00D122DC" w:rsidRDefault="00D122DC" w:rsidP="00FD5E07">
            <w:pPr>
              <w:textAlignment w:val="top"/>
              <w:rPr>
                <w:rFonts w:eastAsia="SimSun"/>
                <w:bCs/>
                <w:lang w:eastAsia="zh-CN"/>
              </w:rPr>
            </w:pPr>
            <w:r w:rsidRPr="00D122DC">
              <w:rPr>
                <w:rFonts w:eastAsia="SimSun"/>
                <w:bCs/>
                <w:lang w:eastAsia="zh-CN"/>
              </w:rPr>
              <w:t>Главный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0D2294F9"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02B9BC79" w14:textId="77777777" w:rsidR="00D122DC" w:rsidRPr="00D122DC" w:rsidRDefault="00D122DC" w:rsidP="00FD5E07">
            <w:pPr>
              <w:ind w:firstLine="34"/>
            </w:pPr>
            <w:r w:rsidRPr="00D122DC">
              <w:t>Офисное место, ПК, оргтехника, настольный микроскоп</w:t>
            </w:r>
          </w:p>
          <w:p w14:paraId="2A802149" w14:textId="77777777" w:rsidR="00D122DC" w:rsidRPr="00D122DC" w:rsidRDefault="00D122DC" w:rsidP="00FD5E07">
            <w:pPr>
              <w:ind w:firstLine="34"/>
            </w:pPr>
            <w:r w:rsidRPr="00D122DC">
              <w:t>Полевые работы</w:t>
            </w:r>
          </w:p>
          <w:p w14:paraId="1089B143" w14:textId="77777777" w:rsidR="00D122DC" w:rsidRPr="00D122DC" w:rsidRDefault="00D122DC" w:rsidP="00FD5E07">
            <w:pPr>
              <w:ind w:firstLine="34"/>
            </w:pPr>
            <w:r w:rsidRPr="00D122DC">
              <w:t>(ручной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0D620340" w14:textId="77777777" w:rsidR="00D122DC" w:rsidRPr="00D122DC" w:rsidRDefault="00D122DC" w:rsidP="00FD5E07">
            <w:pPr>
              <w:ind w:firstLine="33"/>
            </w:pPr>
            <w:r w:rsidRPr="00D122DC">
              <w:t>Нет</w:t>
            </w:r>
          </w:p>
        </w:tc>
      </w:tr>
      <w:tr w:rsidR="00D122DC" w:rsidRPr="00D122DC" w14:paraId="646D08DC"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EF29103"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AB21535" w14:textId="77777777" w:rsidR="00D122DC" w:rsidRPr="00D122DC" w:rsidRDefault="00D122DC" w:rsidP="00FD5E07">
            <w:pPr>
              <w:textAlignment w:val="top"/>
              <w:rPr>
                <w:rFonts w:eastAsia="SimSun"/>
                <w:bCs/>
                <w:lang w:eastAsia="zh-CN"/>
              </w:rPr>
            </w:pPr>
            <w:r w:rsidRPr="00D122DC">
              <w:rPr>
                <w:rFonts w:eastAsia="SimSun"/>
                <w:bCs/>
                <w:lang w:eastAsia="zh-CN"/>
              </w:rPr>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3CE4420F"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BC70EF2" w14:textId="77777777" w:rsidR="00D122DC" w:rsidRPr="00D122DC" w:rsidRDefault="00D122DC" w:rsidP="00FD5E07">
            <w:pPr>
              <w:ind w:firstLine="34"/>
            </w:pPr>
            <w:r w:rsidRPr="00D122DC">
              <w:t>Офисное место, ПК, оргтехника, настольный микроскоп</w:t>
            </w:r>
          </w:p>
          <w:p w14:paraId="3E95170E" w14:textId="77777777" w:rsidR="00D122DC" w:rsidRPr="00D122DC" w:rsidRDefault="00D122DC" w:rsidP="00FD5E07">
            <w:pPr>
              <w:ind w:firstLine="34"/>
            </w:pPr>
            <w:r w:rsidRPr="00D122DC">
              <w:t>Полевые работы</w:t>
            </w:r>
          </w:p>
          <w:p w14:paraId="78A25650" w14:textId="77777777" w:rsidR="00D122DC" w:rsidRPr="00D122DC" w:rsidRDefault="00D122DC" w:rsidP="00FD5E07">
            <w:pPr>
              <w:ind w:firstLine="34"/>
            </w:pPr>
            <w:r w:rsidRPr="00D122DC">
              <w:t>(ручной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06D6404A" w14:textId="77777777" w:rsidR="00D122DC" w:rsidRPr="00D122DC" w:rsidRDefault="00D122DC" w:rsidP="00FD5E07">
            <w:pPr>
              <w:ind w:firstLine="33"/>
            </w:pPr>
            <w:r w:rsidRPr="00D122DC">
              <w:t>Нет</w:t>
            </w:r>
          </w:p>
        </w:tc>
      </w:tr>
      <w:tr w:rsidR="00D122DC" w:rsidRPr="00D122DC" w14:paraId="2710C825"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5F9BFAE"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93B554C" w14:textId="77777777" w:rsidR="00D122DC" w:rsidRPr="00D122DC" w:rsidRDefault="00D122DC" w:rsidP="00FD5E07">
            <w:pPr>
              <w:textAlignment w:val="top"/>
              <w:rPr>
                <w:rFonts w:eastAsia="SimSun"/>
                <w:bCs/>
                <w:lang w:eastAsia="zh-CN"/>
              </w:rPr>
            </w:pPr>
            <w:r w:rsidRPr="00D122DC">
              <w:rPr>
                <w:rFonts w:eastAsia="SimSun"/>
                <w:bCs/>
                <w:lang w:eastAsia="zh-CN"/>
              </w:rPr>
              <w:t>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14440B58"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173F46E" w14:textId="77777777" w:rsidR="00D122DC" w:rsidRPr="00D122DC" w:rsidRDefault="00D122DC" w:rsidP="00FD5E07">
            <w:pPr>
              <w:ind w:firstLine="34"/>
            </w:pPr>
            <w:r w:rsidRPr="00D122DC">
              <w:t>Офисное место, ПК, оргтехника, настольный микроскоп</w:t>
            </w:r>
          </w:p>
        </w:tc>
        <w:tc>
          <w:tcPr>
            <w:tcW w:w="3543" w:type="dxa"/>
            <w:tcBorders>
              <w:top w:val="single" w:sz="2" w:space="0" w:color="000000"/>
              <w:left w:val="single" w:sz="2" w:space="0" w:color="000000"/>
              <w:bottom w:val="single" w:sz="2" w:space="0" w:color="000000"/>
              <w:right w:val="single" w:sz="2" w:space="0" w:color="000000"/>
            </w:tcBorders>
          </w:tcPr>
          <w:p w14:paraId="2874E20D" w14:textId="77777777" w:rsidR="00D122DC" w:rsidRPr="00D122DC" w:rsidRDefault="00D122DC" w:rsidP="00FD5E07">
            <w:pPr>
              <w:ind w:firstLine="33"/>
            </w:pPr>
            <w:r w:rsidRPr="00D122DC">
              <w:t>Нет</w:t>
            </w:r>
          </w:p>
        </w:tc>
      </w:tr>
      <w:tr w:rsidR="00D122DC" w:rsidRPr="00D122DC" w14:paraId="6A42A161"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9DAE87E"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E15F453" w14:textId="77777777" w:rsidR="00D122DC" w:rsidRPr="00D122DC" w:rsidRDefault="00D122DC" w:rsidP="00FD5E07">
            <w:pPr>
              <w:textAlignment w:val="top"/>
              <w:rPr>
                <w:rFonts w:eastAsia="SimSun"/>
                <w:bCs/>
                <w:lang w:eastAsia="zh-CN"/>
              </w:rPr>
            </w:pPr>
            <w:r w:rsidRPr="00D122DC">
              <w:rPr>
                <w:rFonts w:eastAsia="SimSun"/>
                <w:bCs/>
                <w:lang w:eastAsia="zh-CN"/>
              </w:rPr>
              <w:t>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B4B0A17"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68CEEA99" w14:textId="77777777" w:rsidR="00D122DC" w:rsidRPr="00D122DC" w:rsidRDefault="00D122DC" w:rsidP="00FD5E07">
            <w:pPr>
              <w:ind w:firstLine="34"/>
            </w:pPr>
            <w:r w:rsidRPr="00D122DC">
              <w:t>Офисное место, ПК, оргтехника, настольный микроскоп</w:t>
            </w:r>
          </w:p>
        </w:tc>
        <w:tc>
          <w:tcPr>
            <w:tcW w:w="3543" w:type="dxa"/>
            <w:tcBorders>
              <w:top w:val="single" w:sz="2" w:space="0" w:color="000000"/>
              <w:left w:val="single" w:sz="2" w:space="0" w:color="000000"/>
              <w:bottom w:val="single" w:sz="2" w:space="0" w:color="000000"/>
              <w:right w:val="single" w:sz="2" w:space="0" w:color="000000"/>
            </w:tcBorders>
          </w:tcPr>
          <w:p w14:paraId="650ACC0B" w14:textId="77777777" w:rsidR="00D122DC" w:rsidRPr="00D122DC" w:rsidRDefault="00D122DC" w:rsidP="00FD5E07">
            <w:pPr>
              <w:ind w:firstLine="33"/>
            </w:pPr>
            <w:r w:rsidRPr="00D122DC">
              <w:t>Нет</w:t>
            </w:r>
          </w:p>
        </w:tc>
      </w:tr>
      <w:tr w:rsidR="00D122DC" w:rsidRPr="00D122DC" w14:paraId="3D1FAB93"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935E8D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43281CE" w14:textId="77777777" w:rsidR="00D122DC" w:rsidRPr="00D122DC" w:rsidRDefault="00D122DC" w:rsidP="00FD5E07">
            <w:pPr>
              <w:textAlignment w:val="top"/>
              <w:rPr>
                <w:rFonts w:eastAsia="SimSun"/>
                <w:bCs/>
                <w:lang w:eastAsia="zh-CN"/>
              </w:rPr>
            </w:pPr>
            <w:r w:rsidRPr="00D122DC">
              <w:rPr>
                <w:rFonts w:eastAsia="SimSun"/>
                <w:bCs/>
                <w:lang w:eastAsia="zh-CN"/>
              </w:rPr>
              <w:t>Старший лаборант</w:t>
            </w:r>
          </w:p>
        </w:tc>
        <w:tc>
          <w:tcPr>
            <w:tcW w:w="850" w:type="dxa"/>
            <w:gridSpan w:val="2"/>
            <w:tcBorders>
              <w:top w:val="single" w:sz="2" w:space="0" w:color="000000"/>
              <w:left w:val="single" w:sz="2" w:space="0" w:color="000000"/>
              <w:bottom w:val="single" w:sz="2" w:space="0" w:color="000000"/>
              <w:right w:val="single" w:sz="2" w:space="0" w:color="000000"/>
            </w:tcBorders>
          </w:tcPr>
          <w:p w14:paraId="60AAA5C8"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0DA6E3B8" w14:textId="77777777" w:rsidR="00D122DC" w:rsidRPr="00D122DC" w:rsidRDefault="00D122DC" w:rsidP="00FD5E07">
            <w:pPr>
              <w:ind w:firstLine="34"/>
            </w:pPr>
            <w:r w:rsidRPr="00D122DC">
              <w:t>Офисное место, ПК, оргтехника, настольный микроскоп</w:t>
            </w:r>
          </w:p>
        </w:tc>
        <w:tc>
          <w:tcPr>
            <w:tcW w:w="3543" w:type="dxa"/>
            <w:tcBorders>
              <w:top w:val="single" w:sz="2" w:space="0" w:color="000000"/>
              <w:left w:val="single" w:sz="2" w:space="0" w:color="000000"/>
              <w:bottom w:val="single" w:sz="2" w:space="0" w:color="000000"/>
              <w:right w:val="single" w:sz="2" w:space="0" w:color="000000"/>
            </w:tcBorders>
          </w:tcPr>
          <w:p w14:paraId="567AB933" w14:textId="77777777" w:rsidR="00D122DC" w:rsidRPr="00D122DC" w:rsidRDefault="00D122DC" w:rsidP="00FD5E07">
            <w:pPr>
              <w:ind w:firstLine="33"/>
            </w:pPr>
            <w:r w:rsidRPr="00D122DC">
              <w:t>Нет</w:t>
            </w:r>
          </w:p>
        </w:tc>
      </w:tr>
      <w:tr w:rsidR="00D122DC" w:rsidRPr="00D122DC" w14:paraId="3B80D8CC"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305FC4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7ABC30D" w14:textId="77777777" w:rsidR="00D122DC" w:rsidRPr="00D122DC" w:rsidRDefault="00D122DC" w:rsidP="00FD5E07">
            <w:pPr>
              <w:textAlignment w:val="top"/>
              <w:rPr>
                <w:rFonts w:eastAsia="SimSun"/>
                <w:bCs/>
                <w:lang w:eastAsia="zh-CN"/>
              </w:rPr>
            </w:pPr>
            <w:r w:rsidRPr="00D122DC">
              <w:rPr>
                <w:rFonts w:eastAsia="SimSun"/>
                <w:bCs/>
                <w:lang w:eastAsia="zh-CN"/>
              </w:rPr>
              <w:t>Ведущий геолог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3366975A"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01C92912" w14:textId="77777777" w:rsidR="00D122DC" w:rsidRPr="00D122DC" w:rsidRDefault="00D122DC" w:rsidP="00FD5E07">
            <w:pPr>
              <w:ind w:firstLine="34"/>
            </w:pPr>
            <w:r w:rsidRPr="00D122DC">
              <w:t>Офисное место, ПК, оргтехника, настольный микроскоп</w:t>
            </w:r>
          </w:p>
        </w:tc>
        <w:tc>
          <w:tcPr>
            <w:tcW w:w="3543" w:type="dxa"/>
            <w:tcBorders>
              <w:top w:val="single" w:sz="2" w:space="0" w:color="000000"/>
              <w:left w:val="single" w:sz="2" w:space="0" w:color="000000"/>
              <w:bottom w:val="single" w:sz="2" w:space="0" w:color="000000"/>
              <w:right w:val="single" w:sz="2" w:space="0" w:color="000000"/>
            </w:tcBorders>
          </w:tcPr>
          <w:p w14:paraId="1D39550F" w14:textId="77777777" w:rsidR="00D122DC" w:rsidRPr="00D122DC" w:rsidRDefault="00D122DC" w:rsidP="00FD5E07">
            <w:pPr>
              <w:ind w:firstLine="33"/>
            </w:pPr>
            <w:r w:rsidRPr="00D122DC">
              <w:t>Нет</w:t>
            </w:r>
          </w:p>
        </w:tc>
      </w:tr>
      <w:tr w:rsidR="00D122DC" w:rsidRPr="00D122DC" w14:paraId="5F18B929"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909EB5D"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C974625" w14:textId="77777777" w:rsidR="00D122DC" w:rsidRPr="00D122DC" w:rsidRDefault="00D122DC" w:rsidP="00FD5E07">
            <w:pPr>
              <w:textAlignment w:val="top"/>
              <w:rPr>
                <w:rFonts w:eastAsia="SimSun"/>
                <w:bCs/>
                <w:lang w:eastAsia="zh-CN"/>
              </w:rPr>
            </w:pPr>
            <w:r w:rsidRPr="00D122DC">
              <w:rPr>
                <w:rFonts w:eastAsia="SimSun"/>
                <w:bCs/>
                <w:lang w:eastAsia="zh-CN"/>
              </w:rPr>
              <w:t>Лаборант</w:t>
            </w:r>
          </w:p>
        </w:tc>
        <w:tc>
          <w:tcPr>
            <w:tcW w:w="850" w:type="dxa"/>
            <w:gridSpan w:val="2"/>
            <w:tcBorders>
              <w:top w:val="single" w:sz="2" w:space="0" w:color="000000"/>
              <w:left w:val="single" w:sz="2" w:space="0" w:color="000000"/>
              <w:bottom w:val="single" w:sz="2" w:space="0" w:color="000000"/>
              <w:right w:val="single" w:sz="2" w:space="0" w:color="000000"/>
            </w:tcBorders>
          </w:tcPr>
          <w:p w14:paraId="026AE0D9" w14:textId="77777777" w:rsidR="00D122DC" w:rsidRPr="00D122DC" w:rsidRDefault="00D122DC" w:rsidP="00FD5E07">
            <w:pPr>
              <w:jc w:val="center"/>
            </w:pPr>
            <w:r w:rsidRPr="00D122DC">
              <w:t>2</w:t>
            </w:r>
          </w:p>
        </w:tc>
        <w:tc>
          <w:tcPr>
            <w:tcW w:w="3261" w:type="dxa"/>
            <w:gridSpan w:val="2"/>
            <w:tcBorders>
              <w:top w:val="single" w:sz="2" w:space="0" w:color="000000"/>
              <w:left w:val="single" w:sz="2" w:space="0" w:color="000000"/>
              <w:bottom w:val="single" w:sz="2" w:space="0" w:color="000000"/>
              <w:right w:val="single" w:sz="2" w:space="0" w:color="000000"/>
            </w:tcBorders>
          </w:tcPr>
          <w:p w14:paraId="59408B6B" w14:textId="77777777" w:rsidR="00D122DC" w:rsidRPr="00D122DC" w:rsidRDefault="00D122DC" w:rsidP="00FD5E07">
            <w:pPr>
              <w:ind w:firstLine="34"/>
            </w:pPr>
            <w:r w:rsidRPr="00D122DC">
              <w:t>Офисное место, ПК, оргтехника, настольный микроскоп</w:t>
            </w:r>
          </w:p>
          <w:p w14:paraId="1C31769F" w14:textId="77777777" w:rsidR="00D122DC" w:rsidRPr="00D122DC" w:rsidRDefault="00D122DC" w:rsidP="00FD5E07">
            <w:pPr>
              <w:ind w:firstLine="34"/>
            </w:pPr>
            <w:r w:rsidRPr="00D122DC">
              <w:t>Полевые работы</w:t>
            </w:r>
          </w:p>
          <w:p w14:paraId="30A067B6" w14:textId="77777777" w:rsidR="00D122DC" w:rsidRPr="00D122DC" w:rsidRDefault="00D122DC" w:rsidP="00FD5E07">
            <w:pPr>
              <w:ind w:firstLine="34"/>
            </w:pPr>
            <w:r w:rsidRPr="00D122DC">
              <w:t>(ручной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14B78291" w14:textId="77777777" w:rsidR="00D122DC" w:rsidRPr="00D122DC" w:rsidRDefault="00D122DC" w:rsidP="00FD5E07">
            <w:pPr>
              <w:ind w:firstLine="33"/>
            </w:pPr>
            <w:r w:rsidRPr="00D122DC">
              <w:t>АПДФ</w:t>
            </w:r>
          </w:p>
        </w:tc>
      </w:tr>
      <w:tr w:rsidR="00D122DC" w:rsidRPr="00D122DC" w14:paraId="501C404D"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284347B"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34DE43AD" w14:textId="77777777" w:rsidR="00D122DC" w:rsidRPr="00D122DC" w:rsidRDefault="00D122DC" w:rsidP="00FD5E07">
            <w:pPr>
              <w:ind w:firstLine="34"/>
            </w:pPr>
            <w:r w:rsidRPr="00D122DC">
              <w:rPr>
                <w:rFonts w:eastAsia="SimSun"/>
                <w:b/>
                <w:bCs/>
                <w:lang w:eastAsia="zh-CN"/>
              </w:rPr>
              <w:t>Лаборатория четвертичной геологии и геоэкологии</w:t>
            </w:r>
          </w:p>
        </w:tc>
        <w:tc>
          <w:tcPr>
            <w:tcW w:w="3543" w:type="dxa"/>
            <w:tcBorders>
              <w:top w:val="single" w:sz="2" w:space="0" w:color="000000"/>
              <w:left w:val="single" w:sz="2" w:space="0" w:color="000000"/>
              <w:bottom w:val="single" w:sz="2" w:space="0" w:color="000000"/>
              <w:right w:val="single" w:sz="2" w:space="0" w:color="000000"/>
            </w:tcBorders>
          </w:tcPr>
          <w:p w14:paraId="4DD71A64" w14:textId="77777777" w:rsidR="00D122DC" w:rsidRPr="00D122DC" w:rsidRDefault="00D122DC" w:rsidP="00FD5E07">
            <w:pPr>
              <w:ind w:firstLine="33"/>
            </w:pPr>
          </w:p>
        </w:tc>
      </w:tr>
      <w:tr w:rsidR="00D122DC" w:rsidRPr="00D122DC" w14:paraId="7A912EB1"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66DB98D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184871E" w14:textId="77777777" w:rsidR="00D122DC" w:rsidRPr="00D122DC" w:rsidRDefault="00D122DC" w:rsidP="00FD5E07">
            <w:pPr>
              <w:textAlignment w:val="top"/>
              <w:rPr>
                <w:rFonts w:eastAsia="SimSun"/>
                <w:bCs/>
                <w:lang w:eastAsia="zh-CN"/>
              </w:rPr>
            </w:pPr>
            <w:r w:rsidRPr="00D122DC">
              <w:rPr>
                <w:rFonts w:eastAsia="SimSun"/>
                <w:bCs/>
                <w:lang w:eastAsia="zh-CN"/>
              </w:rPr>
              <w:t>Заведующий лабораторией</w:t>
            </w:r>
          </w:p>
        </w:tc>
        <w:tc>
          <w:tcPr>
            <w:tcW w:w="850" w:type="dxa"/>
            <w:gridSpan w:val="2"/>
            <w:tcBorders>
              <w:top w:val="single" w:sz="2" w:space="0" w:color="000000"/>
              <w:left w:val="single" w:sz="2" w:space="0" w:color="000000"/>
              <w:bottom w:val="single" w:sz="2" w:space="0" w:color="000000"/>
              <w:right w:val="single" w:sz="2" w:space="0" w:color="000000"/>
            </w:tcBorders>
          </w:tcPr>
          <w:p w14:paraId="24405727"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35C310F" w14:textId="77777777" w:rsidR="00D122DC" w:rsidRPr="00D122DC" w:rsidRDefault="00D122DC" w:rsidP="00FD5E07">
            <w:pPr>
              <w:ind w:firstLine="34"/>
            </w:pPr>
            <w:r w:rsidRPr="00D122DC">
              <w:t>Офисное место, ПК, оргтехника, настольный микроскоп</w:t>
            </w:r>
          </w:p>
          <w:p w14:paraId="12D2E7A4" w14:textId="77777777" w:rsidR="00D122DC" w:rsidRPr="00D122DC" w:rsidRDefault="00D122DC" w:rsidP="00FD5E07">
            <w:pPr>
              <w:ind w:firstLine="34"/>
            </w:pPr>
            <w:r w:rsidRPr="00D122DC">
              <w:t>Полевые работы</w:t>
            </w:r>
            <w:r w:rsidRPr="00D122DC">
              <w:tab/>
            </w:r>
          </w:p>
          <w:p w14:paraId="400D343A" w14:textId="77777777" w:rsidR="00D122DC" w:rsidRPr="00D122DC" w:rsidRDefault="00D122DC" w:rsidP="00FD5E07">
            <w:pPr>
              <w:ind w:firstLine="34"/>
            </w:pPr>
            <w:r w:rsidRPr="00D122DC">
              <w:t>(ручной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55997102" w14:textId="77777777" w:rsidR="00D122DC" w:rsidRPr="00D122DC" w:rsidRDefault="00D122DC" w:rsidP="00FD5E07">
            <w:pPr>
              <w:ind w:firstLine="33"/>
            </w:pPr>
            <w:r w:rsidRPr="00D122DC">
              <w:t>Нет</w:t>
            </w:r>
          </w:p>
        </w:tc>
      </w:tr>
      <w:tr w:rsidR="00D122DC" w:rsidRPr="00D122DC" w14:paraId="4EC8D1C8"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EB93BC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33633E8" w14:textId="77777777" w:rsidR="00D122DC" w:rsidRPr="00D122DC" w:rsidRDefault="00D122DC" w:rsidP="00FD5E07">
            <w:pPr>
              <w:textAlignment w:val="top"/>
              <w:rPr>
                <w:rFonts w:eastAsia="SimSun"/>
                <w:bCs/>
                <w:lang w:eastAsia="zh-CN"/>
              </w:rPr>
            </w:pPr>
            <w:r w:rsidRPr="00D122DC">
              <w:rPr>
                <w:rFonts w:eastAsia="SimSun"/>
                <w:bCs/>
                <w:lang w:eastAsia="zh-CN"/>
              </w:rPr>
              <w:t>Старший научный со</w:t>
            </w:r>
            <w:r w:rsidRPr="00D122DC">
              <w:rPr>
                <w:rFonts w:eastAsia="SimSun"/>
                <w:bCs/>
                <w:lang w:eastAsia="zh-CN"/>
              </w:rPr>
              <w:lastRenderedPageBreak/>
              <w:t xml:space="preserve">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21720820" w14:textId="77777777" w:rsidR="00D122DC" w:rsidRPr="00D122DC" w:rsidRDefault="00D122DC" w:rsidP="00FD5E07">
            <w:pPr>
              <w:jc w:val="center"/>
            </w:pPr>
            <w:r w:rsidRPr="00D122DC">
              <w:lastRenderedPageBreak/>
              <w:t>1</w:t>
            </w:r>
          </w:p>
        </w:tc>
        <w:tc>
          <w:tcPr>
            <w:tcW w:w="3261" w:type="dxa"/>
            <w:gridSpan w:val="2"/>
            <w:tcBorders>
              <w:top w:val="single" w:sz="2" w:space="0" w:color="000000"/>
              <w:left w:val="single" w:sz="2" w:space="0" w:color="000000"/>
              <w:bottom w:val="single" w:sz="2" w:space="0" w:color="000000"/>
              <w:right w:val="single" w:sz="2" w:space="0" w:color="000000"/>
            </w:tcBorders>
          </w:tcPr>
          <w:p w14:paraId="2EAE79FC" w14:textId="77777777" w:rsidR="00D122DC" w:rsidRPr="00D122DC" w:rsidRDefault="00D122DC" w:rsidP="00FD5E07">
            <w:pPr>
              <w:ind w:firstLine="34"/>
            </w:pPr>
            <w:r w:rsidRPr="00D122DC">
              <w:t xml:space="preserve">Офисное место, ПК, оргтехника, </w:t>
            </w:r>
            <w:r w:rsidRPr="00D122DC">
              <w:lastRenderedPageBreak/>
              <w:t>настольный микроскоп</w:t>
            </w:r>
          </w:p>
          <w:p w14:paraId="768A8186" w14:textId="77777777" w:rsidR="00D122DC" w:rsidRPr="00D122DC" w:rsidRDefault="00D122DC" w:rsidP="00FD5E07">
            <w:pPr>
              <w:ind w:firstLine="34"/>
            </w:pPr>
            <w:r w:rsidRPr="00D122DC">
              <w:t>Полевые работы</w:t>
            </w:r>
          </w:p>
          <w:p w14:paraId="3A97EEBC" w14:textId="77777777" w:rsidR="00D122DC" w:rsidRPr="00D122DC" w:rsidRDefault="00D122DC" w:rsidP="00FD5E07">
            <w:pPr>
              <w:ind w:firstLine="34"/>
            </w:pPr>
            <w:r w:rsidRPr="00D122DC">
              <w:t>(ручной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71AE8247" w14:textId="77777777" w:rsidR="00D122DC" w:rsidRPr="00D122DC" w:rsidRDefault="00D122DC" w:rsidP="00FD5E07">
            <w:pPr>
              <w:ind w:firstLine="33"/>
            </w:pPr>
            <w:r w:rsidRPr="00D122DC">
              <w:lastRenderedPageBreak/>
              <w:t>Нет</w:t>
            </w:r>
          </w:p>
        </w:tc>
      </w:tr>
      <w:tr w:rsidR="00D122DC" w:rsidRPr="00D122DC" w14:paraId="5870F9DB"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924C664"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2DBB0E9" w14:textId="77777777" w:rsidR="00D122DC" w:rsidRPr="00D122DC" w:rsidRDefault="00D122DC" w:rsidP="00FD5E07">
            <w:pPr>
              <w:textAlignment w:val="top"/>
              <w:rPr>
                <w:rFonts w:eastAsia="SimSun"/>
                <w:bCs/>
                <w:lang w:eastAsia="zh-CN"/>
              </w:rPr>
            </w:pPr>
            <w:r w:rsidRPr="00D122DC">
              <w:rPr>
                <w:rFonts w:eastAsia="SimSun"/>
                <w:bCs/>
                <w:lang w:eastAsia="zh-CN"/>
              </w:rPr>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211EB888"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329A03BC" w14:textId="77777777" w:rsidR="00D122DC" w:rsidRPr="00D122DC" w:rsidRDefault="00D122DC" w:rsidP="00FD5E07">
            <w:pPr>
              <w:ind w:firstLine="34"/>
            </w:pPr>
            <w:r w:rsidRPr="00D122DC">
              <w:t>Офисное место, ПК, оргтехника, настольный микроскоп</w:t>
            </w:r>
          </w:p>
          <w:p w14:paraId="598E2454" w14:textId="77777777" w:rsidR="00D122DC" w:rsidRPr="00D122DC" w:rsidRDefault="00D122DC" w:rsidP="00FD5E07">
            <w:pPr>
              <w:ind w:firstLine="34"/>
            </w:pPr>
          </w:p>
        </w:tc>
        <w:tc>
          <w:tcPr>
            <w:tcW w:w="3543" w:type="dxa"/>
            <w:tcBorders>
              <w:top w:val="single" w:sz="2" w:space="0" w:color="000000"/>
              <w:left w:val="single" w:sz="2" w:space="0" w:color="000000"/>
              <w:bottom w:val="single" w:sz="2" w:space="0" w:color="000000"/>
              <w:right w:val="single" w:sz="2" w:space="0" w:color="000000"/>
            </w:tcBorders>
          </w:tcPr>
          <w:p w14:paraId="3D148CF9" w14:textId="77777777" w:rsidR="00D122DC" w:rsidRPr="00D122DC" w:rsidRDefault="00D122DC" w:rsidP="00FD5E07">
            <w:pPr>
              <w:ind w:firstLine="33"/>
            </w:pPr>
            <w:r w:rsidRPr="00D122DC">
              <w:t>Нет</w:t>
            </w:r>
          </w:p>
        </w:tc>
      </w:tr>
      <w:tr w:rsidR="00D122DC" w:rsidRPr="00D122DC" w14:paraId="11576AF5"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12E38C1"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6543F0B2" w14:textId="77777777" w:rsidR="00D122DC" w:rsidRPr="00D122DC" w:rsidRDefault="00D122DC" w:rsidP="00FD5E07">
            <w:pPr>
              <w:ind w:firstLine="34"/>
            </w:pPr>
            <w:r w:rsidRPr="00D122DC">
              <w:rPr>
                <w:rFonts w:eastAsia="SimSun"/>
                <w:b/>
                <w:bCs/>
                <w:lang w:eastAsia="zh-CN"/>
              </w:rPr>
              <w:t>Лаборатория литологии и геохимии</w:t>
            </w:r>
          </w:p>
        </w:tc>
        <w:tc>
          <w:tcPr>
            <w:tcW w:w="3543" w:type="dxa"/>
            <w:tcBorders>
              <w:top w:val="single" w:sz="2" w:space="0" w:color="000000"/>
              <w:left w:val="single" w:sz="2" w:space="0" w:color="000000"/>
              <w:bottom w:val="single" w:sz="2" w:space="0" w:color="000000"/>
              <w:right w:val="single" w:sz="2" w:space="0" w:color="000000"/>
            </w:tcBorders>
          </w:tcPr>
          <w:p w14:paraId="7A75B96C" w14:textId="77777777" w:rsidR="00D122DC" w:rsidRPr="00D122DC" w:rsidRDefault="00D122DC" w:rsidP="00FD5E07">
            <w:pPr>
              <w:ind w:firstLine="33"/>
            </w:pPr>
          </w:p>
        </w:tc>
      </w:tr>
      <w:tr w:rsidR="00D122DC" w:rsidRPr="00D122DC" w14:paraId="3200AA83"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61AF0342"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21CD50B" w14:textId="77777777" w:rsidR="00D122DC" w:rsidRPr="00D122DC" w:rsidRDefault="00D122DC" w:rsidP="00FD5E07">
            <w:pPr>
              <w:textAlignment w:val="top"/>
              <w:rPr>
                <w:rFonts w:eastAsia="SimSun"/>
                <w:bCs/>
                <w:lang w:eastAsia="zh-CN"/>
              </w:rPr>
            </w:pPr>
            <w:r w:rsidRPr="00D122DC">
              <w:rPr>
                <w:rFonts w:eastAsia="SimSun"/>
                <w:bCs/>
                <w:lang w:eastAsia="zh-CN"/>
              </w:rPr>
              <w:t>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7725C735"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7F582FA4" w14:textId="77777777" w:rsidR="00D122DC" w:rsidRPr="00D122DC" w:rsidRDefault="00D122DC" w:rsidP="00FD5E07">
            <w:pPr>
              <w:ind w:firstLine="34"/>
            </w:pPr>
            <w:r w:rsidRPr="00D122DC">
              <w:t>Офисное место, ПК, оргтехника, настольный микроскоп</w:t>
            </w:r>
          </w:p>
        </w:tc>
        <w:tc>
          <w:tcPr>
            <w:tcW w:w="3543" w:type="dxa"/>
            <w:tcBorders>
              <w:top w:val="single" w:sz="2" w:space="0" w:color="000000"/>
              <w:left w:val="single" w:sz="2" w:space="0" w:color="000000"/>
              <w:bottom w:val="single" w:sz="2" w:space="0" w:color="000000"/>
              <w:right w:val="single" w:sz="2" w:space="0" w:color="000000"/>
            </w:tcBorders>
          </w:tcPr>
          <w:p w14:paraId="75289C4A" w14:textId="77777777" w:rsidR="00D122DC" w:rsidRPr="00D122DC" w:rsidRDefault="00D122DC" w:rsidP="00FD5E07">
            <w:pPr>
              <w:ind w:firstLine="33"/>
            </w:pPr>
            <w:r w:rsidRPr="00D122DC">
              <w:t>Нет</w:t>
            </w:r>
          </w:p>
        </w:tc>
      </w:tr>
      <w:tr w:rsidR="00D122DC" w:rsidRPr="00D122DC" w14:paraId="4469CCD5"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E9A1F28"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59AA2AE1" w14:textId="77777777" w:rsidR="00D122DC" w:rsidRPr="00D122DC" w:rsidRDefault="00D122DC" w:rsidP="00FD5E07">
            <w:pPr>
              <w:ind w:firstLine="34"/>
            </w:pPr>
            <w:r w:rsidRPr="00D122DC">
              <w:rPr>
                <w:rFonts w:eastAsia="SimSun"/>
                <w:b/>
                <w:bCs/>
                <w:lang w:eastAsia="zh-CN"/>
              </w:rPr>
              <w:t>Лаборатория рудообразующих систем и минеральных ресурсов</w:t>
            </w:r>
          </w:p>
        </w:tc>
        <w:tc>
          <w:tcPr>
            <w:tcW w:w="3543" w:type="dxa"/>
            <w:tcBorders>
              <w:top w:val="single" w:sz="2" w:space="0" w:color="000000"/>
              <w:left w:val="single" w:sz="2" w:space="0" w:color="000000"/>
              <w:bottom w:val="single" w:sz="2" w:space="0" w:color="000000"/>
              <w:right w:val="single" w:sz="2" w:space="0" w:color="000000"/>
            </w:tcBorders>
          </w:tcPr>
          <w:p w14:paraId="703BE269" w14:textId="77777777" w:rsidR="00D122DC" w:rsidRPr="00D122DC" w:rsidRDefault="00D122DC" w:rsidP="00FD5E07">
            <w:pPr>
              <w:ind w:firstLine="33"/>
            </w:pPr>
          </w:p>
        </w:tc>
      </w:tr>
      <w:tr w:rsidR="00D122DC" w:rsidRPr="00D122DC" w14:paraId="7493307F"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9E3D66E"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4A605A4" w14:textId="77777777" w:rsidR="00D122DC" w:rsidRPr="00D122DC" w:rsidRDefault="00D122DC" w:rsidP="00FD5E07">
            <w:pPr>
              <w:textAlignment w:val="top"/>
              <w:rPr>
                <w:rFonts w:eastAsia="SimSun"/>
                <w:bCs/>
                <w:lang w:eastAsia="zh-CN"/>
              </w:rPr>
            </w:pPr>
            <w:r w:rsidRPr="00D122DC">
              <w:rPr>
                <w:rFonts w:eastAsia="SimSun"/>
                <w:bCs/>
                <w:lang w:eastAsia="zh-CN"/>
              </w:rPr>
              <w:t>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10332997"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5CF4480" w14:textId="77777777" w:rsidR="00D122DC" w:rsidRPr="00D122DC" w:rsidRDefault="00D122DC" w:rsidP="00FD5E07">
            <w:pPr>
              <w:ind w:firstLine="34"/>
            </w:pPr>
            <w:r w:rsidRPr="00D122DC">
              <w:t>Персональный компьютер, оргтехника</w:t>
            </w:r>
          </w:p>
          <w:p w14:paraId="4B839048" w14:textId="77777777" w:rsidR="00D122DC" w:rsidRPr="00D122DC" w:rsidRDefault="00D122DC" w:rsidP="00FD5E07">
            <w:pPr>
              <w:ind w:firstLine="34"/>
            </w:pPr>
            <w:r w:rsidRPr="00D122DC">
              <w:t>Микроскопы бинокулярные настольные</w:t>
            </w:r>
          </w:p>
          <w:p w14:paraId="1142F353" w14:textId="77777777" w:rsidR="00D122DC" w:rsidRPr="00D122DC" w:rsidRDefault="00D122DC" w:rsidP="00FD5E07">
            <w:pPr>
              <w:ind w:firstLine="34"/>
            </w:pPr>
            <w:r w:rsidRPr="00D122DC">
              <w:t>Барабан полочный «Scanteknik»</w:t>
            </w:r>
          </w:p>
          <w:p w14:paraId="507D7079" w14:textId="77777777" w:rsidR="00D122DC" w:rsidRPr="00D122DC" w:rsidRDefault="00D122DC" w:rsidP="00FD5E07">
            <w:pPr>
              <w:ind w:firstLine="34"/>
            </w:pPr>
            <w:r w:rsidRPr="00D122DC">
              <w:t xml:space="preserve">Мельница лабораторная </w:t>
            </w:r>
          </w:p>
          <w:p w14:paraId="7750AA12" w14:textId="77777777" w:rsidR="00D122DC" w:rsidRPr="00D122DC" w:rsidRDefault="00D122DC" w:rsidP="00FD5E07">
            <w:pPr>
              <w:ind w:firstLine="34"/>
            </w:pPr>
            <w:r w:rsidRPr="00D122DC">
              <w:t>Мельница рольганговая</w:t>
            </w:r>
          </w:p>
          <w:p w14:paraId="6C9965C1" w14:textId="77777777" w:rsidR="00D122DC" w:rsidRPr="00D122DC" w:rsidRDefault="00D122DC" w:rsidP="00FD5E07">
            <w:pPr>
              <w:ind w:firstLine="34"/>
            </w:pPr>
            <w:r w:rsidRPr="00D122DC">
              <w:t xml:space="preserve">Дробилки </w:t>
            </w:r>
          </w:p>
          <w:p w14:paraId="53E188A2" w14:textId="77777777" w:rsidR="00D122DC" w:rsidRPr="00D122DC" w:rsidRDefault="00D122DC" w:rsidP="00FD5E07">
            <w:pPr>
              <w:ind w:firstLine="34"/>
            </w:pPr>
            <w:r w:rsidRPr="00D122DC">
              <w:t>Кулачковый истиратель лабораторный</w:t>
            </w:r>
          </w:p>
          <w:p w14:paraId="0E43A1DF" w14:textId="77777777" w:rsidR="00D122DC" w:rsidRPr="00D122DC" w:rsidRDefault="00D122DC" w:rsidP="00FD5E07">
            <w:pPr>
              <w:ind w:firstLine="34"/>
            </w:pPr>
            <w:r w:rsidRPr="00D122DC">
              <w:t>Истиратель дисковый</w:t>
            </w:r>
          </w:p>
          <w:p w14:paraId="53A59485" w14:textId="77777777" w:rsidR="00D122DC" w:rsidRPr="00D122DC" w:rsidRDefault="00D122DC" w:rsidP="00FD5E07">
            <w:pPr>
              <w:ind w:firstLine="34"/>
            </w:pPr>
            <w:r w:rsidRPr="00D122DC">
              <w:t>Весы электронные</w:t>
            </w:r>
          </w:p>
          <w:p w14:paraId="123F881D" w14:textId="77777777" w:rsidR="00D122DC" w:rsidRPr="00D122DC" w:rsidRDefault="00D122DC" w:rsidP="00FD5E07">
            <w:pPr>
              <w:ind w:firstLine="34"/>
            </w:pPr>
            <w:r w:rsidRPr="00D122DC">
              <w:t xml:space="preserve">весы аналитические </w:t>
            </w:r>
          </w:p>
          <w:p w14:paraId="2A557330" w14:textId="77777777" w:rsidR="00D122DC" w:rsidRPr="00D122DC" w:rsidRDefault="00D122DC" w:rsidP="00FD5E07">
            <w:pPr>
              <w:ind w:firstLine="34"/>
            </w:pPr>
            <w:r w:rsidRPr="00D122DC">
              <w:t xml:space="preserve">электрический сепаратор </w:t>
            </w:r>
          </w:p>
          <w:p w14:paraId="2B30CA30" w14:textId="77777777" w:rsidR="00D122DC" w:rsidRPr="00D122DC" w:rsidRDefault="00D122DC" w:rsidP="00FD5E07">
            <w:pPr>
              <w:ind w:firstLine="34"/>
            </w:pPr>
            <w:r w:rsidRPr="00D122DC">
              <w:t xml:space="preserve">магнитные сепараторы </w:t>
            </w:r>
          </w:p>
          <w:p w14:paraId="09C94D70" w14:textId="77777777" w:rsidR="00D122DC" w:rsidRPr="00D122DC" w:rsidRDefault="00D122DC" w:rsidP="00FD5E07">
            <w:pPr>
              <w:ind w:firstLine="34"/>
            </w:pPr>
            <w:r w:rsidRPr="00D122DC">
              <w:t>электромагнитный сепаратор</w:t>
            </w:r>
          </w:p>
          <w:p w14:paraId="0AAC656F" w14:textId="77777777" w:rsidR="00D122DC" w:rsidRPr="00D122DC" w:rsidRDefault="00D122DC" w:rsidP="00FD5E07">
            <w:pPr>
              <w:ind w:firstLine="34"/>
            </w:pPr>
            <w:r w:rsidRPr="00D122DC">
              <w:t>муфельная печь</w:t>
            </w:r>
          </w:p>
          <w:p w14:paraId="12BBF917" w14:textId="77777777" w:rsidR="00D122DC" w:rsidRPr="00D122DC" w:rsidRDefault="00D122DC" w:rsidP="00FD5E07">
            <w:pPr>
              <w:ind w:firstLine="34"/>
            </w:pPr>
            <w:r w:rsidRPr="00D122DC">
              <w:t>ультразвуковой дизинтегратор</w:t>
            </w:r>
          </w:p>
        </w:tc>
        <w:tc>
          <w:tcPr>
            <w:tcW w:w="3543" w:type="dxa"/>
            <w:tcBorders>
              <w:top w:val="single" w:sz="2" w:space="0" w:color="000000"/>
              <w:left w:val="single" w:sz="2" w:space="0" w:color="000000"/>
              <w:bottom w:val="single" w:sz="2" w:space="0" w:color="000000"/>
              <w:right w:val="single" w:sz="2" w:space="0" w:color="000000"/>
            </w:tcBorders>
          </w:tcPr>
          <w:p w14:paraId="504FAFCF" w14:textId="77777777" w:rsidR="00D122DC" w:rsidRPr="00D122DC" w:rsidRDefault="00D122DC" w:rsidP="00FD5E07">
            <w:pPr>
              <w:ind w:firstLine="33"/>
            </w:pPr>
            <w:r w:rsidRPr="00D122DC">
              <w:t>Горные породы, пыль (силикатсодержащие), щелочи едкие, щавелевая, уксусная, серная, соляная, этановая кислоты, спирт этиловый, водорода хлорид</w:t>
            </w:r>
          </w:p>
          <w:p w14:paraId="1C188AD8" w14:textId="77777777" w:rsidR="00D122DC" w:rsidRPr="00D122DC" w:rsidRDefault="00D122DC" w:rsidP="00FD5E07">
            <w:pPr>
              <w:ind w:firstLine="33"/>
            </w:pPr>
          </w:p>
        </w:tc>
      </w:tr>
      <w:tr w:rsidR="00D122DC" w:rsidRPr="00D122DC" w14:paraId="6EE354EB"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DB8628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5A8F8E9" w14:textId="77777777" w:rsidR="00D122DC" w:rsidRPr="00D122DC" w:rsidRDefault="00D122DC" w:rsidP="00FD5E07">
            <w:pPr>
              <w:textAlignment w:val="top"/>
              <w:rPr>
                <w:rFonts w:eastAsia="SimSun"/>
                <w:bCs/>
                <w:lang w:eastAsia="zh-CN"/>
              </w:rPr>
            </w:pPr>
            <w:r w:rsidRPr="00D122DC">
              <w:rPr>
                <w:rFonts w:eastAsia="SimSun"/>
                <w:bCs/>
                <w:lang w:eastAsia="zh-CN"/>
              </w:rPr>
              <w:t>Ведущий геолог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2E61E600"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7CC1624A" w14:textId="77777777" w:rsidR="00D122DC" w:rsidRPr="00D122DC" w:rsidRDefault="00D122DC" w:rsidP="00FD5E07">
            <w:pPr>
              <w:ind w:firstLine="34"/>
            </w:pPr>
            <w:r w:rsidRPr="00D122DC">
              <w:t>Офисное место, ПК, оргтехника, настольный микроскоп</w:t>
            </w:r>
          </w:p>
          <w:p w14:paraId="21E4BE59" w14:textId="77777777" w:rsidR="00D122DC" w:rsidRPr="00D122DC" w:rsidRDefault="00D122DC" w:rsidP="00FD5E07">
            <w:pPr>
              <w:ind w:firstLine="34"/>
            </w:pPr>
            <w:r w:rsidRPr="00D122DC">
              <w:t>Полевые работы</w:t>
            </w:r>
            <w:r w:rsidRPr="00D122DC">
              <w:tab/>
            </w:r>
          </w:p>
          <w:p w14:paraId="5F6733C6" w14:textId="77777777" w:rsidR="00D122DC" w:rsidRPr="00D122DC" w:rsidRDefault="00D122DC" w:rsidP="00FD5E07">
            <w:pPr>
              <w:ind w:firstLine="34"/>
            </w:pPr>
            <w:r w:rsidRPr="00D122DC">
              <w:t>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153A0BCC" w14:textId="77777777" w:rsidR="00D122DC" w:rsidRPr="00D122DC" w:rsidRDefault="00D122DC" w:rsidP="00FD5E07">
            <w:pPr>
              <w:ind w:firstLine="33"/>
            </w:pPr>
            <w:r w:rsidRPr="00D122DC">
              <w:t>Нет</w:t>
            </w:r>
          </w:p>
        </w:tc>
      </w:tr>
      <w:tr w:rsidR="00D122DC" w:rsidRPr="00D122DC" w14:paraId="316576E4"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23DA3F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1C850D0" w14:textId="77777777" w:rsidR="00D122DC" w:rsidRPr="00D122DC" w:rsidRDefault="00D122DC" w:rsidP="00FD5E07">
            <w:pPr>
              <w:textAlignment w:val="top"/>
              <w:rPr>
                <w:rFonts w:eastAsia="SimSun"/>
                <w:bCs/>
                <w:lang w:eastAsia="zh-CN"/>
              </w:rPr>
            </w:pPr>
            <w:r w:rsidRPr="00D122DC">
              <w:rPr>
                <w:rFonts w:eastAsia="SimSun"/>
                <w:bCs/>
                <w:lang w:eastAsia="zh-CN"/>
              </w:rPr>
              <w:t>Лаборант</w:t>
            </w:r>
          </w:p>
        </w:tc>
        <w:tc>
          <w:tcPr>
            <w:tcW w:w="850" w:type="dxa"/>
            <w:gridSpan w:val="2"/>
            <w:tcBorders>
              <w:top w:val="single" w:sz="2" w:space="0" w:color="000000"/>
              <w:left w:val="single" w:sz="2" w:space="0" w:color="000000"/>
              <w:bottom w:val="single" w:sz="2" w:space="0" w:color="000000"/>
              <w:right w:val="single" w:sz="2" w:space="0" w:color="000000"/>
            </w:tcBorders>
          </w:tcPr>
          <w:p w14:paraId="6CD10EBB" w14:textId="77777777" w:rsidR="00D122DC" w:rsidRPr="00D122DC" w:rsidRDefault="00D122DC" w:rsidP="00FD5E07">
            <w:pPr>
              <w:jc w:val="center"/>
            </w:pPr>
            <w:r w:rsidRPr="00D122DC">
              <w:t>2</w:t>
            </w:r>
          </w:p>
        </w:tc>
        <w:tc>
          <w:tcPr>
            <w:tcW w:w="3261" w:type="dxa"/>
            <w:gridSpan w:val="2"/>
            <w:tcBorders>
              <w:top w:val="single" w:sz="2" w:space="0" w:color="000000"/>
              <w:left w:val="single" w:sz="2" w:space="0" w:color="000000"/>
              <w:bottom w:val="single" w:sz="2" w:space="0" w:color="000000"/>
              <w:right w:val="single" w:sz="2" w:space="0" w:color="000000"/>
            </w:tcBorders>
          </w:tcPr>
          <w:p w14:paraId="2B2F0D9A" w14:textId="77777777" w:rsidR="00D122DC" w:rsidRPr="00D122DC" w:rsidRDefault="00D122DC" w:rsidP="00FD5E07">
            <w:pPr>
              <w:ind w:firstLine="34"/>
            </w:pPr>
            <w:r w:rsidRPr="00D122DC">
              <w:t>Офисное место, ПК, оргтехника, настольный микроскоп</w:t>
            </w:r>
          </w:p>
          <w:p w14:paraId="4729958D" w14:textId="77777777" w:rsidR="00D122DC" w:rsidRPr="00D122DC" w:rsidRDefault="00D122DC" w:rsidP="00FD5E07">
            <w:pPr>
              <w:ind w:firstLine="34"/>
            </w:pPr>
            <w:r w:rsidRPr="00D122DC">
              <w:t>Полевые работы</w:t>
            </w:r>
            <w:r w:rsidRPr="00D122DC">
              <w:tab/>
            </w:r>
          </w:p>
          <w:p w14:paraId="215B1C70" w14:textId="77777777" w:rsidR="00D122DC" w:rsidRPr="00D122DC" w:rsidRDefault="00D122DC" w:rsidP="00FD5E07">
            <w:pPr>
              <w:ind w:firstLine="34"/>
            </w:pPr>
            <w:r w:rsidRPr="00D122DC">
              <w:t>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3F5EC2D7" w14:textId="77777777" w:rsidR="00D122DC" w:rsidRPr="00D122DC" w:rsidRDefault="00D122DC" w:rsidP="00FD5E07">
            <w:pPr>
              <w:ind w:firstLine="33"/>
            </w:pPr>
            <w:r w:rsidRPr="00D122DC">
              <w:t>АПДФ</w:t>
            </w:r>
          </w:p>
        </w:tc>
      </w:tr>
      <w:tr w:rsidR="00D122DC" w:rsidRPr="00D122DC" w14:paraId="303D8695"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1C8ED8EE"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2F24DC9B" w14:textId="77777777" w:rsidR="00D122DC" w:rsidRPr="00D122DC" w:rsidRDefault="00D122DC" w:rsidP="00FD5E07">
            <w:pPr>
              <w:ind w:firstLine="34"/>
            </w:pPr>
            <w:r w:rsidRPr="00D122DC">
              <w:rPr>
                <w:rFonts w:eastAsia="SimSun"/>
                <w:b/>
                <w:bCs/>
                <w:lang w:eastAsia="zh-CN"/>
              </w:rPr>
              <w:t>Лаборатория физико-химических исследований наноматериалов</w:t>
            </w:r>
          </w:p>
        </w:tc>
        <w:tc>
          <w:tcPr>
            <w:tcW w:w="3543" w:type="dxa"/>
            <w:tcBorders>
              <w:top w:val="single" w:sz="2" w:space="0" w:color="000000"/>
              <w:left w:val="single" w:sz="2" w:space="0" w:color="000000"/>
              <w:bottom w:val="single" w:sz="2" w:space="0" w:color="000000"/>
              <w:right w:val="single" w:sz="2" w:space="0" w:color="000000"/>
            </w:tcBorders>
          </w:tcPr>
          <w:p w14:paraId="342FFE5A" w14:textId="77777777" w:rsidR="00D122DC" w:rsidRPr="00D122DC" w:rsidRDefault="00D122DC" w:rsidP="00FD5E07">
            <w:pPr>
              <w:ind w:firstLine="33"/>
            </w:pPr>
          </w:p>
        </w:tc>
      </w:tr>
      <w:tr w:rsidR="00D122DC" w:rsidRPr="00D122DC" w14:paraId="7FBA1E41"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360CB5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3656779" w14:textId="77777777" w:rsidR="00D122DC" w:rsidRPr="00D122DC" w:rsidRDefault="00D122DC" w:rsidP="00FD5E07">
            <w:pPr>
              <w:textAlignment w:val="top"/>
              <w:rPr>
                <w:rFonts w:eastAsia="SimSun"/>
                <w:bCs/>
                <w:lang w:eastAsia="zh-CN"/>
              </w:rPr>
            </w:pPr>
            <w:r w:rsidRPr="00D122DC">
              <w:rPr>
                <w:rFonts w:eastAsia="SimSun"/>
                <w:bCs/>
                <w:lang w:eastAsia="zh-CN"/>
              </w:rPr>
              <w:t>Заведующий лабораторией</w:t>
            </w:r>
          </w:p>
        </w:tc>
        <w:tc>
          <w:tcPr>
            <w:tcW w:w="850" w:type="dxa"/>
            <w:gridSpan w:val="2"/>
            <w:tcBorders>
              <w:top w:val="single" w:sz="2" w:space="0" w:color="000000"/>
              <w:left w:val="single" w:sz="2" w:space="0" w:color="000000"/>
              <w:bottom w:val="single" w:sz="2" w:space="0" w:color="000000"/>
              <w:right w:val="single" w:sz="2" w:space="0" w:color="000000"/>
            </w:tcBorders>
          </w:tcPr>
          <w:p w14:paraId="143F86DE"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6425BA81" w14:textId="77777777" w:rsidR="00D122DC" w:rsidRPr="00D122DC" w:rsidRDefault="00D122DC" w:rsidP="00FD5E07">
            <w:pPr>
              <w:ind w:firstLine="34"/>
            </w:pPr>
            <w:r w:rsidRPr="00D122DC">
              <w:t>Офисное место, ПК, оргтехника, настольный микроскоп</w:t>
            </w:r>
          </w:p>
        </w:tc>
        <w:tc>
          <w:tcPr>
            <w:tcW w:w="3543" w:type="dxa"/>
            <w:tcBorders>
              <w:top w:val="single" w:sz="2" w:space="0" w:color="000000"/>
              <w:left w:val="single" w:sz="2" w:space="0" w:color="000000"/>
              <w:bottom w:val="single" w:sz="2" w:space="0" w:color="000000"/>
              <w:right w:val="single" w:sz="2" w:space="0" w:color="000000"/>
            </w:tcBorders>
          </w:tcPr>
          <w:p w14:paraId="1670C820" w14:textId="77777777" w:rsidR="00D122DC" w:rsidRPr="00D122DC" w:rsidRDefault="00D122DC" w:rsidP="00FD5E07">
            <w:pPr>
              <w:ind w:firstLine="33"/>
            </w:pPr>
            <w:r w:rsidRPr="00D122DC">
              <w:t>Нет</w:t>
            </w:r>
          </w:p>
        </w:tc>
      </w:tr>
      <w:tr w:rsidR="00D122DC" w:rsidRPr="00D122DC" w14:paraId="31B7678F"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2227B16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7CCA330" w14:textId="77777777" w:rsidR="00D122DC" w:rsidRPr="00D122DC" w:rsidRDefault="00D122DC" w:rsidP="00FD5E07">
            <w:pPr>
              <w:textAlignment w:val="top"/>
              <w:rPr>
                <w:rFonts w:eastAsia="SimSun"/>
                <w:bCs/>
                <w:lang w:eastAsia="zh-CN"/>
              </w:rPr>
            </w:pPr>
            <w:r w:rsidRPr="00D122DC">
              <w:rPr>
                <w:rFonts w:eastAsia="SimSun"/>
                <w:bCs/>
                <w:lang w:eastAsia="zh-CN"/>
              </w:rPr>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309D572F"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F266B63" w14:textId="77777777" w:rsidR="00D122DC" w:rsidRPr="00D122DC" w:rsidRDefault="00D122DC" w:rsidP="00FD5E07">
            <w:pPr>
              <w:ind w:firstLine="34"/>
            </w:pPr>
            <w:r w:rsidRPr="00D122DC">
              <w:t>Офисное место, ПК, оргтехника, настольный микроскоп</w:t>
            </w:r>
          </w:p>
        </w:tc>
        <w:tc>
          <w:tcPr>
            <w:tcW w:w="3543" w:type="dxa"/>
            <w:tcBorders>
              <w:top w:val="single" w:sz="2" w:space="0" w:color="000000"/>
              <w:left w:val="single" w:sz="2" w:space="0" w:color="000000"/>
              <w:bottom w:val="single" w:sz="2" w:space="0" w:color="000000"/>
              <w:right w:val="single" w:sz="2" w:space="0" w:color="000000"/>
            </w:tcBorders>
          </w:tcPr>
          <w:p w14:paraId="1FF2691E" w14:textId="77777777" w:rsidR="00D122DC" w:rsidRPr="00D122DC" w:rsidRDefault="00D122DC" w:rsidP="00FD5E07">
            <w:pPr>
              <w:ind w:firstLine="33"/>
            </w:pPr>
            <w:r w:rsidRPr="00D122DC">
              <w:t>Нет</w:t>
            </w:r>
          </w:p>
        </w:tc>
      </w:tr>
      <w:tr w:rsidR="00D122DC" w:rsidRPr="00D122DC" w14:paraId="2EDFFBC7"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640CB39C"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56535FA2" w14:textId="77777777" w:rsidR="00D122DC" w:rsidRPr="00D122DC" w:rsidRDefault="00D122DC" w:rsidP="00FD5E07">
            <w:pPr>
              <w:ind w:firstLine="34"/>
            </w:pPr>
            <w:r w:rsidRPr="00D122DC">
              <w:rPr>
                <w:rFonts w:eastAsia="SimSun"/>
                <w:b/>
                <w:bCs/>
                <w:lang w:eastAsia="zh-CN"/>
              </w:rPr>
              <w:t>Геоинформационный центр</w:t>
            </w:r>
          </w:p>
        </w:tc>
        <w:tc>
          <w:tcPr>
            <w:tcW w:w="3543" w:type="dxa"/>
            <w:tcBorders>
              <w:top w:val="single" w:sz="2" w:space="0" w:color="000000"/>
              <w:left w:val="single" w:sz="2" w:space="0" w:color="000000"/>
              <w:bottom w:val="single" w:sz="2" w:space="0" w:color="000000"/>
              <w:right w:val="single" w:sz="2" w:space="0" w:color="000000"/>
            </w:tcBorders>
          </w:tcPr>
          <w:p w14:paraId="57889C46" w14:textId="77777777" w:rsidR="00D122DC" w:rsidRPr="00D122DC" w:rsidRDefault="00D122DC" w:rsidP="00FD5E07">
            <w:pPr>
              <w:ind w:firstLine="33"/>
            </w:pPr>
          </w:p>
        </w:tc>
      </w:tr>
      <w:tr w:rsidR="00D122DC" w:rsidRPr="00D122DC" w14:paraId="5D195AB0"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61CACCAB"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C1AB1FC" w14:textId="77777777" w:rsidR="00D122DC" w:rsidRPr="00D122DC" w:rsidRDefault="00D122DC" w:rsidP="00FD5E07">
            <w:pPr>
              <w:textAlignment w:val="top"/>
              <w:rPr>
                <w:rFonts w:eastAsia="SimSun"/>
                <w:bCs/>
                <w:lang w:eastAsia="zh-CN"/>
              </w:rPr>
            </w:pPr>
            <w:r w:rsidRPr="00D122DC">
              <w:rPr>
                <w:rFonts w:eastAsia="SimSun"/>
                <w:bCs/>
                <w:lang w:eastAsia="zh-CN"/>
              </w:rPr>
              <w:t>Ведущий математик</w:t>
            </w:r>
          </w:p>
        </w:tc>
        <w:tc>
          <w:tcPr>
            <w:tcW w:w="850" w:type="dxa"/>
            <w:gridSpan w:val="2"/>
            <w:tcBorders>
              <w:top w:val="single" w:sz="2" w:space="0" w:color="000000"/>
              <w:left w:val="single" w:sz="2" w:space="0" w:color="000000"/>
              <w:bottom w:val="single" w:sz="2" w:space="0" w:color="000000"/>
              <w:right w:val="single" w:sz="2" w:space="0" w:color="000000"/>
            </w:tcBorders>
          </w:tcPr>
          <w:p w14:paraId="672ADFAB"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72D39C21"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3B19853D" w14:textId="77777777" w:rsidR="00D122DC" w:rsidRPr="00D122DC" w:rsidRDefault="00D122DC" w:rsidP="00FD5E07">
            <w:pPr>
              <w:ind w:firstLine="33"/>
            </w:pPr>
            <w:r w:rsidRPr="00D122DC">
              <w:t>Нет</w:t>
            </w:r>
          </w:p>
        </w:tc>
      </w:tr>
      <w:tr w:rsidR="00D122DC" w:rsidRPr="00D122DC" w14:paraId="5F20D757"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30B8F080"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1EF1AD1" w14:textId="77777777" w:rsidR="00D122DC" w:rsidRPr="00D122DC" w:rsidRDefault="00D122DC" w:rsidP="00FD5E07">
            <w:pPr>
              <w:textAlignment w:val="top"/>
              <w:rPr>
                <w:rFonts w:eastAsia="SimSun"/>
                <w:bCs/>
                <w:lang w:eastAsia="zh-CN"/>
              </w:rPr>
            </w:pPr>
            <w:r w:rsidRPr="00D122DC">
              <w:rPr>
                <w:rFonts w:eastAsia="SimSun"/>
                <w:bCs/>
                <w:lang w:eastAsia="zh-CN"/>
              </w:rPr>
              <w:t>Ведущий математик</w:t>
            </w:r>
          </w:p>
        </w:tc>
        <w:tc>
          <w:tcPr>
            <w:tcW w:w="850" w:type="dxa"/>
            <w:gridSpan w:val="2"/>
            <w:tcBorders>
              <w:top w:val="single" w:sz="2" w:space="0" w:color="000000"/>
              <w:left w:val="single" w:sz="2" w:space="0" w:color="000000"/>
              <w:bottom w:val="single" w:sz="2" w:space="0" w:color="000000"/>
              <w:right w:val="single" w:sz="2" w:space="0" w:color="000000"/>
            </w:tcBorders>
          </w:tcPr>
          <w:p w14:paraId="0CE4A63C"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3ACA0B43"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741EDD68" w14:textId="77777777" w:rsidR="00D122DC" w:rsidRPr="00D122DC" w:rsidRDefault="00D122DC" w:rsidP="00FD5E07">
            <w:pPr>
              <w:ind w:firstLine="33"/>
            </w:pPr>
            <w:r w:rsidRPr="00D122DC">
              <w:t>Нет</w:t>
            </w:r>
          </w:p>
        </w:tc>
      </w:tr>
      <w:tr w:rsidR="00D122DC" w:rsidRPr="00D122DC" w14:paraId="12434203"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9F2087D"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53C5BC2" w14:textId="77777777" w:rsidR="00D122DC" w:rsidRPr="00D122DC" w:rsidRDefault="00D122DC" w:rsidP="00FD5E07">
            <w:pPr>
              <w:textAlignment w:val="top"/>
              <w:rPr>
                <w:rFonts w:eastAsia="SimSun"/>
                <w:bCs/>
                <w:lang w:eastAsia="zh-CN"/>
              </w:rPr>
            </w:pPr>
            <w:r w:rsidRPr="00D122DC">
              <w:rPr>
                <w:rFonts w:eastAsia="SimSun"/>
                <w:bCs/>
                <w:lang w:eastAsia="zh-CN"/>
              </w:rPr>
              <w:t>Ведущий инженер</w:t>
            </w:r>
          </w:p>
        </w:tc>
        <w:tc>
          <w:tcPr>
            <w:tcW w:w="850" w:type="dxa"/>
            <w:gridSpan w:val="2"/>
            <w:tcBorders>
              <w:top w:val="single" w:sz="2" w:space="0" w:color="000000"/>
              <w:left w:val="single" w:sz="2" w:space="0" w:color="000000"/>
              <w:bottom w:val="single" w:sz="2" w:space="0" w:color="000000"/>
              <w:right w:val="single" w:sz="2" w:space="0" w:color="000000"/>
            </w:tcBorders>
          </w:tcPr>
          <w:p w14:paraId="1798EBBC"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60983EFF"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4BB5A337" w14:textId="77777777" w:rsidR="00D122DC" w:rsidRPr="00D122DC" w:rsidRDefault="00D122DC" w:rsidP="00FD5E07">
            <w:pPr>
              <w:ind w:firstLine="33"/>
            </w:pPr>
            <w:r w:rsidRPr="00D122DC">
              <w:t>Нет</w:t>
            </w:r>
          </w:p>
        </w:tc>
      </w:tr>
      <w:tr w:rsidR="00D122DC" w:rsidRPr="00D122DC" w14:paraId="38AE0058"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39481614"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D83BE75" w14:textId="77777777" w:rsidR="00D122DC" w:rsidRPr="00D122DC" w:rsidRDefault="00D122DC" w:rsidP="00FD5E07">
            <w:pPr>
              <w:textAlignment w:val="top"/>
              <w:rPr>
                <w:rFonts w:eastAsia="SimSun"/>
                <w:bCs/>
                <w:lang w:eastAsia="zh-CN"/>
              </w:rPr>
            </w:pPr>
            <w:r w:rsidRPr="00D122DC">
              <w:rPr>
                <w:rFonts w:eastAsia="SimSun"/>
                <w:bCs/>
                <w:lang w:eastAsia="zh-CN"/>
              </w:rPr>
              <w:t>Ведущий переводчик</w:t>
            </w:r>
          </w:p>
        </w:tc>
        <w:tc>
          <w:tcPr>
            <w:tcW w:w="850" w:type="dxa"/>
            <w:gridSpan w:val="2"/>
            <w:tcBorders>
              <w:top w:val="single" w:sz="2" w:space="0" w:color="000000"/>
              <w:left w:val="single" w:sz="2" w:space="0" w:color="000000"/>
              <w:bottom w:val="single" w:sz="2" w:space="0" w:color="000000"/>
              <w:right w:val="single" w:sz="2" w:space="0" w:color="000000"/>
            </w:tcBorders>
          </w:tcPr>
          <w:p w14:paraId="622E4307"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23CE4A0C"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3BFB746B" w14:textId="77777777" w:rsidR="00D122DC" w:rsidRPr="00D122DC" w:rsidRDefault="00D122DC" w:rsidP="00FD5E07">
            <w:pPr>
              <w:ind w:firstLine="33"/>
            </w:pPr>
            <w:r w:rsidRPr="00D122DC">
              <w:t>Нет</w:t>
            </w:r>
          </w:p>
        </w:tc>
      </w:tr>
      <w:tr w:rsidR="00D122DC" w:rsidRPr="00D122DC" w14:paraId="797380EA"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64FF0C9"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tcPr>
          <w:p w14:paraId="43D50711" w14:textId="77777777" w:rsidR="00D122DC" w:rsidRPr="00D122DC" w:rsidRDefault="00D122DC" w:rsidP="00FD5E07">
            <w:pPr>
              <w:ind w:firstLine="34"/>
            </w:pPr>
            <w:r w:rsidRPr="00D122DC">
              <w:rPr>
                <w:rFonts w:eastAsia="SimSun"/>
                <w:b/>
                <w:bCs/>
                <w:lang w:eastAsia="zh-CN"/>
              </w:rPr>
              <w:t>Лаборатория геологии и технологии шунгитов</w:t>
            </w:r>
          </w:p>
        </w:tc>
        <w:tc>
          <w:tcPr>
            <w:tcW w:w="3543" w:type="dxa"/>
            <w:tcBorders>
              <w:top w:val="single" w:sz="2" w:space="0" w:color="000000"/>
              <w:left w:val="single" w:sz="2" w:space="0" w:color="000000"/>
              <w:bottom w:val="single" w:sz="2" w:space="0" w:color="000000"/>
              <w:right w:val="single" w:sz="2" w:space="0" w:color="000000"/>
            </w:tcBorders>
          </w:tcPr>
          <w:p w14:paraId="5E7CEBEB" w14:textId="77777777" w:rsidR="00D122DC" w:rsidRPr="00D122DC" w:rsidRDefault="00D122DC" w:rsidP="00FD5E07">
            <w:pPr>
              <w:ind w:firstLine="33"/>
            </w:pPr>
          </w:p>
        </w:tc>
      </w:tr>
      <w:tr w:rsidR="00D122DC" w:rsidRPr="00D122DC" w14:paraId="38A7014E"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5F259C73"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0EFC2F7" w14:textId="77777777" w:rsidR="00D122DC" w:rsidRPr="00D122DC" w:rsidRDefault="00D122DC" w:rsidP="00FD5E07">
            <w:pPr>
              <w:textAlignment w:val="top"/>
              <w:rPr>
                <w:rFonts w:eastAsia="SimSun"/>
                <w:bCs/>
                <w:lang w:eastAsia="zh-CN"/>
              </w:rPr>
            </w:pPr>
            <w:r w:rsidRPr="00D122DC">
              <w:rPr>
                <w:rFonts w:eastAsia="SimSun"/>
                <w:bCs/>
                <w:lang w:eastAsia="zh-CN"/>
              </w:rPr>
              <w:t>Заведующий лабораторией</w:t>
            </w:r>
          </w:p>
        </w:tc>
        <w:tc>
          <w:tcPr>
            <w:tcW w:w="850" w:type="dxa"/>
            <w:gridSpan w:val="2"/>
            <w:tcBorders>
              <w:top w:val="single" w:sz="2" w:space="0" w:color="000000"/>
              <w:left w:val="single" w:sz="2" w:space="0" w:color="000000"/>
              <w:bottom w:val="single" w:sz="2" w:space="0" w:color="000000"/>
              <w:right w:val="single" w:sz="2" w:space="0" w:color="000000"/>
            </w:tcBorders>
          </w:tcPr>
          <w:p w14:paraId="491759BE"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1FDAA9F6" w14:textId="77777777" w:rsidR="00D122DC" w:rsidRPr="00D122DC" w:rsidRDefault="00D122DC" w:rsidP="00FD5E07">
            <w:pPr>
              <w:ind w:firstLine="34"/>
            </w:pPr>
            <w:r w:rsidRPr="00D122DC">
              <w:t>Персональный компьютер, оргтехника</w:t>
            </w:r>
          </w:p>
          <w:p w14:paraId="22B71757" w14:textId="77777777" w:rsidR="00D122DC" w:rsidRPr="00D122DC" w:rsidRDefault="00D122DC" w:rsidP="00FD5E07">
            <w:pPr>
              <w:ind w:firstLine="34"/>
            </w:pPr>
            <w:r w:rsidRPr="00D122DC">
              <w:t>настольный микроскоп</w:t>
            </w:r>
          </w:p>
          <w:p w14:paraId="65071754" w14:textId="77777777" w:rsidR="00D122DC" w:rsidRPr="00D122DC" w:rsidRDefault="00D122DC" w:rsidP="00FD5E07">
            <w:pPr>
              <w:ind w:firstLine="34"/>
            </w:pPr>
            <w:r w:rsidRPr="00D122DC">
              <w:t>Электронный микроскоп ЭМ-125</w:t>
            </w:r>
          </w:p>
          <w:p w14:paraId="5C16F098" w14:textId="77777777" w:rsidR="00D122DC" w:rsidRPr="00D122DC" w:rsidRDefault="00D122DC" w:rsidP="00FD5E07">
            <w:pPr>
              <w:ind w:firstLine="34"/>
            </w:pPr>
            <w:r w:rsidRPr="00D122DC">
              <w:t>вакуумный пост ВУП-5 (газ азот)</w:t>
            </w:r>
          </w:p>
          <w:p w14:paraId="7718D374" w14:textId="77777777" w:rsidR="00D122DC" w:rsidRPr="00D122DC" w:rsidRDefault="00D122DC" w:rsidP="00FD5E07">
            <w:pPr>
              <w:ind w:firstLine="34"/>
            </w:pPr>
            <w:r w:rsidRPr="00D122DC">
              <w:t>Дозиметр</w:t>
            </w:r>
          </w:p>
        </w:tc>
        <w:tc>
          <w:tcPr>
            <w:tcW w:w="3543" w:type="dxa"/>
            <w:tcBorders>
              <w:top w:val="single" w:sz="2" w:space="0" w:color="000000"/>
              <w:left w:val="single" w:sz="2" w:space="0" w:color="000000"/>
              <w:bottom w:val="single" w:sz="2" w:space="0" w:color="000000"/>
              <w:right w:val="single" w:sz="2" w:space="0" w:color="000000"/>
            </w:tcBorders>
          </w:tcPr>
          <w:p w14:paraId="0E74F9FC" w14:textId="77777777" w:rsidR="00D122DC" w:rsidRPr="00D122DC" w:rsidRDefault="00D122DC" w:rsidP="00FD5E07">
            <w:pPr>
              <w:ind w:firstLine="33"/>
            </w:pPr>
            <w:r w:rsidRPr="00D122DC">
              <w:t>Ионизирующие излучения</w:t>
            </w:r>
          </w:p>
        </w:tc>
      </w:tr>
      <w:tr w:rsidR="00D122DC" w:rsidRPr="00D122DC" w14:paraId="475B0D55"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79E9CF1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9BBC489" w14:textId="77777777" w:rsidR="00D122DC" w:rsidRPr="00D122DC" w:rsidRDefault="00D122DC" w:rsidP="00FD5E07">
            <w:pPr>
              <w:textAlignment w:val="top"/>
              <w:rPr>
                <w:rFonts w:eastAsia="SimSun"/>
                <w:bCs/>
                <w:lang w:eastAsia="zh-CN"/>
              </w:rPr>
            </w:pPr>
            <w:r w:rsidRPr="00D122DC">
              <w:rPr>
                <w:rFonts w:eastAsia="SimSun"/>
                <w:bCs/>
                <w:lang w:eastAsia="zh-CN"/>
              </w:rPr>
              <w:t>Главный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36F8161"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77C33642" w14:textId="77777777" w:rsidR="00D122DC" w:rsidRPr="00D122DC" w:rsidRDefault="00D122DC" w:rsidP="00FD5E07">
            <w:pPr>
              <w:ind w:firstLine="34"/>
            </w:pPr>
            <w:r w:rsidRPr="00D122DC">
              <w:t>Персональный компьютер, оргтехника</w:t>
            </w:r>
          </w:p>
          <w:p w14:paraId="170581E2" w14:textId="77777777" w:rsidR="00D122DC" w:rsidRPr="00D122DC" w:rsidRDefault="00D122DC" w:rsidP="00FD5E07">
            <w:pPr>
              <w:ind w:firstLine="34"/>
            </w:pPr>
            <w:r w:rsidRPr="00D122DC">
              <w:t>настольный микроскоп</w:t>
            </w:r>
          </w:p>
          <w:p w14:paraId="495470FA" w14:textId="77777777" w:rsidR="00D122DC" w:rsidRPr="00D122DC" w:rsidRDefault="00D122DC" w:rsidP="00FD5E07">
            <w:pPr>
              <w:ind w:firstLine="34"/>
            </w:pPr>
            <w:r w:rsidRPr="00D122DC">
              <w:t>Электронный микроскоп ЭМ-125</w:t>
            </w:r>
          </w:p>
          <w:p w14:paraId="477EF14D" w14:textId="77777777" w:rsidR="00D122DC" w:rsidRPr="00D122DC" w:rsidRDefault="00D122DC" w:rsidP="00FD5E07">
            <w:pPr>
              <w:ind w:firstLine="34"/>
            </w:pPr>
            <w:r w:rsidRPr="00D122DC">
              <w:t>вакуумный пост ВУП-5 (газ азот)</w:t>
            </w:r>
          </w:p>
          <w:p w14:paraId="6BFBDF93" w14:textId="77777777" w:rsidR="00D122DC" w:rsidRPr="00D122DC" w:rsidRDefault="00D122DC" w:rsidP="00FD5E07">
            <w:pPr>
              <w:ind w:firstLine="34"/>
            </w:pPr>
            <w:r w:rsidRPr="00D122DC">
              <w:t>Дозиметр</w:t>
            </w:r>
          </w:p>
        </w:tc>
        <w:tc>
          <w:tcPr>
            <w:tcW w:w="3543" w:type="dxa"/>
            <w:tcBorders>
              <w:top w:val="single" w:sz="2" w:space="0" w:color="000000"/>
              <w:left w:val="single" w:sz="2" w:space="0" w:color="000000"/>
              <w:bottom w:val="single" w:sz="2" w:space="0" w:color="000000"/>
              <w:right w:val="single" w:sz="2" w:space="0" w:color="000000"/>
            </w:tcBorders>
          </w:tcPr>
          <w:p w14:paraId="38BD0AFB" w14:textId="77777777" w:rsidR="00D122DC" w:rsidRPr="00D122DC" w:rsidRDefault="00D122DC" w:rsidP="00FD5E07">
            <w:pPr>
              <w:ind w:firstLine="33"/>
            </w:pPr>
            <w:r w:rsidRPr="00D122DC">
              <w:t>Ионизирующие излучения</w:t>
            </w:r>
          </w:p>
        </w:tc>
      </w:tr>
      <w:tr w:rsidR="00D122DC" w:rsidRPr="00D122DC" w14:paraId="6F8641BC"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B1B6108"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46619A4" w14:textId="77777777" w:rsidR="00D122DC" w:rsidRPr="00D122DC" w:rsidRDefault="00D122DC" w:rsidP="00FD5E07">
            <w:pPr>
              <w:textAlignment w:val="top"/>
              <w:rPr>
                <w:rFonts w:eastAsia="SimSun"/>
                <w:bCs/>
                <w:lang w:eastAsia="zh-CN"/>
              </w:rPr>
            </w:pPr>
            <w:r w:rsidRPr="00D122DC">
              <w:rPr>
                <w:rFonts w:eastAsia="SimSun"/>
                <w:bCs/>
                <w:lang w:eastAsia="zh-CN"/>
              </w:rPr>
              <w:t>Главный физик</w:t>
            </w:r>
          </w:p>
        </w:tc>
        <w:tc>
          <w:tcPr>
            <w:tcW w:w="850" w:type="dxa"/>
            <w:gridSpan w:val="2"/>
            <w:tcBorders>
              <w:top w:val="single" w:sz="2" w:space="0" w:color="000000"/>
              <w:left w:val="single" w:sz="2" w:space="0" w:color="000000"/>
              <w:bottom w:val="single" w:sz="2" w:space="0" w:color="000000"/>
              <w:right w:val="single" w:sz="2" w:space="0" w:color="000000"/>
            </w:tcBorders>
          </w:tcPr>
          <w:p w14:paraId="4BF28916"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3281E909" w14:textId="77777777" w:rsidR="00D122DC" w:rsidRPr="00D122DC" w:rsidRDefault="00D122DC" w:rsidP="00FD5E07">
            <w:pPr>
              <w:ind w:firstLine="34"/>
            </w:pPr>
            <w:r w:rsidRPr="00D122DC">
              <w:t>Офисное место, ПК, оргтехника, настольный микроскоп</w:t>
            </w:r>
          </w:p>
        </w:tc>
        <w:tc>
          <w:tcPr>
            <w:tcW w:w="3543" w:type="dxa"/>
            <w:tcBorders>
              <w:top w:val="single" w:sz="2" w:space="0" w:color="000000"/>
              <w:left w:val="single" w:sz="2" w:space="0" w:color="000000"/>
              <w:bottom w:val="single" w:sz="2" w:space="0" w:color="000000"/>
              <w:right w:val="single" w:sz="2" w:space="0" w:color="000000"/>
            </w:tcBorders>
          </w:tcPr>
          <w:p w14:paraId="3CD5C228" w14:textId="77777777" w:rsidR="00D122DC" w:rsidRPr="00D122DC" w:rsidRDefault="00D122DC" w:rsidP="00FD5E07">
            <w:pPr>
              <w:ind w:firstLine="33"/>
            </w:pPr>
            <w:r w:rsidRPr="00D122DC">
              <w:t>Нет</w:t>
            </w:r>
          </w:p>
        </w:tc>
      </w:tr>
      <w:tr w:rsidR="00D122DC" w:rsidRPr="00D122DC" w14:paraId="6DC8C354"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0C94B4E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FEC88BD" w14:textId="77777777" w:rsidR="00D122DC" w:rsidRPr="00D122DC" w:rsidRDefault="00D122DC" w:rsidP="00FD5E07">
            <w:pPr>
              <w:textAlignment w:val="top"/>
              <w:rPr>
                <w:rFonts w:eastAsia="SimSun"/>
                <w:bCs/>
                <w:lang w:eastAsia="zh-CN"/>
              </w:rPr>
            </w:pPr>
            <w:r w:rsidRPr="00D122DC">
              <w:rPr>
                <w:rFonts w:eastAsia="SimSun"/>
                <w:bCs/>
                <w:lang w:eastAsia="zh-CN"/>
              </w:rPr>
              <w:t>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70468270" w14:textId="77777777" w:rsidR="00D122DC" w:rsidRPr="00D122DC" w:rsidRDefault="00D122DC" w:rsidP="00FD5E07">
            <w:pPr>
              <w:jc w:val="center"/>
            </w:pPr>
            <w:r w:rsidRPr="00D122DC">
              <w:t>1</w:t>
            </w:r>
          </w:p>
        </w:tc>
        <w:tc>
          <w:tcPr>
            <w:tcW w:w="3261" w:type="dxa"/>
            <w:gridSpan w:val="2"/>
            <w:tcBorders>
              <w:top w:val="single" w:sz="2" w:space="0" w:color="000000"/>
              <w:left w:val="single" w:sz="2" w:space="0" w:color="000000"/>
              <w:bottom w:val="single" w:sz="2" w:space="0" w:color="000000"/>
              <w:right w:val="single" w:sz="2" w:space="0" w:color="000000"/>
            </w:tcBorders>
          </w:tcPr>
          <w:p w14:paraId="5C070357" w14:textId="77777777" w:rsidR="00D122DC" w:rsidRPr="00D122DC" w:rsidRDefault="00D122DC" w:rsidP="00FD5E07">
            <w:pPr>
              <w:ind w:firstLine="34"/>
            </w:pPr>
            <w:r w:rsidRPr="00D122DC">
              <w:t xml:space="preserve">Офисное место, ПК, оргтехника, </w:t>
            </w:r>
            <w:r w:rsidRPr="00D122DC">
              <w:lastRenderedPageBreak/>
              <w:t>настольный микроскоп</w:t>
            </w:r>
          </w:p>
          <w:p w14:paraId="1417F5CD" w14:textId="77777777" w:rsidR="00D122DC" w:rsidRPr="00D122DC" w:rsidRDefault="00D122DC" w:rsidP="00FD5E07">
            <w:pPr>
              <w:ind w:firstLine="34"/>
            </w:pPr>
            <w:r w:rsidRPr="00D122DC">
              <w:t>Полевые работы</w:t>
            </w:r>
            <w:r w:rsidRPr="00D122DC">
              <w:tab/>
            </w:r>
          </w:p>
          <w:p w14:paraId="763D811A" w14:textId="77777777" w:rsidR="00D122DC" w:rsidRPr="00D122DC" w:rsidRDefault="00D122DC" w:rsidP="00FD5E07">
            <w:pPr>
              <w:ind w:firstLine="34"/>
            </w:pPr>
            <w:r w:rsidRPr="00D122DC">
              <w:t>(ручной инструмент (лопата, скребок, долбежник и др.)</w:t>
            </w:r>
          </w:p>
        </w:tc>
        <w:tc>
          <w:tcPr>
            <w:tcW w:w="3543" w:type="dxa"/>
            <w:tcBorders>
              <w:top w:val="single" w:sz="2" w:space="0" w:color="000000"/>
              <w:left w:val="single" w:sz="2" w:space="0" w:color="000000"/>
              <w:bottom w:val="single" w:sz="2" w:space="0" w:color="000000"/>
              <w:right w:val="single" w:sz="2" w:space="0" w:color="000000"/>
            </w:tcBorders>
          </w:tcPr>
          <w:p w14:paraId="308EB529" w14:textId="77777777" w:rsidR="00D122DC" w:rsidRPr="00D122DC" w:rsidRDefault="00D122DC" w:rsidP="00FD5E07">
            <w:pPr>
              <w:ind w:firstLine="33"/>
            </w:pPr>
            <w:r w:rsidRPr="00D122DC">
              <w:lastRenderedPageBreak/>
              <w:t>Нет</w:t>
            </w:r>
          </w:p>
        </w:tc>
      </w:tr>
      <w:tr w:rsidR="00D122DC" w:rsidRPr="00D122DC" w14:paraId="1692B0AE" w14:textId="77777777" w:rsidTr="00513A02">
        <w:trPr>
          <w:trHeight w:val="75"/>
        </w:trPr>
        <w:tc>
          <w:tcPr>
            <w:tcW w:w="709" w:type="dxa"/>
            <w:tcBorders>
              <w:top w:val="single" w:sz="2" w:space="0" w:color="000000"/>
              <w:left w:val="single" w:sz="2" w:space="0" w:color="000000"/>
              <w:bottom w:val="single" w:sz="2" w:space="0" w:color="000000"/>
              <w:right w:val="single" w:sz="2" w:space="0" w:color="000000"/>
            </w:tcBorders>
          </w:tcPr>
          <w:p w14:paraId="49FA5AC3" w14:textId="77777777" w:rsidR="00D122DC" w:rsidRPr="00D122DC" w:rsidRDefault="00D122DC" w:rsidP="00FD5E07">
            <w:pPr>
              <w:ind w:left="170" w:right="57"/>
              <w:jc w:val="center"/>
            </w:pPr>
          </w:p>
        </w:tc>
        <w:tc>
          <w:tcPr>
            <w:tcW w:w="6521" w:type="dxa"/>
            <w:gridSpan w:val="6"/>
            <w:tcBorders>
              <w:top w:val="single" w:sz="2" w:space="0" w:color="000000"/>
              <w:left w:val="single" w:sz="2" w:space="0" w:color="000000"/>
              <w:bottom w:val="single" w:sz="2" w:space="0" w:color="000000"/>
              <w:right w:val="single" w:sz="2" w:space="0" w:color="000000"/>
            </w:tcBorders>
            <w:shd w:val="clear" w:color="auto" w:fill="C4BC96" w:themeFill="background2" w:themeFillShade="BF"/>
          </w:tcPr>
          <w:p w14:paraId="2478BE63" w14:textId="77777777" w:rsidR="00D122DC" w:rsidRPr="00D122DC" w:rsidRDefault="00D122DC" w:rsidP="00FD5E07">
            <w:pPr>
              <w:ind w:firstLine="34"/>
            </w:pPr>
            <w:r w:rsidRPr="00D122DC">
              <w:rPr>
                <w:b/>
              </w:rPr>
              <w:t>Институт прикладных математических исследований</w:t>
            </w:r>
          </w:p>
        </w:tc>
        <w:tc>
          <w:tcPr>
            <w:tcW w:w="3543" w:type="dxa"/>
            <w:tcBorders>
              <w:top w:val="single" w:sz="2" w:space="0" w:color="000000"/>
              <w:left w:val="single" w:sz="2" w:space="0" w:color="000000"/>
              <w:bottom w:val="single" w:sz="2" w:space="0" w:color="000000"/>
              <w:right w:val="single" w:sz="2" w:space="0" w:color="000000"/>
            </w:tcBorders>
          </w:tcPr>
          <w:p w14:paraId="472CA3BF" w14:textId="77777777" w:rsidR="00D122DC" w:rsidRPr="00D122DC" w:rsidRDefault="00D122DC" w:rsidP="00FD5E07">
            <w:pPr>
              <w:ind w:firstLine="33"/>
            </w:pPr>
          </w:p>
        </w:tc>
      </w:tr>
      <w:tr w:rsidR="00D122DC" w:rsidRPr="00D122DC" w14:paraId="37F6BEB5" w14:textId="77777777" w:rsidTr="00513A02">
        <w:trPr>
          <w:trHeight w:val="398"/>
        </w:trPr>
        <w:tc>
          <w:tcPr>
            <w:tcW w:w="724" w:type="dxa"/>
            <w:gridSpan w:val="2"/>
            <w:tcBorders>
              <w:top w:val="single" w:sz="2" w:space="0" w:color="000000"/>
              <w:left w:val="single" w:sz="2" w:space="0" w:color="000000"/>
              <w:bottom w:val="single" w:sz="2" w:space="0" w:color="000000"/>
              <w:right w:val="single" w:sz="2" w:space="0" w:color="000000"/>
            </w:tcBorders>
          </w:tcPr>
          <w:p w14:paraId="1490B1F8" w14:textId="77777777" w:rsidR="00D122DC" w:rsidRPr="00D122DC" w:rsidRDefault="00D122DC" w:rsidP="00FD5E07">
            <w:pPr>
              <w:ind w:left="170" w:right="57"/>
              <w:jc w:val="center"/>
            </w:pPr>
          </w:p>
        </w:tc>
        <w:tc>
          <w:tcPr>
            <w:tcW w:w="2410" w:type="dxa"/>
            <w:gridSpan w:val="2"/>
            <w:tcBorders>
              <w:top w:val="single" w:sz="2" w:space="0" w:color="000000"/>
              <w:left w:val="single" w:sz="2" w:space="0" w:color="000000"/>
              <w:bottom w:val="single" w:sz="2" w:space="0" w:color="000000"/>
              <w:right w:val="single" w:sz="2" w:space="0" w:color="000000"/>
            </w:tcBorders>
          </w:tcPr>
          <w:p w14:paraId="0E0837C3" w14:textId="77777777" w:rsidR="00D122DC" w:rsidRPr="00D122DC" w:rsidRDefault="00D122DC" w:rsidP="00FD5E07">
            <w:pPr>
              <w:jc w:val="center"/>
              <w:textAlignment w:val="top"/>
              <w:rPr>
                <w:b/>
              </w:rPr>
            </w:pPr>
            <w:r w:rsidRPr="00D122DC">
              <w:rPr>
                <w:b/>
              </w:rPr>
              <w:t>Руководство</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6C4FDDF2" w14:textId="77777777" w:rsidR="00D122DC" w:rsidRPr="00D122DC" w:rsidRDefault="00D122DC" w:rsidP="00FD5E07">
            <w:pPr>
              <w:jc w:val="center"/>
            </w:pPr>
          </w:p>
        </w:tc>
        <w:tc>
          <w:tcPr>
            <w:tcW w:w="3246" w:type="dxa"/>
            <w:tcBorders>
              <w:top w:val="single" w:sz="2" w:space="0" w:color="000000"/>
              <w:left w:val="single" w:sz="2" w:space="0" w:color="000000"/>
              <w:bottom w:val="single" w:sz="2" w:space="0" w:color="000000"/>
              <w:right w:val="single" w:sz="2" w:space="0" w:color="000000"/>
            </w:tcBorders>
          </w:tcPr>
          <w:p w14:paraId="4F029043" w14:textId="77777777" w:rsidR="00D122DC" w:rsidRPr="00D122DC" w:rsidRDefault="00D122DC" w:rsidP="00FD5E07">
            <w:pPr>
              <w:ind w:firstLine="34"/>
            </w:pPr>
          </w:p>
        </w:tc>
        <w:tc>
          <w:tcPr>
            <w:tcW w:w="3543" w:type="dxa"/>
            <w:tcBorders>
              <w:top w:val="single" w:sz="2" w:space="0" w:color="000000"/>
              <w:left w:val="single" w:sz="2" w:space="0" w:color="000000"/>
              <w:bottom w:val="single" w:sz="2" w:space="0" w:color="000000"/>
              <w:right w:val="single" w:sz="2" w:space="0" w:color="000000"/>
            </w:tcBorders>
          </w:tcPr>
          <w:p w14:paraId="30654437" w14:textId="77777777" w:rsidR="00D122DC" w:rsidRPr="00D122DC" w:rsidRDefault="00D122DC" w:rsidP="00FD5E07">
            <w:pPr>
              <w:ind w:firstLine="33"/>
            </w:pPr>
          </w:p>
        </w:tc>
      </w:tr>
      <w:tr w:rsidR="00D122DC" w:rsidRPr="00D122DC" w14:paraId="417234B9"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0FFEFF9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4A03BE4" w14:textId="77777777" w:rsidR="00D122DC" w:rsidRPr="00D122DC" w:rsidRDefault="00D122DC" w:rsidP="00FD5E07">
            <w:pPr>
              <w:textAlignment w:val="top"/>
            </w:pPr>
            <w:r w:rsidRPr="00D122DC">
              <w:t>Ученый секретарь</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52267337"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281EF992"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475921CB" w14:textId="77777777" w:rsidR="00D122DC" w:rsidRPr="00D122DC" w:rsidRDefault="00D122DC" w:rsidP="00FD5E07">
            <w:pPr>
              <w:ind w:firstLine="33"/>
            </w:pPr>
            <w:r w:rsidRPr="00D122DC">
              <w:t>Нет</w:t>
            </w:r>
          </w:p>
        </w:tc>
      </w:tr>
      <w:tr w:rsidR="00D122DC" w:rsidRPr="00D122DC" w14:paraId="6AEB61F8" w14:textId="77777777" w:rsidTr="00513A02">
        <w:trPr>
          <w:trHeight w:val="218"/>
        </w:trPr>
        <w:tc>
          <w:tcPr>
            <w:tcW w:w="724" w:type="dxa"/>
            <w:gridSpan w:val="2"/>
            <w:tcBorders>
              <w:top w:val="single" w:sz="2" w:space="0" w:color="000000"/>
              <w:left w:val="single" w:sz="2" w:space="0" w:color="000000"/>
              <w:bottom w:val="single" w:sz="2" w:space="0" w:color="000000"/>
              <w:right w:val="single" w:sz="2" w:space="0" w:color="000000"/>
            </w:tcBorders>
          </w:tcPr>
          <w:p w14:paraId="555D7E17"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7EBB0CDF" w14:textId="77777777" w:rsidR="00D122DC" w:rsidRPr="00D122DC" w:rsidRDefault="00D122DC" w:rsidP="00FD5E07">
            <w:pPr>
              <w:ind w:firstLine="34"/>
            </w:pPr>
            <w:r w:rsidRPr="00D122DC">
              <w:rPr>
                <w:b/>
              </w:rPr>
              <w:t>Лаборатория математической кибернетики</w:t>
            </w:r>
          </w:p>
        </w:tc>
        <w:tc>
          <w:tcPr>
            <w:tcW w:w="3543" w:type="dxa"/>
            <w:tcBorders>
              <w:top w:val="single" w:sz="2" w:space="0" w:color="000000"/>
              <w:left w:val="single" w:sz="2" w:space="0" w:color="000000"/>
              <w:bottom w:val="single" w:sz="2" w:space="0" w:color="000000"/>
              <w:right w:val="single" w:sz="2" w:space="0" w:color="000000"/>
            </w:tcBorders>
          </w:tcPr>
          <w:p w14:paraId="68E9C304" w14:textId="77777777" w:rsidR="00D122DC" w:rsidRPr="00D122DC" w:rsidRDefault="00D122DC" w:rsidP="00FD5E07">
            <w:pPr>
              <w:ind w:firstLine="33"/>
            </w:pPr>
          </w:p>
        </w:tc>
      </w:tr>
      <w:tr w:rsidR="00D122DC" w:rsidRPr="00D122DC" w14:paraId="2472916A"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631A480D"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24AF65D" w14:textId="77777777" w:rsidR="00D122DC" w:rsidRPr="00D122DC" w:rsidRDefault="00D122DC" w:rsidP="00FD5E07">
            <w:pPr>
              <w:textAlignment w:val="top"/>
            </w:pPr>
            <w:r w:rsidRPr="00D122DC">
              <w:t>Главный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10DA06E2"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1746CF51"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128C1E49" w14:textId="77777777" w:rsidR="00D122DC" w:rsidRPr="00D122DC" w:rsidRDefault="00D122DC" w:rsidP="00FD5E07">
            <w:pPr>
              <w:ind w:firstLine="33"/>
            </w:pPr>
            <w:r w:rsidRPr="00D122DC">
              <w:t>Нет</w:t>
            </w:r>
          </w:p>
        </w:tc>
      </w:tr>
      <w:tr w:rsidR="00D122DC" w:rsidRPr="00D122DC" w14:paraId="2EEFDA6A" w14:textId="77777777" w:rsidTr="00513A02">
        <w:trPr>
          <w:trHeight w:val="398"/>
        </w:trPr>
        <w:tc>
          <w:tcPr>
            <w:tcW w:w="724" w:type="dxa"/>
            <w:gridSpan w:val="2"/>
            <w:tcBorders>
              <w:top w:val="single" w:sz="2" w:space="0" w:color="000000"/>
              <w:left w:val="single" w:sz="2" w:space="0" w:color="000000"/>
              <w:bottom w:val="single" w:sz="2" w:space="0" w:color="000000"/>
              <w:right w:val="single" w:sz="2" w:space="0" w:color="000000"/>
            </w:tcBorders>
          </w:tcPr>
          <w:p w14:paraId="5A416081"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19201C44" w14:textId="77777777" w:rsidR="00D122DC" w:rsidRPr="00D122DC" w:rsidRDefault="00D122DC" w:rsidP="00FD5E07">
            <w:pPr>
              <w:ind w:firstLine="34"/>
            </w:pPr>
            <w:r w:rsidRPr="00D122DC">
              <w:rPr>
                <w:b/>
              </w:rPr>
              <w:t>Лаборатория теории вероятностей и компьютерной статистики</w:t>
            </w:r>
          </w:p>
        </w:tc>
        <w:tc>
          <w:tcPr>
            <w:tcW w:w="3543" w:type="dxa"/>
            <w:tcBorders>
              <w:top w:val="single" w:sz="2" w:space="0" w:color="000000"/>
              <w:left w:val="single" w:sz="2" w:space="0" w:color="000000"/>
              <w:bottom w:val="single" w:sz="2" w:space="0" w:color="000000"/>
              <w:right w:val="single" w:sz="2" w:space="0" w:color="000000"/>
            </w:tcBorders>
          </w:tcPr>
          <w:p w14:paraId="7FE929A7" w14:textId="77777777" w:rsidR="00D122DC" w:rsidRPr="00D122DC" w:rsidRDefault="00D122DC" w:rsidP="00FD5E07">
            <w:pPr>
              <w:ind w:firstLine="33"/>
            </w:pPr>
          </w:p>
        </w:tc>
      </w:tr>
      <w:tr w:rsidR="00D122DC" w:rsidRPr="00D122DC" w14:paraId="7AAAE2D8"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429AD9F7"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9A8C12E" w14:textId="77777777" w:rsidR="00D122DC" w:rsidRPr="00D122DC" w:rsidRDefault="00D122DC" w:rsidP="00FD5E07">
            <w:pPr>
              <w:textAlignment w:val="top"/>
            </w:pPr>
            <w:r w:rsidRPr="00D122DC">
              <w:t>Главный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6A07E37D"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4BAF3430"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1B71DFFE" w14:textId="77777777" w:rsidR="00D122DC" w:rsidRPr="00D122DC" w:rsidRDefault="00D122DC" w:rsidP="00FD5E07">
            <w:pPr>
              <w:ind w:firstLine="33"/>
            </w:pPr>
            <w:r w:rsidRPr="00D122DC">
              <w:t>Нет</w:t>
            </w:r>
          </w:p>
        </w:tc>
      </w:tr>
      <w:tr w:rsidR="00D122DC" w:rsidRPr="00D122DC" w14:paraId="7BC2C248"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08CD74EE"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D0B76B2" w14:textId="77777777" w:rsidR="00D122DC" w:rsidRPr="00D122DC" w:rsidRDefault="00D122DC" w:rsidP="00FD5E07">
            <w:pPr>
              <w:textAlignment w:val="top"/>
            </w:pPr>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4BD57942"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799B6B6"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3F0346E0" w14:textId="77777777" w:rsidR="00D122DC" w:rsidRPr="00D122DC" w:rsidRDefault="00D122DC" w:rsidP="00FD5E07">
            <w:pPr>
              <w:ind w:firstLine="33"/>
            </w:pPr>
            <w:r w:rsidRPr="00D122DC">
              <w:t>Нет</w:t>
            </w:r>
          </w:p>
        </w:tc>
      </w:tr>
      <w:tr w:rsidR="00D122DC" w:rsidRPr="00D122DC" w14:paraId="24688F8F"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79A44C3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F0D2184" w14:textId="77777777" w:rsidR="00D122DC" w:rsidRPr="00D122DC" w:rsidRDefault="00D122DC" w:rsidP="00FD5E07">
            <w:pPr>
              <w:textAlignment w:val="top"/>
            </w:pPr>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25CB93B4"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DEE3690"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06AFE172" w14:textId="77777777" w:rsidR="00D122DC" w:rsidRPr="00D122DC" w:rsidRDefault="00D122DC" w:rsidP="00FD5E07">
            <w:pPr>
              <w:ind w:firstLine="33"/>
            </w:pPr>
            <w:r w:rsidRPr="00D122DC">
              <w:t>Нет</w:t>
            </w:r>
          </w:p>
        </w:tc>
      </w:tr>
      <w:tr w:rsidR="00D122DC" w:rsidRPr="00D122DC" w14:paraId="4D14E071" w14:textId="77777777" w:rsidTr="00513A02">
        <w:trPr>
          <w:trHeight w:val="398"/>
        </w:trPr>
        <w:tc>
          <w:tcPr>
            <w:tcW w:w="724" w:type="dxa"/>
            <w:gridSpan w:val="2"/>
            <w:tcBorders>
              <w:top w:val="single" w:sz="2" w:space="0" w:color="000000"/>
              <w:left w:val="single" w:sz="2" w:space="0" w:color="000000"/>
              <w:bottom w:val="single" w:sz="2" w:space="0" w:color="000000"/>
              <w:right w:val="single" w:sz="2" w:space="0" w:color="000000"/>
            </w:tcBorders>
          </w:tcPr>
          <w:p w14:paraId="5A581CD1"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01565CCA" w14:textId="77777777" w:rsidR="00D122DC" w:rsidRPr="00D122DC" w:rsidRDefault="00D122DC" w:rsidP="00FD5E07">
            <w:pPr>
              <w:ind w:firstLine="34"/>
            </w:pPr>
            <w:r w:rsidRPr="00D122DC">
              <w:rPr>
                <w:b/>
              </w:rPr>
              <w:t>Лаборатория информационных компьютерных технологий</w:t>
            </w:r>
          </w:p>
        </w:tc>
        <w:tc>
          <w:tcPr>
            <w:tcW w:w="3543" w:type="dxa"/>
            <w:tcBorders>
              <w:top w:val="single" w:sz="2" w:space="0" w:color="000000"/>
              <w:left w:val="single" w:sz="2" w:space="0" w:color="000000"/>
              <w:bottom w:val="single" w:sz="2" w:space="0" w:color="000000"/>
              <w:right w:val="single" w:sz="2" w:space="0" w:color="000000"/>
            </w:tcBorders>
          </w:tcPr>
          <w:p w14:paraId="69326335" w14:textId="77777777" w:rsidR="00D122DC" w:rsidRPr="00D122DC" w:rsidRDefault="00D122DC" w:rsidP="00FD5E07">
            <w:pPr>
              <w:ind w:firstLine="33"/>
            </w:pPr>
          </w:p>
        </w:tc>
      </w:tr>
      <w:tr w:rsidR="00D122DC" w:rsidRPr="00D122DC" w14:paraId="60844BC2"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34F31B7B"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D71FBA6" w14:textId="77777777" w:rsidR="00D122DC" w:rsidRPr="00D122DC" w:rsidRDefault="00D122DC" w:rsidP="00FD5E07">
            <w:pPr>
              <w:textAlignment w:val="top"/>
            </w:pPr>
            <w:r w:rsidRPr="00D122DC">
              <w:t>Ведущий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48CFF176"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C6F13E8"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7C5B9587" w14:textId="77777777" w:rsidR="00D122DC" w:rsidRPr="00D122DC" w:rsidRDefault="00D122DC" w:rsidP="00FD5E07">
            <w:pPr>
              <w:ind w:firstLine="33"/>
            </w:pPr>
            <w:r w:rsidRPr="00D122DC">
              <w:t>Нет</w:t>
            </w:r>
          </w:p>
        </w:tc>
      </w:tr>
      <w:tr w:rsidR="00D122DC" w:rsidRPr="00D122DC" w14:paraId="46FF5B53"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4E5B4B1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F5C5D44" w14:textId="77777777" w:rsidR="00D122DC" w:rsidRPr="00D122DC" w:rsidRDefault="00D122DC" w:rsidP="00FD5E07">
            <w:pPr>
              <w:textAlignment w:val="top"/>
            </w:pPr>
            <w:r w:rsidRPr="00D122DC">
              <w:t>Ведущий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3572BE1D"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DF43229"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6C34F747" w14:textId="77777777" w:rsidR="00D122DC" w:rsidRPr="00D122DC" w:rsidRDefault="00D122DC" w:rsidP="00FD5E07">
            <w:pPr>
              <w:ind w:firstLine="33"/>
            </w:pPr>
            <w:r w:rsidRPr="00D122DC">
              <w:t>Нет</w:t>
            </w:r>
          </w:p>
        </w:tc>
      </w:tr>
      <w:tr w:rsidR="00D122DC" w:rsidRPr="00D122DC" w14:paraId="28413D65"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4D5F54CB"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D44E130" w14:textId="77777777" w:rsidR="00D122DC" w:rsidRPr="00D122DC" w:rsidRDefault="00D122DC" w:rsidP="00FD5E07">
            <w:pPr>
              <w:textAlignment w:val="top"/>
            </w:pPr>
            <w:r w:rsidRPr="00D122DC">
              <w:t>Ведущий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367FC86D"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F38DD34"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238B0B67" w14:textId="77777777" w:rsidR="00D122DC" w:rsidRPr="00D122DC" w:rsidRDefault="00D122DC" w:rsidP="00FD5E07">
            <w:pPr>
              <w:ind w:firstLine="33"/>
            </w:pPr>
            <w:r w:rsidRPr="00D122DC">
              <w:t>Нет</w:t>
            </w:r>
          </w:p>
        </w:tc>
      </w:tr>
      <w:tr w:rsidR="00D122DC" w:rsidRPr="00D122DC" w14:paraId="1071E04C"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69DD106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0CB088C" w14:textId="77777777" w:rsidR="00D122DC" w:rsidRPr="00D122DC" w:rsidRDefault="00D122DC" w:rsidP="00FD5E07">
            <w:pPr>
              <w:textAlignment w:val="top"/>
            </w:pPr>
            <w:r w:rsidRPr="00D122DC">
              <w:t>Ведущий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6813C77C"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9D8DE13"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6FCC6CAB" w14:textId="77777777" w:rsidR="00D122DC" w:rsidRPr="00D122DC" w:rsidRDefault="00D122DC" w:rsidP="00FD5E07">
            <w:pPr>
              <w:ind w:firstLine="33"/>
            </w:pPr>
            <w:r w:rsidRPr="00D122DC">
              <w:t>Нет</w:t>
            </w:r>
          </w:p>
        </w:tc>
      </w:tr>
      <w:tr w:rsidR="00D122DC" w:rsidRPr="00D122DC" w14:paraId="66F864F1"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7BB686F7"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464BD40" w14:textId="77777777" w:rsidR="00D122DC" w:rsidRPr="00D122DC" w:rsidRDefault="00D122DC" w:rsidP="00FD5E07">
            <w:pPr>
              <w:textAlignment w:val="top"/>
            </w:pPr>
            <w:r w:rsidRPr="00D122DC">
              <w:t>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47BCFC1E"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3820E9C2"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61B48FAA" w14:textId="77777777" w:rsidR="00D122DC" w:rsidRPr="00D122DC" w:rsidRDefault="00D122DC" w:rsidP="00FD5E07">
            <w:pPr>
              <w:ind w:firstLine="33"/>
            </w:pPr>
            <w:r w:rsidRPr="00D122DC">
              <w:t>Нет</w:t>
            </w:r>
          </w:p>
        </w:tc>
      </w:tr>
      <w:tr w:rsidR="00D122DC" w:rsidRPr="00D122DC" w14:paraId="0982390E" w14:textId="77777777" w:rsidTr="00513A02">
        <w:trPr>
          <w:trHeight w:val="398"/>
        </w:trPr>
        <w:tc>
          <w:tcPr>
            <w:tcW w:w="724" w:type="dxa"/>
            <w:gridSpan w:val="2"/>
            <w:tcBorders>
              <w:top w:val="single" w:sz="2" w:space="0" w:color="000000"/>
              <w:left w:val="single" w:sz="2" w:space="0" w:color="000000"/>
              <w:bottom w:val="single" w:sz="2" w:space="0" w:color="000000"/>
              <w:right w:val="single" w:sz="2" w:space="0" w:color="000000"/>
            </w:tcBorders>
          </w:tcPr>
          <w:p w14:paraId="624558E0"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196F75B9" w14:textId="77777777" w:rsidR="00D122DC" w:rsidRPr="00D122DC" w:rsidRDefault="00D122DC" w:rsidP="00FD5E07">
            <w:pPr>
              <w:ind w:firstLine="34"/>
            </w:pPr>
            <w:r w:rsidRPr="00D122DC">
              <w:rPr>
                <w:b/>
              </w:rPr>
              <w:t>Лаборатория моделирования природно-технических систем</w:t>
            </w:r>
          </w:p>
        </w:tc>
        <w:tc>
          <w:tcPr>
            <w:tcW w:w="3543" w:type="dxa"/>
            <w:tcBorders>
              <w:top w:val="single" w:sz="2" w:space="0" w:color="000000"/>
              <w:left w:val="single" w:sz="2" w:space="0" w:color="000000"/>
              <w:bottom w:val="single" w:sz="2" w:space="0" w:color="000000"/>
              <w:right w:val="single" w:sz="2" w:space="0" w:color="000000"/>
            </w:tcBorders>
          </w:tcPr>
          <w:p w14:paraId="640406B5" w14:textId="77777777" w:rsidR="00D122DC" w:rsidRPr="00D122DC" w:rsidRDefault="00D122DC" w:rsidP="00FD5E07">
            <w:pPr>
              <w:ind w:firstLine="33"/>
            </w:pPr>
          </w:p>
        </w:tc>
      </w:tr>
      <w:tr w:rsidR="00D122DC" w:rsidRPr="00D122DC" w14:paraId="118F4A15"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63D385C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4BF3BBE" w14:textId="77777777" w:rsidR="00D122DC" w:rsidRPr="00D122DC" w:rsidRDefault="00D122DC" w:rsidP="00FD5E07">
            <w:r w:rsidRPr="00D122DC">
              <w:t>Главный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7763C0CF"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48E8CEC4"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265121ED" w14:textId="77777777" w:rsidR="00D122DC" w:rsidRPr="00D122DC" w:rsidRDefault="00D122DC" w:rsidP="00FD5E07">
            <w:pPr>
              <w:ind w:firstLine="33"/>
            </w:pPr>
            <w:r w:rsidRPr="00D122DC">
              <w:t>Нет</w:t>
            </w:r>
          </w:p>
        </w:tc>
      </w:tr>
      <w:tr w:rsidR="00D122DC" w:rsidRPr="00D122DC" w14:paraId="2E2EC6AC"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4119B7F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2B311EA" w14:textId="77777777" w:rsidR="00D122DC" w:rsidRPr="00D122DC" w:rsidRDefault="00D122DC" w:rsidP="00FD5E07">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7AC304A9"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2696D29D"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031A9766" w14:textId="77777777" w:rsidR="00D122DC" w:rsidRPr="00D122DC" w:rsidRDefault="00D122DC" w:rsidP="00FD5E07">
            <w:pPr>
              <w:ind w:firstLine="33"/>
            </w:pPr>
            <w:r w:rsidRPr="00D122DC">
              <w:t>Нет</w:t>
            </w:r>
          </w:p>
        </w:tc>
      </w:tr>
      <w:tr w:rsidR="00D122DC" w:rsidRPr="00D122DC" w14:paraId="0D5DAF24" w14:textId="77777777" w:rsidTr="00513A02">
        <w:trPr>
          <w:trHeight w:val="398"/>
        </w:trPr>
        <w:tc>
          <w:tcPr>
            <w:tcW w:w="724" w:type="dxa"/>
            <w:gridSpan w:val="2"/>
            <w:tcBorders>
              <w:top w:val="single" w:sz="2" w:space="0" w:color="000000"/>
              <w:left w:val="single" w:sz="2" w:space="0" w:color="000000"/>
              <w:bottom w:val="single" w:sz="2" w:space="0" w:color="000000"/>
              <w:right w:val="single" w:sz="2" w:space="0" w:color="000000"/>
            </w:tcBorders>
          </w:tcPr>
          <w:p w14:paraId="53888B2E"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38503442" w14:textId="77777777" w:rsidR="00D122DC" w:rsidRPr="00D122DC" w:rsidRDefault="00D122DC" w:rsidP="00FD5E07">
            <w:pPr>
              <w:ind w:firstLine="34"/>
            </w:pPr>
            <w:r w:rsidRPr="00D122DC">
              <w:rPr>
                <w:b/>
              </w:rPr>
              <w:t>Лаборатория стохастического моделирования информационно-вычислительных и телекоммуникационных систем</w:t>
            </w:r>
          </w:p>
        </w:tc>
        <w:tc>
          <w:tcPr>
            <w:tcW w:w="3543" w:type="dxa"/>
            <w:tcBorders>
              <w:top w:val="single" w:sz="2" w:space="0" w:color="000000"/>
              <w:left w:val="single" w:sz="2" w:space="0" w:color="000000"/>
              <w:bottom w:val="single" w:sz="2" w:space="0" w:color="000000"/>
              <w:right w:val="single" w:sz="2" w:space="0" w:color="000000"/>
            </w:tcBorders>
          </w:tcPr>
          <w:p w14:paraId="77F1ABEE" w14:textId="77777777" w:rsidR="00D122DC" w:rsidRPr="00D122DC" w:rsidRDefault="00D122DC" w:rsidP="00FD5E07">
            <w:pPr>
              <w:ind w:firstLine="33"/>
            </w:pPr>
          </w:p>
        </w:tc>
      </w:tr>
      <w:tr w:rsidR="00D122DC" w:rsidRPr="00D122DC" w14:paraId="00E225D2"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5E14BE4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CD4D7ED" w14:textId="77777777" w:rsidR="00D122DC" w:rsidRPr="00D122DC" w:rsidRDefault="00D122DC" w:rsidP="00FD5E07">
            <w:r w:rsidRPr="00D122DC">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6C6C7E08"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192BD811"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420CD207" w14:textId="77777777" w:rsidR="00D122DC" w:rsidRPr="00D122DC" w:rsidRDefault="00D122DC" w:rsidP="00FD5E07">
            <w:pPr>
              <w:ind w:firstLine="33"/>
            </w:pPr>
            <w:r w:rsidRPr="00D122DC">
              <w:t>Нет</w:t>
            </w:r>
          </w:p>
        </w:tc>
      </w:tr>
      <w:tr w:rsidR="00D122DC" w:rsidRPr="00D122DC" w14:paraId="759DCB43" w14:textId="77777777" w:rsidTr="00513A02">
        <w:trPr>
          <w:trHeight w:val="75"/>
        </w:trPr>
        <w:tc>
          <w:tcPr>
            <w:tcW w:w="724" w:type="dxa"/>
            <w:gridSpan w:val="2"/>
            <w:tcBorders>
              <w:top w:val="single" w:sz="2" w:space="0" w:color="000000"/>
              <w:left w:val="single" w:sz="2" w:space="0" w:color="000000"/>
              <w:bottom w:val="single" w:sz="2" w:space="0" w:color="000000"/>
              <w:right w:val="single" w:sz="2" w:space="0" w:color="000000"/>
            </w:tcBorders>
          </w:tcPr>
          <w:p w14:paraId="7ED1A38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B7A913D" w14:textId="77777777" w:rsidR="00D122DC" w:rsidRPr="00D122DC" w:rsidRDefault="00D122DC" w:rsidP="00FD5E07">
            <w:r w:rsidRPr="00D122DC">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38229C77"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22D949C3" w14:textId="77777777" w:rsidR="00D122DC" w:rsidRPr="00D122DC" w:rsidRDefault="00D122DC" w:rsidP="00FD5E07">
            <w:pPr>
              <w:ind w:firstLine="34"/>
            </w:pPr>
            <w:r w:rsidRPr="00D122DC">
              <w:t>Офисное место, 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04EF9117" w14:textId="77777777" w:rsidR="00D122DC" w:rsidRPr="00D122DC" w:rsidRDefault="00D122DC" w:rsidP="00FD5E07">
            <w:pPr>
              <w:ind w:firstLine="33"/>
            </w:pPr>
            <w:r w:rsidRPr="00D122DC">
              <w:t>Нет</w:t>
            </w:r>
          </w:p>
        </w:tc>
      </w:tr>
      <w:tr w:rsidR="00D122DC" w:rsidRPr="00D122DC" w14:paraId="33F29337" w14:textId="77777777" w:rsidTr="00513A02">
        <w:trPr>
          <w:trHeight w:val="398"/>
        </w:trPr>
        <w:tc>
          <w:tcPr>
            <w:tcW w:w="724" w:type="dxa"/>
            <w:gridSpan w:val="2"/>
            <w:tcBorders>
              <w:top w:val="single" w:sz="2" w:space="0" w:color="000000"/>
              <w:left w:val="single" w:sz="2" w:space="0" w:color="000000"/>
              <w:bottom w:val="single" w:sz="2" w:space="0" w:color="000000"/>
              <w:right w:val="single" w:sz="2" w:space="0" w:color="000000"/>
            </w:tcBorders>
          </w:tcPr>
          <w:p w14:paraId="418BB41D"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shd w:val="clear" w:color="auto" w:fill="CCC0D9" w:themeFill="accent4" w:themeFillTint="66"/>
          </w:tcPr>
          <w:p w14:paraId="2789903B" w14:textId="77777777" w:rsidR="00D122DC" w:rsidRPr="00D122DC" w:rsidRDefault="00D122DC" w:rsidP="00FD5E07">
            <w:pPr>
              <w:ind w:firstLine="34"/>
            </w:pPr>
            <w:r w:rsidRPr="00D122DC">
              <w:rPr>
                <w:b/>
              </w:rPr>
              <w:t>Центр медико-биологических исследований</w:t>
            </w:r>
          </w:p>
        </w:tc>
        <w:tc>
          <w:tcPr>
            <w:tcW w:w="3543" w:type="dxa"/>
            <w:tcBorders>
              <w:top w:val="single" w:sz="2" w:space="0" w:color="000000"/>
              <w:left w:val="single" w:sz="2" w:space="0" w:color="000000"/>
              <w:bottom w:val="single" w:sz="2" w:space="0" w:color="000000"/>
              <w:right w:val="single" w:sz="2" w:space="0" w:color="000000"/>
            </w:tcBorders>
          </w:tcPr>
          <w:p w14:paraId="636EFD26" w14:textId="77777777" w:rsidR="00D122DC" w:rsidRPr="00D122DC" w:rsidRDefault="00D122DC" w:rsidP="00FD5E07">
            <w:pPr>
              <w:ind w:firstLine="33"/>
            </w:pPr>
          </w:p>
        </w:tc>
      </w:tr>
      <w:tr w:rsidR="00D122DC" w:rsidRPr="00D122DC" w14:paraId="55EF19F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C067AD8"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FA3B6D1" w14:textId="77777777" w:rsidR="00D122DC" w:rsidRPr="00D122DC" w:rsidRDefault="00D122DC" w:rsidP="00FD5E07">
            <w:r w:rsidRPr="00D122DC">
              <w:t>Старшая медицинская сестра</w:t>
            </w:r>
          </w:p>
        </w:tc>
        <w:tc>
          <w:tcPr>
            <w:tcW w:w="850" w:type="dxa"/>
            <w:gridSpan w:val="2"/>
            <w:tcBorders>
              <w:top w:val="single" w:sz="2" w:space="0" w:color="000000"/>
              <w:left w:val="single" w:sz="2" w:space="0" w:color="000000"/>
              <w:bottom w:val="single" w:sz="2" w:space="0" w:color="000000"/>
              <w:right w:val="single" w:sz="2" w:space="0" w:color="000000"/>
            </w:tcBorders>
          </w:tcPr>
          <w:p w14:paraId="66A93DA0"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5AE0AD4" w14:textId="77777777" w:rsidR="00D122DC" w:rsidRPr="00D122DC" w:rsidRDefault="00D122DC" w:rsidP="00FD5E07">
            <w:pPr>
              <w:ind w:firstLine="34"/>
            </w:pPr>
            <w:r w:rsidRPr="00D122DC">
              <w:t>Кабинеты (прививочный, процедурный)</w:t>
            </w:r>
          </w:p>
          <w:p w14:paraId="00E2297B" w14:textId="77777777" w:rsidR="00D122DC" w:rsidRPr="00D122DC" w:rsidRDefault="00D122DC" w:rsidP="00FD5E07">
            <w:pPr>
              <w:ind w:firstLine="34"/>
            </w:pPr>
            <w:r w:rsidRPr="00D122DC">
              <w:t>Компьютер, алкотестер, тонометр; инструментарий для инъекций, инфузий; облучатель бактерицидный</w:t>
            </w:r>
          </w:p>
        </w:tc>
        <w:tc>
          <w:tcPr>
            <w:tcW w:w="3543" w:type="dxa"/>
            <w:tcBorders>
              <w:top w:val="single" w:sz="2" w:space="0" w:color="000000"/>
              <w:left w:val="single" w:sz="2" w:space="0" w:color="000000"/>
              <w:bottom w:val="single" w:sz="2" w:space="0" w:color="000000"/>
              <w:right w:val="single" w:sz="2" w:space="0" w:color="000000"/>
            </w:tcBorders>
          </w:tcPr>
          <w:p w14:paraId="7F5E0B94" w14:textId="77777777" w:rsidR="00D122DC" w:rsidRPr="00D122DC" w:rsidRDefault="00D122DC" w:rsidP="00FD5E07">
            <w:pPr>
              <w:ind w:firstLine="33"/>
            </w:pPr>
            <w:r w:rsidRPr="00D122DC">
              <w:t>Компоненты крови человека, в т. ч. зараженные микроорганизмами, дезинфицирующие средства</w:t>
            </w:r>
          </w:p>
        </w:tc>
      </w:tr>
      <w:tr w:rsidR="00D122DC" w:rsidRPr="00D122DC" w14:paraId="75722B38"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0C2E43A"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FBA6F51" w14:textId="77777777" w:rsidR="00D122DC" w:rsidRPr="00D122DC" w:rsidRDefault="00D122DC" w:rsidP="00FD5E07">
            <w:r w:rsidRPr="00D122DC">
              <w:t>Лаборант-исследователь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0E4D65FF"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4A4EACDF" w14:textId="77777777" w:rsidR="00D122DC" w:rsidRPr="00D122DC" w:rsidRDefault="00D122DC" w:rsidP="00FD5E07">
            <w:pPr>
              <w:ind w:firstLine="34"/>
            </w:pPr>
            <w:r w:rsidRPr="00D122DC">
              <w:t>Кабинеты (прививочный, процедурный)</w:t>
            </w:r>
          </w:p>
          <w:p w14:paraId="474ABA8F" w14:textId="77777777" w:rsidR="00D122DC" w:rsidRPr="00D122DC" w:rsidRDefault="00D122DC" w:rsidP="00FD5E07">
            <w:pPr>
              <w:ind w:firstLine="34"/>
            </w:pPr>
            <w:r w:rsidRPr="00D122DC">
              <w:t>Компьютер,тонометр, инструментарий для забора венозной крови; облучатель бактерицидный</w:t>
            </w:r>
          </w:p>
        </w:tc>
        <w:tc>
          <w:tcPr>
            <w:tcW w:w="3543" w:type="dxa"/>
            <w:tcBorders>
              <w:top w:val="single" w:sz="2" w:space="0" w:color="000000"/>
              <w:left w:val="single" w:sz="2" w:space="0" w:color="000000"/>
              <w:bottom w:val="single" w:sz="2" w:space="0" w:color="000000"/>
              <w:right w:val="single" w:sz="2" w:space="0" w:color="000000"/>
            </w:tcBorders>
          </w:tcPr>
          <w:p w14:paraId="18E3C7BC" w14:textId="77777777" w:rsidR="00D122DC" w:rsidRPr="00D122DC" w:rsidRDefault="00D122DC" w:rsidP="00FD5E07">
            <w:pPr>
              <w:ind w:firstLine="33"/>
            </w:pPr>
            <w:r w:rsidRPr="00D122DC">
              <w:t>Компоненты крови человека, в т. ч. зараженные микроорганизмами, дезинфицирующие средства</w:t>
            </w:r>
          </w:p>
        </w:tc>
      </w:tr>
      <w:tr w:rsidR="00D122DC" w:rsidRPr="00D122DC" w14:paraId="01254115"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7F0FED4"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36CCBAE" w14:textId="77777777" w:rsidR="00D122DC" w:rsidRPr="00D122DC" w:rsidRDefault="00D122DC" w:rsidP="00FD5E07">
            <w:r w:rsidRPr="00D122DC">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6FCEA2AE"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543F08F" w14:textId="77777777" w:rsidR="00D122DC" w:rsidRPr="00D122DC" w:rsidRDefault="00D122DC" w:rsidP="00FD5E07">
            <w:pPr>
              <w:ind w:firstLine="34"/>
            </w:pPr>
            <w:r w:rsidRPr="00D122DC">
              <w:t>Кабинет, лаборатория</w:t>
            </w:r>
          </w:p>
          <w:p w14:paraId="7A7087D2" w14:textId="77777777" w:rsidR="00D122DC" w:rsidRPr="00D122DC" w:rsidRDefault="00D122DC" w:rsidP="00FD5E07">
            <w:pPr>
              <w:ind w:firstLine="34"/>
            </w:pPr>
            <w:r w:rsidRPr="00D122DC">
              <w:t>Компьютер, аминокислотный анализатор, центрифуги (охлаждением и без), низкотемпературный холодильник; облучатель бактерицидный</w:t>
            </w:r>
          </w:p>
        </w:tc>
        <w:tc>
          <w:tcPr>
            <w:tcW w:w="3543" w:type="dxa"/>
            <w:tcBorders>
              <w:top w:val="single" w:sz="2" w:space="0" w:color="000000"/>
              <w:left w:val="single" w:sz="2" w:space="0" w:color="000000"/>
              <w:bottom w:val="single" w:sz="2" w:space="0" w:color="000000"/>
              <w:right w:val="single" w:sz="2" w:space="0" w:color="000000"/>
            </w:tcBorders>
          </w:tcPr>
          <w:p w14:paraId="4A177661" w14:textId="77777777" w:rsidR="00D122DC" w:rsidRPr="00D122DC" w:rsidRDefault="00D122DC" w:rsidP="00FD5E07">
            <w:pPr>
              <w:ind w:firstLine="33"/>
            </w:pPr>
            <w:r w:rsidRPr="00D122DC">
              <w:t>Компоненты крови и мочи человека, в т. ч. зараженные микроорганизмами; спирты этиловый, метиловый, изопропиловый, неорганические кислоты соляная (хлора неорганические соединения), борная, ортофосфорная; органические кислоты (лимонная, муравьиная); фенол; гидроксиды натрия, бария, лития (щелочные металлы и их соединения); перекись (пероксил) водорода</w:t>
            </w:r>
          </w:p>
        </w:tc>
      </w:tr>
      <w:tr w:rsidR="00D122DC" w:rsidRPr="00D122DC" w14:paraId="2884D33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0D3E6DF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F0C6994" w14:textId="77777777" w:rsidR="00D122DC" w:rsidRPr="00D122DC" w:rsidRDefault="00D122DC" w:rsidP="00FD5E07">
            <w:r w:rsidRPr="00D122DC">
              <w:t>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0A3B2C7F"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1B26B82D" w14:textId="77777777" w:rsidR="00D122DC" w:rsidRPr="00D122DC" w:rsidRDefault="00D122DC" w:rsidP="00FD5E07">
            <w:pPr>
              <w:ind w:firstLine="34"/>
            </w:pPr>
            <w:r w:rsidRPr="00D122DC">
              <w:t>Кабинет</w:t>
            </w:r>
          </w:p>
          <w:p w14:paraId="377462BD" w14:textId="77777777" w:rsidR="00D122DC" w:rsidRPr="00D122DC" w:rsidRDefault="00D122DC" w:rsidP="00FD5E07">
            <w:pPr>
              <w:ind w:firstLine="34"/>
            </w:pPr>
            <w:r w:rsidRPr="00D122DC">
              <w:lastRenderedPageBreak/>
              <w:t>Компьютер</w:t>
            </w:r>
          </w:p>
        </w:tc>
        <w:tc>
          <w:tcPr>
            <w:tcW w:w="3543" w:type="dxa"/>
            <w:tcBorders>
              <w:top w:val="single" w:sz="2" w:space="0" w:color="000000"/>
              <w:left w:val="single" w:sz="2" w:space="0" w:color="000000"/>
              <w:bottom w:val="single" w:sz="2" w:space="0" w:color="000000"/>
              <w:right w:val="single" w:sz="2" w:space="0" w:color="000000"/>
            </w:tcBorders>
          </w:tcPr>
          <w:p w14:paraId="06FCBA54" w14:textId="77777777" w:rsidR="00D122DC" w:rsidRPr="00D122DC" w:rsidRDefault="00D122DC" w:rsidP="00FD5E07">
            <w:pPr>
              <w:ind w:firstLine="33"/>
            </w:pPr>
            <w:r w:rsidRPr="00D122DC">
              <w:lastRenderedPageBreak/>
              <w:t>Нет</w:t>
            </w:r>
          </w:p>
        </w:tc>
      </w:tr>
      <w:tr w:rsidR="00D122DC" w:rsidRPr="00D122DC" w14:paraId="0EE1A33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0AA82014"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EE36818" w14:textId="77777777" w:rsidR="00D122DC" w:rsidRPr="00D122DC" w:rsidRDefault="00D122DC" w:rsidP="00FD5E07">
            <w:r w:rsidRPr="00D122DC">
              <w:t>Ведущий биолог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251D4FD7"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08CACF7" w14:textId="77777777" w:rsidR="00D122DC" w:rsidRPr="00D122DC" w:rsidRDefault="00D122DC" w:rsidP="00FD5E07">
            <w:pPr>
              <w:ind w:firstLine="34"/>
            </w:pPr>
            <w:r w:rsidRPr="00D122DC">
              <w:t>Кабинет</w:t>
            </w:r>
          </w:p>
          <w:p w14:paraId="5FD472F8" w14:textId="77777777" w:rsidR="00D122DC" w:rsidRPr="00D122DC" w:rsidRDefault="00D122DC" w:rsidP="00FD5E07">
            <w:pPr>
              <w:ind w:firstLine="34"/>
            </w:pPr>
            <w:r w:rsidRPr="00D122DC">
              <w:t>Компьютер, облучатель бактерицидный</w:t>
            </w:r>
          </w:p>
        </w:tc>
        <w:tc>
          <w:tcPr>
            <w:tcW w:w="3543" w:type="dxa"/>
            <w:tcBorders>
              <w:top w:val="single" w:sz="2" w:space="0" w:color="000000"/>
              <w:left w:val="single" w:sz="2" w:space="0" w:color="000000"/>
              <w:bottom w:val="single" w:sz="2" w:space="0" w:color="000000"/>
              <w:right w:val="single" w:sz="2" w:space="0" w:color="000000"/>
            </w:tcBorders>
          </w:tcPr>
          <w:p w14:paraId="744B7C04" w14:textId="77777777" w:rsidR="00D122DC" w:rsidRPr="00D122DC" w:rsidRDefault="00D122DC" w:rsidP="00FD5E07">
            <w:pPr>
              <w:ind w:firstLine="33"/>
            </w:pPr>
            <w:r w:rsidRPr="00D122DC">
              <w:t>Нет</w:t>
            </w:r>
          </w:p>
        </w:tc>
      </w:tr>
      <w:tr w:rsidR="00D122DC" w:rsidRPr="00D122DC" w14:paraId="3251C10F"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013E1420"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596BF21" w14:textId="77777777" w:rsidR="00D122DC" w:rsidRPr="00D122DC" w:rsidRDefault="00D122DC" w:rsidP="00FD5E07">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432F34F9"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5100D8D" w14:textId="77777777" w:rsidR="00D122DC" w:rsidRPr="00D122DC" w:rsidRDefault="00D122DC" w:rsidP="00FD5E07">
            <w:pPr>
              <w:ind w:firstLine="34"/>
            </w:pPr>
            <w:r w:rsidRPr="00D122DC">
              <w:t>Кабинет</w:t>
            </w:r>
          </w:p>
          <w:p w14:paraId="53E48C93" w14:textId="77777777" w:rsidR="00D122DC" w:rsidRPr="00D122DC" w:rsidRDefault="00D122DC" w:rsidP="00FD5E07">
            <w:pPr>
              <w:ind w:firstLine="34"/>
            </w:pPr>
            <w:r w:rsidRPr="00D122DC">
              <w:t>Компьютер, облучатель бактерицидный</w:t>
            </w:r>
          </w:p>
        </w:tc>
        <w:tc>
          <w:tcPr>
            <w:tcW w:w="3543" w:type="dxa"/>
            <w:tcBorders>
              <w:top w:val="single" w:sz="2" w:space="0" w:color="000000"/>
              <w:left w:val="single" w:sz="2" w:space="0" w:color="000000"/>
              <w:bottom w:val="single" w:sz="2" w:space="0" w:color="000000"/>
              <w:right w:val="single" w:sz="2" w:space="0" w:color="000000"/>
            </w:tcBorders>
          </w:tcPr>
          <w:p w14:paraId="01F1BFA5" w14:textId="77777777" w:rsidR="00D122DC" w:rsidRPr="00D122DC" w:rsidRDefault="00D122DC" w:rsidP="00FD5E07">
            <w:pPr>
              <w:ind w:firstLine="33"/>
            </w:pPr>
            <w:r w:rsidRPr="00D122DC">
              <w:t>Нет</w:t>
            </w:r>
          </w:p>
        </w:tc>
      </w:tr>
      <w:tr w:rsidR="00D122DC" w:rsidRPr="00D122DC" w14:paraId="498C0E39"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05682510"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7627B4E" w14:textId="77777777" w:rsidR="00D122DC" w:rsidRPr="00D122DC" w:rsidRDefault="00D122DC" w:rsidP="00FD5E07">
            <w:r w:rsidRPr="00D122DC">
              <w:t>Лаборант-исследователь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6821246B"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A7F08D7" w14:textId="77777777" w:rsidR="00D122DC" w:rsidRPr="00D122DC" w:rsidRDefault="00D122DC" w:rsidP="00FD5E07">
            <w:pPr>
              <w:ind w:firstLine="34"/>
            </w:pPr>
            <w:r w:rsidRPr="00D122DC">
              <w:t>Кабинет</w:t>
            </w:r>
          </w:p>
          <w:p w14:paraId="5683167E" w14:textId="77777777" w:rsidR="00D122DC" w:rsidRPr="00D122DC" w:rsidRDefault="00D122DC" w:rsidP="00FD5E07">
            <w:pPr>
              <w:ind w:firstLine="34"/>
            </w:pPr>
            <w:r w:rsidRPr="00D122DC">
              <w:t>Компьютер, микроскоп, биохимический анализатор, гематологический анализатор, мочевой анализатор, система предподготовки (очистки) воды, центрифуга</w:t>
            </w:r>
          </w:p>
        </w:tc>
        <w:tc>
          <w:tcPr>
            <w:tcW w:w="3543" w:type="dxa"/>
            <w:tcBorders>
              <w:top w:val="single" w:sz="2" w:space="0" w:color="000000"/>
              <w:left w:val="single" w:sz="2" w:space="0" w:color="000000"/>
              <w:bottom w:val="single" w:sz="2" w:space="0" w:color="000000"/>
              <w:right w:val="single" w:sz="2" w:space="0" w:color="000000"/>
            </w:tcBorders>
          </w:tcPr>
          <w:p w14:paraId="7E02B94F" w14:textId="77777777" w:rsidR="00D122DC" w:rsidRPr="00D122DC" w:rsidRDefault="00D122DC" w:rsidP="00FD5E07">
            <w:pPr>
              <w:ind w:firstLine="33"/>
            </w:pPr>
            <w:r w:rsidRPr="00D122DC">
              <w:t>Компоненты крови и мочи человека, в т. ч. зараженные микроорганизмами, дезинфицирующие средства</w:t>
            </w:r>
          </w:p>
        </w:tc>
      </w:tr>
      <w:tr w:rsidR="00D122DC" w:rsidRPr="00D122DC" w14:paraId="70E6AC21"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D0A8ABC"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14:paraId="38790299" w14:textId="77777777" w:rsidR="00D122DC" w:rsidRPr="00D122DC" w:rsidRDefault="00D122DC" w:rsidP="00FD5E07">
            <w:pPr>
              <w:ind w:firstLine="34"/>
            </w:pPr>
            <w:r w:rsidRPr="00D122DC">
              <w:rPr>
                <w:b/>
              </w:rPr>
              <w:t>Автохозяйство</w:t>
            </w:r>
          </w:p>
        </w:tc>
        <w:tc>
          <w:tcPr>
            <w:tcW w:w="3543" w:type="dxa"/>
            <w:tcBorders>
              <w:top w:val="single" w:sz="2" w:space="0" w:color="000000"/>
              <w:left w:val="single" w:sz="2" w:space="0" w:color="000000"/>
              <w:bottom w:val="single" w:sz="2" w:space="0" w:color="000000"/>
              <w:right w:val="single" w:sz="2" w:space="0" w:color="000000"/>
            </w:tcBorders>
          </w:tcPr>
          <w:p w14:paraId="1565792F" w14:textId="77777777" w:rsidR="00D122DC" w:rsidRPr="00D122DC" w:rsidRDefault="00D122DC" w:rsidP="00FD5E07">
            <w:pPr>
              <w:ind w:firstLine="33"/>
            </w:pPr>
          </w:p>
        </w:tc>
      </w:tr>
      <w:tr w:rsidR="00D122DC" w:rsidRPr="00D122DC" w14:paraId="7C3E5274"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C6666B2"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F7EAC7B" w14:textId="77777777" w:rsidR="00D122DC" w:rsidRPr="00D122DC" w:rsidRDefault="00D122DC" w:rsidP="00FD5E07">
            <w:r w:rsidRPr="00D122DC">
              <w:t>Водитель автомобиля</w:t>
            </w:r>
          </w:p>
        </w:tc>
        <w:tc>
          <w:tcPr>
            <w:tcW w:w="850" w:type="dxa"/>
            <w:gridSpan w:val="2"/>
            <w:tcBorders>
              <w:top w:val="single" w:sz="2" w:space="0" w:color="000000"/>
              <w:left w:val="single" w:sz="2" w:space="0" w:color="000000"/>
              <w:bottom w:val="single" w:sz="2" w:space="0" w:color="000000"/>
              <w:right w:val="single" w:sz="2" w:space="0" w:color="000000"/>
            </w:tcBorders>
          </w:tcPr>
          <w:p w14:paraId="19ABC127"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D1DC02B" w14:textId="77777777" w:rsidR="00D122DC" w:rsidRPr="00D122DC" w:rsidRDefault="00D122DC" w:rsidP="00FD5E07">
            <w:pPr>
              <w:ind w:firstLine="34"/>
            </w:pPr>
            <w:r w:rsidRPr="00D122DC">
              <w:t>За рулем транспортного средства, ремонтная мастерская</w:t>
            </w:r>
          </w:p>
          <w:p w14:paraId="29622B02" w14:textId="77777777" w:rsidR="00D122DC" w:rsidRPr="00D122DC" w:rsidRDefault="00D122DC" w:rsidP="00FD5E07">
            <w:pPr>
              <w:ind w:firstLine="34"/>
              <w:rPr>
                <w:lang w:val="en-US"/>
              </w:rPr>
            </w:pPr>
            <w:r w:rsidRPr="00D122DC">
              <w:t>Автомобили</w:t>
            </w:r>
            <w:r w:rsidRPr="00D122DC">
              <w:rPr>
                <w:lang w:val="en-US"/>
              </w:rPr>
              <w:t xml:space="preserve">: </w:t>
            </w:r>
            <w:r w:rsidRPr="00D122DC">
              <w:t>ГАЗ</w:t>
            </w:r>
            <w:r w:rsidRPr="00D122DC">
              <w:rPr>
                <w:lang w:val="en-US"/>
              </w:rPr>
              <w:t xml:space="preserve"> 27527, </w:t>
            </w:r>
            <w:r w:rsidRPr="00D122DC">
              <w:t>ГАЗ</w:t>
            </w:r>
            <w:r w:rsidRPr="00D122DC">
              <w:rPr>
                <w:lang w:val="en-US"/>
              </w:rPr>
              <w:t xml:space="preserve"> 330232, Ford Mondeo, Ford Focus, Ford Maverik, Chevrolet KLIY Orlando, Toyota Hiace, </w:t>
            </w:r>
          </w:p>
          <w:p w14:paraId="3618A918" w14:textId="77777777" w:rsidR="00D122DC" w:rsidRPr="00D122DC" w:rsidRDefault="00D122DC" w:rsidP="00FD5E07">
            <w:pPr>
              <w:ind w:firstLine="34"/>
              <w:rPr>
                <w:lang w:val="en-US"/>
              </w:rPr>
            </w:pPr>
            <w:r w:rsidRPr="00D122DC">
              <w:t>ГАЗ</w:t>
            </w:r>
            <w:r w:rsidRPr="00D122DC">
              <w:rPr>
                <w:lang w:val="en-US"/>
              </w:rPr>
              <w:t xml:space="preserve">-3221, </w:t>
            </w:r>
            <w:r w:rsidRPr="00D122DC">
              <w:t>ГАЗ</w:t>
            </w:r>
            <w:r w:rsidRPr="00D122DC">
              <w:rPr>
                <w:lang w:val="en-US"/>
              </w:rPr>
              <w:t xml:space="preserve">-32217, </w:t>
            </w:r>
            <w:r w:rsidRPr="00D122DC">
              <w:t>ГАЗ</w:t>
            </w:r>
            <w:r w:rsidRPr="00D122DC">
              <w:rPr>
                <w:lang w:val="en-US"/>
              </w:rPr>
              <w:t xml:space="preserve">-27057, </w:t>
            </w:r>
            <w:r w:rsidRPr="00D122DC">
              <w:t>УАЗ</w:t>
            </w:r>
            <w:r w:rsidRPr="00D122DC">
              <w:rPr>
                <w:lang w:val="en-US"/>
              </w:rPr>
              <w:t xml:space="preserve"> 3909-95, </w:t>
            </w:r>
            <w:r w:rsidRPr="00D122DC">
              <w:t>ГАЗ</w:t>
            </w:r>
            <w:r w:rsidRPr="00D122DC">
              <w:rPr>
                <w:lang w:val="en-US"/>
              </w:rPr>
              <w:t>-</w:t>
            </w:r>
            <w:r w:rsidRPr="00D122DC">
              <w:t>УАЗ</w:t>
            </w:r>
            <w:r w:rsidRPr="00D122DC">
              <w:rPr>
                <w:lang w:val="en-US"/>
              </w:rPr>
              <w:t xml:space="preserve"> 3909-94, </w:t>
            </w:r>
            <w:r w:rsidRPr="00D122DC">
              <w:t>ГАЗ</w:t>
            </w:r>
            <w:r w:rsidRPr="00D122DC">
              <w:rPr>
                <w:lang w:val="en-US"/>
              </w:rPr>
              <w:t xml:space="preserve">-22177, </w:t>
            </w:r>
            <w:r w:rsidRPr="00D122DC">
              <w:t>ГАЗ</w:t>
            </w:r>
            <w:r w:rsidRPr="00D122DC">
              <w:rPr>
                <w:lang w:val="en-US"/>
              </w:rPr>
              <w:t xml:space="preserve">-3269000, Mercedes-Benz v230 TD, </w:t>
            </w:r>
          </w:p>
          <w:p w14:paraId="6B1BCE7D" w14:textId="77777777" w:rsidR="00D122DC" w:rsidRPr="00D122DC" w:rsidRDefault="00D122DC" w:rsidP="00FD5E07">
            <w:pPr>
              <w:ind w:firstLine="34"/>
            </w:pPr>
            <w:r w:rsidRPr="00D122DC">
              <w:t>ручной инструмент: щуп, ступичные ключи, отвертки, домкрат,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24CD8A45" w14:textId="77777777" w:rsidR="00D122DC" w:rsidRPr="00D122DC" w:rsidRDefault="00D122DC" w:rsidP="00FD5E07">
            <w:pPr>
              <w:ind w:firstLine="33"/>
            </w:pPr>
            <w:r w:rsidRPr="00D122DC">
              <w:t>Масла, тормозная жидкость, антифриз, жидкость стеклоомывателя</w:t>
            </w:r>
          </w:p>
        </w:tc>
      </w:tr>
      <w:tr w:rsidR="00D122DC" w:rsidRPr="00D122DC" w14:paraId="48118873"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DEE20BA"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36A71B0" w14:textId="77777777" w:rsidR="00D122DC" w:rsidRPr="00D122DC" w:rsidRDefault="00D122DC" w:rsidP="00FD5E07">
            <w:r w:rsidRPr="00D122DC">
              <w:t>Водитель автомобиля</w:t>
            </w:r>
          </w:p>
        </w:tc>
        <w:tc>
          <w:tcPr>
            <w:tcW w:w="850" w:type="dxa"/>
            <w:gridSpan w:val="2"/>
            <w:tcBorders>
              <w:top w:val="single" w:sz="2" w:space="0" w:color="000000"/>
              <w:left w:val="single" w:sz="2" w:space="0" w:color="000000"/>
              <w:bottom w:val="single" w:sz="2" w:space="0" w:color="000000"/>
              <w:right w:val="single" w:sz="2" w:space="0" w:color="000000"/>
            </w:tcBorders>
          </w:tcPr>
          <w:p w14:paraId="159838FE"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BCF29C4" w14:textId="77777777" w:rsidR="00D122DC" w:rsidRPr="00D122DC" w:rsidRDefault="00D122DC" w:rsidP="00FD5E07">
            <w:pPr>
              <w:ind w:firstLine="34"/>
            </w:pPr>
            <w:r w:rsidRPr="00D122DC">
              <w:t>За рулем транспортного средства, ремонтная мастерская</w:t>
            </w:r>
          </w:p>
          <w:p w14:paraId="2581EE3D" w14:textId="77777777" w:rsidR="00D122DC" w:rsidRPr="00D122DC" w:rsidRDefault="00D122DC" w:rsidP="00FD5E07">
            <w:pPr>
              <w:ind w:firstLine="34"/>
            </w:pPr>
            <w:r w:rsidRPr="00D122DC">
              <w:t xml:space="preserve">Автомобиль </w:t>
            </w:r>
            <w:r w:rsidRPr="00D122DC">
              <w:rPr>
                <w:lang w:val="en-US"/>
              </w:rPr>
              <w:t>FordMaverickXLT</w:t>
            </w:r>
            <w:r w:rsidRPr="00D122DC">
              <w:t>,</w:t>
            </w:r>
          </w:p>
          <w:p w14:paraId="049D702F" w14:textId="77777777" w:rsidR="00D122DC" w:rsidRPr="00D122DC" w:rsidRDefault="00D122DC" w:rsidP="00FD5E07">
            <w:pPr>
              <w:ind w:firstLine="34"/>
            </w:pPr>
            <w:r w:rsidRPr="00D122DC">
              <w:t>ручной инструмент: щуп, отвертки,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26E55C45" w14:textId="77777777" w:rsidR="00D122DC" w:rsidRPr="00D122DC" w:rsidRDefault="00D122DC" w:rsidP="00FD5E07">
            <w:pPr>
              <w:ind w:firstLine="33"/>
            </w:pPr>
            <w:r w:rsidRPr="00D122DC">
              <w:t>Масла, тормозная жидкость, антифриз, жидкость стеклоомывателя</w:t>
            </w:r>
          </w:p>
        </w:tc>
      </w:tr>
      <w:tr w:rsidR="00D122DC" w:rsidRPr="00D122DC" w14:paraId="4DB9FAE4"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3AC8542"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C811AE0" w14:textId="77777777" w:rsidR="00D122DC" w:rsidRPr="00D122DC" w:rsidRDefault="00D122DC" w:rsidP="00FD5E07">
            <w:r w:rsidRPr="00D122DC">
              <w:t>Водитель автомобиля</w:t>
            </w:r>
          </w:p>
        </w:tc>
        <w:tc>
          <w:tcPr>
            <w:tcW w:w="850" w:type="dxa"/>
            <w:gridSpan w:val="2"/>
            <w:tcBorders>
              <w:top w:val="single" w:sz="2" w:space="0" w:color="000000"/>
              <w:left w:val="single" w:sz="2" w:space="0" w:color="000000"/>
              <w:bottom w:val="single" w:sz="2" w:space="0" w:color="000000"/>
              <w:right w:val="single" w:sz="2" w:space="0" w:color="000000"/>
            </w:tcBorders>
          </w:tcPr>
          <w:p w14:paraId="2FF104C7"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4C511471" w14:textId="77777777" w:rsidR="00D122DC" w:rsidRPr="00D122DC" w:rsidRDefault="00D122DC" w:rsidP="00FD5E07">
            <w:pPr>
              <w:ind w:firstLine="34"/>
            </w:pPr>
            <w:r w:rsidRPr="00D122DC">
              <w:t>За рулем транспортного средства, ремонтная мастерская</w:t>
            </w:r>
          </w:p>
          <w:p w14:paraId="5D8A1E32" w14:textId="77777777" w:rsidR="00D122DC" w:rsidRPr="00D122DC" w:rsidRDefault="00D122DC" w:rsidP="00FD5E07">
            <w:pPr>
              <w:ind w:firstLine="34"/>
            </w:pPr>
            <w:r w:rsidRPr="00D122DC">
              <w:t xml:space="preserve">Автомобили:ГАЗ 27527, ГАЗ 330232, </w:t>
            </w:r>
            <w:r w:rsidRPr="00D122DC">
              <w:rPr>
                <w:lang w:val="en-US"/>
              </w:rPr>
              <w:t>FordFocus</w:t>
            </w:r>
            <w:r w:rsidRPr="00D122DC">
              <w:t xml:space="preserve">, </w:t>
            </w:r>
            <w:r w:rsidRPr="00D122DC">
              <w:rPr>
                <w:lang w:val="en-US"/>
              </w:rPr>
              <w:t>FordMaverik</w:t>
            </w:r>
            <w:r w:rsidRPr="00D122DC">
              <w:t xml:space="preserve">, </w:t>
            </w:r>
            <w:r w:rsidRPr="00D122DC">
              <w:rPr>
                <w:lang w:val="en-US"/>
              </w:rPr>
              <w:t>ChevroletKLIYOrlando</w:t>
            </w:r>
            <w:r w:rsidRPr="00D122DC">
              <w:t xml:space="preserve">, ToyotaHiace, ГАЗ-3221, ГАЗ-32217, ГАЗ-27057, УАЗ 3909-95, ГАЗ-УАЗ 3909-94, ГАЗ-22177, ГАЗ-3269000, </w:t>
            </w:r>
            <w:r w:rsidRPr="00D122DC">
              <w:rPr>
                <w:lang w:val="en-US"/>
              </w:rPr>
              <w:t>Mercedes</w:t>
            </w:r>
            <w:r w:rsidRPr="00D122DC">
              <w:t>-</w:t>
            </w:r>
            <w:r w:rsidRPr="00D122DC">
              <w:rPr>
                <w:lang w:val="en-US"/>
              </w:rPr>
              <w:t>Benzv</w:t>
            </w:r>
            <w:r w:rsidRPr="00D122DC">
              <w:t xml:space="preserve">230 </w:t>
            </w:r>
            <w:r w:rsidRPr="00D122DC">
              <w:rPr>
                <w:lang w:val="en-US"/>
              </w:rPr>
              <w:t>TD</w:t>
            </w:r>
            <w:r w:rsidRPr="00D122DC">
              <w:t>,</w:t>
            </w:r>
          </w:p>
          <w:p w14:paraId="16B55AA1" w14:textId="77777777" w:rsidR="00D122DC" w:rsidRPr="00D122DC" w:rsidRDefault="00D122DC" w:rsidP="00FD5E07">
            <w:pPr>
              <w:ind w:firstLine="34"/>
            </w:pPr>
            <w:r w:rsidRPr="00D122DC">
              <w:t>ручной инструмент: щуп, отвертки,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46628CA2" w14:textId="77777777" w:rsidR="00D122DC" w:rsidRPr="00D122DC" w:rsidRDefault="00D122DC" w:rsidP="00FD5E07">
            <w:pPr>
              <w:ind w:firstLine="33"/>
            </w:pPr>
            <w:r w:rsidRPr="00D122DC">
              <w:t>Масла, тормозная жидкость, антифриз, жидкость стеклоомывателя</w:t>
            </w:r>
          </w:p>
        </w:tc>
      </w:tr>
      <w:tr w:rsidR="00D122DC" w:rsidRPr="00D122DC" w14:paraId="0571BF81"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2DAE713"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2DFB378" w14:textId="77777777" w:rsidR="00D122DC" w:rsidRPr="00D122DC" w:rsidRDefault="00D122DC" w:rsidP="00FD5E07">
            <w:r w:rsidRPr="00D122DC">
              <w:t>Водитель автомобиля</w:t>
            </w:r>
          </w:p>
        </w:tc>
        <w:tc>
          <w:tcPr>
            <w:tcW w:w="850" w:type="dxa"/>
            <w:gridSpan w:val="2"/>
            <w:tcBorders>
              <w:top w:val="single" w:sz="2" w:space="0" w:color="000000"/>
              <w:left w:val="single" w:sz="2" w:space="0" w:color="000000"/>
              <w:bottom w:val="single" w:sz="2" w:space="0" w:color="000000"/>
              <w:right w:val="single" w:sz="2" w:space="0" w:color="000000"/>
            </w:tcBorders>
          </w:tcPr>
          <w:p w14:paraId="6AF4EE43"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1658137" w14:textId="77777777" w:rsidR="00D122DC" w:rsidRPr="00D122DC" w:rsidRDefault="00D122DC" w:rsidP="00FD5E07">
            <w:pPr>
              <w:ind w:firstLine="34"/>
            </w:pPr>
            <w:r w:rsidRPr="00D122DC">
              <w:t>За рулем транспортного средства, ремонтная мастерская</w:t>
            </w:r>
          </w:p>
          <w:p w14:paraId="3E1B0501" w14:textId="77777777" w:rsidR="00D122DC" w:rsidRPr="00D122DC" w:rsidRDefault="00D122DC" w:rsidP="00FD5E07">
            <w:pPr>
              <w:ind w:firstLine="34"/>
            </w:pPr>
            <w:r w:rsidRPr="00D122DC">
              <w:t xml:space="preserve">Автомобили: УАЗ 3909-95, ГАЗ 330232, ГАЗ 27527, </w:t>
            </w:r>
            <w:r w:rsidRPr="00D122DC">
              <w:rPr>
                <w:lang w:val="en-US"/>
              </w:rPr>
              <w:t>FordMondeo</w:t>
            </w:r>
            <w:r w:rsidRPr="00D122DC">
              <w:t xml:space="preserve">, </w:t>
            </w:r>
            <w:r w:rsidRPr="00D122DC">
              <w:rPr>
                <w:lang w:val="en-US"/>
              </w:rPr>
              <w:t>FordFocus</w:t>
            </w:r>
            <w:r w:rsidRPr="00D122DC">
              <w:t xml:space="preserve">, </w:t>
            </w:r>
            <w:r w:rsidRPr="00D122DC">
              <w:rPr>
                <w:lang w:val="en-US"/>
              </w:rPr>
              <w:t>FordMaverik</w:t>
            </w:r>
            <w:r w:rsidRPr="00D122DC">
              <w:t xml:space="preserve">, </w:t>
            </w:r>
            <w:r w:rsidRPr="00D122DC">
              <w:rPr>
                <w:lang w:val="en-US"/>
              </w:rPr>
              <w:t>ChevroletKLIYOrlando</w:t>
            </w:r>
            <w:r w:rsidRPr="00D122DC">
              <w:t xml:space="preserve">, </w:t>
            </w:r>
            <w:r w:rsidRPr="00D122DC">
              <w:rPr>
                <w:lang w:val="en-US"/>
              </w:rPr>
              <w:t>ToyotaHiace</w:t>
            </w:r>
            <w:r w:rsidRPr="00D122DC">
              <w:t xml:space="preserve">, ГАЗ-3221, ГАЗ-32217, ГАЗ-27057, ГАЗ-УАЗ 3909-94, ГАЗ-22177, ГАЗ-3269000, </w:t>
            </w:r>
            <w:r w:rsidRPr="00D122DC">
              <w:rPr>
                <w:lang w:val="en-US"/>
              </w:rPr>
              <w:t>Mercedes</w:t>
            </w:r>
            <w:r w:rsidRPr="00D122DC">
              <w:t>-</w:t>
            </w:r>
            <w:r w:rsidRPr="00D122DC">
              <w:rPr>
                <w:lang w:val="en-US"/>
              </w:rPr>
              <w:t>Benzv</w:t>
            </w:r>
            <w:r w:rsidRPr="00D122DC">
              <w:t xml:space="preserve">230 </w:t>
            </w:r>
            <w:r w:rsidRPr="00D122DC">
              <w:rPr>
                <w:lang w:val="en-US"/>
              </w:rPr>
              <w:t>TD</w:t>
            </w:r>
            <w:r w:rsidRPr="00D122DC">
              <w:t xml:space="preserve">, </w:t>
            </w:r>
          </w:p>
          <w:p w14:paraId="2D9BD207" w14:textId="77777777" w:rsidR="00D122DC" w:rsidRPr="00D122DC" w:rsidRDefault="00D122DC" w:rsidP="00FD5E07">
            <w:pPr>
              <w:ind w:firstLine="34"/>
            </w:pPr>
            <w:r w:rsidRPr="00D122DC">
              <w:t>ручной инструмент: щуп, отвертки,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4DD52824" w14:textId="77777777" w:rsidR="00D122DC" w:rsidRPr="00D122DC" w:rsidRDefault="00D122DC" w:rsidP="00FD5E07">
            <w:pPr>
              <w:ind w:firstLine="33"/>
            </w:pPr>
            <w:r w:rsidRPr="00D122DC">
              <w:t>Масла, тормозная жидкость, антифриз, жидкость стеклоомывателя</w:t>
            </w:r>
          </w:p>
        </w:tc>
      </w:tr>
      <w:tr w:rsidR="00D122DC" w:rsidRPr="00D122DC" w14:paraId="22A2A56B"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7CC63D8"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71F4735" w14:textId="77777777" w:rsidR="00D122DC" w:rsidRPr="00D122DC" w:rsidRDefault="00D122DC" w:rsidP="00FD5E07">
            <w:r w:rsidRPr="00D122DC">
              <w:t>Водитель автомобиля</w:t>
            </w:r>
          </w:p>
        </w:tc>
        <w:tc>
          <w:tcPr>
            <w:tcW w:w="850" w:type="dxa"/>
            <w:gridSpan w:val="2"/>
            <w:tcBorders>
              <w:top w:val="single" w:sz="2" w:space="0" w:color="000000"/>
              <w:left w:val="single" w:sz="2" w:space="0" w:color="000000"/>
              <w:bottom w:val="single" w:sz="2" w:space="0" w:color="000000"/>
              <w:right w:val="single" w:sz="2" w:space="0" w:color="000000"/>
            </w:tcBorders>
          </w:tcPr>
          <w:p w14:paraId="05FBB245"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23F2B7D7" w14:textId="77777777" w:rsidR="00D122DC" w:rsidRPr="00D122DC" w:rsidRDefault="00D122DC" w:rsidP="00FD5E07">
            <w:pPr>
              <w:ind w:firstLine="34"/>
            </w:pPr>
            <w:r w:rsidRPr="00D122DC">
              <w:t>За рулем транспортного средства, ремонтная мастерская</w:t>
            </w:r>
          </w:p>
          <w:p w14:paraId="3183847B" w14:textId="77777777" w:rsidR="00D122DC" w:rsidRPr="00D122DC" w:rsidRDefault="00D122DC" w:rsidP="00FD5E07">
            <w:pPr>
              <w:ind w:firstLine="34"/>
            </w:pPr>
            <w:r w:rsidRPr="00D122DC">
              <w:t xml:space="preserve">Автомобили: ГАЗ 27057, ГАЗ 330232, УАЗ 3909-95, ГАЗ 27527, </w:t>
            </w:r>
            <w:r w:rsidRPr="00D122DC">
              <w:rPr>
                <w:lang w:val="en-US"/>
              </w:rPr>
              <w:t>FordMondeo</w:t>
            </w:r>
            <w:r w:rsidRPr="00D122DC">
              <w:t xml:space="preserve">, </w:t>
            </w:r>
            <w:r w:rsidRPr="00D122DC">
              <w:rPr>
                <w:lang w:val="en-US"/>
              </w:rPr>
              <w:t>FordFocus</w:t>
            </w:r>
            <w:r w:rsidRPr="00D122DC">
              <w:t xml:space="preserve">, </w:t>
            </w:r>
            <w:r w:rsidRPr="00D122DC">
              <w:rPr>
                <w:lang w:val="en-US"/>
              </w:rPr>
              <w:t>FordMaverik</w:t>
            </w:r>
            <w:r w:rsidRPr="00D122DC">
              <w:t xml:space="preserve">, </w:t>
            </w:r>
            <w:r w:rsidRPr="00D122DC">
              <w:rPr>
                <w:lang w:val="en-US"/>
              </w:rPr>
              <w:t>ChevroletKLIYOrlando</w:t>
            </w:r>
            <w:r w:rsidRPr="00D122DC">
              <w:t>, ToyotaHiace, ГАЗ-3221, ГАЗ-</w:t>
            </w:r>
            <w:r w:rsidRPr="00D122DC">
              <w:lastRenderedPageBreak/>
              <w:t xml:space="preserve">32217, ГАЗ-УАЗ 3909-94, ГАЗ-22177, ГАЗ-3269000, </w:t>
            </w:r>
            <w:r w:rsidRPr="00D122DC">
              <w:rPr>
                <w:lang w:val="en-US"/>
              </w:rPr>
              <w:t>Mercedes</w:t>
            </w:r>
            <w:r w:rsidRPr="00D122DC">
              <w:t>-</w:t>
            </w:r>
            <w:r w:rsidRPr="00D122DC">
              <w:rPr>
                <w:lang w:val="en-US"/>
              </w:rPr>
              <w:t>Benzv</w:t>
            </w:r>
            <w:r w:rsidRPr="00D122DC">
              <w:t xml:space="preserve">230 </w:t>
            </w:r>
            <w:r w:rsidRPr="00D122DC">
              <w:rPr>
                <w:lang w:val="en-US"/>
              </w:rPr>
              <w:t>TD</w:t>
            </w:r>
            <w:r w:rsidRPr="00D122DC">
              <w:t xml:space="preserve">, </w:t>
            </w:r>
          </w:p>
          <w:p w14:paraId="1D7E2034" w14:textId="77777777" w:rsidR="00D122DC" w:rsidRPr="00D122DC" w:rsidRDefault="00D122DC" w:rsidP="00FD5E07">
            <w:pPr>
              <w:ind w:firstLine="34"/>
            </w:pPr>
            <w:r w:rsidRPr="00D122DC">
              <w:t>ручной инструмент: щуп, отвертки,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0AA6233E" w14:textId="77777777" w:rsidR="00D122DC" w:rsidRPr="00D122DC" w:rsidRDefault="00D122DC" w:rsidP="00FD5E07">
            <w:pPr>
              <w:ind w:firstLine="33"/>
            </w:pPr>
            <w:r w:rsidRPr="00D122DC">
              <w:lastRenderedPageBreak/>
              <w:t>Масла, тормозная жидкость, антифриз, жидкость стеклоомывателя</w:t>
            </w:r>
          </w:p>
        </w:tc>
      </w:tr>
      <w:tr w:rsidR="00D122DC" w:rsidRPr="00D122DC" w14:paraId="209BE37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4B0AD92"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8FFA09E" w14:textId="77777777" w:rsidR="00D122DC" w:rsidRPr="00D122DC" w:rsidRDefault="00D122DC" w:rsidP="00FD5E07">
            <w:r w:rsidRPr="00D122DC">
              <w:t>Водитель автомобиля</w:t>
            </w:r>
          </w:p>
        </w:tc>
        <w:tc>
          <w:tcPr>
            <w:tcW w:w="850" w:type="dxa"/>
            <w:gridSpan w:val="2"/>
            <w:tcBorders>
              <w:top w:val="single" w:sz="2" w:space="0" w:color="000000"/>
              <w:left w:val="single" w:sz="2" w:space="0" w:color="000000"/>
              <w:bottom w:val="single" w:sz="2" w:space="0" w:color="000000"/>
              <w:right w:val="single" w:sz="2" w:space="0" w:color="000000"/>
            </w:tcBorders>
          </w:tcPr>
          <w:p w14:paraId="21C19A6D"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1B4E16F3" w14:textId="77777777" w:rsidR="00D122DC" w:rsidRPr="00D122DC" w:rsidRDefault="00D122DC" w:rsidP="00FD5E07">
            <w:pPr>
              <w:ind w:firstLine="34"/>
            </w:pPr>
            <w:r w:rsidRPr="00D122DC">
              <w:t>За рулем транспортного средства, ремонтная мастерская</w:t>
            </w:r>
          </w:p>
          <w:p w14:paraId="1DD32978" w14:textId="77777777" w:rsidR="00D122DC" w:rsidRPr="00D122DC" w:rsidRDefault="00D122DC" w:rsidP="00FD5E07">
            <w:pPr>
              <w:ind w:firstLine="34"/>
            </w:pPr>
            <w:r w:rsidRPr="00D122DC">
              <w:t xml:space="preserve">Автомобили: УАЗ 3909-95, ГАЗ 330232, ГАЗ 27527, </w:t>
            </w:r>
            <w:r w:rsidRPr="00D122DC">
              <w:rPr>
                <w:lang w:val="en-US"/>
              </w:rPr>
              <w:t>FordMondeo</w:t>
            </w:r>
            <w:r w:rsidRPr="00D122DC">
              <w:t xml:space="preserve">, </w:t>
            </w:r>
            <w:r w:rsidRPr="00D122DC">
              <w:rPr>
                <w:lang w:val="en-US"/>
              </w:rPr>
              <w:t>FordFocus</w:t>
            </w:r>
            <w:r w:rsidRPr="00D122DC">
              <w:t xml:space="preserve">, </w:t>
            </w:r>
            <w:r w:rsidRPr="00D122DC">
              <w:rPr>
                <w:lang w:val="en-US"/>
              </w:rPr>
              <w:t>FordMaverik</w:t>
            </w:r>
            <w:r w:rsidRPr="00D122DC">
              <w:t xml:space="preserve">, </w:t>
            </w:r>
            <w:r w:rsidRPr="00D122DC">
              <w:rPr>
                <w:lang w:val="en-US"/>
              </w:rPr>
              <w:t>ChevroletKLIYOrlando</w:t>
            </w:r>
            <w:r w:rsidRPr="00D122DC">
              <w:t xml:space="preserve">, </w:t>
            </w:r>
            <w:r w:rsidRPr="00D122DC">
              <w:rPr>
                <w:lang w:val="en-US"/>
              </w:rPr>
              <w:t>ToyotaHiace</w:t>
            </w:r>
            <w:r w:rsidRPr="00D122DC">
              <w:t xml:space="preserve">, ГАЗ-3221, ГАЗ-32217, ГАЗ-27057, ГАЗ-УАЗ 3909-94, ГАЗ-22177, ГАЗ-3269000, </w:t>
            </w:r>
            <w:r w:rsidRPr="00D122DC">
              <w:rPr>
                <w:lang w:val="en-US"/>
              </w:rPr>
              <w:t>Mercedes</w:t>
            </w:r>
            <w:r w:rsidRPr="00D122DC">
              <w:t>-</w:t>
            </w:r>
            <w:r w:rsidRPr="00D122DC">
              <w:rPr>
                <w:lang w:val="en-US"/>
              </w:rPr>
              <w:t>Benzv</w:t>
            </w:r>
            <w:r w:rsidRPr="00D122DC">
              <w:t xml:space="preserve">230 </w:t>
            </w:r>
            <w:r w:rsidRPr="00D122DC">
              <w:rPr>
                <w:lang w:val="en-US"/>
              </w:rPr>
              <w:t>TD</w:t>
            </w:r>
            <w:r w:rsidRPr="00D122DC">
              <w:t>,</w:t>
            </w:r>
          </w:p>
          <w:p w14:paraId="48EA951E" w14:textId="77777777" w:rsidR="00D122DC" w:rsidRPr="00D122DC" w:rsidRDefault="00D122DC" w:rsidP="00FD5E07">
            <w:pPr>
              <w:ind w:firstLine="34"/>
            </w:pPr>
            <w:r w:rsidRPr="00D122DC">
              <w:t>ручной инструмент: щуп, отвертки,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6A678666" w14:textId="77777777" w:rsidR="00D122DC" w:rsidRPr="00D122DC" w:rsidRDefault="00D122DC" w:rsidP="00FD5E07">
            <w:pPr>
              <w:ind w:firstLine="33"/>
            </w:pPr>
            <w:r w:rsidRPr="00D122DC">
              <w:t>Масла, тормозная жидкость, антифриз, жидкость стеклоомывателя</w:t>
            </w:r>
          </w:p>
        </w:tc>
      </w:tr>
      <w:tr w:rsidR="00D122DC" w:rsidRPr="00D122DC" w14:paraId="5CE5FA4E"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77292CB"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1763690" w14:textId="77777777" w:rsidR="00D122DC" w:rsidRPr="00D122DC" w:rsidRDefault="00D122DC" w:rsidP="00FD5E07">
            <w:r w:rsidRPr="00D122DC">
              <w:t>Водитель автомобиля</w:t>
            </w:r>
          </w:p>
        </w:tc>
        <w:tc>
          <w:tcPr>
            <w:tcW w:w="850" w:type="dxa"/>
            <w:gridSpan w:val="2"/>
            <w:tcBorders>
              <w:top w:val="single" w:sz="2" w:space="0" w:color="000000"/>
              <w:left w:val="single" w:sz="2" w:space="0" w:color="000000"/>
              <w:bottom w:val="single" w:sz="2" w:space="0" w:color="000000"/>
              <w:right w:val="single" w:sz="2" w:space="0" w:color="000000"/>
            </w:tcBorders>
          </w:tcPr>
          <w:p w14:paraId="4F17EA5C"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386A02A" w14:textId="77777777" w:rsidR="00D122DC" w:rsidRPr="00D122DC" w:rsidRDefault="00D122DC" w:rsidP="00FD5E07">
            <w:pPr>
              <w:ind w:firstLine="34"/>
            </w:pPr>
            <w:r w:rsidRPr="00D122DC">
              <w:t>За рулем транспортного средства, ремонтная мастерская</w:t>
            </w:r>
          </w:p>
          <w:p w14:paraId="3EBB55CE" w14:textId="77777777" w:rsidR="00D122DC" w:rsidRPr="00D122DC" w:rsidRDefault="00D122DC" w:rsidP="00FD5E07">
            <w:pPr>
              <w:ind w:firstLine="34"/>
            </w:pPr>
            <w:r w:rsidRPr="00D122DC">
              <w:t xml:space="preserve">Автомобили: ГАЗ 330232, УАЗ 3909-95, ГАЗ 27527, </w:t>
            </w:r>
            <w:r w:rsidRPr="00D122DC">
              <w:rPr>
                <w:lang w:val="en-US"/>
              </w:rPr>
              <w:t>FordMondeo</w:t>
            </w:r>
            <w:r w:rsidRPr="00D122DC">
              <w:t xml:space="preserve">, </w:t>
            </w:r>
            <w:r w:rsidRPr="00D122DC">
              <w:rPr>
                <w:lang w:val="en-US"/>
              </w:rPr>
              <w:t>FordFocus</w:t>
            </w:r>
            <w:r w:rsidRPr="00D122DC">
              <w:t xml:space="preserve">, </w:t>
            </w:r>
            <w:r w:rsidRPr="00D122DC">
              <w:rPr>
                <w:lang w:val="en-US"/>
              </w:rPr>
              <w:t>FordMaverik</w:t>
            </w:r>
            <w:r w:rsidRPr="00D122DC">
              <w:t xml:space="preserve">, </w:t>
            </w:r>
            <w:r w:rsidRPr="00D122DC">
              <w:rPr>
                <w:lang w:val="en-US"/>
              </w:rPr>
              <w:t>ChevroletKLIYOrlando</w:t>
            </w:r>
            <w:r w:rsidRPr="00D122DC">
              <w:t xml:space="preserve">, </w:t>
            </w:r>
            <w:r w:rsidRPr="00D122DC">
              <w:rPr>
                <w:lang w:val="en-US"/>
              </w:rPr>
              <w:t>ToyotaHiace</w:t>
            </w:r>
            <w:r w:rsidRPr="00D122DC">
              <w:t xml:space="preserve">, ГАЗ-3221, ГАЗ-32217, ГАЗ-27057, ГАЗ-УАЗ 3909-94, ГАЗ-22177, ГАЗ-3269000, </w:t>
            </w:r>
            <w:r w:rsidRPr="00D122DC">
              <w:rPr>
                <w:lang w:val="en-US"/>
              </w:rPr>
              <w:t>Mercedes</w:t>
            </w:r>
            <w:r w:rsidRPr="00D122DC">
              <w:t>-</w:t>
            </w:r>
            <w:r w:rsidRPr="00D122DC">
              <w:rPr>
                <w:lang w:val="en-US"/>
              </w:rPr>
              <w:t>Benzv</w:t>
            </w:r>
            <w:r w:rsidRPr="00D122DC">
              <w:t xml:space="preserve">230 </w:t>
            </w:r>
            <w:r w:rsidRPr="00D122DC">
              <w:rPr>
                <w:lang w:val="en-US"/>
              </w:rPr>
              <w:t>TD</w:t>
            </w:r>
            <w:r w:rsidRPr="00D122DC">
              <w:t>,</w:t>
            </w:r>
          </w:p>
          <w:p w14:paraId="33D7A4EA" w14:textId="77777777" w:rsidR="00D122DC" w:rsidRPr="00D122DC" w:rsidRDefault="00D122DC" w:rsidP="00FD5E07">
            <w:pPr>
              <w:ind w:firstLine="34"/>
            </w:pPr>
            <w:r w:rsidRPr="00D122DC">
              <w:t>ручной инструмент: щуп, отвертки,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72DE801E" w14:textId="77777777" w:rsidR="00D122DC" w:rsidRPr="00D122DC" w:rsidRDefault="00D122DC" w:rsidP="00FD5E07">
            <w:pPr>
              <w:ind w:firstLine="33"/>
            </w:pPr>
            <w:r w:rsidRPr="00D122DC">
              <w:t>Масла, тормозная жидкость, антифриз, жидкость стеклоомывателя</w:t>
            </w:r>
          </w:p>
        </w:tc>
      </w:tr>
      <w:tr w:rsidR="00D122DC" w:rsidRPr="00D122DC" w14:paraId="0B3383DC"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DC06277"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88E7128" w14:textId="77777777" w:rsidR="00D122DC" w:rsidRPr="00D122DC" w:rsidRDefault="00D122DC" w:rsidP="00FD5E07">
            <w:r w:rsidRPr="00D122DC">
              <w:t>Водитель автомобиля</w:t>
            </w:r>
          </w:p>
        </w:tc>
        <w:tc>
          <w:tcPr>
            <w:tcW w:w="850" w:type="dxa"/>
            <w:gridSpan w:val="2"/>
            <w:tcBorders>
              <w:top w:val="single" w:sz="2" w:space="0" w:color="000000"/>
              <w:left w:val="single" w:sz="2" w:space="0" w:color="000000"/>
              <w:bottom w:val="single" w:sz="2" w:space="0" w:color="000000"/>
              <w:right w:val="single" w:sz="2" w:space="0" w:color="000000"/>
            </w:tcBorders>
          </w:tcPr>
          <w:p w14:paraId="6B97E42B"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3D194141" w14:textId="77777777" w:rsidR="00D122DC" w:rsidRPr="00D122DC" w:rsidRDefault="00D122DC" w:rsidP="00FD5E07">
            <w:pPr>
              <w:ind w:firstLine="34"/>
            </w:pPr>
            <w:r w:rsidRPr="00D122DC">
              <w:t>За рулем транспортного средства, ремонтная мастерская</w:t>
            </w:r>
          </w:p>
          <w:p w14:paraId="0CE9295E" w14:textId="77777777" w:rsidR="00D122DC" w:rsidRPr="00D122DC" w:rsidRDefault="00D122DC" w:rsidP="00FD5E07">
            <w:pPr>
              <w:ind w:firstLine="34"/>
            </w:pPr>
            <w:r w:rsidRPr="00D122DC">
              <w:t xml:space="preserve">Автомобили: ГАЗ 32217, ГАЗ 330232, УАЗ 3909-95, ГАЗ 27527, </w:t>
            </w:r>
            <w:r w:rsidRPr="00D122DC">
              <w:rPr>
                <w:lang w:val="en-US"/>
              </w:rPr>
              <w:t>FordMondeo</w:t>
            </w:r>
            <w:r w:rsidRPr="00D122DC">
              <w:t xml:space="preserve">, </w:t>
            </w:r>
            <w:r w:rsidRPr="00D122DC">
              <w:rPr>
                <w:lang w:val="en-US"/>
              </w:rPr>
              <w:t>FordFocus</w:t>
            </w:r>
            <w:r w:rsidRPr="00D122DC">
              <w:t xml:space="preserve">, </w:t>
            </w:r>
            <w:r w:rsidRPr="00D122DC">
              <w:rPr>
                <w:lang w:val="en-US"/>
              </w:rPr>
              <w:t>FordMaverik</w:t>
            </w:r>
            <w:r w:rsidRPr="00D122DC">
              <w:t xml:space="preserve">, </w:t>
            </w:r>
            <w:r w:rsidRPr="00D122DC">
              <w:rPr>
                <w:lang w:val="en-US"/>
              </w:rPr>
              <w:t>ChevroletKLIYOrlando</w:t>
            </w:r>
            <w:r w:rsidRPr="00D122DC">
              <w:t xml:space="preserve">, ToyotaHiace, ГАЗ-3221, ГАЗ-27057, ГАЗ-УАЗ 3909-94, ГАЗ-22177, ГАЗ-3269000, </w:t>
            </w:r>
            <w:r w:rsidRPr="00D122DC">
              <w:rPr>
                <w:lang w:val="en-US"/>
              </w:rPr>
              <w:t>Mercedes</w:t>
            </w:r>
            <w:r w:rsidRPr="00D122DC">
              <w:t>-</w:t>
            </w:r>
            <w:r w:rsidRPr="00D122DC">
              <w:rPr>
                <w:lang w:val="en-US"/>
              </w:rPr>
              <w:t>Benzv</w:t>
            </w:r>
            <w:r w:rsidRPr="00D122DC">
              <w:t xml:space="preserve">230 </w:t>
            </w:r>
            <w:r w:rsidRPr="00D122DC">
              <w:rPr>
                <w:lang w:val="en-US"/>
              </w:rPr>
              <w:t>TD</w:t>
            </w:r>
            <w:r w:rsidRPr="00D122DC">
              <w:t xml:space="preserve">, </w:t>
            </w:r>
          </w:p>
          <w:p w14:paraId="67E4AAF3" w14:textId="77777777" w:rsidR="00D122DC" w:rsidRPr="00D122DC" w:rsidRDefault="00D122DC" w:rsidP="00FD5E07">
            <w:pPr>
              <w:ind w:firstLine="34"/>
            </w:pPr>
            <w:r w:rsidRPr="00D122DC">
              <w:t>ручной инструмент: щуп, отвертки,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4A7F2822" w14:textId="77777777" w:rsidR="00D122DC" w:rsidRPr="00D122DC" w:rsidRDefault="00D122DC" w:rsidP="00FD5E07">
            <w:pPr>
              <w:ind w:firstLine="33"/>
            </w:pPr>
            <w:r w:rsidRPr="00D122DC">
              <w:t>Масла, тормозная жидкость, антифриз, жидкость стеклоомывателя</w:t>
            </w:r>
          </w:p>
        </w:tc>
      </w:tr>
      <w:tr w:rsidR="00D122DC" w:rsidRPr="00D122DC" w14:paraId="195CC12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2564ACA"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380063E" w14:textId="77777777" w:rsidR="00D122DC" w:rsidRPr="00D122DC" w:rsidRDefault="00D122DC" w:rsidP="00FD5E07">
            <w:r w:rsidRPr="00D122DC">
              <w:t>Водитель автомобиля</w:t>
            </w:r>
          </w:p>
        </w:tc>
        <w:tc>
          <w:tcPr>
            <w:tcW w:w="850" w:type="dxa"/>
            <w:gridSpan w:val="2"/>
            <w:tcBorders>
              <w:top w:val="single" w:sz="2" w:space="0" w:color="000000"/>
              <w:left w:val="single" w:sz="2" w:space="0" w:color="000000"/>
              <w:bottom w:val="single" w:sz="2" w:space="0" w:color="000000"/>
              <w:right w:val="single" w:sz="2" w:space="0" w:color="000000"/>
            </w:tcBorders>
          </w:tcPr>
          <w:p w14:paraId="717C50B6"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49314E4D" w14:textId="77777777" w:rsidR="00D122DC" w:rsidRPr="00D122DC" w:rsidRDefault="00D122DC" w:rsidP="00FD5E07">
            <w:pPr>
              <w:ind w:firstLine="34"/>
            </w:pPr>
            <w:r w:rsidRPr="00D122DC">
              <w:t>За рулем транспортного средства, ремонтная мастерская</w:t>
            </w:r>
          </w:p>
          <w:p w14:paraId="0395C74E" w14:textId="77777777" w:rsidR="00D122DC" w:rsidRPr="00D122DC" w:rsidRDefault="00D122DC" w:rsidP="00FD5E07">
            <w:pPr>
              <w:ind w:firstLine="34"/>
            </w:pPr>
            <w:r w:rsidRPr="00D122DC">
              <w:t xml:space="preserve">Автомобили: </w:t>
            </w:r>
            <w:r w:rsidRPr="00D122DC">
              <w:rPr>
                <w:lang w:val="en-US"/>
              </w:rPr>
              <w:t>ToyotaHiace</w:t>
            </w:r>
            <w:r w:rsidRPr="00D122DC">
              <w:t xml:space="preserve">, ГАЗ 32217, ГАЗ 330232, УАЗ 3909-95, ГАЗ 27527, </w:t>
            </w:r>
            <w:r w:rsidRPr="00D122DC">
              <w:rPr>
                <w:lang w:val="en-US"/>
              </w:rPr>
              <w:t>FordMondeo</w:t>
            </w:r>
            <w:r w:rsidRPr="00D122DC">
              <w:t xml:space="preserve">, </w:t>
            </w:r>
            <w:r w:rsidRPr="00D122DC">
              <w:rPr>
                <w:lang w:val="en-US"/>
              </w:rPr>
              <w:t>FordFocus</w:t>
            </w:r>
            <w:r w:rsidRPr="00D122DC">
              <w:t xml:space="preserve">, </w:t>
            </w:r>
            <w:r w:rsidRPr="00D122DC">
              <w:rPr>
                <w:lang w:val="en-US"/>
              </w:rPr>
              <w:t>FordMaverik</w:t>
            </w:r>
            <w:r w:rsidRPr="00D122DC">
              <w:t xml:space="preserve">, </w:t>
            </w:r>
            <w:r w:rsidRPr="00D122DC">
              <w:rPr>
                <w:lang w:val="en-US"/>
              </w:rPr>
              <w:t>ChevroletKLIYOrlando</w:t>
            </w:r>
            <w:r w:rsidRPr="00D122DC">
              <w:t xml:space="preserve">, ГАЗ-3221, ГАЗ-27057, ГАЗ-УАЗ 3909-94, ГАЗ-22177, ГАЗ-3269000, </w:t>
            </w:r>
            <w:r w:rsidRPr="00D122DC">
              <w:rPr>
                <w:lang w:val="en-US"/>
              </w:rPr>
              <w:t>Mercedes</w:t>
            </w:r>
            <w:r w:rsidRPr="00D122DC">
              <w:t>-</w:t>
            </w:r>
            <w:r w:rsidRPr="00D122DC">
              <w:rPr>
                <w:lang w:val="en-US"/>
              </w:rPr>
              <w:t>Benzv</w:t>
            </w:r>
            <w:r w:rsidRPr="00D122DC">
              <w:t xml:space="preserve">230 </w:t>
            </w:r>
            <w:r w:rsidRPr="00D122DC">
              <w:rPr>
                <w:lang w:val="en-US"/>
              </w:rPr>
              <w:t>TD</w:t>
            </w:r>
            <w:r w:rsidRPr="00D122DC">
              <w:t>,</w:t>
            </w:r>
          </w:p>
          <w:p w14:paraId="240B9AF5" w14:textId="77777777" w:rsidR="00D122DC" w:rsidRPr="00D122DC" w:rsidRDefault="00D122DC" w:rsidP="00FD5E07">
            <w:pPr>
              <w:ind w:firstLine="34"/>
            </w:pPr>
            <w:r w:rsidRPr="00D122DC">
              <w:t>ручной инструмент: щуп, отвертки,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6C447581" w14:textId="77777777" w:rsidR="00D122DC" w:rsidRPr="00D122DC" w:rsidRDefault="00D122DC" w:rsidP="00FD5E07">
            <w:pPr>
              <w:ind w:firstLine="33"/>
            </w:pPr>
            <w:r w:rsidRPr="00D122DC">
              <w:t>Масла, тормозная жидкость, антифриз, жидкость стеклоомывателя</w:t>
            </w:r>
          </w:p>
        </w:tc>
      </w:tr>
      <w:tr w:rsidR="00D122DC" w:rsidRPr="00D122DC" w14:paraId="09C593A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66B1FE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6B4C5BA" w14:textId="77777777" w:rsidR="00D122DC" w:rsidRPr="00D122DC" w:rsidRDefault="00D122DC" w:rsidP="00FD5E07">
            <w:r w:rsidRPr="00D122DC">
              <w:t>Водитель автомобиля</w:t>
            </w:r>
          </w:p>
        </w:tc>
        <w:tc>
          <w:tcPr>
            <w:tcW w:w="850" w:type="dxa"/>
            <w:gridSpan w:val="2"/>
            <w:tcBorders>
              <w:top w:val="single" w:sz="2" w:space="0" w:color="000000"/>
              <w:left w:val="single" w:sz="2" w:space="0" w:color="000000"/>
              <w:bottom w:val="single" w:sz="2" w:space="0" w:color="000000"/>
              <w:right w:val="single" w:sz="2" w:space="0" w:color="000000"/>
            </w:tcBorders>
          </w:tcPr>
          <w:p w14:paraId="0012495D"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89531A0" w14:textId="77777777" w:rsidR="00D122DC" w:rsidRPr="00D122DC" w:rsidRDefault="00D122DC" w:rsidP="00FD5E07">
            <w:pPr>
              <w:ind w:firstLine="34"/>
            </w:pPr>
            <w:r w:rsidRPr="00D122DC">
              <w:t>За рулем транспортного средства, ремонтная мастерская</w:t>
            </w:r>
          </w:p>
          <w:p w14:paraId="6E9DB3D8" w14:textId="77777777" w:rsidR="00D122DC" w:rsidRPr="00D122DC" w:rsidRDefault="00D122DC" w:rsidP="00FD5E07">
            <w:pPr>
              <w:ind w:firstLine="34"/>
            </w:pPr>
            <w:r w:rsidRPr="00D122DC">
              <w:t xml:space="preserve">Автомобили: </w:t>
            </w:r>
            <w:r w:rsidRPr="00D122DC">
              <w:rPr>
                <w:lang w:val="en-US"/>
              </w:rPr>
              <w:t>FordFocus</w:t>
            </w:r>
            <w:r w:rsidRPr="00D122DC">
              <w:t xml:space="preserve">, </w:t>
            </w:r>
            <w:r w:rsidRPr="00D122DC">
              <w:rPr>
                <w:lang w:val="en-US"/>
              </w:rPr>
              <w:t>ToyotaHiace</w:t>
            </w:r>
            <w:r w:rsidRPr="00D122DC">
              <w:t xml:space="preserve">, ГАЗ 32217, ГАЗ 330232, УАЗ 3909-95, ГАЗ 27527, </w:t>
            </w:r>
            <w:r w:rsidRPr="00D122DC">
              <w:rPr>
                <w:lang w:val="en-US"/>
              </w:rPr>
              <w:t>FordMondeo</w:t>
            </w:r>
            <w:r w:rsidRPr="00D122DC">
              <w:t xml:space="preserve">, </w:t>
            </w:r>
            <w:r w:rsidRPr="00D122DC">
              <w:rPr>
                <w:lang w:val="en-US"/>
              </w:rPr>
              <w:t>FordMaverik</w:t>
            </w:r>
            <w:r w:rsidRPr="00D122DC">
              <w:t xml:space="preserve">, </w:t>
            </w:r>
            <w:r w:rsidRPr="00D122DC">
              <w:rPr>
                <w:lang w:val="en-US"/>
              </w:rPr>
              <w:t>ChevroletKLIYOrlando</w:t>
            </w:r>
            <w:r w:rsidRPr="00D122DC">
              <w:t xml:space="preserve">, ГАЗ-3221, ГАЗ-27057, ГАЗ-УАЗ 3909-94, ГАЗ-22177, ГАЗ-3269000, </w:t>
            </w:r>
            <w:r w:rsidRPr="00D122DC">
              <w:rPr>
                <w:lang w:val="en-US"/>
              </w:rPr>
              <w:t>Mercedes</w:t>
            </w:r>
            <w:r w:rsidRPr="00D122DC">
              <w:t>-</w:t>
            </w:r>
            <w:r w:rsidRPr="00D122DC">
              <w:rPr>
                <w:lang w:val="en-US"/>
              </w:rPr>
              <w:t>Benzv</w:t>
            </w:r>
            <w:r w:rsidRPr="00D122DC">
              <w:t xml:space="preserve">230 </w:t>
            </w:r>
            <w:r w:rsidRPr="00D122DC">
              <w:rPr>
                <w:lang w:val="en-US"/>
              </w:rPr>
              <w:t>TD</w:t>
            </w:r>
            <w:r w:rsidRPr="00D122DC">
              <w:t>,</w:t>
            </w:r>
          </w:p>
          <w:p w14:paraId="33096273" w14:textId="77777777" w:rsidR="00D122DC" w:rsidRPr="00D122DC" w:rsidRDefault="00D122DC" w:rsidP="00FD5E07">
            <w:pPr>
              <w:ind w:firstLine="34"/>
            </w:pPr>
            <w:r w:rsidRPr="00D122DC">
              <w:lastRenderedPageBreak/>
              <w:t>ручной инструмент: щуп, отвертки,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0A12AEB9" w14:textId="77777777" w:rsidR="00D122DC" w:rsidRPr="00D122DC" w:rsidRDefault="00D122DC" w:rsidP="00FD5E07">
            <w:pPr>
              <w:ind w:firstLine="33"/>
            </w:pPr>
            <w:r w:rsidRPr="00D122DC">
              <w:lastRenderedPageBreak/>
              <w:t>Масла, тормозная жидкость, антифриз, жидкость стеклоомывателя</w:t>
            </w:r>
          </w:p>
        </w:tc>
      </w:tr>
      <w:tr w:rsidR="00D122DC" w:rsidRPr="00D122DC" w14:paraId="75A83649"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BBD1F3D"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1645741" w14:textId="77777777" w:rsidR="00D122DC" w:rsidRPr="00D122DC" w:rsidRDefault="00D122DC" w:rsidP="00FD5E07">
            <w:r w:rsidRPr="00D122DC">
              <w:t>Начальник автохозяйства</w:t>
            </w:r>
          </w:p>
        </w:tc>
        <w:tc>
          <w:tcPr>
            <w:tcW w:w="850" w:type="dxa"/>
            <w:gridSpan w:val="2"/>
            <w:tcBorders>
              <w:top w:val="single" w:sz="2" w:space="0" w:color="000000"/>
              <w:left w:val="single" w:sz="2" w:space="0" w:color="000000"/>
              <w:bottom w:val="single" w:sz="2" w:space="0" w:color="000000"/>
              <w:right w:val="single" w:sz="2" w:space="0" w:color="000000"/>
            </w:tcBorders>
          </w:tcPr>
          <w:p w14:paraId="21742844"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0396F68" w14:textId="77777777" w:rsidR="00D122DC" w:rsidRPr="00D122DC" w:rsidRDefault="00D122DC" w:rsidP="00FD5E07">
            <w:pPr>
              <w:ind w:firstLine="34"/>
            </w:pPr>
            <w:r w:rsidRPr="00D122DC">
              <w:t>Кабинет, за рулем транспортного средства, ремонтная мастерская</w:t>
            </w:r>
          </w:p>
          <w:p w14:paraId="36738CD3" w14:textId="77777777" w:rsidR="00D122DC" w:rsidRPr="00D122DC" w:rsidRDefault="00D122DC" w:rsidP="00FD5E07">
            <w:pPr>
              <w:ind w:firstLine="34"/>
            </w:pPr>
            <w:r w:rsidRPr="00D122DC">
              <w:t>Автомобиль ГАЗ 27527,</w:t>
            </w:r>
          </w:p>
          <w:p w14:paraId="09EE3C4B" w14:textId="77777777" w:rsidR="00D122DC" w:rsidRPr="00D122DC" w:rsidRDefault="00D122DC" w:rsidP="00FD5E07">
            <w:pPr>
              <w:ind w:firstLine="34"/>
            </w:pPr>
            <w:r w:rsidRPr="00D122DC">
              <w:t>ручной инструмент: щуп, отвертки, молоток, гаечные ключи, пассатижи и пр.</w:t>
            </w:r>
          </w:p>
        </w:tc>
        <w:tc>
          <w:tcPr>
            <w:tcW w:w="3543" w:type="dxa"/>
            <w:tcBorders>
              <w:top w:val="single" w:sz="2" w:space="0" w:color="000000"/>
              <w:left w:val="single" w:sz="2" w:space="0" w:color="000000"/>
              <w:bottom w:val="single" w:sz="2" w:space="0" w:color="000000"/>
              <w:right w:val="single" w:sz="2" w:space="0" w:color="000000"/>
            </w:tcBorders>
          </w:tcPr>
          <w:p w14:paraId="138BCF9B" w14:textId="77777777" w:rsidR="00D122DC" w:rsidRPr="00D122DC" w:rsidRDefault="00D122DC" w:rsidP="00FD5E07">
            <w:pPr>
              <w:ind w:firstLine="33"/>
            </w:pPr>
            <w:r w:rsidRPr="00D122DC">
              <w:t>Горюче-смазочные материалы</w:t>
            </w:r>
          </w:p>
        </w:tc>
      </w:tr>
      <w:tr w:rsidR="00D122DC" w:rsidRPr="00D122DC" w14:paraId="05FFCE97"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1378B93"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shd w:val="clear" w:color="auto" w:fill="FFFF00"/>
          </w:tcPr>
          <w:p w14:paraId="5AF26662" w14:textId="77777777" w:rsidR="00D122DC" w:rsidRPr="00D122DC" w:rsidRDefault="00D122DC" w:rsidP="00FD5E07">
            <w:pPr>
              <w:ind w:firstLine="34"/>
            </w:pPr>
            <w:r w:rsidRPr="00D122DC">
              <w:rPr>
                <w:b/>
              </w:rPr>
              <w:t>Отдел аспирантуры</w:t>
            </w:r>
          </w:p>
        </w:tc>
        <w:tc>
          <w:tcPr>
            <w:tcW w:w="3543" w:type="dxa"/>
            <w:tcBorders>
              <w:top w:val="single" w:sz="2" w:space="0" w:color="000000"/>
              <w:left w:val="single" w:sz="2" w:space="0" w:color="000000"/>
              <w:bottom w:val="single" w:sz="2" w:space="0" w:color="000000"/>
              <w:right w:val="single" w:sz="2" w:space="0" w:color="000000"/>
            </w:tcBorders>
          </w:tcPr>
          <w:p w14:paraId="204EB198" w14:textId="77777777" w:rsidR="00D122DC" w:rsidRPr="00D122DC" w:rsidRDefault="00D122DC" w:rsidP="00FD5E07">
            <w:pPr>
              <w:ind w:firstLine="33"/>
            </w:pPr>
          </w:p>
        </w:tc>
      </w:tr>
      <w:tr w:rsidR="00D122DC" w:rsidRPr="00D122DC" w14:paraId="1B2DA1EF"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41A53D70"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B32CF92" w14:textId="77777777" w:rsidR="00D122DC" w:rsidRPr="00D122DC" w:rsidRDefault="00D122DC" w:rsidP="00FD5E07">
            <w:r w:rsidRPr="00D122DC">
              <w:t>Старший инженер-программист</w:t>
            </w:r>
          </w:p>
        </w:tc>
        <w:tc>
          <w:tcPr>
            <w:tcW w:w="850" w:type="dxa"/>
            <w:gridSpan w:val="2"/>
            <w:tcBorders>
              <w:top w:val="single" w:sz="2" w:space="0" w:color="000000"/>
              <w:left w:val="single" w:sz="2" w:space="0" w:color="000000"/>
              <w:bottom w:val="single" w:sz="2" w:space="0" w:color="000000"/>
              <w:right w:val="single" w:sz="2" w:space="0" w:color="000000"/>
            </w:tcBorders>
          </w:tcPr>
          <w:p w14:paraId="675204BB"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08C5AF7" w14:textId="77777777" w:rsidR="00D122DC" w:rsidRPr="00D122DC" w:rsidRDefault="00D122DC" w:rsidP="00FD5E07">
            <w:pPr>
              <w:ind w:firstLine="34"/>
            </w:pPr>
            <w:r w:rsidRPr="00D122DC">
              <w:t>Кабинет</w:t>
            </w:r>
          </w:p>
          <w:p w14:paraId="338A9830" w14:textId="77777777" w:rsidR="00D122DC" w:rsidRPr="00D122DC" w:rsidRDefault="00D122DC" w:rsidP="00FD5E07">
            <w:pPr>
              <w:ind w:firstLine="34"/>
            </w:pPr>
            <w:r w:rsidRPr="00D122DC">
              <w:t>Компьютер, офисная техника</w:t>
            </w:r>
          </w:p>
        </w:tc>
        <w:tc>
          <w:tcPr>
            <w:tcW w:w="3543" w:type="dxa"/>
            <w:tcBorders>
              <w:top w:val="single" w:sz="2" w:space="0" w:color="000000"/>
              <w:left w:val="single" w:sz="2" w:space="0" w:color="000000"/>
              <w:bottom w:val="single" w:sz="2" w:space="0" w:color="000000"/>
              <w:right w:val="single" w:sz="2" w:space="0" w:color="000000"/>
            </w:tcBorders>
          </w:tcPr>
          <w:p w14:paraId="66FD36D6" w14:textId="77777777" w:rsidR="00D122DC" w:rsidRPr="00D122DC" w:rsidRDefault="00D122DC" w:rsidP="00FD5E07">
            <w:pPr>
              <w:ind w:firstLine="33"/>
            </w:pPr>
            <w:r w:rsidRPr="00D122DC">
              <w:t>Нет</w:t>
            </w:r>
          </w:p>
        </w:tc>
      </w:tr>
      <w:tr w:rsidR="00D122DC" w:rsidRPr="00D122DC" w14:paraId="17FA43EE"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40AA20C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9B80254" w14:textId="77777777" w:rsidR="00D122DC" w:rsidRPr="00D122DC" w:rsidRDefault="00D122DC" w:rsidP="00FD5E07">
            <w:r w:rsidRPr="00D122DC">
              <w:t>Доцент</w:t>
            </w:r>
          </w:p>
        </w:tc>
        <w:tc>
          <w:tcPr>
            <w:tcW w:w="850" w:type="dxa"/>
            <w:gridSpan w:val="2"/>
            <w:tcBorders>
              <w:top w:val="single" w:sz="2" w:space="0" w:color="000000"/>
              <w:left w:val="single" w:sz="2" w:space="0" w:color="000000"/>
              <w:bottom w:val="single" w:sz="2" w:space="0" w:color="000000"/>
              <w:right w:val="single" w:sz="2" w:space="0" w:color="000000"/>
            </w:tcBorders>
          </w:tcPr>
          <w:p w14:paraId="033E256A"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22DFF45" w14:textId="77777777" w:rsidR="00D122DC" w:rsidRPr="00D122DC" w:rsidRDefault="00D122DC" w:rsidP="00FD5E07">
            <w:pPr>
              <w:ind w:firstLine="34"/>
            </w:pPr>
            <w:r w:rsidRPr="00D122DC">
              <w:t>Кабинет</w:t>
            </w:r>
          </w:p>
          <w:p w14:paraId="39A6B08B" w14:textId="77777777" w:rsidR="00D122DC" w:rsidRPr="00D122DC" w:rsidRDefault="00D122DC" w:rsidP="00FD5E07">
            <w:pPr>
              <w:ind w:firstLine="34"/>
            </w:pPr>
            <w:r w:rsidRPr="00D122DC">
              <w:t>Компьютер, офисная техника</w:t>
            </w:r>
          </w:p>
        </w:tc>
        <w:tc>
          <w:tcPr>
            <w:tcW w:w="3543" w:type="dxa"/>
            <w:tcBorders>
              <w:top w:val="single" w:sz="2" w:space="0" w:color="000000"/>
              <w:left w:val="single" w:sz="2" w:space="0" w:color="000000"/>
              <w:bottom w:val="single" w:sz="2" w:space="0" w:color="000000"/>
              <w:right w:val="single" w:sz="2" w:space="0" w:color="000000"/>
            </w:tcBorders>
          </w:tcPr>
          <w:p w14:paraId="4ACF90FE" w14:textId="77777777" w:rsidR="00D122DC" w:rsidRPr="00D122DC" w:rsidRDefault="00D122DC" w:rsidP="00FD5E07">
            <w:pPr>
              <w:ind w:firstLine="33"/>
            </w:pPr>
            <w:r w:rsidRPr="00D122DC">
              <w:t>Нет</w:t>
            </w:r>
          </w:p>
        </w:tc>
      </w:tr>
      <w:tr w:rsidR="00D122DC" w:rsidRPr="00D122DC" w14:paraId="4F6DA0B6"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70CCB43"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shd w:val="clear" w:color="auto" w:fill="D6E3BC" w:themeFill="accent3" w:themeFillTint="66"/>
          </w:tcPr>
          <w:p w14:paraId="40DEC652" w14:textId="77777777" w:rsidR="00D122DC" w:rsidRPr="00D122DC" w:rsidRDefault="00D122DC" w:rsidP="00FD5E07">
            <w:pPr>
              <w:ind w:firstLine="34"/>
            </w:pPr>
            <w:r w:rsidRPr="00D122DC">
              <w:rPr>
                <w:b/>
              </w:rPr>
              <w:t>Научно-производственный центр</w:t>
            </w:r>
          </w:p>
        </w:tc>
        <w:tc>
          <w:tcPr>
            <w:tcW w:w="3543" w:type="dxa"/>
            <w:tcBorders>
              <w:top w:val="single" w:sz="2" w:space="0" w:color="000000"/>
              <w:left w:val="single" w:sz="2" w:space="0" w:color="000000"/>
              <w:bottom w:val="single" w:sz="2" w:space="0" w:color="000000"/>
              <w:right w:val="single" w:sz="2" w:space="0" w:color="000000"/>
            </w:tcBorders>
          </w:tcPr>
          <w:p w14:paraId="3D6B10BB" w14:textId="77777777" w:rsidR="00D122DC" w:rsidRPr="00D122DC" w:rsidRDefault="00D122DC" w:rsidP="00FD5E07">
            <w:pPr>
              <w:ind w:firstLine="33"/>
            </w:pPr>
          </w:p>
        </w:tc>
      </w:tr>
      <w:tr w:rsidR="00D122DC" w:rsidRPr="00D122DC" w14:paraId="5210602D"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BBB4A99"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1B299950" w14:textId="77777777" w:rsidR="00D122DC" w:rsidRPr="00D122DC" w:rsidRDefault="00D122DC" w:rsidP="00FD5E07">
            <w:pPr>
              <w:ind w:firstLine="34"/>
            </w:pPr>
            <w:r w:rsidRPr="00D122DC">
              <w:rPr>
                <w:b/>
              </w:rPr>
              <w:t>Агробиологическая станция</w:t>
            </w:r>
          </w:p>
        </w:tc>
        <w:tc>
          <w:tcPr>
            <w:tcW w:w="3543" w:type="dxa"/>
            <w:tcBorders>
              <w:top w:val="single" w:sz="2" w:space="0" w:color="000000"/>
              <w:left w:val="single" w:sz="2" w:space="0" w:color="000000"/>
              <w:bottom w:val="single" w:sz="2" w:space="0" w:color="000000"/>
              <w:right w:val="single" w:sz="2" w:space="0" w:color="000000"/>
            </w:tcBorders>
          </w:tcPr>
          <w:p w14:paraId="25EB61B7" w14:textId="77777777" w:rsidR="00D122DC" w:rsidRPr="00D122DC" w:rsidRDefault="00D122DC" w:rsidP="00FD5E07">
            <w:pPr>
              <w:ind w:firstLine="33"/>
            </w:pPr>
          </w:p>
        </w:tc>
      </w:tr>
      <w:tr w:rsidR="00D122DC" w:rsidRPr="00D122DC" w14:paraId="322AEB1C"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9468F1D"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2ED338A" w14:textId="77777777" w:rsidR="00D122DC" w:rsidRPr="00D122DC" w:rsidRDefault="00D122DC" w:rsidP="00FD5E07">
            <w:r w:rsidRPr="00D122DC">
              <w:t>Сторож</w:t>
            </w:r>
          </w:p>
        </w:tc>
        <w:tc>
          <w:tcPr>
            <w:tcW w:w="850" w:type="dxa"/>
            <w:gridSpan w:val="2"/>
            <w:tcBorders>
              <w:top w:val="single" w:sz="2" w:space="0" w:color="000000"/>
              <w:left w:val="single" w:sz="2" w:space="0" w:color="000000"/>
              <w:bottom w:val="single" w:sz="2" w:space="0" w:color="000000"/>
              <w:right w:val="single" w:sz="2" w:space="0" w:color="000000"/>
            </w:tcBorders>
          </w:tcPr>
          <w:p w14:paraId="60DEED1A"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33AF296" w14:textId="77777777" w:rsidR="00D122DC" w:rsidRPr="00D122DC" w:rsidRDefault="00D122DC" w:rsidP="00FD5E07">
            <w:pPr>
              <w:ind w:firstLine="34"/>
            </w:pPr>
            <w:r w:rsidRPr="00D122DC">
              <w:t>Нет</w:t>
            </w:r>
          </w:p>
        </w:tc>
        <w:tc>
          <w:tcPr>
            <w:tcW w:w="3543" w:type="dxa"/>
            <w:tcBorders>
              <w:top w:val="single" w:sz="2" w:space="0" w:color="000000"/>
              <w:left w:val="single" w:sz="2" w:space="0" w:color="000000"/>
              <w:bottom w:val="single" w:sz="2" w:space="0" w:color="000000"/>
              <w:right w:val="single" w:sz="2" w:space="0" w:color="000000"/>
            </w:tcBorders>
          </w:tcPr>
          <w:p w14:paraId="677943CD" w14:textId="77777777" w:rsidR="00D122DC" w:rsidRPr="00D122DC" w:rsidRDefault="00D122DC" w:rsidP="00FD5E07">
            <w:pPr>
              <w:ind w:firstLine="33"/>
            </w:pPr>
            <w:r w:rsidRPr="00D122DC">
              <w:t>Нет</w:t>
            </w:r>
          </w:p>
        </w:tc>
      </w:tr>
      <w:tr w:rsidR="00D122DC" w:rsidRPr="00D122DC" w14:paraId="4A5029DE"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38A70A2"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610FBA10" w14:textId="77777777" w:rsidR="00D122DC" w:rsidRPr="00D122DC" w:rsidRDefault="00D122DC" w:rsidP="00FD5E07">
            <w:pPr>
              <w:ind w:firstLine="34"/>
            </w:pPr>
            <w:r w:rsidRPr="00D122DC">
              <w:rPr>
                <w:b/>
              </w:rPr>
              <w:t>Центр репродукции растений</w:t>
            </w:r>
          </w:p>
        </w:tc>
        <w:tc>
          <w:tcPr>
            <w:tcW w:w="3543" w:type="dxa"/>
            <w:tcBorders>
              <w:top w:val="single" w:sz="2" w:space="0" w:color="000000"/>
              <w:left w:val="single" w:sz="2" w:space="0" w:color="000000"/>
              <w:bottom w:val="single" w:sz="2" w:space="0" w:color="000000"/>
              <w:right w:val="single" w:sz="2" w:space="0" w:color="000000"/>
            </w:tcBorders>
          </w:tcPr>
          <w:p w14:paraId="3361CF08" w14:textId="77777777" w:rsidR="00D122DC" w:rsidRPr="00D122DC" w:rsidRDefault="00D122DC" w:rsidP="00FD5E07">
            <w:pPr>
              <w:ind w:firstLine="33"/>
            </w:pPr>
          </w:p>
        </w:tc>
      </w:tr>
      <w:tr w:rsidR="00D122DC" w:rsidRPr="00D122DC" w14:paraId="080C4276"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0062F9D3"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016D4C3" w14:textId="77777777" w:rsidR="00D122DC" w:rsidRPr="00D122DC" w:rsidRDefault="00D122DC" w:rsidP="00FD5E07">
            <w:r w:rsidRPr="00D122DC">
              <w:t>Главный биолог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36ED3720"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45689945" w14:textId="77777777" w:rsidR="00D122DC" w:rsidRPr="00D122DC" w:rsidRDefault="00D122DC" w:rsidP="00FD5E07">
            <w:pPr>
              <w:ind w:firstLine="34"/>
            </w:pPr>
            <w:r w:rsidRPr="00D122DC">
              <w:t>Кабинет, лаборатория, полевые работы</w:t>
            </w:r>
          </w:p>
          <w:p w14:paraId="58CCD351" w14:textId="77777777" w:rsidR="00D122DC" w:rsidRPr="00D122DC" w:rsidRDefault="00D122DC" w:rsidP="00FD5E07">
            <w:pPr>
              <w:ind w:firstLine="34"/>
            </w:pPr>
            <w:r w:rsidRPr="00D122DC">
              <w:t>Ламинарный бокс, стерилизатор, автоклав, сосуды под давлением, фитокамера (лампы различного спектра, при работе с которыми необходимы очки)</w:t>
            </w:r>
          </w:p>
        </w:tc>
        <w:tc>
          <w:tcPr>
            <w:tcW w:w="3543" w:type="dxa"/>
            <w:tcBorders>
              <w:top w:val="single" w:sz="2" w:space="0" w:color="000000"/>
              <w:left w:val="single" w:sz="2" w:space="0" w:color="000000"/>
              <w:bottom w:val="single" w:sz="2" w:space="0" w:color="000000"/>
              <w:right w:val="single" w:sz="2" w:space="0" w:color="000000"/>
            </w:tcBorders>
          </w:tcPr>
          <w:p w14:paraId="44D3AFCE" w14:textId="77777777" w:rsidR="00D122DC" w:rsidRPr="00D122DC" w:rsidRDefault="00D122DC" w:rsidP="00FD5E07">
            <w:pPr>
              <w:ind w:firstLine="33"/>
            </w:pPr>
            <w:r w:rsidRPr="00D122DC">
              <w:t>Спирт, гипохлорид натрия, растительный грунт</w:t>
            </w:r>
          </w:p>
        </w:tc>
      </w:tr>
      <w:tr w:rsidR="00D122DC" w:rsidRPr="00D122DC" w14:paraId="4947900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95E6D6D"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698D028" w14:textId="77777777" w:rsidR="00D122DC" w:rsidRPr="00D122DC" w:rsidRDefault="00D122DC" w:rsidP="00FD5E07">
            <w:r w:rsidRPr="00D122DC">
              <w:t>Лаборант-исследователь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7F765509"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9A9378C" w14:textId="77777777" w:rsidR="00D122DC" w:rsidRPr="00D122DC" w:rsidRDefault="00D122DC" w:rsidP="00FD5E07">
            <w:pPr>
              <w:ind w:firstLine="34"/>
            </w:pPr>
            <w:r w:rsidRPr="00D122DC">
              <w:t>Кабинет, лаборатория, полевые работы</w:t>
            </w:r>
          </w:p>
          <w:p w14:paraId="6BC4EAAC" w14:textId="77777777" w:rsidR="00D122DC" w:rsidRPr="00D122DC" w:rsidRDefault="00D122DC" w:rsidP="00FD5E07">
            <w:pPr>
              <w:ind w:firstLine="34"/>
            </w:pPr>
            <w:r w:rsidRPr="00D122DC">
              <w:t>Ламинарный бокс, стерилизатор, автоклав, сосуды под давлением, фитокамера (лампы различного спектра, при работе с которыми необходимы очки)</w:t>
            </w:r>
          </w:p>
        </w:tc>
        <w:tc>
          <w:tcPr>
            <w:tcW w:w="3543" w:type="dxa"/>
            <w:tcBorders>
              <w:top w:val="single" w:sz="2" w:space="0" w:color="000000"/>
              <w:left w:val="single" w:sz="2" w:space="0" w:color="000000"/>
              <w:bottom w:val="single" w:sz="2" w:space="0" w:color="000000"/>
              <w:right w:val="single" w:sz="2" w:space="0" w:color="000000"/>
            </w:tcBorders>
          </w:tcPr>
          <w:p w14:paraId="7C6BA937" w14:textId="77777777" w:rsidR="00D122DC" w:rsidRPr="00D122DC" w:rsidRDefault="00D122DC" w:rsidP="00FD5E07">
            <w:pPr>
              <w:ind w:firstLine="33"/>
            </w:pPr>
            <w:r w:rsidRPr="00D122DC">
              <w:t>Спирт, гипохлорид натрия, растительный грунт</w:t>
            </w:r>
          </w:p>
        </w:tc>
      </w:tr>
      <w:tr w:rsidR="00D122DC" w:rsidRPr="00D122DC" w14:paraId="0213E51B"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96C34ED"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7375BA4" w14:textId="77777777" w:rsidR="00D122DC" w:rsidRPr="00D122DC" w:rsidRDefault="00D122DC" w:rsidP="00FD5E07">
            <w:r w:rsidRPr="00D122DC">
              <w:t>Лаборант-исследователь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11C35981"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E4D62D0" w14:textId="77777777" w:rsidR="00D122DC" w:rsidRPr="00D122DC" w:rsidRDefault="00D122DC" w:rsidP="00FD5E07">
            <w:pPr>
              <w:ind w:firstLine="34"/>
            </w:pPr>
            <w:r w:rsidRPr="00D122DC">
              <w:t>Кабинет, лаборатория, полевые работы</w:t>
            </w:r>
          </w:p>
          <w:p w14:paraId="49D47AD6" w14:textId="77777777" w:rsidR="00D122DC" w:rsidRPr="00D122DC" w:rsidRDefault="00D122DC" w:rsidP="00FD5E07">
            <w:pPr>
              <w:ind w:firstLine="34"/>
            </w:pPr>
            <w:r w:rsidRPr="00D122DC">
              <w:t>Ламинарный бокс, стерилизатор, автоклав, сосуды под давлением, фитокамера (лампы различного спектра, при работе с которыми необходимы очки)</w:t>
            </w:r>
          </w:p>
        </w:tc>
        <w:tc>
          <w:tcPr>
            <w:tcW w:w="3543" w:type="dxa"/>
            <w:tcBorders>
              <w:top w:val="single" w:sz="2" w:space="0" w:color="000000"/>
              <w:left w:val="single" w:sz="2" w:space="0" w:color="000000"/>
              <w:bottom w:val="single" w:sz="2" w:space="0" w:color="000000"/>
              <w:right w:val="single" w:sz="2" w:space="0" w:color="000000"/>
            </w:tcBorders>
          </w:tcPr>
          <w:p w14:paraId="77794333" w14:textId="77777777" w:rsidR="00D122DC" w:rsidRPr="00D122DC" w:rsidRDefault="00D122DC" w:rsidP="00FD5E07">
            <w:pPr>
              <w:ind w:firstLine="33"/>
            </w:pPr>
            <w:r w:rsidRPr="00D122DC">
              <w:t>Спирт, гипохлорид натрия, растительный грунт</w:t>
            </w:r>
          </w:p>
        </w:tc>
      </w:tr>
      <w:tr w:rsidR="00D122DC" w:rsidRPr="00D122DC" w14:paraId="6ECDC66D"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048EDBC"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shd w:val="clear" w:color="auto" w:fill="FBD4B4" w:themeFill="accent6" w:themeFillTint="66"/>
          </w:tcPr>
          <w:p w14:paraId="18D53698" w14:textId="77777777" w:rsidR="00D122DC" w:rsidRPr="00D122DC" w:rsidRDefault="00D122DC" w:rsidP="00FD5E07">
            <w:pPr>
              <w:ind w:firstLine="34"/>
            </w:pPr>
            <w:r w:rsidRPr="00D122DC">
              <w:rPr>
                <w:b/>
              </w:rPr>
              <w:t>Отдел комплексных научных исследований</w:t>
            </w:r>
          </w:p>
        </w:tc>
        <w:tc>
          <w:tcPr>
            <w:tcW w:w="3543" w:type="dxa"/>
            <w:tcBorders>
              <w:top w:val="single" w:sz="2" w:space="0" w:color="000000"/>
              <w:left w:val="single" w:sz="2" w:space="0" w:color="000000"/>
              <w:bottom w:val="single" w:sz="2" w:space="0" w:color="000000"/>
              <w:right w:val="single" w:sz="2" w:space="0" w:color="000000"/>
            </w:tcBorders>
          </w:tcPr>
          <w:p w14:paraId="469C21E9" w14:textId="77777777" w:rsidR="00D122DC" w:rsidRPr="00D122DC" w:rsidRDefault="00D122DC" w:rsidP="00FD5E07">
            <w:pPr>
              <w:ind w:firstLine="33"/>
            </w:pPr>
          </w:p>
        </w:tc>
      </w:tr>
      <w:tr w:rsidR="00D122DC" w:rsidRPr="00D122DC" w14:paraId="221FAF7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7423B2E"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72E55004" w14:textId="77777777" w:rsidR="00D122DC" w:rsidRPr="00D122DC" w:rsidRDefault="00D122DC" w:rsidP="00FD5E07">
            <w:pPr>
              <w:ind w:firstLine="34"/>
            </w:pPr>
            <w:r w:rsidRPr="00D122DC">
              <w:rPr>
                <w:b/>
              </w:rPr>
              <w:t>Лаборатория агротехнологий «Вилга»</w:t>
            </w:r>
          </w:p>
        </w:tc>
        <w:tc>
          <w:tcPr>
            <w:tcW w:w="3543" w:type="dxa"/>
            <w:tcBorders>
              <w:top w:val="single" w:sz="2" w:space="0" w:color="000000"/>
              <w:left w:val="single" w:sz="2" w:space="0" w:color="000000"/>
              <w:bottom w:val="single" w:sz="2" w:space="0" w:color="000000"/>
              <w:right w:val="single" w:sz="2" w:space="0" w:color="000000"/>
            </w:tcBorders>
          </w:tcPr>
          <w:p w14:paraId="623B9067" w14:textId="77777777" w:rsidR="00D122DC" w:rsidRPr="00D122DC" w:rsidRDefault="00D122DC" w:rsidP="00FD5E07">
            <w:pPr>
              <w:ind w:firstLine="33"/>
            </w:pPr>
          </w:p>
        </w:tc>
      </w:tr>
      <w:tr w:rsidR="00D122DC" w:rsidRPr="00D122DC" w14:paraId="63F30F0E"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49A245E"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8720B55" w14:textId="77777777" w:rsidR="00D122DC" w:rsidRPr="00D122DC" w:rsidRDefault="00D122DC" w:rsidP="00FD5E07">
            <w:r w:rsidRPr="00D122DC">
              <w:t>Лаборант-исследователь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6A2985E8"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60300CD" w14:textId="77777777" w:rsidR="00D122DC" w:rsidRPr="00D122DC" w:rsidRDefault="00D122DC" w:rsidP="00FD5E07">
            <w:pPr>
              <w:ind w:firstLine="34"/>
            </w:pPr>
            <w:r w:rsidRPr="00D122DC">
              <w:t>Кабинет, лаборатория</w:t>
            </w:r>
          </w:p>
          <w:p w14:paraId="4C42AB6A" w14:textId="77777777" w:rsidR="00D122DC" w:rsidRPr="00D122DC" w:rsidRDefault="00D122DC" w:rsidP="00FD5E07">
            <w:pPr>
              <w:ind w:firstLine="34"/>
            </w:pPr>
            <w:r w:rsidRPr="00D122DC">
              <w:t>Компьютер, весы (технические, аналитические), морозильник, камера искусственного климата, автоклав, бокс микробиологической безопасности, термостат,лопата, грабли, тяпка садовая, секатор, лейка, система автоматического полива растений, GPS-навигатор</w:t>
            </w:r>
          </w:p>
        </w:tc>
        <w:tc>
          <w:tcPr>
            <w:tcW w:w="3543" w:type="dxa"/>
            <w:tcBorders>
              <w:top w:val="single" w:sz="2" w:space="0" w:color="000000"/>
              <w:left w:val="single" w:sz="2" w:space="0" w:color="000000"/>
              <w:bottom w:val="single" w:sz="2" w:space="0" w:color="000000"/>
              <w:right w:val="single" w:sz="2" w:space="0" w:color="000000"/>
            </w:tcBorders>
          </w:tcPr>
          <w:p w14:paraId="34B6CD69" w14:textId="77777777" w:rsidR="00D122DC" w:rsidRPr="00D122DC" w:rsidRDefault="00D122DC" w:rsidP="00FD5E07">
            <w:pPr>
              <w:ind w:firstLine="33"/>
            </w:pPr>
            <w:r w:rsidRPr="00D122DC">
              <w:t>Нет</w:t>
            </w:r>
          </w:p>
        </w:tc>
      </w:tr>
      <w:tr w:rsidR="00D122DC" w:rsidRPr="00D122DC" w14:paraId="40D187BD"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E958B1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A05C6A0" w14:textId="77777777" w:rsidR="00D122DC" w:rsidRPr="00D122DC" w:rsidRDefault="00D122DC" w:rsidP="00FD5E07">
            <w:r w:rsidRPr="00D122DC">
              <w:t>Главный биолог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5AA1B6E0"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8F1858C" w14:textId="77777777" w:rsidR="00D122DC" w:rsidRPr="00D122DC" w:rsidRDefault="00D122DC" w:rsidP="00FD5E07">
            <w:pPr>
              <w:ind w:firstLine="34"/>
            </w:pPr>
            <w:r w:rsidRPr="00D122DC">
              <w:t>Кабинет, лаборатория</w:t>
            </w:r>
          </w:p>
          <w:p w14:paraId="349CFAFE" w14:textId="77777777" w:rsidR="00D122DC" w:rsidRPr="00D122DC" w:rsidRDefault="00D122DC" w:rsidP="00FD5E07">
            <w:pPr>
              <w:ind w:firstLine="34"/>
            </w:pPr>
            <w:r w:rsidRPr="00D122DC">
              <w:t>Компьютер, весы (технические, аналитические, камера искусственного климата, автоклав, бокс микробиологической безопасности, термостат, плита для варки сред, лабораторная посуда, колбы, пробирки, морозильник, лопата, грабли, тяпка садовая, секатор, лейка, система автоматического полива растений, УФ-лампы для стерилизации помещений и воздушные озонаторы, УФ для электрофореза, GPS-навигатор, WK-analyzer</w:t>
            </w:r>
          </w:p>
        </w:tc>
        <w:tc>
          <w:tcPr>
            <w:tcW w:w="3543" w:type="dxa"/>
            <w:tcBorders>
              <w:top w:val="single" w:sz="2" w:space="0" w:color="000000"/>
              <w:left w:val="single" w:sz="2" w:space="0" w:color="000000"/>
              <w:bottom w:val="single" w:sz="2" w:space="0" w:color="000000"/>
              <w:right w:val="single" w:sz="2" w:space="0" w:color="000000"/>
            </w:tcBorders>
          </w:tcPr>
          <w:p w14:paraId="05559F6B" w14:textId="77777777" w:rsidR="00D122DC" w:rsidRPr="00D122DC" w:rsidRDefault="00D122DC" w:rsidP="00FD5E07">
            <w:pPr>
              <w:ind w:firstLine="33"/>
            </w:pPr>
            <w:r w:rsidRPr="00D122DC">
              <w:t>Нет</w:t>
            </w:r>
          </w:p>
        </w:tc>
      </w:tr>
      <w:tr w:rsidR="00D122DC" w:rsidRPr="00D122DC" w14:paraId="2AD47CC1"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41513C8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48B9281" w14:textId="77777777" w:rsidR="00D122DC" w:rsidRPr="00D122DC" w:rsidRDefault="00D122DC" w:rsidP="00FD5E07">
            <w:r w:rsidRPr="00D122DC">
              <w:t>Младший научный со</w:t>
            </w:r>
            <w:r w:rsidRPr="00D122DC">
              <w:lastRenderedPageBreak/>
              <w:t>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980570C" w14:textId="77777777" w:rsidR="00D122DC" w:rsidRPr="00D122DC" w:rsidRDefault="00D122DC" w:rsidP="00FD5E07">
            <w:pPr>
              <w:jc w:val="center"/>
            </w:pPr>
            <w:r w:rsidRPr="00D122DC">
              <w:lastRenderedPageBreak/>
              <w:t>1</w:t>
            </w:r>
          </w:p>
        </w:tc>
        <w:tc>
          <w:tcPr>
            <w:tcW w:w="3246" w:type="dxa"/>
            <w:tcBorders>
              <w:top w:val="single" w:sz="2" w:space="0" w:color="000000"/>
              <w:left w:val="single" w:sz="2" w:space="0" w:color="000000"/>
              <w:bottom w:val="single" w:sz="2" w:space="0" w:color="000000"/>
              <w:right w:val="single" w:sz="2" w:space="0" w:color="000000"/>
            </w:tcBorders>
          </w:tcPr>
          <w:p w14:paraId="2B984EB0" w14:textId="77777777" w:rsidR="00D122DC" w:rsidRPr="00D122DC" w:rsidRDefault="00D122DC" w:rsidP="00FD5E07">
            <w:pPr>
              <w:ind w:firstLine="34"/>
            </w:pPr>
            <w:r w:rsidRPr="00D122DC">
              <w:t xml:space="preserve">Кабинет, лаборатория, полевые </w:t>
            </w:r>
            <w:r w:rsidRPr="00D122DC">
              <w:lastRenderedPageBreak/>
              <w:t>работы</w:t>
            </w:r>
          </w:p>
          <w:p w14:paraId="0D0F7BED" w14:textId="77777777" w:rsidR="00D122DC" w:rsidRPr="00D122DC" w:rsidRDefault="00D122DC" w:rsidP="00FD5E07">
            <w:pPr>
              <w:ind w:firstLine="34"/>
            </w:pPr>
            <w:r w:rsidRPr="00D122DC">
              <w:t>Компьютер, весы, морозильник</w:t>
            </w:r>
          </w:p>
        </w:tc>
        <w:tc>
          <w:tcPr>
            <w:tcW w:w="3543" w:type="dxa"/>
            <w:tcBorders>
              <w:top w:val="single" w:sz="2" w:space="0" w:color="000000"/>
              <w:left w:val="single" w:sz="2" w:space="0" w:color="000000"/>
              <w:bottom w:val="single" w:sz="2" w:space="0" w:color="000000"/>
              <w:right w:val="single" w:sz="2" w:space="0" w:color="000000"/>
            </w:tcBorders>
          </w:tcPr>
          <w:p w14:paraId="2611D93D" w14:textId="77777777" w:rsidR="00D122DC" w:rsidRPr="00D122DC" w:rsidRDefault="00D122DC" w:rsidP="00FD5E07">
            <w:pPr>
              <w:ind w:firstLine="33"/>
            </w:pPr>
            <w:r w:rsidRPr="00D122DC">
              <w:lastRenderedPageBreak/>
              <w:t xml:space="preserve">Фосфорные удобрения (суперфосфат, </w:t>
            </w:r>
            <w:r w:rsidRPr="00D122DC">
              <w:lastRenderedPageBreak/>
              <w:t>двойной суперфосфат), азотные удобрения (аммиачная селитра, калий хлористый, мочевина – карбамид, азофоска, гербициды</w:t>
            </w:r>
          </w:p>
          <w:p w14:paraId="15C7BE19" w14:textId="77777777" w:rsidR="00D122DC" w:rsidRPr="00D122DC" w:rsidRDefault="00D122DC" w:rsidP="00FD5E07">
            <w:pPr>
              <w:ind w:firstLine="33"/>
            </w:pPr>
          </w:p>
        </w:tc>
      </w:tr>
      <w:tr w:rsidR="00D122DC" w:rsidRPr="00D122DC" w14:paraId="76C66FB8"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4C2D06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0C0F208" w14:textId="77777777" w:rsidR="00D122DC" w:rsidRPr="00D122DC" w:rsidRDefault="00D122DC" w:rsidP="00FD5E07">
            <w:r w:rsidRPr="00D122DC">
              <w:t>Лаборант-исследователь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7511D9BF"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48DB611C" w14:textId="77777777" w:rsidR="00D122DC" w:rsidRPr="00D122DC" w:rsidRDefault="00D122DC" w:rsidP="00FD5E07">
            <w:pPr>
              <w:ind w:firstLine="34"/>
            </w:pPr>
            <w:r w:rsidRPr="00D122DC">
              <w:t>Кабинет, лаборатория, полевые работы</w:t>
            </w:r>
          </w:p>
          <w:p w14:paraId="2329383B" w14:textId="77777777" w:rsidR="00D122DC" w:rsidRPr="00D122DC" w:rsidRDefault="00D122DC" w:rsidP="00FD5E07">
            <w:pPr>
              <w:ind w:firstLine="34"/>
            </w:pPr>
            <w:r w:rsidRPr="00D122DC">
              <w:t>Компьютер, весы, морозильник</w:t>
            </w:r>
          </w:p>
        </w:tc>
        <w:tc>
          <w:tcPr>
            <w:tcW w:w="3543" w:type="dxa"/>
            <w:tcBorders>
              <w:top w:val="single" w:sz="2" w:space="0" w:color="000000"/>
              <w:left w:val="single" w:sz="2" w:space="0" w:color="000000"/>
              <w:bottom w:val="single" w:sz="2" w:space="0" w:color="000000"/>
              <w:right w:val="single" w:sz="2" w:space="0" w:color="000000"/>
            </w:tcBorders>
          </w:tcPr>
          <w:p w14:paraId="7F5EE6BA" w14:textId="77777777" w:rsidR="00D122DC" w:rsidRPr="00D122DC" w:rsidRDefault="00D122DC" w:rsidP="00FD5E07">
            <w:pPr>
              <w:ind w:firstLine="33"/>
            </w:pPr>
            <w:r w:rsidRPr="00D122DC">
              <w:t>Фосфорные удобрения (суперфосфат, двойной суперфосфат), азотные удобрения (аммиачная селитра, калий хлористый, мочевина – карбамид, азофоска, гербициды</w:t>
            </w:r>
          </w:p>
        </w:tc>
      </w:tr>
      <w:tr w:rsidR="00D122DC" w:rsidRPr="00D122DC" w14:paraId="38273109"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5B8D351"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0E8F8C71" w14:textId="77777777" w:rsidR="00D122DC" w:rsidRPr="00D122DC" w:rsidRDefault="00D122DC" w:rsidP="00FD5E07">
            <w:pPr>
              <w:ind w:firstLine="34"/>
            </w:pPr>
            <w:r w:rsidRPr="00D122DC">
              <w:rPr>
                <w:b/>
              </w:rPr>
              <w:t>Лаборатория биотехнологии растений</w:t>
            </w:r>
          </w:p>
        </w:tc>
        <w:tc>
          <w:tcPr>
            <w:tcW w:w="3543" w:type="dxa"/>
            <w:tcBorders>
              <w:top w:val="single" w:sz="2" w:space="0" w:color="000000"/>
              <w:left w:val="single" w:sz="2" w:space="0" w:color="000000"/>
              <w:bottom w:val="single" w:sz="2" w:space="0" w:color="000000"/>
              <w:right w:val="single" w:sz="2" w:space="0" w:color="000000"/>
            </w:tcBorders>
          </w:tcPr>
          <w:p w14:paraId="340B7F80" w14:textId="77777777" w:rsidR="00D122DC" w:rsidRPr="00D122DC" w:rsidRDefault="00D122DC" w:rsidP="00FD5E07">
            <w:pPr>
              <w:ind w:firstLine="33"/>
            </w:pPr>
          </w:p>
        </w:tc>
      </w:tr>
      <w:tr w:rsidR="00D122DC" w:rsidRPr="00D122DC" w14:paraId="6EB3AA7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290F073"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D653EE0" w14:textId="77777777" w:rsidR="00D122DC" w:rsidRPr="00D122DC" w:rsidRDefault="00D122DC" w:rsidP="00FD5E07">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029DBB5"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0DEA1C4" w14:textId="77777777" w:rsidR="00D122DC" w:rsidRPr="00D122DC" w:rsidRDefault="00D122DC" w:rsidP="00FD5E07">
            <w:pPr>
              <w:ind w:firstLine="34"/>
            </w:pPr>
            <w:r w:rsidRPr="00D122DC">
              <w:t>Кабинет</w:t>
            </w:r>
          </w:p>
          <w:p w14:paraId="27F0D570" w14:textId="77777777" w:rsidR="00D122DC" w:rsidRPr="00D122DC" w:rsidRDefault="00D122DC" w:rsidP="00FD5E07">
            <w:pPr>
              <w:ind w:firstLine="34"/>
            </w:pPr>
            <w:r w:rsidRPr="00D122DC">
              <w:t>Компьютер, сканирующий электронный микроскоп</w:t>
            </w:r>
          </w:p>
        </w:tc>
        <w:tc>
          <w:tcPr>
            <w:tcW w:w="3543" w:type="dxa"/>
            <w:tcBorders>
              <w:top w:val="single" w:sz="2" w:space="0" w:color="000000"/>
              <w:left w:val="single" w:sz="2" w:space="0" w:color="000000"/>
              <w:bottom w:val="single" w:sz="2" w:space="0" w:color="000000"/>
              <w:right w:val="single" w:sz="2" w:space="0" w:color="000000"/>
            </w:tcBorders>
          </w:tcPr>
          <w:p w14:paraId="5D38FFA1" w14:textId="77777777" w:rsidR="00D122DC" w:rsidRPr="00D122DC" w:rsidRDefault="00D122DC" w:rsidP="00FD5E07">
            <w:pPr>
              <w:ind w:firstLine="33"/>
            </w:pPr>
            <w:r w:rsidRPr="00D122DC">
              <w:t>Кальций азотнокислый, калий фосфорнокислый, магний сернокислый, борная кислота, марганец (II) сернокислый, раствор Xepes, салицилгидроксамовая кислота</w:t>
            </w:r>
          </w:p>
        </w:tc>
      </w:tr>
      <w:tr w:rsidR="00D122DC" w:rsidRPr="00D122DC" w14:paraId="70010F9C"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D9E7A8D"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43D07AC5" w14:textId="77777777" w:rsidR="00D122DC" w:rsidRPr="00D122DC" w:rsidRDefault="00D122DC" w:rsidP="00FD5E07">
            <w:pPr>
              <w:ind w:firstLine="34"/>
            </w:pPr>
            <w:r w:rsidRPr="00D122DC">
              <w:rPr>
                <w:b/>
              </w:rPr>
              <w:t>Аналитическая группа</w:t>
            </w:r>
          </w:p>
        </w:tc>
        <w:tc>
          <w:tcPr>
            <w:tcW w:w="3543" w:type="dxa"/>
            <w:tcBorders>
              <w:top w:val="single" w:sz="2" w:space="0" w:color="000000"/>
              <w:left w:val="single" w:sz="2" w:space="0" w:color="000000"/>
              <w:bottom w:val="single" w:sz="2" w:space="0" w:color="000000"/>
              <w:right w:val="single" w:sz="2" w:space="0" w:color="000000"/>
            </w:tcBorders>
          </w:tcPr>
          <w:p w14:paraId="3002A1AC" w14:textId="77777777" w:rsidR="00D122DC" w:rsidRPr="00D122DC" w:rsidRDefault="00D122DC" w:rsidP="00FD5E07">
            <w:pPr>
              <w:ind w:firstLine="33"/>
            </w:pPr>
          </w:p>
        </w:tc>
      </w:tr>
      <w:tr w:rsidR="00D122DC" w:rsidRPr="00D122DC" w14:paraId="7D66AF8F"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3C0C27D"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4F22820" w14:textId="77777777" w:rsidR="00D122DC" w:rsidRPr="00D122DC" w:rsidRDefault="00D122DC" w:rsidP="00FD5E07">
            <w:r w:rsidRPr="00D122DC">
              <w:t>Старший биолог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18FA3110"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138F9B2" w14:textId="77777777" w:rsidR="00D122DC" w:rsidRPr="00D122DC" w:rsidRDefault="00D122DC" w:rsidP="00FD5E07">
            <w:pPr>
              <w:ind w:firstLine="34"/>
            </w:pPr>
            <w:r w:rsidRPr="00D122DC">
              <w:t>Кабинет, лаборатория</w:t>
            </w:r>
          </w:p>
          <w:p w14:paraId="11CFF510" w14:textId="77777777" w:rsidR="00D122DC" w:rsidRPr="00D122DC" w:rsidRDefault="00D122DC" w:rsidP="00FD5E07">
            <w:pPr>
              <w:ind w:firstLine="34"/>
            </w:pPr>
            <w:r w:rsidRPr="00D122DC">
              <w:t>Вытяжной шкаф,муфельная печь, весы лабораторные, анализатор общего углерода, система для определения азота методом Къельдаля, рН-метр милливольтметр</w:t>
            </w:r>
          </w:p>
        </w:tc>
        <w:tc>
          <w:tcPr>
            <w:tcW w:w="3543" w:type="dxa"/>
            <w:tcBorders>
              <w:top w:val="single" w:sz="2" w:space="0" w:color="000000"/>
              <w:left w:val="single" w:sz="2" w:space="0" w:color="000000"/>
              <w:bottom w:val="single" w:sz="2" w:space="0" w:color="000000"/>
              <w:right w:val="single" w:sz="2" w:space="0" w:color="000000"/>
            </w:tcBorders>
          </w:tcPr>
          <w:p w14:paraId="71F920A8" w14:textId="77777777" w:rsidR="00D122DC" w:rsidRPr="00D122DC" w:rsidRDefault="00D122DC" w:rsidP="00FD5E07">
            <w:pPr>
              <w:ind w:firstLine="33"/>
            </w:pPr>
            <w:r w:rsidRPr="00D122DC">
              <w:t>Кислота серная ( концентрированная), гидроксид натрия, калий хлористый</w:t>
            </w:r>
          </w:p>
        </w:tc>
      </w:tr>
      <w:tr w:rsidR="00D122DC" w:rsidRPr="00D122DC" w14:paraId="3DF00CD7"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769FBC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7EC1039" w14:textId="77777777" w:rsidR="00D122DC" w:rsidRPr="00D122DC" w:rsidRDefault="00D122DC" w:rsidP="00FD5E07">
            <w:r w:rsidRPr="00D122DC">
              <w:t>Ведущий почвовед</w:t>
            </w:r>
          </w:p>
        </w:tc>
        <w:tc>
          <w:tcPr>
            <w:tcW w:w="850" w:type="dxa"/>
            <w:gridSpan w:val="2"/>
            <w:tcBorders>
              <w:top w:val="single" w:sz="2" w:space="0" w:color="000000"/>
              <w:left w:val="single" w:sz="2" w:space="0" w:color="000000"/>
              <w:bottom w:val="single" w:sz="2" w:space="0" w:color="000000"/>
              <w:right w:val="single" w:sz="2" w:space="0" w:color="000000"/>
            </w:tcBorders>
          </w:tcPr>
          <w:p w14:paraId="6637573C"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41A94A7" w14:textId="77777777" w:rsidR="00D122DC" w:rsidRPr="00D122DC" w:rsidRDefault="00D122DC" w:rsidP="00FD5E07">
            <w:pPr>
              <w:ind w:firstLine="34"/>
            </w:pPr>
            <w:r w:rsidRPr="00D122DC">
              <w:t>Кабинет, лаборатория</w:t>
            </w:r>
          </w:p>
          <w:p w14:paraId="3AC5AE2C" w14:textId="77777777" w:rsidR="00D122DC" w:rsidRPr="00D122DC" w:rsidRDefault="00D122DC" w:rsidP="00FD5E07">
            <w:pPr>
              <w:ind w:firstLine="34"/>
            </w:pPr>
            <w:r w:rsidRPr="00D122DC">
              <w:t>Вытяжной шкаф, система для определения азота методом Къельдаля, рН-метр милливольтметр</w:t>
            </w:r>
          </w:p>
        </w:tc>
        <w:tc>
          <w:tcPr>
            <w:tcW w:w="3543" w:type="dxa"/>
            <w:tcBorders>
              <w:top w:val="single" w:sz="2" w:space="0" w:color="000000"/>
              <w:left w:val="single" w:sz="2" w:space="0" w:color="000000"/>
              <w:bottom w:val="single" w:sz="2" w:space="0" w:color="000000"/>
              <w:right w:val="single" w:sz="2" w:space="0" w:color="000000"/>
            </w:tcBorders>
          </w:tcPr>
          <w:p w14:paraId="4CB7B037" w14:textId="77777777" w:rsidR="00D122DC" w:rsidRPr="00D122DC" w:rsidRDefault="00D122DC" w:rsidP="00FD5E07">
            <w:pPr>
              <w:ind w:firstLine="33"/>
            </w:pPr>
            <w:r w:rsidRPr="00D122DC">
              <w:t>Кислота соляная, кислота серная, гидроксид натрия, калий хлористый</w:t>
            </w:r>
          </w:p>
        </w:tc>
      </w:tr>
      <w:tr w:rsidR="00D122DC" w:rsidRPr="00D122DC" w14:paraId="13C88CF2"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D296C4C"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792C716E" w14:textId="77777777" w:rsidR="00D122DC" w:rsidRPr="00D122DC" w:rsidRDefault="00D122DC" w:rsidP="00FD5E07">
            <w:pPr>
              <w:ind w:firstLine="34"/>
            </w:pPr>
            <w:r w:rsidRPr="00D122DC">
              <w:rPr>
                <w:b/>
              </w:rPr>
              <w:t>Лаборатория экологического мониторинга и моделирования</w:t>
            </w:r>
          </w:p>
        </w:tc>
        <w:tc>
          <w:tcPr>
            <w:tcW w:w="3543" w:type="dxa"/>
            <w:tcBorders>
              <w:top w:val="single" w:sz="2" w:space="0" w:color="000000"/>
              <w:left w:val="single" w:sz="2" w:space="0" w:color="000000"/>
              <w:bottom w:val="single" w:sz="2" w:space="0" w:color="000000"/>
              <w:right w:val="single" w:sz="2" w:space="0" w:color="000000"/>
            </w:tcBorders>
          </w:tcPr>
          <w:p w14:paraId="3908704A" w14:textId="77777777" w:rsidR="00D122DC" w:rsidRPr="00D122DC" w:rsidRDefault="00D122DC" w:rsidP="00FD5E07">
            <w:pPr>
              <w:ind w:firstLine="33"/>
            </w:pPr>
          </w:p>
        </w:tc>
      </w:tr>
      <w:tr w:rsidR="00D122DC" w:rsidRPr="00D122DC" w14:paraId="7859DF9F"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0FD3CD0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B6D1FFE" w14:textId="77777777" w:rsidR="00D122DC" w:rsidRPr="00D122DC" w:rsidRDefault="00D122DC" w:rsidP="00FD5E07">
            <w:r w:rsidRPr="00D122DC">
              <w:t>Лаборант</w:t>
            </w:r>
          </w:p>
        </w:tc>
        <w:tc>
          <w:tcPr>
            <w:tcW w:w="850" w:type="dxa"/>
            <w:gridSpan w:val="2"/>
            <w:tcBorders>
              <w:top w:val="single" w:sz="2" w:space="0" w:color="000000"/>
              <w:left w:val="single" w:sz="2" w:space="0" w:color="000000"/>
              <w:bottom w:val="single" w:sz="2" w:space="0" w:color="000000"/>
              <w:right w:val="single" w:sz="2" w:space="0" w:color="000000"/>
            </w:tcBorders>
          </w:tcPr>
          <w:p w14:paraId="347131AF"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58BDB51" w14:textId="77777777" w:rsidR="00D122DC" w:rsidRPr="00D122DC" w:rsidRDefault="00D122DC" w:rsidP="00FD5E07">
            <w:pPr>
              <w:ind w:firstLine="34"/>
            </w:pPr>
            <w:r w:rsidRPr="00D122DC">
              <w:t>Кабинет, полевые работы</w:t>
            </w:r>
          </w:p>
          <w:p w14:paraId="11699CFA" w14:textId="77777777" w:rsidR="00D122DC" w:rsidRPr="00D122DC" w:rsidRDefault="00D122DC" w:rsidP="00FD5E07">
            <w:pPr>
              <w:ind w:firstLine="34"/>
            </w:pPr>
            <w:r w:rsidRPr="00D122DC">
              <w:t>Газоанализатор, сушильный шкаф, весы электрические, гигрометр</w:t>
            </w:r>
          </w:p>
        </w:tc>
        <w:tc>
          <w:tcPr>
            <w:tcW w:w="3543" w:type="dxa"/>
            <w:tcBorders>
              <w:top w:val="single" w:sz="2" w:space="0" w:color="000000"/>
              <w:left w:val="single" w:sz="2" w:space="0" w:color="000000"/>
              <w:bottom w:val="single" w:sz="2" w:space="0" w:color="000000"/>
              <w:right w:val="single" w:sz="2" w:space="0" w:color="000000"/>
            </w:tcBorders>
          </w:tcPr>
          <w:p w14:paraId="1BB7E1B0" w14:textId="77777777" w:rsidR="00D122DC" w:rsidRPr="00D122DC" w:rsidRDefault="00D122DC" w:rsidP="00FD5E07">
            <w:pPr>
              <w:ind w:firstLine="33"/>
            </w:pPr>
            <w:r w:rsidRPr="00D122DC">
              <w:t>Нет</w:t>
            </w:r>
          </w:p>
        </w:tc>
      </w:tr>
      <w:tr w:rsidR="00D122DC" w:rsidRPr="00D122DC" w14:paraId="6D735E65"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2AE4C9EE"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62369FB" w14:textId="77777777" w:rsidR="00D122DC" w:rsidRPr="00D122DC" w:rsidRDefault="00D122DC" w:rsidP="00FD5E07">
            <w:r w:rsidRPr="00D122DC">
              <w:t>Инженер-исследователь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37A596B4"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6934D08" w14:textId="77777777" w:rsidR="00D122DC" w:rsidRPr="00D122DC" w:rsidRDefault="00D122DC" w:rsidP="00FD5E07">
            <w:pPr>
              <w:ind w:firstLine="34"/>
            </w:pPr>
            <w:r w:rsidRPr="00D122DC">
              <w:t>Кабинет, полевые работы</w:t>
            </w:r>
          </w:p>
          <w:p w14:paraId="3BFF1D59" w14:textId="77777777" w:rsidR="00D122DC" w:rsidRPr="00D122DC" w:rsidRDefault="00D122DC" w:rsidP="00FD5E07">
            <w:pPr>
              <w:ind w:firstLine="34"/>
            </w:pPr>
            <w:r w:rsidRPr="00D122DC">
              <w:t>Газоанализатор, сушильный шкаф, весы электрические, гигрометр</w:t>
            </w:r>
          </w:p>
        </w:tc>
        <w:tc>
          <w:tcPr>
            <w:tcW w:w="3543" w:type="dxa"/>
            <w:tcBorders>
              <w:top w:val="single" w:sz="2" w:space="0" w:color="000000"/>
              <w:left w:val="single" w:sz="2" w:space="0" w:color="000000"/>
              <w:bottom w:val="single" w:sz="2" w:space="0" w:color="000000"/>
              <w:right w:val="single" w:sz="2" w:space="0" w:color="000000"/>
            </w:tcBorders>
          </w:tcPr>
          <w:p w14:paraId="4515B952" w14:textId="77777777" w:rsidR="00D122DC" w:rsidRPr="00D122DC" w:rsidRDefault="00D122DC" w:rsidP="00FD5E07">
            <w:pPr>
              <w:ind w:firstLine="33"/>
            </w:pPr>
            <w:r w:rsidRPr="00D122DC">
              <w:t>Нет</w:t>
            </w:r>
          </w:p>
        </w:tc>
      </w:tr>
      <w:tr w:rsidR="00D122DC" w:rsidRPr="00D122DC" w14:paraId="4D72825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DF94033"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5E20D9F0" w14:textId="77777777" w:rsidR="00D122DC" w:rsidRPr="00D122DC" w:rsidRDefault="00D122DC" w:rsidP="00FD5E07">
            <w:pPr>
              <w:ind w:firstLine="34"/>
            </w:pPr>
            <w:r w:rsidRPr="00D122DC">
              <w:rPr>
                <w:b/>
              </w:rPr>
              <w:t>Лаборатория мониторинга парниковых газов</w:t>
            </w:r>
          </w:p>
        </w:tc>
        <w:tc>
          <w:tcPr>
            <w:tcW w:w="3543" w:type="dxa"/>
            <w:tcBorders>
              <w:top w:val="single" w:sz="2" w:space="0" w:color="000000"/>
              <w:left w:val="single" w:sz="2" w:space="0" w:color="000000"/>
              <w:bottom w:val="single" w:sz="2" w:space="0" w:color="000000"/>
              <w:right w:val="single" w:sz="2" w:space="0" w:color="000000"/>
            </w:tcBorders>
          </w:tcPr>
          <w:p w14:paraId="2D55BE4E" w14:textId="77777777" w:rsidR="00D122DC" w:rsidRPr="00D122DC" w:rsidRDefault="00D122DC" w:rsidP="00FD5E07">
            <w:pPr>
              <w:ind w:firstLine="33"/>
            </w:pPr>
          </w:p>
        </w:tc>
      </w:tr>
      <w:tr w:rsidR="00D122DC" w:rsidRPr="00D122DC" w14:paraId="10D03A1C"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CFE17F2"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AE9736E" w14:textId="77777777" w:rsidR="00D122DC" w:rsidRPr="00D122DC" w:rsidRDefault="00D122DC" w:rsidP="00FD5E07">
            <w:r w:rsidRPr="00D122DC">
              <w:t>Стажер-исследователь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68FE3EF7"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CC27B3E" w14:textId="77777777" w:rsidR="00D122DC" w:rsidRPr="00D122DC" w:rsidRDefault="00D122DC" w:rsidP="00FD5E07">
            <w:pPr>
              <w:ind w:firstLine="34"/>
            </w:pPr>
            <w:r w:rsidRPr="00D122DC">
              <w:t>Аквадистиллятор, иономер, мешалка верхнеприводная, мешалка магнитная, печь муфельная, плита нагревательная, термостат электрический, шейкер лабораторный, центрифуга, шкаф вытяжной, шкаф сушильный, весы, баня водяная, микроскоп, ультразвуковая мойка, диспергаторультразвуковой, анализатор углерода, деионизатор, планетарная мельница, анализатор вольтамперометрический, планшетный спектрофотометр, система капиллярного электрофореза, спектрофотометр, мельница настольная, баллоны с газом, газовый хроматограф</w:t>
            </w:r>
          </w:p>
        </w:tc>
        <w:tc>
          <w:tcPr>
            <w:tcW w:w="3543" w:type="dxa"/>
            <w:tcBorders>
              <w:top w:val="single" w:sz="2" w:space="0" w:color="000000"/>
              <w:left w:val="single" w:sz="2" w:space="0" w:color="000000"/>
              <w:bottom w:val="single" w:sz="2" w:space="0" w:color="000000"/>
              <w:right w:val="single" w:sz="2" w:space="0" w:color="000000"/>
            </w:tcBorders>
          </w:tcPr>
          <w:p w14:paraId="4BFF00D8" w14:textId="77777777" w:rsidR="00D122DC" w:rsidRPr="00D122DC" w:rsidRDefault="00D122DC" w:rsidP="00FD5E07">
            <w:pPr>
              <w:ind w:firstLine="33"/>
            </w:pPr>
            <w:r w:rsidRPr="00D122DC">
              <w:t>Органические соединения хлора (хлороформ), перекись водорода, аммиак, азота неорганические соединения (азотная кислота), неорганические соединения хлора (соляная кислота, хлориды), кислоты органические, металлы щелочные, щелочноземельные и их соединения, серы оксиды, кислоты (серная кислота), алифатические спирты, бензол и его производные (редко), хром, органические соединения хлора (хлороформ), перекись водорода, аммиак</w:t>
            </w:r>
          </w:p>
        </w:tc>
      </w:tr>
      <w:tr w:rsidR="00D122DC" w:rsidRPr="00D122DC" w14:paraId="596E410C"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F51FD45"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shd w:val="clear" w:color="auto" w:fill="D6E3BC" w:themeFill="accent3" w:themeFillTint="66"/>
          </w:tcPr>
          <w:p w14:paraId="276E0347" w14:textId="77777777" w:rsidR="00D122DC" w:rsidRPr="00D122DC" w:rsidRDefault="00D122DC" w:rsidP="00FD5E07">
            <w:pPr>
              <w:ind w:firstLine="34"/>
            </w:pPr>
            <w:r w:rsidRPr="00D122DC">
              <w:rPr>
                <w:b/>
              </w:rPr>
              <w:t>Институт биологии</w:t>
            </w:r>
          </w:p>
        </w:tc>
        <w:tc>
          <w:tcPr>
            <w:tcW w:w="3543" w:type="dxa"/>
            <w:tcBorders>
              <w:top w:val="single" w:sz="2" w:space="0" w:color="000000"/>
              <w:left w:val="single" w:sz="2" w:space="0" w:color="000000"/>
              <w:bottom w:val="single" w:sz="2" w:space="0" w:color="000000"/>
              <w:right w:val="single" w:sz="2" w:space="0" w:color="000000"/>
            </w:tcBorders>
          </w:tcPr>
          <w:p w14:paraId="42809202" w14:textId="77777777" w:rsidR="00D122DC" w:rsidRPr="00D122DC" w:rsidRDefault="00D122DC" w:rsidP="00FD5E07">
            <w:pPr>
              <w:ind w:firstLine="33"/>
            </w:pPr>
          </w:p>
        </w:tc>
      </w:tr>
      <w:tr w:rsidR="00D122DC" w:rsidRPr="00D122DC" w14:paraId="1DB04121"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5C25FE5"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3CE5BBAB" w14:textId="77777777" w:rsidR="00D122DC" w:rsidRPr="00D122DC" w:rsidRDefault="00D122DC" w:rsidP="00FD5E07">
            <w:pPr>
              <w:ind w:firstLine="34"/>
            </w:pPr>
            <w:r w:rsidRPr="00D122DC">
              <w:rPr>
                <w:b/>
              </w:rPr>
              <w:t>Административно-управленческий и хозяйственный персонал</w:t>
            </w:r>
          </w:p>
        </w:tc>
        <w:tc>
          <w:tcPr>
            <w:tcW w:w="3543" w:type="dxa"/>
            <w:tcBorders>
              <w:top w:val="single" w:sz="2" w:space="0" w:color="000000"/>
              <w:left w:val="single" w:sz="2" w:space="0" w:color="000000"/>
              <w:bottom w:val="single" w:sz="2" w:space="0" w:color="000000"/>
              <w:right w:val="single" w:sz="2" w:space="0" w:color="000000"/>
            </w:tcBorders>
          </w:tcPr>
          <w:p w14:paraId="545D631D" w14:textId="77777777" w:rsidR="00D122DC" w:rsidRPr="00D122DC" w:rsidRDefault="00D122DC" w:rsidP="00FD5E07">
            <w:pPr>
              <w:ind w:firstLine="33"/>
            </w:pPr>
          </w:p>
        </w:tc>
      </w:tr>
      <w:tr w:rsidR="00D122DC" w:rsidRPr="00D122DC" w14:paraId="097D6D7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0DBF508E"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F820896" w14:textId="77777777" w:rsidR="00D122DC" w:rsidRPr="00D122DC" w:rsidRDefault="00D122DC" w:rsidP="00FD5E07">
            <w:r w:rsidRPr="00D122DC">
              <w:t>Старший инженер-электроник</w:t>
            </w:r>
          </w:p>
        </w:tc>
        <w:tc>
          <w:tcPr>
            <w:tcW w:w="850" w:type="dxa"/>
            <w:gridSpan w:val="2"/>
            <w:tcBorders>
              <w:top w:val="single" w:sz="2" w:space="0" w:color="000000"/>
              <w:left w:val="single" w:sz="2" w:space="0" w:color="000000"/>
              <w:bottom w:val="single" w:sz="2" w:space="0" w:color="000000"/>
              <w:right w:val="single" w:sz="2" w:space="0" w:color="000000"/>
            </w:tcBorders>
          </w:tcPr>
          <w:p w14:paraId="3A905AC1"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4EF6661E" w14:textId="77777777" w:rsidR="00D122DC" w:rsidRPr="00D122DC" w:rsidRDefault="00D122DC" w:rsidP="00FD5E07">
            <w:pPr>
              <w:ind w:firstLine="34"/>
            </w:pPr>
            <w:r w:rsidRPr="00D122DC">
              <w:t>ПЭВМ с ЖК монитором, принтер</w:t>
            </w:r>
          </w:p>
        </w:tc>
        <w:tc>
          <w:tcPr>
            <w:tcW w:w="3543" w:type="dxa"/>
            <w:tcBorders>
              <w:top w:val="single" w:sz="2" w:space="0" w:color="000000"/>
              <w:left w:val="single" w:sz="2" w:space="0" w:color="000000"/>
              <w:bottom w:val="single" w:sz="2" w:space="0" w:color="000000"/>
              <w:right w:val="single" w:sz="2" w:space="0" w:color="000000"/>
            </w:tcBorders>
          </w:tcPr>
          <w:p w14:paraId="5DB87C17" w14:textId="77777777" w:rsidR="00D122DC" w:rsidRPr="00D122DC" w:rsidRDefault="00D122DC" w:rsidP="00FD5E07">
            <w:pPr>
              <w:ind w:firstLine="33"/>
            </w:pPr>
            <w:r w:rsidRPr="00D122DC">
              <w:t>Бумага</w:t>
            </w:r>
          </w:p>
        </w:tc>
      </w:tr>
      <w:tr w:rsidR="00D122DC" w:rsidRPr="00D122DC" w14:paraId="25B87125"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2BDDA31C"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0C72F14" w14:textId="77777777" w:rsidR="00D122DC" w:rsidRPr="00D122DC" w:rsidRDefault="00D122DC" w:rsidP="00FD5E07">
            <w:r w:rsidRPr="00D122DC">
              <w:t>Главный документовед</w:t>
            </w:r>
          </w:p>
        </w:tc>
        <w:tc>
          <w:tcPr>
            <w:tcW w:w="850" w:type="dxa"/>
            <w:gridSpan w:val="2"/>
            <w:tcBorders>
              <w:top w:val="single" w:sz="2" w:space="0" w:color="000000"/>
              <w:left w:val="single" w:sz="2" w:space="0" w:color="000000"/>
              <w:bottom w:val="single" w:sz="2" w:space="0" w:color="000000"/>
              <w:right w:val="single" w:sz="2" w:space="0" w:color="000000"/>
            </w:tcBorders>
          </w:tcPr>
          <w:p w14:paraId="2465FE2A"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7D45A4F" w14:textId="77777777" w:rsidR="00D122DC" w:rsidRPr="00D122DC" w:rsidRDefault="00D122DC" w:rsidP="00FD5E07">
            <w:pPr>
              <w:ind w:firstLine="34"/>
            </w:pPr>
            <w:r w:rsidRPr="00D122DC">
              <w:t>ПЭВМ с ЖК монитором, принтер</w:t>
            </w:r>
          </w:p>
        </w:tc>
        <w:tc>
          <w:tcPr>
            <w:tcW w:w="3543" w:type="dxa"/>
            <w:tcBorders>
              <w:top w:val="single" w:sz="2" w:space="0" w:color="000000"/>
              <w:left w:val="single" w:sz="2" w:space="0" w:color="000000"/>
              <w:bottom w:val="single" w:sz="2" w:space="0" w:color="000000"/>
              <w:right w:val="single" w:sz="2" w:space="0" w:color="000000"/>
            </w:tcBorders>
          </w:tcPr>
          <w:p w14:paraId="28998CBA" w14:textId="77777777" w:rsidR="00D122DC" w:rsidRPr="00D122DC" w:rsidRDefault="00D122DC" w:rsidP="00FD5E07">
            <w:pPr>
              <w:ind w:firstLine="33"/>
            </w:pPr>
            <w:r w:rsidRPr="00D122DC">
              <w:t>Бумага</w:t>
            </w:r>
          </w:p>
        </w:tc>
      </w:tr>
      <w:tr w:rsidR="00D122DC" w:rsidRPr="00D122DC" w14:paraId="61AC59D3"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2FD96D69"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43472E3C" w14:textId="77777777" w:rsidR="00D122DC" w:rsidRPr="00D122DC" w:rsidRDefault="00D122DC" w:rsidP="00FD5E07">
            <w:pPr>
              <w:ind w:firstLine="34"/>
            </w:pPr>
            <w:r w:rsidRPr="00D122DC">
              <w:rPr>
                <w:b/>
              </w:rPr>
              <w:t>Дирекция</w:t>
            </w:r>
          </w:p>
        </w:tc>
        <w:tc>
          <w:tcPr>
            <w:tcW w:w="3543" w:type="dxa"/>
            <w:tcBorders>
              <w:top w:val="single" w:sz="2" w:space="0" w:color="000000"/>
              <w:left w:val="single" w:sz="2" w:space="0" w:color="000000"/>
              <w:bottom w:val="single" w:sz="2" w:space="0" w:color="000000"/>
              <w:right w:val="single" w:sz="2" w:space="0" w:color="000000"/>
            </w:tcBorders>
          </w:tcPr>
          <w:p w14:paraId="1CC58C84" w14:textId="77777777" w:rsidR="00D122DC" w:rsidRPr="00D122DC" w:rsidRDefault="00D122DC" w:rsidP="00FD5E07">
            <w:pPr>
              <w:ind w:firstLine="33"/>
            </w:pPr>
          </w:p>
        </w:tc>
      </w:tr>
      <w:tr w:rsidR="00D122DC" w:rsidRPr="00D122DC" w14:paraId="336EF715"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2BFEE47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C90A4BD" w14:textId="77777777" w:rsidR="00D122DC" w:rsidRPr="00D122DC" w:rsidRDefault="00D122DC" w:rsidP="00FD5E07">
            <w:r w:rsidRPr="00D122DC">
              <w:t>Заместитель директора по общим вопросам</w:t>
            </w:r>
          </w:p>
        </w:tc>
        <w:tc>
          <w:tcPr>
            <w:tcW w:w="850" w:type="dxa"/>
            <w:gridSpan w:val="2"/>
            <w:tcBorders>
              <w:top w:val="single" w:sz="2" w:space="0" w:color="000000"/>
              <w:left w:val="single" w:sz="2" w:space="0" w:color="000000"/>
              <w:bottom w:val="single" w:sz="2" w:space="0" w:color="000000"/>
              <w:right w:val="single" w:sz="2" w:space="0" w:color="000000"/>
            </w:tcBorders>
          </w:tcPr>
          <w:p w14:paraId="040CE73E"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E0FDD4F" w14:textId="77777777" w:rsidR="00D122DC" w:rsidRPr="00D122DC" w:rsidRDefault="00D122DC" w:rsidP="00FD5E07">
            <w:pPr>
              <w:ind w:firstLine="34"/>
            </w:pPr>
            <w:r w:rsidRPr="00D122DC">
              <w:t>ПЭВМ с ЖК монитором, принтер</w:t>
            </w:r>
          </w:p>
        </w:tc>
        <w:tc>
          <w:tcPr>
            <w:tcW w:w="3543" w:type="dxa"/>
            <w:tcBorders>
              <w:top w:val="single" w:sz="2" w:space="0" w:color="000000"/>
              <w:left w:val="single" w:sz="2" w:space="0" w:color="000000"/>
              <w:bottom w:val="single" w:sz="2" w:space="0" w:color="000000"/>
              <w:right w:val="single" w:sz="2" w:space="0" w:color="000000"/>
            </w:tcBorders>
          </w:tcPr>
          <w:p w14:paraId="41AA0AD9" w14:textId="77777777" w:rsidR="00D122DC" w:rsidRPr="00D122DC" w:rsidRDefault="00D122DC" w:rsidP="00FD5E07">
            <w:pPr>
              <w:ind w:firstLine="33"/>
            </w:pPr>
            <w:r w:rsidRPr="00D122DC">
              <w:t>Бумага</w:t>
            </w:r>
          </w:p>
        </w:tc>
      </w:tr>
      <w:tr w:rsidR="00D122DC" w:rsidRPr="00D122DC" w14:paraId="024D5FE4"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4309A8B6"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649A1DEA" w14:textId="77777777" w:rsidR="00D122DC" w:rsidRPr="00D122DC" w:rsidRDefault="00D122DC" w:rsidP="00FD5E07">
            <w:pPr>
              <w:ind w:firstLine="34"/>
            </w:pPr>
            <w:r w:rsidRPr="00D122DC">
              <w:rPr>
                <w:b/>
              </w:rPr>
              <w:t>Лаборатория генетики</w:t>
            </w:r>
          </w:p>
        </w:tc>
        <w:tc>
          <w:tcPr>
            <w:tcW w:w="3543" w:type="dxa"/>
            <w:tcBorders>
              <w:top w:val="single" w:sz="2" w:space="0" w:color="000000"/>
              <w:left w:val="single" w:sz="2" w:space="0" w:color="000000"/>
              <w:bottom w:val="single" w:sz="2" w:space="0" w:color="000000"/>
              <w:right w:val="single" w:sz="2" w:space="0" w:color="000000"/>
            </w:tcBorders>
          </w:tcPr>
          <w:p w14:paraId="077A8502" w14:textId="77777777" w:rsidR="00D122DC" w:rsidRPr="00D122DC" w:rsidRDefault="00D122DC" w:rsidP="00FD5E07">
            <w:pPr>
              <w:ind w:firstLine="33"/>
            </w:pPr>
          </w:p>
        </w:tc>
      </w:tr>
      <w:tr w:rsidR="00D122DC" w:rsidRPr="00D122DC" w14:paraId="07C582D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D64703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131C546" w14:textId="77777777" w:rsidR="00D122DC" w:rsidRPr="00D122DC" w:rsidRDefault="00D122DC" w:rsidP="00FD5E07">
            <w:r w:rsidRPr="00D122DC">
              <w:t xml:space="preserve">Старший научный сотрудник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2D69F05D"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436E2C5" w14:textId="77777777" w:rsidR="00D122DC" w:rsidRPr="00D122DC" w:rsidRDefault="00D122DC" w:rsidP="00FD5E07">
            <w:pPr>
              <w:ind w:firstLine="34"/>
            </w:pPr>
            <w:r w:rsidRPr="00D122DC">
              <w:t>Ламинарно-потоковый шкаф, СО2-инкубатор, Система ПЦР, Амплификатор, Трансиллюминатор, Система генетического анали</w:t>
            </w:r>
            <w:r w:rsidRPr="00D122DC">
              <w:lastRenderedPageBreak/>
              <w:t>за, Персональный компьютер, оргтехника</w:t>
            </w:r>
          </w:p>
        </w:tc>
        <w:tc>
          <w:tcPr>
            <w:tcW w:w="3543" w:type="dxa"/>
            <w:tcBorders>
              <w:top w:val="single" w:sz="2" w:space="0" w:color="000000"/>
              <w:left w:val="single" w:sz="2" w:space="0" w:color="000000"/>
              <w:bottom w:val="single" w:sz="2" w:space="0" w:color="000000"/>
              <w:right w:val="single" w:sz="2" w:space="0" w:color="000000"/>
            </w:tcBorders>
          </w:tcPr>
          <w:p w14:paraId="58A6883D" w14:textId="77777777" w:rsidR="00D122DC" w:rsidRPr="00D122DC" w:rsidRDefault="00D122DC" w:rsidP="00FD5E07">
            <w:pPr>
              <w:ind w:firstLine="33"/>
            </w:pPr>
            <w:r w:rsidRPr="00D122DC">
              <w:lastRenderedPageBreak/>
              <w:t>трис (гидроксиметил)аминометан, эдта, уксусная кислота, едкий калий (</w:t>
            </w:r>
            <w:r w:rsidRPr="00D122DC">
              <w:rPr>
                <w:lang w:val="en-US"/>
              </w:rPr>
              <w:t>KOH</w:t>
            </w:r>
            <w:r w:rsidRPr="00D122DC">
              <w:t>), Фенол, хлороформ, изопропиловый спирт, этиловый спирт, акри</w:t>
            </w:r>
            <w:r w:rsidRPr="00D122DC">
              <w:lastRenderedPageBreak/>
              <w:t>ламид, бисакриламид, персульфат аммония, тетраметилэтилен диамин, бромистый этидий, Агароза</w:t>
            </w:r>
          </w:p>
        </w:tc>
      </w:tr>
      <w:tr w:rsidR="00D122DC" w:rsidRPr="00D122DC" w14:paraId="1C6A79C3"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F398DE2"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1E04E2C8" w14:textId="77777777" w:rsidR="00D122DC" w:rsidRPr="00D122DC" w:rsidRDefault="00D122DC" w:rsidP="00FD5E07">
            <w:pPr>
              <w:ind w:firstLine="34"/>
            </w:pPr>
            <w:r w:rsidRPr="00D122DC">
              <w:rPr>
                <w:b/>
              </w:rPr>
              <w:t>Лаборатория зоологии</w:t>
            </w:r>
          </w:p>
        </w:tc>
        <w:tc>
          <w:tcPr>
            <w:tcW w:w="3543" w:type="dxa"/>
            <w:tcBorders>
              <w:top w:val="single" w:sz="2" w:space="0" w:color="000000"/>
              <w:left w:val="single" w:sz="2" w:space="0" w:color="000000"/>
              <w:bottom w:val="single" w:sz="2" w:space="0" w:color="000000"/>
              <w:right w:val="single" w:sz="2" w:space="0" w:color="000000"/>
            </w:tcBorders>
          </w:tcPr>
          <w:p w14:paraId="3C7CD7AA" w14:textId="77777777" w:rsidR="00D122DC" w:rsidRPr="00D122DC" w:rsidRDefault="00D122DC" w:rsidP="00FD5E07">
            <w:pPr>
              <w:ind w:firstLine="33"/>
            </w:pPr>
          </w:p>
        </w:tc>
      </w:tr>
      <w:tr w:rsidR="00D122DC" w:rsidRPr="00D122DC" w14:paraId="70A4FC46"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BCE01FC"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92EF9B6" w14:textId="77777777" w:rsidR="00D122DC" w:rsidRPr="00D122DC" w:rsidRDefault="00D122DC" w:rsidP="00FD5E07">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4A2E9ACD"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8F58296" w14:textId="77777777" w:rsidR="00D122DC" w:rsidRPr="00D122DC" w:rsidRDefault="00D122DC" w:rsidP="00FD5E07">
            <w:pPr>
              <w:ind w:firstLine="34"/>
            </w:pPr>
            <w:r w:rsidRPr="00D122DC">
              <w:t xml:space="preserve">ПЭВМ с монитором, МФУ Canon, фотоловушки, фотоаппараты, видеокамера, навигаторы; катера, снегоход; плавательные средства: маломерное судно Орион-8 (двиг. "Ветерок"- </w:t>
            </w:r>
            <w:smartTag w:uri="urn:schemas-microsoft-com:office:smarttags" w:element="metricconverter">
              <w:smartTagPr>
                <w:attr w:name="ProductID" w:val="8 л"/>
              </w:smartTagPr>
              <w:r w:rsidRPr="00D122DC">
                <w:t>8 л</w:t>
              </w:r>
            </w:smartTag>
            <w:r w:rsidRPr="00D122DC">
              <w:t>.с.), маломерное судно WaveRunner</w:t>
            </w:r>
            <w:smartTag w:uri="urn:schemas-microsoft-com:office:smarttags" w:element="metricconverter">
              <w:smartTagPr>
                <w:attr w:name="ProductID" w:val="407 A"/>
              </w:smartTagPr>
              <w:r w:rsidRPr="00D122DC">
                <w:t>407 A</w:t>
              </w:r>
            </w:smartTag>
            <w:r w:rsidRPr="00D122DC">
              <w:t xml:space="preserve"> (двиг. Suzuki).</w:t>
            </w:r>
            <w:r w:rsidRPr="00D122DC">
              <w:rPr>
                <w:iCs/>
              </w:rPr>
              <w:t>Работы на высоте (страхующий)</w:t>
            </w:r>
          </w:p>
        </w:tc>
        <w:tc>
          <w:tcPr>
            <w:tcW w:w="3543" w:type="dxa"/>
            <w:tcBorders>
              <w:top w:val="single" w:sz="2" w:space="0" w:color="000000"/>
              <w:left w:val="single" w:sz="2" w:space="0" w:color="000000"/>
              <w:bottom w:val="single" w:sz="2" w:space="0" w:color="000000"/>
              <w:right w:val="single" w:sz="2" w:space="0" w:color="000000"/>
            </w:tcBorders>
          </w:tcPr>
          <w:p w14:paraId="7D9FA5B5" w14:textId="77777777" w:rsidR="00D122DC" w:rsidRPr="00D122DC" w:rsidRDefault="00D122DC" w:rsidP="00FD5E07">
            <w:pPr>
              <w:ind w:firstLine="33"/>
            </w:pPr>
            <w:r w:rsidRPr="00D122DC">
              <w:t>гсм</w:t>
            </w:r>
          </w:p>
        </w:tc>
      </w:tr>
      <w:tr w:rsidR="00D122DC" w:rsidRPr="00D122DC" w14:paraId="71A9AFD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046EFC73"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0D7745C" w14:textId="77777777" w:rsidR="00D122DC" w:rsidRPr="00D122DC" w:rsidRDefault="00D122DC" w:rsidP="00FD5E07">
            <w:r w:rsidRPr="00D122DC">
              <w:t xml:space="preserve">Старший научный сотрудник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5497CA2F"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E3441F7" w14:textId="77777777" w:rsidR="00D122DC" w:rsidRPr="00D122DC" w:rsidRDefault="00D122DC" w:rsidP="00FD5E07">
            <w:pPr>
              <w:ind w:firstLine="34"/>
            </w:pPr>
            <w:r w:rsidRPr="00D122DC">
              <w:rPr>
                <w:iCs/>
              </w:rPr>
              <w:t>Персональный компьютер, фотоловушки, фотоаппараты, видеокамера, навигаторы, штангенциркуль, весы, бинокли, зрительная труба, ловушки и автоловушкидл птиц. Работы на высоте</w:t>
            </w:r>
          </w:p>
        </w:tc>
        <w:tc>
          <w:tcPr>
            <w:tcW w:w="3543" w:type="dxa"/>
            <w:tcBorders>
              <w:top w:val="single" w:sz="2" w:space="0" w:color="000000"/>
              <w:left w:val="single" w:sz="2" w:space="0" w:color="000000"/>
              <w:bottom w:val="single" w:sz="2" w:space="0" w:color="000000"/>
              <w:right w:val="single" w:sz="2" w:space="0" w:color="000000"/>
            </w:tcBorders>
          </w:tcPr>
          <w:p w14:paraId="15D39938" w14:textId="77777777" w:rsidR="00D122DC" w:rsidRPr="00D122DC" w:rsidRDefault="00D122DC" w:rsidP="00FD5E07">
            <w:pPr>
              <w:ind w:firstLine="33"/>
            </w:pPr>
            <w:r w:rsidRPr="00D122DC">
              <w:rPr>
                <w:iCs/>
              </w:rPr>
              <w:t>Хлороформ, бромистый этидий, органические растворители, полиакриламид</w:t>
            </w:r>
          </w:p>
        </w:tc>
      </w:tr>
      <w:tr w:rsidR="00D122DC" w:rsidRPr="00D122DC" w14:paraId="49515EAF"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5CAC0CA"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1E52D389" w14:textId="77777777" w:rsidR="00D122DC" w:rsidRPr="00D122DC" w:rsidRDefault="00D122DC" w:rsidP="00FD5E07">
            <w:pPr>
              <w:ind w:firstLine="34"/>
            </w:pPr>
            <w:r w:rsidRPr="00D122DC">
              <w:rPr>
                <w:b/>
              </w:rPr>
              <w:t>Лаборатория паразитологии животных и растений</w:t>
            </w:r>
          </w:p>
        </w:tc>
        <w:tc>
          <w:tcPr>
            <w:tcW w:w="3543" w:type="dxa"/>
            <w:tcBorders>
              <w:top w:val="single" w:sz="2" w:space="0" w:color="000000"/>
              <w:left w:val="single" w:sz="2" w:space="0" w:color="000000"/>
              <w:bottom w:val="single" w:sz="2" w:space="0" w:color="000000"/>
              <w:right w:val="single" w:sz="2" w:space="0" w:color="000000"/>
            </w:tcBorders>
          </w:tcPr>
          <w:p w14:paraId="6A89F38D" w14:textId="77777777" w:rsidR="00D122DC" w:rsidRPr="00D122DC" w:rsidRDefault="00D122DC" w:rsidP="00FD5E07">
            <w:pPr>
              <w:ind w:firstLine="33"/>
            </w:pPr>
          </w:p>
        </w:tc>
      </w:tr>
      <w:tr w:rsidR="00D122DC" w:rsidRPr="00D122DC" w14:paraId="15B636D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1AA401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B693DAC" w14:textId="77777777" w:rsidR="00D122DC" w:rsidRPr="00D122DC" w:rsidRDefault="00D122DC" w:rsidP="00FD5E07">
            <w:r w:rsidRPr="00D122DC">
              <w:t xml:space="preserve">ведущий научный сотрудник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5F6FB35E"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B410CB7" w14:textId="77777777" w:rsidR="00D122DC" w:rsidRPr="00D122DC" w:rsidRDefault="00D122DC" w:rsidP="00FD5E07">
            <w:pPr>
              <w:ind w:firstLine="34"/>
            </w:pPr>
            <w:r w:rsidRPr="00D122DC">
              <w:t>Персональный компьютер, бинокуляр</w:t>
            </w:r>
          </w:p>
        </w:tc>
        <w:tc>
          <w:tcPr>
            <w:tcW w:w="3543" w:type="dxa"/>
            <w:tcBorders>
              <w:top w:val="single" w:sz="2" w:space="0" w:color="000000"/>
              <w:left w:val="single" w:sz="2" w:space="0" w:color="000000"/>
              <w:bottom w:val="single" w:sz="2" w:space="0" w:color="000000"/>
              <w:right w:val="single" w:sz="2" w:space="0" w:color="000000"/>
            </w:tcBorders>
          </w:tcPr>
          <w:p w14:paraId="6991B413" w14:textId="77777777" w:rsidR="00D122DC" w:rsidRPr="00D122DC" w:rsidRDefault="00D122DC" w:rsidP="00FD5E07">
            <w:pPr>
              <w:ind w:firstLine="33"/>
            </w:pPr>
            <w:r w:rsidRPr="00D122DC">
              <w:t>Этанол 96</w:t>
            </w:r>
          </w:p>
        </w:tc>
      </w:tr>
      <w:tr w:rsidR="00D122DC" w:rsidRPr="00D122DC" w14:paraId="3C7CE2E9"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0A61915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C11B742" w14:textId="77777777" w:rsidR="00D122DC" w:rsidRPr="00D122DC" w:rsidRDefault="00D122DC" w:rsidP="00FD5E07">
            <w:r w:rsidRPr="00D122DC">
              <w:t xml:space="preserve">главный научный сотрудник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2EB03419"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38CB63BF" w14:textId="77777777" w:rsidR="00D122DC" w:rsidRPr="00D122DC" w:rsidRDefault="00D122DC" w:rsidP="00FD5E07">
            <w:pPr>
              <w:ind w:firstLine="34"/>
            </w:pPr>
            <w:r w:rsidRPr="00D122DC">
              <w:t>Персональный компьютер, микроскоп, бинокуляр</w:t>
            </w:r>
          </w:p>
        </w:tc>
        <w:tc>
          <w:tcPr>
            <w:tcW w:w="3543" w:type="dxa"/>
            <w:tcBorders>
              <w:top w:val="single" w:sz="2" w:space="0" w:color="000000"/>
              <w:left w:val="single" w:sz="2" w:space="0" w:color="000000"/>
              <w:bottom w:val="single" w:sz="2" w:space="0" w:color="000000"/>
              <w:right w:val="single" w:sz="2" w:space="0" w:color="000000"/>
            </w:tcBorders>
          </w:tcPr>
          <w:p w14:paraId="6DBE66DB" w14:textId="77777777" w:rsidR="00D122DC" w:rsidRPr="00D122DC" w:rsidRDefault="00D122DC" w:rsidP="00FD5E07">
            <w:pPr>
              <w:ind w:firstLine="33"/>
            </w:pPr>
            <w:r w:rsidRPr="00D122DC">
              <w:t>Этанол 96</w:t>
            </w:r>
          </w:p>
        </w:tc>
      </w:tr>
      <w:tr w:rsidR="00D122DC" w:rsidRPr="00D122DC" w14:paraId="7BDE1798"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E19C828"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5E207342" w14:textId="77777777" w:rsidR="00D122DC" w:rsidRPr="00D122DC" w:rsidRDefault="00D122DC" w:rsidP="00FD5E07">
            <w:pPr>
              <w:ind w:firstLine="34"/>
            </w:pPr>
            <w:r w:rsidRPr="00D122DC">
              <w:rPr>
                <w:b/>
              </w:rPr>
              <w:t>Лаборатория экологии рыб и водных беспозвоночных</w:t>
            </w:r>
          </w:p>
        </w:tc>
        <w:tc>
          <w:tcPr>
            <w:tcW w:w="3543" w:type="dxa"/>
            <w:tcBorders>
              <w:top w:val="single" w:sz="2" w:space="0" w:color="000000"/>
              <w:left w:val="single" w:sz="2" w:space="0" w:color="000000"/>
              <w:bottom w:val="single" w:sz="2" w:space="0" w:color="000000"/>
              <w:right w:val="single" w:sz="2" w:space="0" w:color="000000"/>
            </w:tcBorders>
          </w:tcPr>
          <w:p w14:paraId="1DF284D1" w14:textId="77777777" w:rsidR="00D122DC" w:rsidRPr="00D122DC" w:rsidRDefault="00D122DC" w:rsidP="00FD5E07">
            <w:pPr>
              <w:ind w:firstLine="33"/>
            </w:pPr>
          </w:p>
        </w:tc>
      </w:tr>
      <w:tr w:rsidR="00D122DC" w:rsidRPr="00D122DC" w14:paraId="0DF26913"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23C21FA"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7F01BC2" w14:textId="77777777" w:rsidR="00D122DC" w:rsidRPr="00D122DC" w:rsidRDefault="00D122DC" w:rsidP="00FD5E07">
            <w:r w:rsidRPr="00D122DC">
              <w:t xml:space="preserve">Старший научный сотрудник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4165B433"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5BED061" w14:textId="77777777" w:rsidR="00D122DC" w:rsidRPr="00D122DC" w:rsidRDefault="00D122DC" w:rsidP="00FD5E07">
            <w:pPr>
              <w:ind w:firstLine="34"/>
            </w:pPr>
            <w:r w:rsidRPr="00D122DC">
              <w:t>персональный компьютер, МФУ, световой микроскоп,термостат, вытяжной шкаф, автомат карусельного типа для гистологической обработки тканей STP-120, заливочная станция EC-350, санный микротом HM 450</w:t>
            </w:r>
          </w:p>
        </w:tc>
        <w:tc>
          <w:tcPr>
            <w:tcW w:w="3543" w:type="dxa"/>
            <w:tcBorders>
              <w:top w:val="single" w:sz="2" w:space="0" w:color="000000"/>
              <w:left w:val="single" w:sz="2" w:space="0" w:color="000000"/>
              <w:bottom w:val="single" w:sz="2" w:space="0" w:color="000000"/>
              <w:right w:val="single" w:sz="2" w:space="0" w:color="000000"/>
            </w:tcBorders>
          </w:tcPr>
          <w:p w14:paraId="344D20DC" w14:textId="77777777" w:rsidR="00D122DC" w:rsidRPr="00D122DC" w:rsidRDefault="00D122DC" w:rsidP="00FD5E07">
            <w:pPr>
              <w:ind w:firstLine="33"/>
            </w:pPr>
            <w:r w:rsidRPr="00D122DC">
              <w:t xml:space="preserve">формальдегид, ксилол, парафин, ацетон, толуол, гематоксилин, эозин, иммерсионное масло, этанол 70%-100% </w:t>
            </w:r>
          </w:p>
        </w:tc>
      </w:tr>
      <w:tr w:rsidR="00D122DC" w:rsidRPr="00D122DC" w14:paraId="70070D17"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27B5A684"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7EC1DAA9" w14:textId="77777777" w:rsidR="00D122DC" w:rsidRPr="00D122DC" w:rsidRDefault="00D122DC" w:rsidP="00FD5E07">
            <w:pPr>
              <w:ind w:firstLine="34"/>
            </w:pPr>
            <w:r w:rsidRPr="00D122DC">
              <w:rPr>
                <w:b/>
              </w:rPr>
              <w:t>Л6аборатория экологической биохимии</w:t>
            </w:r>
          </w:p>
        </w:tc>
        <w:tc>
          <w:tcPr>
            <w:tcW w:w="3543" w:type="dxa"/>
            <w:tcBorders>
              <w:top w:val="single" w:sz="2" w:space="0" w:color="000000"/>
              <w:left w:val="single" w:sz="2" w:space="0" w:color="000000"/>
              <w:bottom w:val="single" w:sz="2" w:space="0" w:color="000000"/>
              <w:right w:val="single" w:sz="2" w:space="0" w:color="000000"/>
            </w:tcBorders>
          </w:tcPr>
          <w:p w14:paraId="6DEE74E3" w14:textId="77777777" w:rsidR="00D122DC" w:rsidRPr="00D122DC" w:rsidRDefault="00D122DC" w:rsidP="00FD5E07">
            <w:pPr>
              <w:ind w:firstLine="33"/>
            </w:pPr>
          </w:p>
        </w:tc>
      </w:tr>
      <w:tr w:rsidR="00D122DC" w:rsidRPr="00D122DC" w14:paraId="339AD262"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98E297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DD96251" w14:textId="77777777" w:rsidR="00D122DC" w:rsidRPr="00D122DC" w:rsidRDefault="00D122DC" w:rsidP="00FD5E07">
            <w:r w:rsidRPr="00D122DC">
              <w:t>Заведующий лабораторией</w:t>
            </w:r>
          </w:p>
        </w:tc>
        <w:tc>
          <w:tcPr>
            <w:tcW w:w="850" w:type="dxa"/>
            <w:gridSpan w:val="2"/>
            <w:tcBorders>
              <w:top w:val="single" w:sz="2" w:space="0" w:color="000000"/>
              <w:left w:val="single" w:sz="2" w:space="0" w:color="000000"/>
              <w:bottom w:val="single" w:sz="2" w:space="0" w:color="000000"/>
              <w:right w:val="single" w:sz="2" w:space="0" w:color="000000"/>
            </w:tcBorders>
          </w:tcPr>
          <w:p w14:paraId="579D9E15"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4C6719B" w14:textId="77777777" w:rsidR="00D122DC" w:rsidRPr="00D122DC" w:rsidRDefault="00D122DC" w:rsidP="00FD5E07">
            <w:pPr>
              <w:ind w:firstLine="34"/>
            </w:pPr>
            <w:r w:rsidRPr="00D122DC">
              <w:t xml:space="preserve">Персональный компьютер, МФУ, микроскоп, вытяжной шкаф, вытяжной шкаф; холодильник, гомогенизатор, аквадистиллятор, аналитические весы, ротационный испаритель Hei-VAP Advantage МL/G3 (Heidolph, Germany), комплекс для высокоэффективной тонкослойной хроматографии ВЭТСХ/HPTLC) CAMAG (CAMAG,Switzerland), термостат, холодильник, газовый хроматограф «Хроматэк Кристалл-5000.2» с автосаплером ДАЖ 2М (14 проб), газовый хроматограф «Хроматэк Кристалл-5000.2» с автосаплером ДАЖ 2М 3D (80 проб) и компьютерным обеспечением и программой обработки хроматограмм «Кристалл-Аналитик» (ЗАО СКБ «Хроматэк», Россия), жидкостный хроматограф изократический «Стайер» с компьютерным обеспечением (НПК «Аквилон», Россия), жидкостный хроматограф Маэстро ВЭЖХ (InterLab, Россия), Вытяжной шкаф, автомат карусельного типа для гистологической обработки тканей STP-120 (ThermoScientific, USA), заливочная станция EC-350 (ThermoScientific, USA),  санный микротом HM 450 </w:t>
            </w:r>
            <w:r w:rsidRPr="00D122DC">
              <w:lastRenderedPageBreak/>
              <w:t xml:space="preserve">(ThermoScientific, USA), световой микроскоп Olympus CX41 (Olympus, Japan) с цифровой цветной 5-мегапиксельной видеокамерой SC50 (Olympus, Japan), микроскоп стереоскопический Stemi 508doc для лабораторных исследований с принадлежностями (CarlZeissMicroscopyGmbH, Germany) </w:t>
            </w:r>
          </w:p>
        </w:tc>
        <w:tc>
          <w:tcPr>
            <w:tcW w:w="3543" w:type="dxa"/>
            <w:tcBorders>
              <w:top w:val="single" w:sz="2" w:space="0" w:color="000000"/>
              <w:left w:val="single" w:sz="2" w:space="0" w:color="000000"/>
              <w:bottom w:val="single" w:sz="2" w:space="0" w:color="000000"/>
              <w:right w:val="single" w:sz="2" w:space="0" w:color="000000"/>
            </w:tcBorders>
          </w:tcPr>
          <w:p w14:paraId="5C012950" w14:textId="77777777" w:rsidR="00D122DC" w:rsidRPr="00D122DC" w:rsidRDefault="00D122DC" w:rsidP="00FD5E07">
            <w:pPr>
              <w:ind w:firstLine="33"/>
            </w:pPr>
            <w:r w:rsidRPr="00D122DC">
              <w:lastRenderedPageBreak/>
              <w:t>хлороформ, метанол, этиловый спирт 96%, ацетилхлорид, гексан, гексан, азот, формальдегид, ксилол, парафин, ацетон, толуол, гематоксилин, , иммерсионное масло, этанол 70%-100</w:t>
            </w:r>
          </w:p>
        </w:tc>
      </w:tr>
      <w:tr w:rsidR="00D122DC" w:rsidRPr="00D122DC" w14:paraId="5DEF4024"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585B7CB"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5E8B773" w14:textId="77777777" w:rsidR="00D122DC" w:rsidRPr="00D122DC" w:rsidRDefault="00D122DC" w:rsidP="00FD5E07">
            <w:r w:rsidRPr="00D122DC">
              <w:t xml:space="preserve">Ведущий научный сотрудник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4BD25BF1"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01E09FC" w14:textId="77777777" w:rsidR="00D122DC" w:rsidRPr="00D122DC" w:rsidRDefault="00D122DC" w:rsidP="00FD5E07">
            <w:pPr>
              <w:ind w:firstLine="34"/>
            </w:pPr>
            <w:r w:rsidRPr="00D122DC">
              <w:t>Персональный компьютер, вытяжной шкаф, микроцентрифуга, холодильник, гомогенизатор, спектрофотометр, камера для электрофореза в ПААГ, система блот-переноса, система гель-документирования</w:t>
            </w:r>
          </w:p>
        </w:tc>
        <w:tc>
          <w:tcPr>
            <w:tcW w:w="3543" w:type="dxa"/>
            <w:tcBorders>
              <w:top w:val="single" w:sz="2" w:space="0" w:color="000000"/>
              <w:left w:val="single" w:sz="2" w:space="0" w:color="000000"/>
              <w:bottom w:val="single" w:sz="2" w:space="0" w:color="000000"/>
              <w:right w:val="single" w:sz="2" w:space="0" w:color="000000"/>
            </w:tcBorders>
          </w:tcPr>
          <w:p w14:paraId="7B71F5CA" w14:textId="77777777" w:rsidR="00D122DC" w:rsidRPr="00D122DC" w:rsidRDefault="00D122DC" w:rsidP="00FD5E07">
            <w:pPr>
              <w:ind w:firstLine="33"/>
            </w:pPr>
            <w:r w:rsidRPr="00D122DC">
              <w:t xml:space="preserve">Уксусная кислота, трихлоруксусная кислота, ортофосфорная кислота, соляная кислота, щелочи (гидроокиси натрия, калия) </w:t>
            </w:r>
          </w:p>
        </w:tc>
      </w:tr>
      <w:tr w:rsidR="00D122DC" w:rsidRPr="00D122DC" w14:paraId="64E68284"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E7C855D"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A1503EC" w14:textId="77777777" w:rsidR="00D122DC" w:rsidRPr="00D122DC" w:rsidRDefault="00D122DC" w:rsidP="00FD5E07">
            <w:r w:rsidRPr="00D122DC">
              <w:t xml:space="preserve">Старший научный сотрудник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234444FC"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D173FA2" w14:textId="77777777" w:rsidR="00D122DC" w:rsidRPr="00D122DC" w:rsidRDefault="00D122DC" w:rsidP="00FD5E07">
            <w:pPr>
              <w:ind w:firstLine="34"/>
            </w:pPr>
            <w:r w:rsidRPr="00D122DC">
              <w:t xml:space="preserve">Персональный компьютер,ламинарный шкаф, УФ-бокс, центрифуга, амплификатор-термоциклер,  вытяжной, спектрофотометр (планшетный ридерClariostar), гомогенизатор, весы, водяная баня, низкотемпературные морозильники </w:t>
            </w:r>
          </w:p>
        </w:tc>
        <w:tc>
          <w:tcPr>
            <w:tcW w:w="3543" w:type="dxa"/>
            <w:tcBorders>
              <w:top w:val="single" w:sz="2" w:space="0" w:color="000000"/>
              <w:left w:val="single" w:sz="2" w:space="0" w:color="000000"/>
              <w:bottom w:val="single" w:sz="2" w:space="0" w:color="000000"/>
              <w:right w:val="single" w:sz="2" w:space="0" w:color="000000"/>
            </w:tcBorders>
          </w:tcPr>
          <w:p w14:paraId="4FF0D349" w14:textId="77777777" w:rsidR="00D122DC" w:rsidRPr="00D122DC" w:rsidRDefault="00D122DC" w:rsidP="00FD5E07">
            <w:pPr>
              <w:ind w:firstLine="33"/>
            </w:pPr>
            <w:r w:rsidRPr="00D122DC">
              <w:t xml:space="preserve">Монофазный водный раствор фенола и гуанидин-изотиоцианата, изопропиловый спирт, хлороформ, спирт этиловый, соляная кислота, щелочи, ТРИС </w:t>
            </w:r>
          </w:p>
        </w:tc>
      </w:tr>
      <w:tr w:rsidR="00D122DC" w:rsidRPr="00D122DC" w14:paraId="17635E02"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A29EA7A"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5153312" w14:textId="77777777" w:rsidR="00D122DC" w:rsidRPr="00D122DC" w:rsidRDefault="00D122DC" w:rsidP="00FD5E07">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095510FC"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1F79460D" w14:textId="77777777" w:rsidR="00D122DC" w:rsidRPr="00D122DC" w:rsidRDefault="00D122DC" w:rsidP="00FD5E07">
            <w:pPr>
              <w:ind w:firstLine="34"/>
            </w:pPr>
            <w:r w:rsidRPr="00D122DC">
              <w:t xml:space="preserve">Персональный компьютер; Амплификатор, вытяжной шкаф,ламинарный бокс, вытяжной шкаф, холодильник для хранения химических реактивов, центрифуга, центрифуга, гомогенизатор, термостат, лабораторные весы , система гель-документирования, низкотемпературный морозильник, низкотемпературный морозильник </w:t>
            </w:r>
          </w:p>
        </w:tc>
        <w:tc>
          <w:tcPr>
            <w:tcW w:w="3543" w:type="dxa"/>
            <w:tcBorders>
              <w:top w:val="single" w:sz="2" w:space="0" w:color="000000"/>
              <w:left w:val="single" w:sz="2" w:space="0" w:color="000000"/>
              <w:bottom w:val="single" w:sz="2" w:space="0" w:color="000000"/>
              <w:right w:val="single" w:sz="2" w:space="0" w:color="000000"/>
            </w:tcBorders>
          </w:tcPr>
          <w:p w14:paraId="0A812489" w14:textId="77777777" w:rsidR="00D122DC" w:rsidRPr="00D122DC" w:rsidRDefault="00D122DC" w:rsidP="00FD5E07">
            <w:pPr>
              <w:ind w:firstLine="33"/>
            </w:pPr>
            <w:r w:rsidRPr="00D122DC">
              <w:t xml:space="preserve">Соляная кислота, уксусная,ортофосфорная кислота,серная кислота,трихлоруксусная кислота,акриламид, этиловый спирт, изопропиловый спирт , дитиотреитол , тиобарбитуровая кислота, фенилметилсульфонилфторид, 2,4-динитрофенилгидразин, этилацетат, гуанидин гидрохлорид, гидроксид натрия, хлороформ </w:t>
            </w:r>
          </w:p>
        </w:tc>
      </w:tr>
      <w:tr w:rsidR="00D122DC" w:rsidRPr="00D122DC" w14:paraId="3B9BD3D4"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A1A3C15"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B7FC4CD" w14:textId="77777777" w:rsidR="00D122DC" w:rsidRPr="00D122DC" w:rsidRDefault="00D122DC" w:rsidP="00FD5E07">
            <w:r w:rsidRPr="00D122DC">
              <w:t xml:space="preserve">Старший научный сотрудник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2FADB7C7"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367015D3" w14:textId="77777777" w:rsidR="00D122DC" w:rsidRPr="00D122DC" w:rsidRDefault="00D122DC" w:rsidP="00FD5E07">
            <w:pPr>
              <w:ind w:firstLine="34"/>
            </w:pPr>
            <w:r w:rsidRPr="00D122DC">
              <w:t>Персональный компьютер, СФ магнитная мешалка, сушильный шкаф, холодильник на -20 град. С, весы, холодильник на -80 град, лиофильная сушка, ультрацентрифуга, аквариальные комплексы; ламинарные шкафы, центрифуга, прибор для реал-тайм ПЦР, ПК, термоциклер и др оборудование ПЦР лаборатории, планшетный ридер</w:t>
            </w:r>
          </w:p>
        </w:tc>
        <w:tc>
          <w:tcPr>
            <w:tcW w:w="3543" w:type="dxa"/>
            <w:tcBorders>
              <w:top w:val="single" w:sz="2" w:space="0" w:color="000000"/>
              <w:left w:val="single" w:sz="2" w:space="0" w:color="000000"/>
              <w:bottom w:val="single" w:sz="2" w:space="0" w:color="000000"/>
              <w:right w:val="single" w:sz="2" w:space="0" w:color="000000"/>
            </w:tcBorders>
          </w:tcPr>
          <w:p w14:paraId="050212E7" w14:textId="77777777" w:rsidR="00D122DC" w:rsidRPr="00D122DC" w:rsidRDefault="00D122DC" w:rsidP="00FD5E07">
            <w:pPr>
              <w:ind w:firstLine="33"/>
            </w:pPr>
            <w:r w:rsidRPr="00D122DC">
              <w:t xml:space="preserve">Концентрированные кислоты (серная, соляная, уксусная, ортофосфорная, азотная), трихлоруксусная кислота, щелочи, этиловый спирт, метанол, соли, гваякол,  перекись, дезинфекторы, растворы солей, красители, хлороформ </w:t>
            </w:r>
          </w:p>
        </w:tc>
      </w:tr>
      <w:tr w:rsidR="00D122DC" w:rsidRPr="00D122DC" w14:paraId="0896B596"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41A306C"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BC09937" w14:textId="77777777" w:rsidR="00D122DC" w:rsidRPr="00D122DC" w:rsidRDefault="00D122DC" w:rsidP="00FD5E07">
            <w:r w:rsidRPr="00D122DC">
              <w:t xml:space="preserve">Старший научный сотрудник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06C2C819"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98316E2" w14:textId="77777777" w:rsidR="00D122DC" w:rsidRPr="00D122DC" w:rsidRDefault="00D122DC" w:rsidP="00FD5E07">
            <w:pPr>
              <w:ind w:firstLine="34"/>
            </w:pPr>
            <w:r w:rsidRPr="00D122DC">
              <w:t>Персональный компьютер, вытяжной шкаф, холодильник, гомогенизатор, аквадистиллятор, аналитические весы, ротационный испаритель Hei-VAP Advantage МL/G3 (Heidolph, Germany), комплекс для высокоэффективной тонкослойной хроматографии (ВЭТСХ/HPTLC) CAMAG (CAMAG, Switzerland), газовый хроматограф «Хроматэк Кристалл-5000.2», жидкостный хроматограф изократический «Стайер» с компьютерным обеспечением (НПК «Аквилон», Россия), жидкостный хроматограф Маэстро ВЭЖХ (InterLab, Россия), холодильник на -20 град. С, холодильник на -80 град. С, центрифуга лабораторнаяEppendorf 5424R, бокс микро</w:t>
            </w:r>
            <w:r w:rsidRPr="00D122DC">
              <w:lastRenderedPageBreak/>
              <w:t>биологической безопасности БМБ-II-"Ламинар-С, УФ-бокс, термоциклер для амплификации нуклеиновых кислот 1000, исполнения С1000, в комплекте с модулем реакционным оптическим CFX96 (OpticalReactionModule CFX96), программой CFX менеджер (CFX Manager).</w:t>
            </w:r>
          </w:p>
        </w:tc>
        <w:tc>
          <w:tcPr>
            <w:tcW w:w="3543" w:type="dxa"/>
            <w:tcBorders>
              <w:top w:val="single" w:sz="2" w:space="0" w:color="000000"/>
              <w:left w:val="single" w:sz="2" w:space="0" w:color="000000"/>
              <w:bottom w:val="single" w:sz="2" w:space="0" w:color="000000"/>
              <w:right w:val="single" w:sz="2" w:space="0" w:color="000000"/>
            </w:tcBorders>
          </w:tcPr>
          <w:p w14:paraId="3511D7F6" w14:textId="77777777" w:rsidR="00D122DC" w:rsidRPr="00D122DC" w:rsidRDefault="00D122DC" w:rsidP="00FD5E07">
            <w:pPr>
              <w:ind w:firstLine="33"/>
            </w:pPr>
            <w:r w:rsidRPr="00D122DC">
              <w:lastRenderedPageBreak/>
              <w:t xml:space="preserve">Хлороформ, метанол, изопропанол, этиловый спирт 96%, ацетилхлорид, водный раствор медного, ортофосфорная кислота, петролейный эфир, диэтиловый эфир, конц. уксусная кислота, гексан, фосфорный ангидрид, азот </w:t>
            </w:r>
          </w:p>
        </w:tc>
      </w:tr>
      <w:tr w:rsidR="00D122DC" w:rsidRPr="00D122DC" w14:paraId="4727E003"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8C0FE55"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3EE9B741" w14:textId="77777777" w:rsidR="00D122DC" w:rsidRPr="00D122DC" w:rsidRDefault="00D122DC" w:rsidP="00FD5E07">
            <w:pPr>
              <w:ind w:firstLine="34"/>
            </w:pPr>
            <w:r w:rsidRPr="00D122DC">
              <w:rPr>
                <w:b/>
              </w:rPr>
              <w:t>Лаборатория экологической физиологии растений</w:t>
            </w:r>
          </w:p>
        </w:tc>
        <w:tc>
          <w:tcPr>
            <w:tcW w:w="3543" w:type="dxa"/>
            <w:tcBorders>
              <w:top w:val="single" w:sz="2" w:space="0" w:color="000000"/>
              <w:left w:val="single" w:sz="2" w:space="0" w:color="000000"/>
              <w:bottom w:val="single" w:sz="2" w:space="0" w:color="000000"/>
              <w:right w:val="single" w:sz="2" w:space="0" w:color="000000"/>
            </w:tcBorders>
          </w:tcPr>
          <w:p w14:paraId="2728112E" w14:textId="77777777" w:rsidR="00D122DC" w:rsidRPr="00D122DC" w:rsidRDefault="00D122DC" w:rsidP="00FD5E07">
            <w:pPr>
              <w:ind w:firstLine="33"/>
            </w:pPr>
          </w:p>
        </w:tc>
      </w:tr>
      <w:tr w:rsidR="00D122DC" w:rsidRPr="00D122DC" w14:paraId="3FE1013B"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5FC9A5C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5EAE46B" w14:textId="77777777" w:rsidR="00D122DC" w:rsidRPr="00D122DC" w:rsidRDefault="00D122DC" w:rsidP="00FD5E07">
            <w:r w:rsidRPr="00D122DC">
              <w:t>Ведущий агроном</w:t>
            </w:r>
          </w:p>
        </w:tc>
        <w:tc>
          <w:tcPr>
            <w:tcW w:w="850" w:type="dxa"/>
            <w:gridSpan w:val="2"/>
            <w:tcBorders>
              <w:top w:val="single" w:sz="2" w:space="0" w:color="000000"/>
              <w:left w:val="single" w:sz="2" w:space="0" w:color="000000"/>
              <w:bottom w:val="single" w:sz="2" w:space="0" w:color="000000"/>
              <w:right w:val="single" w:sz="2" w:space="0" w:color="000000"/>
            </w:tcBorders>
          </w:tcPr>
          <w:p w14:paraId="2F49BE21"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3B0FC8FD" w14:textId="77777777" w:rsidR="00D122DC" w:rsidRPr="00D122DC" w:rsidRDefault="00D122DC" w:rsidP="00FD5E07">
            <w:pPr>
              <w:ind w:firstLine="34"/>
            </w:pPr>
            <w:r w:rsidRPr="00D122DC">
              <w:t xml:space="preserve">персональный компьютер, мфу дистиллятор, весы, вытяжной шкаф, сушильный шкаф, спектрофотометр, центрифуга.климатические камеры. ростовая камера, светоустановки. 3- Ручной инструмент.АБС </w:t>
            </w:r>
          </w:p>
        </w:tc>
        <w:tc>
          <w:tcPr>
            <w:tcW w:w="3543" w:type="dxa"/>
            <w:tcBorders>
              <w:top w:val="single" w:sz="2" w:space="0" w:color="000000"/>
              <w:left w:val="single" w:sz="2" w:space="0" w:color="000000"/>
              <w:bottom w:val="single" w:sz="2" w:space="0" w:color="000000"/>
              <w:right w:val="single" w:sz="2" w:space="0" w:color="000000"/>
            </w:tcBorders>
          </w:tcPr>
          <w:p w14:paraId="679E52F2" w14:textId="77777777" w:rsidR="00D122DC" w:rsidRPr="00D122DC" w:rsidRDefault="00D122DC" w:rsidP="00FD5E07">
            <w:pPr>
              <w:ind w:firstLine="33"/>
            </w:pPr>
            <w:r w:rsidRPr="00D122DC">
              <w:t>Соляная кислота, уксусная кислота ледяная, орто-фосфорная кислота, концентрированная серная, трихлоруксусня кислота, тиобарбитуровая кислота, сульфосалициловая кислота, спирт этиловый, перекись водорода, тетразолийнитросиний, гваякол, йодид калия, гидроксид калия, нингидрин, удобрение молибдата аммония(NH4)2MoO4, удобрение монокалийфосфата KH2PO4, удобрение нитрат аммония, аммиачная селитра NH4NO3, удобрение нитрата кальция, азотнокислого кальция Ca(NO3)2, удобрение суперфосфат двойной Ca(H2PO4)2</w:t>
            </w:r>
          </w:p>
        </w:tc>
      </w:tr>
      <w:tr w:rsidR="00D122DC" w:rsidRPr="00D122DC" w14:paraId="4FEAAE9C"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5F8FCD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C07A33C" w14:textId="77777777" w:rsidR="00D122DC" w:rsidRPr="00D122DC" w:rsidRDefault="00D122DC" w:rsidP="00FD5E07">
            <w:r w:rsidRPr="00D122DC">
              <w:t>Ведущий биолог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3C0E0F50"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026E33BA" w14:textId="77777777" w:rsidR="00D122DC" w:rsidRPr="00D122DC" w:rsidRDefault="00D122DC" w:rsidP="00FD5E07">
            <w:pPr>
              <w:ind w:firstLine="34"/>
            </w:pPr>
            <w:r w:rsidRPr="00D122DC">
              <w:t>Персональный, оргтехника, лабораторное оборудование, иономер</w:t>
            </w:r>
          </w:p>
        </w:tc>
        <w:tc>
          <w:tcPr>
            <w:tcW w:w="3543" w:type="dxa"/>
            <w:tcBorders>
              <w:top w:val="single" w:sz="2" w:space="0" w:color="000000"/>
              <w:left w:val="single" w:sz="2" w:space="0" w:color="000000"/>
              <w:bottom w:val="single" w:sz="2" w:space="0" w:color="000000"/>
              <w:right w:val="single" w:sz="2" w:space="0" w:color="000000"/>
            </w:tcBorders>
          </w:tcPr>
          <w:p w14:paraId="58C31ADE" w14:textId="77777777" w:rsidR="00D122DC" w:rsidRPr="00D122DC" w:rsidRDefault="00D122DC" w:rsidP="00FD5E07">
            <w:pPr>
              <w:ind w:firstLine="33"/>
            </w:pPr>
            <w:r w:rsidRPr="00D122DC">
              <w:t xml:space="preserve">Соляная кислота  </w:t>
            </w:r>
          </w:p>
        </w:tc>
      </w:tr>
      <w:tr w:rsidR="00D122DC" w:rsidRPr="00D122DC" w14:paraId="5BE24F3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9398018"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DF4085D" w14:textId="77777777" w:rsidR="00D122DC" w:rsidRPr="00D122DC" w:rsidRDefault="00D122DC" w:rsidP="00FD5E07">
            <w:r w:rsidRPr="00D122DC">
              <w:t>Ведущий биолог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05F1A424"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2232B014" w14:textId="77777777" w:rsidR="00D122DC" w:rsidRPr="00D122DC" w:rsidRDefault="00D122DC" w:rsidP="00FD5E07">
            <w:pPr>
              <w:ind w:firstLine="34"/>
            </w:pPr>
            <w:r w:rsidRPr="00D122DC">
              <w:t xml:space="preserve">Персональный компьютер, принтер, вытяжной шкаф, весы, дистиллятор, сушильный, спектрофотометр </w:t>
            </w:r>
          </w:p>
        </w:tc>
        <w:tc>
          <w:tcPr>
            <w:tcW w:w="3543" w:type="dxa"/>
            <w:tcBorders>
              <w:top w:val="single" w:sz="2" w:space="0" w:color="000000"/>
              <w:left w:val="single" w:sz="2" w:space="0" w:color="000000"/>
              <w:bottom w:val="single" w:sz="2" w:space="0" w:color="000000"/>
              <w:right w:val="single" w:sz="2" w:space="0" w:color="000000"/>
            </w:tcBorders>
          </w:tcPr>
          <w:p w14:paraId="0D99AF2F" w14:textId="77777777" w:rsidR="00D122DC" w:rsidRPr="00D122DC" w:rsidRDefault="00D122DC" w:rsidP="00FD5E07">
            <w:pPr>
              <w:ind w:firstLine="33"/>
            </w:pPr>
            <w:r w:rsidRPr="00D122DC">
              <w:t xml:space="preserve">Этиловый спирт </w:t>
            </w:r>
          </w:p>
        </w:tc>
      </w:tr>
      <w:tr w:rsidR="00D122DC" w:rsidRPr="00D122DC" w14:paraId="59ED4A3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40643E8"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F67DAF8" w14:textId="77777777" w:rsidR="00D122DC" w:rsidRPr="00D122DC" w:rsidRDefault="00D122DC" w:rsidP="00FD5E07">
            <w:r w:rsidRPr="00D122DC">
              <w:t xml:space="preserve">Ведущий научный сотрудник </w:t>
            </w:r>
          </w:p>
        </w:tc>
        <w:tc>
          <w:tcPr>
            <w:tcW w:w="850" w:type="dxa"/>
            <w:gridSpan w:val="2"/>
            <w:tcBorders>
              <w:top w:val="single" w:sz="2" w:space="0" w:color="000000"/>
              <w:left w:val="single" w:sz="2" w:space="0" w:color="000000"/>
              <w:bottom w:val="single" w:sz="2" w:space="0" w:color="000000"/>
              <w:right w:val="single" w:sz="2" w:space="0" w:color="000000"/>
            </w:tcBorders>
          </w:tcPr>
          <w:p w14:paraId="5E484511"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158E8960" w14:textId="77777777" w:rsidR="00D122DC" w:rsidRPr="00D122DC" w:rsidRDefault="00D122DC" w:rsidP="00FD5E07">
            <w:pPr>
              <w:ind w:firstLine="34"/>
            </w:pPr>
            <w:r w:rsidRPr="00D122DC">
              <w:t>Персональный компьютер</w:t>
            </w:r>
          </w:p>
        </w:tc>
        <w:tc>
          <w:tcPr>
            <w:tcW w:w="3543" w:type="dxa"/>
            <w:tcBorders>
              <w:top w:val="single" w:sz="2" w:space="0" w:color="000000"/>
              <w:left w:val="single" w:sz="2" w:space="0" w:color="000000"/>
              <w:bottom w:val="single" w:sz="2" w:space="0" w:color="000000"/>
              <w:right w:val="single" w:sz="2" w:space="0" w:color="000000"/>
            </w:tcBorders>
          </w:tcPr>
          <w:p w14:paraId="1838E671" w14:textId="77777777" w:rsidR="00D122DC" w:rsidRPr="00D122DC" w:rsidRDefault="00D122DC" w:rsidP="00FD5E07">
            <w:pPr>
              <w:ind w:firstLine="33"/>
            </w:pPr>
            <w:r w:rsidRPr="00D122DC">
              <w:t>Не применяются.</w:t>
            </w:r>
          </w:p>
        </w:tc>
      </w:tr>
      <w:tr w:rsidR="00D122DC" w:rsidRPr="00D122DC" w14:paraId="5E5AEA68"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F45705A"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5F4325F" w14:textId="77777777" w:rsidR="00D122DC" w:rsidRPr="00D122DC" w:rsidRDefault="00D122DC" w:rsidP="00FD5E07">
            <w:r w:rsidRPr="00D122DC">
              <w:t>Старший биолог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243D1BCA"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75FCD7A" w14:textId="77777777" w:rsidR="00D122DC" w:rsidRPr="00D122DC" w:rsidRDefault="00D122DC" w:rsidP="00FD5E07">
            <w:pPr>
              <w:ind w:firstLine="34"/>
            </w:pPr>
            <w:r w:rsidRPr="00D122DC">
              <w:t xml:space="preserve">Камеры искусственного климата с УФ освещением, фитолампы, спектрофотометр, магнитные мешалки, персональный компьютер </w:t>
            </w:r>
          </w:p>
        </w:tc>
        <w:tc>
          <w:tcPr>
            <w:tcW w:w="3543" w:type="dxa"/>
            <w:tcBorders>
              <w:top w:val="single" w:sz="2" w:space="0" w:color="000000"/>
              <w:left w:val="single" w:sz="2" w:space="0" w:color="000000"/>
              <w:bottom w:val="single" w:sz="2" w:space="0" w:color="000000"/>
              <w:right w:val="single" w:sz="2" w:space="0" w:color="000000"/>
            </w:tcBorders>
          </w:tcPr>
          <w:p w14:paraId="115AAAE6" w14:textId="77777777" w:rsidR="00D122DC" w:rsidRPr="00D122DC" w:rsidRDefault="00D122DC" w:rsidP="00FD5E07">
            <w:pPr>
              <w:ind w:firstLine="33"/>
            </w:pPr>
            <w:r w:rsidRPr="00D122DC">
              <w:t>Соляная кислота, уксусная кислота ледяная, орто-фосфорная кислота, концентрированная серная кислота, трихлоруксусня кислота, тиобарбитуровая кислота, сульфосалициловая кислота, спирт этиловый, перекись водорода, тетразолий, гваякол, йодид калия, гидроксид калия, нингидрин</w:t>
            </w:r>
          </w:p>
        </w:tc>
      </w:tr>
      <w:tr w:rsidR="00D122DC" w:rsidRPr="00D122DC" w14:paraId="62E2DDF9"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0DF821A"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98F15FB" w14:textId="77777777" w:rsidR="00D122DC" w:rsidRPr="00D122DC" w:rsidRDefault="00D122DC" w:rsidP="00FD5E07">
            <w:r w:rsidRPr="00D122DC">
              <w:t>Старший биолог</w:t>
            </w:r>
          </w:p>
        </w:tc>
        <w:tc>
          <w:tcPr>
            <w:tcW w:w="850" w:type="dxa"/>
            <w:gridSpan w:val="2"/>
            <w:tcBorders>
              <w:top w:val="single" w:sz="2" w:space="0" w:color="000000"/>
              <w:left w:val="single" w:sz="2" w:space="0" w:color="000000"/>
              <w:bottom w:val="single" w:sz="2" w:space="0" w:color="000000"/>
              <w:right w:val="single" w:sz="2" w:space="0" w:color="000000"/>
            </w:tcBorders>
          </w:tcPr>
          <w:p w14:paraId="014B25AA"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3AF09864" w14:textId="77777777" w:rsidR="00D122DC" w:rsidRPr="00D122DC" w:rsidRDefault="00D122DC" w:rsidP="00FD5E07">
            <w:pPr>
              <w:ind w:firstLine="34"/>
            </w:pPr>
            <w:r w:rsidRPr="00D122DC">
              <w:t xml:space="preserve">Вытяжной шкаф, дистиллятор, персональный компьютер </w:t>
            </w:r>
          </w:p>
        </w:tc>
        <w:tc>
          <w:tcPr>
            <w:tcW w:w="3543" w:type="dxa"/>
            <w:tcBorders>
              <w:top w:val="single" w:sz="2" w:space="0" w:color="000000"/>
              <w:left w:val="single" w:sz="2" w:space="0" w:color="000000"/>
              <w:bottom w:val="single" w:sz="2" w:space="0" w:color="000000"/>
              <w:right w:val="single" w:sz="2" w:space="0" w:color="000000"/>
            </w:tcBorders>
          </w:tcPr>
          <w:p w14:paraId="3B12FF8F" w14:textId="77777777" w:rsidR="00D122DC" w:rsidRPr="00D122DC" w:rsidRDefault="00D122DC" w:rsidP="00FD5E07">
            <w:pPr>
              <w:ind w:firstLine="33"/>
            </w:pPr>
            <w:r w:rsidRPr="00D122DC">
              <w:t xml:space="preserve">Кислоты (серная кислота, соляная кислота), щёлочи (NaOH) </w:t>
            </w:r>
          </w:p>
        </w:tc>
      </w:tr>
      <w:tr w:rsidR="00D122DC" w:rsidRPr="00D122DC" w14:paraId="5D1C2573"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46A8F2C"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7034C2B" w14:textId="77777777" w:rsidR="00D122DC" w:rsidRPr="00D122DC" w:rsidRDefault="00D122DC" w:rsidP="00FD5E07">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48E0EDF"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8DD6796" w14:textId="77777777" w:rsidR="00D122DC" w:rsidRPr="00D122DC" w:rsidRDefault="00D122DC" w:rsidP="00FD5E07">
            <w:pPr>
              <w:ind w:firstLine="34"/>
            </w:pPr>
            <w:r w:rsidRPr="00D122DC">
              <w:t xml:space="preserve">Персональный компьютер, </w:t>
            </w:r>
          </w:p>
        </w:tc>
        <w:tc>
          <w:tcPr>
            <w:tcW w:w="3543" w:type="dxa"/>
            <w:tcBorders>
              <w:top w:val="single" w:sz="2" w:space="0" w:color="000000"/>
              <w:left w:val="single" w:sz="2" w:space="0" w:color="000000"/>
              <w:bottom w:val="single" w:sz="2" w:space="0" w:color="000000"/>
              <w:right w:val="single" w:sz="2" w:space="0" w:color="000000"/>
            </w:tcBorders>
          </w:tcPr>
          <w:p w14:paraId="10DBD8E3" w14:textId="77777777" w:rsidR="00D122DC" w:rsidRPr="00D122DC" w:rsidRDefault="00D122DC" w:rsidP="00FD5E07">
            <w:pPr>
              <w:ind w:firstLine="33"/>
            </w:pPr>
            <w:r w:rsidRPr="00D122DC">
              <w:t>Не применяются.</w:t>
            </w:r>
          </w:p>
        </w:tc>
      </w:tr>
      <w:tr w:rsidR="00D122DC" w:rsidRPr="00D122DC" w14:paraId="6A4BA1C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BD59455"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shd w:val="clear" w:color="auto" w:fill="FBD4B4" w:themeFill="accent6" w:themeFillTint="66"/>
          </w:tcPr>
          <w:p w14:paraId="6BA83567" w14:textId="77777777" w:rsidR="00D122DC" w:rsidRPr="00D122DC" w:rsidRDefault="00D122DC" w:rsidP="00FD5E07">
            <w:pPr>
              <w:ind w:firstLine="34"/>
            </w:pPr>
            <w:r w:rsidRPr="00D122DC">
              <w:rPr>
                <w:b/>
              </w:rPr>
              <w:t>ИЯЛИ КарНЦ РАН</w:t>
            </w:r>
          </w:p>
        </w:tc>
        <w:tc>
          <w:tcPr>
            <w:tcW w:w="3543" w:type="dxa"/>
            <w:tcBorders>
              <w:top w:val="single" w:sz="2" w:space="0" w:color="000000"/>
              <w:left w:val="single" w:sz="2" w:space="0" w:color="000000"/>
              <w:bottom w:val="single" w:sz="2" w:space="0" w:color="000000"/>
              <w:right w:val="single" w:sz="2" w:space="0" w:color="000000"/>
            </w:tcBorders>
          </w:tcPr>
          <w:p w14:paraId="2F1596EC" w14:textId="77777777" w:rsidR="00D122DC" w:rsidRPr="00D122DC" w:rsidRDefault="00D122DC" w:rsidP="00FD5E07">
            <w:pPr>
              <w:ind w:firstLine="33"/>
            </w:pPr>
          </w:p>
        </w:tc>
      </w:tr>
      <w:tr w:rsidR="00D122DC" w:rsidRPr="00D122DC" w14:paraId="4C36772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28ABC37"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4F637128" w14:textId="77777777" w:rsidR="00D122DC" w:rsidRPr="00D122DC" w:rsidRDefault="00D122DC" w:rsidP="00FD5E07">
            <w:pPr>
              <w:ind w:firstLine="34"/>
            </w:pPr>
            <w:r w:rsidRPr="00D122DC">
              <w:rPr>
                <w:b/>
              </w:rPr>
              <w:t>МНОЦ Nordica</w:t>
            </w:r>
          </w:p>
        </w:tc>
        <w:tc>
          <w:tcPr>
            <w:tcW w:w="3543" w:type="dxa"/>
            <w:tcBorders>
              <w:top w:val="single" w:sz="2" w:space="0" w:color="000000"/>
              <w:left w:val="single" w:sz="2" w:space="0" w:color="000000"/>
              <w:bottom w:val="single" w:sz="2" w:space="0" w:color="000000"/>
              <w:right w:val="single" w:sz="2" w:space="0" w:color="000000"/>
            </w:tcBorders>
          </w:tcPr>
          <w:p w14:paraId="34F8EA04" w14:textId="77777777" w:rsidR="00D122DC" w:rsidRPr="00D122DC" w:rsidRDefault="00D122DC" w:rsidP="00FD5E07">
            <w:pPr>
              <w:ind w:firstLine="33"/>
            </w:pPr>
          </w:p>
        </w:tc>
      </w:tr>
      <w:tr w:rsidR="00D122DC" w:rsidRPr="00D122DC" w14:paraId="156F306F"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0866CA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0045B08" w14:textId="77777777" w:rsidR="00D122DC" w:rsidRPr="00D122DC" w:rsidRDefault="00D122DC" w:rsidP="00FD5E07">
            <w:r w:rsidRPr="00D122DC">
              <w:t>Ведущий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6224F322"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3E904627"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3FE02819" w14:textId="77777777" w:rsidR="00D122DC" w:rsidRPr="00D122DC" w:rsidRDefault="00D122DC" w:rsidP="00FD5E07">
            <w:pPr>
              <w:ind w:firstLine="33"/>
            </w:pPr>
            <w:r w:rsidRPr="00D122DC">
              <w:t>бумага</w:t>
            </w:r>
          </w:p>
        </w:tc>
      </w:tr>
      <w:tr w:rsidR="00D122DC" w:rsidRPr="00D122DC" w14:paraId="3ED61F02"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5A1D4A2"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C67418B" w14:textId="77777777" w:rsidR="00D122DC" w:rsidRPr="00D122DC" w:rsidRDefault="00D122DC" w:rsidP="00FD5E07">
            <w:r w:rsidRPr="00D122DC">
              <w:t>Лаборант</w:t>
            </w:r>
          </w:p>
        </w:tc>
        <w:tc>
          <w:tcPr>
            <w:tcW w:w="850" w:type="dxa"/>
            <w:gridSpan w:val="2"/>
            <w:tcBorders>
              <w:top w:val="single" w:sz="2" w:space="0" w:color="000000"/>
              <w:left w:val="single" w:sz="2" w:space="0" w:color="000000"/>
              <w:bottom w:val="single" w:sz="2" w:space="0" w:color="000000"/>
              <w:right w:val="single" w:sz="2" w:space="0" w:color="000000"/>
            </w:tcBorders>
          </w:tcPr>
          <w:p w14:paraId="704A1A2E"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5DB48C0"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2882D946" w14:textId="77777777" w:rsidR="00D122DC" w:rsidRPr="00D122DC" w:rsidRDefault="00D122DC" w:rsidP="00FD5E07">
            <w:pPr>
              <w:ind w:firstLine="33"/>
            </w:pPr>
            <w:r w:rsidRPr="00D122DC">
              <w:t>бумага</w:t>
            </w:r>
          </w:p>
        </w:tc>
      </w:tr>
      <w:tr w:rsidR="00D122DC" w:rsidRPr="00D122DC" w14:paraId="237BF98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7705BA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C780966" w14:textId="77777777" w:rsidR="00D122DC" w:rsidRPr="00D122DC" w:rsidRDefault="00D122DC" w:rsidP="00FD5E07">
            <w:r w:rsidRPr="00D122DC">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40D8D0F"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26E94DCB"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5F5A3A50" w14:textId="77777777" w:rsidR="00D122DC" w:rsidRPr="00D122DC" w:rsidRDefault="00D122DC" w:rsidP="00FD5E07">
            <w:pPr>
              <w:ind w:firstLine="33"/>
            </w:pPr>
            <w:r w:rsidRPr="00D122DC">
              <w:t>бумага</w:t>
            </w:r>
          </w:p>
        </w:tc>
      </w:tr>
      <w:tr w:rsidR="00D122DC" w:rsidRPr="00D122DC" w14:paraId="202CF90B"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620DAE1"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579C8FA" w14:textId="77777777" w:rsidR="00D122DC" w:rsidRPr="00D122DC" w:rsidRDefault="00D122DC" w:rsidP="00FD5E07">
            <w:r w:rsidRPr="00D122DC">
              <w:t>Стажер-исследователь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7C1FCD1F"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B0D2834"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72CC3C29" w14:textId="77777777" w:rsidR="00D122DC" w:rsidRPr="00D122DC" w:rsidRDefault="00D122DC" w:rsidP="00FD5E07">
            <w:pPr>
              <w:ind w:firstLine="33"/>
            </w:pPr>
            <w:r w:rsidRPr="00D122DC">
              <w:t>бумага</w:t>
            </w:r>
          </w:p>
        </w:tc>
      </w:tr>
      <w:tr w:rsidR="00D122DC" w:rsidRPr="00D122DC" w14:paraId="438BB06D"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85AD01E"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4EEF06C8" w14:textId="77777777" w:rsidR="00D122DC" w:rsidRPr="00D122DC" w:rsidRDefault="00D122DC" w:rsidP="00FD5E07">
            <w:pPr>
              <w:ind w:firstLine="34"/>
            </w:pPr>
            <w:r w:rsidRPr="00D122DC">
              <w:rPr>
                <w:b/>
              </w:rPr>
              <w:t>Сектор истории</w:t>
            </w:r>
          </w:p>
        </w:tc>
        <w:tc>
          <w:tcPr>
            <w:tcW w:w="3543" w:type="dxa"/>
            <w:tcBorders>
              <w:top w:val="single" w:sz="2" w:space="0" w:color="000000"/>
              <w:left w:val="single" w:sz="2" w:space="0" w:color="000000"/>
              <w:bottom w:val="single" w:sz="2" w:space="0" w:color="000000"/>
              <w:right w:val="single" w:sz="2" w:space="0" w:color="000000"/>
            </w:tcBorders>
          </w:tcPr>
          <w:p w14:paraId="42E41879" w14:textId="77777777" w:rsidR="00D122DC" w:rsidRPr="00D122DC" w:rsidRDefault="00D122DC" w:rsidP="00FD5E07">
            <w:pPr>
              <w:ind w:firstLine="33"/>
            </w:pPr>
          </w:p>
        </w:tc>
      </w:tr>
      <w:tr w:rsidR="00D122DC" w:rsidRPr="00D122DC" w14:paraId="1CE94FF6"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0FC1099"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115B6F7" w14:textId="77777777" w:rsidR="00D122DC" w:rsidRPr="00D122DC" w:rsidRDefault="00D122DC" w:rsidP="00FD5E07">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79190575" w14:textId="77777777" w:rsidR="00D122DC" w:rsidRPr="00D122DC" w:rsidRDefault="00D122DC" w:rsidP="00FD5E07">
            <w:pPr>
              <w:jc w:val="center"/>
            </w:pPr>
            <w:r w:rsidRPr="00D122DC">
              <w:t>2</w:t>
            </w:r>
          </w:p>
        </w:tc>
        <w:tc>
          <w:tcPr>
            <w:tcW w:w="3246" w:type="dxa"/>
            <w:tcBorders>
              <w:top w:val="single" w:sz="2" w:space="0" w:color="000000"/>
              <w:left w:val="single" w:sz="2" w:space="0" w:color="000000"/>
              <w:bottom w:val="single" w:sz="2" w:space="0" w:color="000000"/>
              <w:right w:val="single" w:sz="2" w:space="0" w:color="000000"/>
            </w:tcBorders>
          </w:tcPr>
          <w:p w14:paraId="4FF350A4"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44697639" w14:textId="77777777" w:rsidR="00D122DC" w:rsidRPr="00D122DC" w:rsidRDefault="00D122DC" w:rsidP="00FD5E07">
            <w:pPr>
              <w:ind w:firstLine="33"/>
            </w:pPr>
            <w:r w:rsidRPr="00D122DC">
              <w:t>бумага</w:t>
            </w:r>
          </w:p>
        </w:tc>
      </w:tr>
      <w:tr w:rsidR="00D122DC" w:rsidRPr="00D122DC" w14:paraId="36EAA3A4"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DAD4F62"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CCB333A" w14:textId="77777777" w:rsidR="00D122DC" w:rsidRPr="00D122DC" w:rsidRDefault="00D122DC" w:rsidP="00FD5E07">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A78FCA1"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E808E0B"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54D628DE" w14:textId="77777777" w:rsidR="00D122DC" w:rsidRPr="00D122DC" w:rsidRDefault="00D122DC" w:rsidP="00FD5E07">
            <w:pPr>
              <w:ind w:firstLine="33"/>
            </w:pPr>
            <w:r w:rsidRPr="00D122DC">
              <w:t>бумага</w:t>
            </w:r>
          </w:p>
        </w:tc>
      </w:tr>
      <w:tr w:rsidR="00D122DC" w:rsidRPr="00D122DC" w14:paraId="626C285D"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2949FFF"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ACAD62B" w14:textId="77777777" w:rsidR="00D122DC" w:rsidRPr="00D122DC" w:rsidRDefault="00D122DC" w:rsidP="00FD5E07">
            <w:r w:rsidRPr="00D122DC">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52873C56"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29228DE1"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2DA9B406" w14:textId="77777777" w:rsidR="00D122DC" w:rsidRPr="00D122DC" w:rsidRDefault="00D122DC" w:rsidP="00FD5E07">
            <w:pPr>
              <w:ind w:firstLine="33"/>
            </w:pPr>
            <w:r w:rsidRPr="00D122DC">
              <w:t>бумага</w:t>
            </w:r>
          </w:p>
        </w:tc>
      </w:tr>
      <w:tr w:rsidR="00D122DC" w:rsidRPr="00D122DC" w14:paraId="3AF325B1"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A555DFC"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8038375" w14:textId="77777777" w:rsidR="00D122DC" w:rsidRPr="00D122DC" w:rsidRDefault="00D122DC" w:rsidP="00FD5E07">
            <w:r w:rsidRPr="00D122DC">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69D70375"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78AC852E"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0D7E2236" w14:textId="77777777" w:rsidR="00D122DC" w:rsidRPr="00D122DC" w:rsidRDefault="00D122DC" w:rsidP="00FD5E07">
            <w:pPr>
              <w:ind w:firstLine="33"/>
            </w:pPr>
            <w:r w:rsidRPr="00D122DC">
              <w:t>бумага</w:t>
            </w:r>
          </w:p>
        </w:tc>
      </w:tr>
      <w:tr w:rsidR="00D122DC" w:rsidRPr="00D122DC" w14:paraId="39D328D3"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CF9DA5C"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83AB3D8" w14:textId="77777777" w:rsidR="00D122DC" w:rsidRPr="00D122DC" w:rsidRDefault="00D122DC" w:rsidP="00FD5E07">
            <w:r w:rsidRPr="00D122DC">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3F1236B1"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38C8FA3F"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1135037A" w14:textId="77777777" w:rsidR="00D122DC" w:rsidRPr="00D122DC" w:rsidRDefault="00D122DC" w:rsidP="00FD5E07">
            <w:pPr>
              <w:ind w:firstLine="33"/>
            </w:pPr>
            <w:r w:rsidRPr="00D122DC">
              <w:t>бумага</w:t>
            </w:r>
          </w:p>
        </w:tc>
      </w:tr>
      <w:tr w:rsidR="00D122DC" w:rsidRPr="00D122DC" w14:paraId="3E70F19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74D207C2"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388086E7" w14:textId="77777777" w:rsidR="00D122DC" w:rsidRPr="00D122DC" w:rsidRDefault="00D122DC" w:rsidP="00FD5E07">
            <w:pPr>
              <w:ind w:firstLine="34"/>
            </w:pPr>
            <w:r w:rsidRPr="00D122DC">
              <w:rPr>
                <w:b/>
              </w:rPr>
              <w:t>Сектор фольклористики и литературоведения (с фонограммархивом)</w:t>
            </w:r>
          </w:p>
        </w:tc>
        <w:tc>
          <w:tcPr>
            <w:tcW w:w="3543" w:type="dxa"/>
            <w:tcBorders>
              <w:top w:val="single" w:sz="2" w:space="0" w:color="000000"/>
              <w:left w:val="single" w:sz="2" w:space="0" w:color="000000"/>
              <w:bottom w:val="single" w:sz="2" w:space="0" w:color="000000"/>
              <w:right w:val="single" w:sz="2" w:space="0" w:color="000000"/>
            </w:tcBorders>
          </w:tcPr>
          <w:p w14:paraId="35C41546" w14:textId="77777777" w:rsidR="00D122DC" w:rsidRPr="00D122DC" w:rsidRDefault="00D122DC" w:rsidP="00FD5E07">
            <w:pPr>
              <w:ind w:firstLine="33"/>
            </w:pPr>
          </w:p>
        </w:tc>
      </w:tr>
      <w:tr w:rsidR="00D122DC" w:rsidRPr="00D122DC" w14:paraId="3FA7A586"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0DF16C40"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1D29BC9" w14:textId="77777777" w:rsidR="00D122DC" w:rsidRPr="00D122DC" w:rsidRDefault="00D122DC" w:rsidP="00FD5E07">
            <w:r w:rsidRPr="00D122DC">
              <w:t>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07AF1AE8"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63A7E231"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3A9D4D34" w14:textId="77777777" w:rsidR="00D122DC" w:rsidRPr="00D122DC" w:rsidRDefault="00D122DC" w:rsidP="00FD5E07">
            <w:pPr>
              <w:ind w:firstLine="33"/>
            </w:pPr>
            <w:r w:rsidRPr="00D122DC">
              <w:t>бумага</w:t>
            </w:r>
          </w:p>
        </w:tc>
      </w:tr>
      <w:tr w:rsidR="00D122DC" w:rsidRPr="00D122DC" w14:paraId="09EE6F93"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D85D328"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2027854" w14:textId="77777777" w:rsidR="00D122DC" w:rsidRPr="00D122DC" w:rsidRDefault="00D122DC" w:rsidP="00FD5E07">
            <w:r w:rsidRPr="00D122DC">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23CEFD58" w14:textId="77777777" w:rsidR="00D122DC" w:rsidRPr="00D122DC" w:rsidRDefault="00D122DC" w:rsidP="00FD5E07">
            <w:pPr>
              <w:jc w:val="center"/>
            </w:pPr>
            <w:r w:rsidRPr="00D122DC">
              <w:t>2</w:t>
            </w:r>
          </w:p>
        </w:tc>
        <w:tc>
          <w:tcPr>
            <w:tcW w:w="3246" w:type="dxa"/>
            <w:tcBorders>
              <w:top w:val="single" w:sz="2" w:space="0" w:color="000000"/>
              <w:left w:val="single" w:sz="2" w:space="0" w:color="000000"/>
              <w:bottom w:val="single" w:sz="2" w:space="0" w:color="000000"/>
              <w:right w:val="single" w:sz="2" w:space="0" w:color="000000"/>
            </w:tcBorders>
          </w:tcPr>
          <w:p w14:paraId="56D9CFBE"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7D037D64" w14:textId="77777777" w:rsidR="00D122DC" w:rsidRPr="00D122DC" w:rsidRDefault="00D122DC" w:rsidP="00FD5E07">
            <w:pPr>
              <w:ind w:firstLine="33"/>
            </w:pPr>
            <w:r w:rsidRPr="00D122DC">
              <w:t>бумага</w:t>
            </w:r>
          </w:p>
        </w:tc>
      </w:tr>
      <w:tr w:rsidR="00D122DC" w:rsidRPr="00D122DC" w14:paraId="2B8A09E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B3B12D3"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44DF9E0" w14:textId="77777777" w:rsidR="00D122DC" w:rsidRPr="00D122DC" w:rsidRDefault="00D122DC" w:rsidP="00FD5E07">
            <w:r w:rsidRPr="00D122DC">
              <w:t>Старший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7E77DC50" w14:textId="77777777" w:rsidR="00D122DC" w:rsidRPr="00D122DC" w:rsidRDefault="00D122DC" w:rsidP="00FD5E07">
            <w:pPr>
              <w:jc w:val="center"/>
            </w:pPr>
            <w:r w:rsidRPr="00D122DC">
              <w:t>1</w:t>
            </w:r>
          </w:p>
        </w:tc>
        <w:tc>
          <w:tcPr>
            <w:tcW w:w="3246" w:type="dxa"/>
            <w:tcBorders>
              <w:top w:val="single" w:sz="2" w:space="0" w:color="000000"/>
              <w:left w:val="single" w:sz="2" w:space="0" w:color="000000"/>
              <w:bottom w:val="single" w:sz="2" w:space="0" w:color="000000"/>
              <w:right w:val="single" w:sz="2" w:space="0" w:color="000000"/>
            </w:tcBorders>
          </w:tcPr>
          <w:p w14:paraId="574BF660"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1837B0E5" w14:textId="77777777" w:rsidR="00D122DC" w:rsidRPr="00D122DC" w:rsidRDefault="00D122DC" w:rsidP="00FD5E07">
            <w:pPr>
              <w:ind w:firstLine="33"/>
            </w:pPr>
            <w:r w:rsidRPr="00D122DC">
              <w:t>бумага</w:t>
            </w:r>
          </w:p>
        </w:tc>
      </w:tr>
      <w:tr w:rsidR="00D122DC" w:rsidRPr="00D122DC" w14:paraId="7413F0BA"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9A99131"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2933F532" w14:textId="77777777" w:rsidR="00D122DC" w:rsidRPr="00D122DC" w:rsidRDefault="00D122DC" w:rsidP="00FD5E07">
            <w:pPr>
              <w:ind w:firstLine="34"/>
            </w:pPr>
            <w:r w:rsidRPr="00D122DC">
              <w:rPr>
                <w:b/>
              </w:rPr>
              <w:t>Сектор языкознания</w:t>
            </w:r>
          </w:p>
        </w:tc>
        <w:tc>
          <w:tcPr>
            <w:tcW w:w="3543" w:type="dxa"/>
            <w:tcBorders>
              <w:top w:val="single" w:sz="2" w:space="0" w:color="000000"/>
              <w:left w:val="single" w:sz="2" w:space="0" w:color="000000"/>
              <w:bottom w:val="single" w:sz="2" w:space="0" w:color="000000"/>
              <w:right w:val="single" w:sz="2" w:space="0" w:color="000000"/>
            </w:tcBorders>
          </w:tcPr>
          <w:p w14:paraId="49524453" w14:textId="77777777" w:rsidR="00D122DC" w:rsidRPr="00D122DC" w:rsidRDefault="00D122DC" w:rsidP="00FD5E07">
            <w:pPr>
              <w:ind w:firstLine="33"/>
            </w:pPr>
          </w:p>
        </w:tc>
      </w:tr>
      <w:tr w:rsidR="00D122DC" w:rsidRPr="00D122DC" w14:paraId="0A633215"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3C0701D6"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3DE48BA" w14:textId="77777777" w:rsidR="00D122DC" w:rsidRPr="00D122DC" w:rsidRDefault="00D122DC" w:rsidP="00FD5E07">
            <w:r w:rsidRPr="00D122DC">
              <w:t>Инженер-исследователь</w:t>
            </w:r>
          </w:p>
        </w:tc>
        <w:tc>
          <w:tcPr>
            <w:tcW w:w="850" w:type="dxa"/>
            <w:gridSpan w:val="2"/>
            <w:tcBorders>
              <w:top w:val="single" w:sz="2" w:space="0" w:color="000000"/>
              <w:left w:val="single" w:sz="2" w:space="0" w:color="000000"/>
              <w:bottom w:val="single" w:sz="2" w:space="0" w:color="000000"/>
              <w:right w:val="single" w:sz="2" w:space="0" w:color="000000"/>
            </w:tcBorders>
          </w:tcPr>
          <w:p w14:paraId="31990D8B" w14:textId="77777777" w:rsidR="00D122DC" w:rsidRPr="00D122DC" w:rsidRDefault="00D122DC" w:rsidP="00FD5E07">
            <w:pPr>
              <w:jc w:val="center"/>
            </w:pPr>
            <w:r w:rsidRPr="00D122DC">
              <w:t>2</w:t>
            </w:r>
          </w:p>
        </w:tc>
        <w:tc>
          <w:tcPr>
            <w:tcW w:w="3246" w:type="dxa"/>
            <w:tcBorders>
              <w:top w:val="single" w:sz="2" w:space="0" w:color="000000"/>
              <w:left w:val="single" w:sz="2" w:space="0" w:color="000000"/>
              <w:bottom w:val="single" w:sz="2" w:space="0" w:color="000000"/>
              <w:right w:val="single" w:sz="2" w:space="0" w:color="000000"/>
            </w:tcBorders>
          </w:tcPr>
          <w:p w14:paraId="57A95EA4"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17A0AEEB" w14:textId="77777777" w:rsidR="00D122DC" w:rsidRPr="00D122DC" w:rsidRDefault="00D122DC" w:rsidP="00FD5E07">
            <w:pPr>
              <w:ind w:firstLine="33"/>
            </w:pPr>
            <w:r w:rsidRPr="00D122DC">
              <w:t>бумага</w:t>
            </w:r>
          </w:p>
        </w:tc>
      </w:tr>
      <w:tr w:rsidR="00D122DC" w:rsidRPr="00D122DC" w14:paraId="282004BF"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1A8518C3"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F13AF1A" w14:textId="77777777" w:rsidR="00D122DC" w:rsidRPr="00D122DC" w:rsidRDefault="00D122DC" w:rsidP="00FD5E07">
            <w:r w:rsidRPr="00D122DC">
              <w:t>Младший 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3131767A" w14:textId="77777777" w:rsidR="00D122DC" w:rsidRPr="00D122DC" w:rsidRDefault="00D122DC" w:rsidP="00FD5E07">
            <w:pPr>
              <w:jc w:val="center"/>
            </w:pPr>
            <w:r w:rsidRPr="00D122DC">
              <w:t>2</w:t>
            </w:r>
          </w:p>
        </w:tc>
        <w:tc>
          <w:tcPr>
            <w:tcW w:w="3246" w:type="dxa"/>
            <w:tcBorders>
              <w:top w:val="single" w:sz="2" w:space="0" w:color="000000"/>
              <w:left w:val="single" w:sz="2" w:space="0" w:color="000000"/>
              <w:bottom w:val="single" w:sz="2" w:space="0" w:color="000000"/>
              <w:right w:val="single" w:sz="2" w:space="0" w:color="000000"/>
            </w:tcBorders>
          </w:tcPr>
          <w:p w14:paraId="519AEDE0"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3FA4961F" w14:textId="77777777" w:rsidR="00D122DC" w:rsidRPr="00D122DC" w:rsidRDefault="00D122DC" w:rsidP="00FD5E07">
            <w:pPr>
              <w:ind w:firstLine="33"/>
            </w:pPr>
            <w:r w:rsidRPr="00D122DC">
              <w:t>бумага</w:t>
            </w:r>
          </w:p>
        </w:tc>
      </w:tr>
      <w:tr w:rsidR="00D122DC" w:rsidRPr="00D122DC" w14:paraId="05A01670"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F62D2EC" w14:textId="77777777" w:rsidR="00D122DC" w:rsidRPr="00D122DC" w:rsidRDefault="00D122DC" w:rsidP="00FD5E07">
            <w:pPr>
              <w:ind w:left="170" w:right="57"/>
              <w:jc w:val="center"/>
            </w:pPr>
          </w:p>
        </w:tc>
        <w:tc>
          <w:tcPr>
            <w:tcW w:w="6506" w:type="dxa"/>
            <w:gridSpan w:val="5"/>
            <w:tcBorders>
              <w:top w:val="single" w:sz="2" w:space="0" w:color="000000"/>
              <w:left w:val="single" w:sz="2" w:space="0" w:color="000000"/>
              <w:bottom w:val="single" w:sz="2" w:space="0" w:color="000000"/>
              <w:right w:val="single" w:sz="2" w:space="0" w:color="000000"/>
            </w:tcBorders>
          </w:tcPr>
          <w:p w14:paraId="3D42A923" w14:textId="77777777" w:rsidR="00D122DC" w:rsidRPr="00D122DC" w:rsidRDefault="00D122DC" w:rsidP="00FD5E07">
            <w:pPr>
              <w:ind w:firstLine="34"/>
            </w:pPr>
            <w:r w:rsidRPr="00D122DC">
              <w:rPr>
                <w:b/>
              </w:rPr>
              <w:t>Сектор археологии</w:t>
            </w:r>
          </w:p>
        </w:tc>
        <w:tc>
          <w:tcPr>
            <w:tcW w:w="3543" w:type="dxa"/>
            <w:tcBorders>
              <w:top w:val="single" w:sz="2" w:space="0" w:color="000000"/>
              <w:left w:val="single" w:sz="2" w:space="0" w:color="000000"/>
              <w:bottom w:val="single" w:sz="2" w:space="0" w:color="000000"/>
              <w:right w:val="single" w:sz="2" w:space="0" w:color="000000"/>
            </w:tcBorders>
          </w:tcPr>
          <w:p w14:paraId="415F71DE" w14:textId="77777777" w:rsidR="00D122DC" w:rsidRPr="00D122DC" w:rsidRDefault="00D122DC" w:rsidP="00FD5E07">
            <w:pPr>
              <w:ind w:firstLine="33"/>
            </w:pPr>
          </w:p>
        </w:tc>
      </w:tr>
      <w:tr w:rsidR="00D122DC" w:rsidRPr="00D122DC" w14:paraId="75F6EC0C" w14:textId="77777777" w:rsidTr="00513A02">
        <w:trPr>
          <w:trHeight w:val="69"/>
        </w:trPr>
        <w:tc>
          <w:tcPr>
            <w:tcW w:w="724" w:type="dxa"/>
            <w:gridSpan w:val="2"/>
            <w:tcBorders>
              <w:top w:val="single" w:sz="2" w:space="0" w:color="000000"/>
              <w:left w:val="single" w:sz="2" w:space="0" w:color="000000"/>
              <w:bottom w:val="single" w:sz="2" w:space="0" w:color="000000"/>
              <w:right w:val="single" w:sz="2" w:space="0" w:color="000000"/>
            </w:tcBorders>
          </w:tcPr>
          <w:p w14:paraId="6989706C" w14:textId="77777777" w:rsidR="00D122DC" w:rsidRPr="00D122DC" w:rsidRDefault="00D122DC" w:rsidP="00D122DC">
            <w:pPr>
              <w:pStyle w:val="a6"/>
              <w:numPr>
                <w:ilvl w:val="0"/>
                <w:numId w:val="6"/>
              </w:numPr>
              <w:spacing w:after="0" w:line="240" w:lineRule="auto"/>
              <w:ind w:left="57" w:right="57" w:firstLine="113"/>
              <w:jc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8AABFBE" w14:textId="77777777" w:rsidR="00D122DC" w:rsidRPr="00D122DC" w:rsidRDefault="00D122DC" w:rsidP="00FD5E07">
            <w:r w:rsidRPr="00D122DC">
              <w:t>Научный сотрудник</w:t>
            </w:r>
          </w:p>
        </w:tc>
        <w:tc>
          <w:tcPr>
            <w:tcW w:w="850" w:type="dxa"/>
            <w:gridSpan w:val="2"/>
            <w:tcBorders>
              <w:top w:val="single" w:sz="2" w:space="0" w:color="000000"/>
              <w:left w:val="single" w:sz="2" w:space="0" w:color="000000"/>
              <w:bottom w:val="single" w:sz="2" w:space="0" w:color="000000"/>
              <w:right w:val="single" w:sz="2" w:space="0" w:color="000000"/>
            </w:tcBorders>
          </w:tcPr>
          <w:p w14:paraId="298AB411" w14:textId="77777777" w:rsidR="00D122DC" w:rsidRPr="00D122DC" w:rsidRDefault="00D122DC" w:rsidP="00FD5E07">
            <w:pPr>
              <w:jc w:val="center"/>
            </w:pPr>
            <w:r w:rsidRPr="00D122DC">
              <w:t>2</w:t>
            </w:r>
          </w:p>
        </w:tc>
        <w:tc>
          <w:tcPr>
            <w:tcW w:w="3246" w:type="dxa"/>
            <w:tcBorders>
              <w:top w:val="single" w:sz="2" w:space="0" w:color="000000"/>
              <w:left w:val="single" w:sz="2" w:space="0" w:color="000000"/>
              <w:bottom w:val="single" w:sz="2" w:space="0" w:color="000000"/>
              <w:right w:val="single" w:sz="2" w:space="0" w:color="000000"/>
            </w:tcBorders>
          </w:tcPr>
          <w:p w14:paraId="492AB410" w14:textId="77777777" w:rsidR="00D122DC" w:rsidRPr="00D122DC" w:rsidRDefault="00D122DC" w:rsidP="00FD5E07">
            <w:pPr>
              <w:ind w:firstLine="34"/>
            </w:pPr>
            <w:r w:rsidRPr="00D122DC">
              <w:t>ПК, оргтехника</w:t>
            </w:r>
          </w:p>
        </w:tc>
        <w:tc>
          <w:tcPr>
            <w:tcW w:w="3543" w:type="dxa"/>
            <w:tcBorders>
              <w:top w:val="single" w:sz="2" w:space="0" w:color="000000"/>
              <w:left w:val="single" w:sz="2" w:space="0" w:color="000000"/>
              <w:bottom w:val="single" w:sz="2" w:space="0" w:color="000000"/>
              <w:right w:val="single" w:sz="2" w:space="0" w:color="000000"/>
            </w:tcBorders>
          </w:tcPr>
          <w:p w14:paraId="064A9305" w14:textId="77777777" w:rsidR="00D122DC" w:rsidRPr="00D122DC" w:rsidRDefault="00D122DC" w:rsidP="00FD5E07">
            <w:pPr>
              <w:ind w:firstLine="33"/>
            </w:pPr>
            <w:r w:rsidRPr="00D122DC">
              <w:t>бумага</w:t>
            </w:r>
          </w:p>
        </w:tc>
      </w:tr>
      <w:tr w:rsidR="00D122DC" w:rsidRPr="00D122DC" w14:paraId="48BE7F45" w14:textId="77777777" w:rsidTr="00513A02">
        <w:trPr>
          <w:trHeight w:val="398"/>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1CCA8245" w14:textId="77777777" w:rsidR="00D122DC" w:rsidRPr="00D122DC" w:rsidRDefault="00D122DC" w:rsidP="00FD5E07">
            <w:pPr>
              <w:ind w:left="170" w:right="57"/>
            </w:pPr>
          </w:p>
        </w:tc>
        <w:tc>
          <w:tcPr>
            <w:tcW w:w="6506" w:type="dxa"/>
            <w:gridSpan w:val="5"/>
            <w:tcBorders>
              <w:top w:val="single" w:sz="2" w:space="0" w:color="000000"/>
              <w:left w:val="single" w:sz="2" w:space="0" w:color="000000"/>
              <w:bottom w:val="single" w:sz="2" w:space="0" w:color="000000"/>
              <w:right w:val="single" w:sz="2" w:space="0" w:color="000000"/>
            </w:tcBorders>
          </w:tcPr>
          <w:p w14:paraId="1FF458ED" w14:textId="77777777" w:rsidR="00D122DC" w:rsidRPr="00D122DC" w:rsidRDefault="00D122DC" w:rsidP="00FD5E07">
            <w:pPr>
              <w:ind w:firstLine="34"/>
            </w:pPr>
            <w:r w:rsidRPr="00D122DC">
              <w:rPr>
                <w:rFonts w:eastAsia="SimSun"/>
                <w:b/>
                <w:bCs/>
                <w:lang w:val="en-US" w:eastAsia="zh-CN"/>
              </w:rPr>
              <w:t>Руководство</w:t>
            </w:r>
          </w:p>
        </w:tc>
        <w:tc>
          <w:tcPr>
            <w:tcW w:w="3543" w:type="dxa"/>
            <w:tcBorders>
              <w:top w:val="single" w:sz="2" w:space="0" w:color="000000"/>
              <w:left w:val="single" w:sz="2" w:space="0" w:color="000000"/>
              <w:bottom w:val="single" w:sz="2" w:space="0" w:color="000000"/>
              <w:right w:val="single" w:sz="2" w:space="0" w:color="000000"/>
            </w:tcBorders>
          </w:tcPr>
          <w:p w14:paraId="7C0436FD" w14:textId="77777777" w:rsidR="00D122DC" w:rsidRPr="00D122DC" w:rsidRDefault="00D122DC" w:rsidP="00FD5E07">
            <w:pPr>
              <w:ind w:firstLine="33"/>
            </w:pPr>
          </w:p>
        </w:tc>
      </w:tr>
      <w:tr w:rsidR="00D122DC" w:rsidRPr="00D122DC" w14:paraId="74EC93D5" w14:textId="77777777" w:rsidTr="00513A02">
        <w:trPr>
          <w:trHeight w:val="456"/>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4F25618B"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hAnsi="Times New Roman"/>
                <w:sz w:val="20"/>
                <w:szCs w:val="20"/>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81BE56A" w14:textId="77777777" w:rsidR="00D122DC" w:rsidRPr="00D122DC" w:rsidRDefault="00D122DC" w:rsidP="00FD5E07">
            <w:pPr>
              <w:textAlignment w:val="top"/>
            </w:pPr>
            <w:r w:rsidRPr="00D122DC">
              <w:rPr>
                <w:rFonts w:eastAsia="SimSun"/>
                <w:lang w:eastAsia="zh-CN"/>
              </w:rPr>
              <w:t xml:space="preserve">Помощник генерального директора КарНЦ РАН </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113CFE22" w14:textId="77777777" w:rsidR="00D122DC" w:rsidRPr="00D122DC" w:rsidRDefault="00D122DC" w:rsidP="00FD5E07">
            <w:pPr>
              <w:jc w:val="center"/>
              <w:textAlignment w:val="center"/>
            </w:pPr>
            <w:r w:rsidRPr="00D122DC">
              <w:rPr>
                <w:rFonts w:eastAsia="SimSun"/>
                <w:lang w:val="en-US"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6BEE2408" w14:textId="77777777" w:rsidR="00D122DC" w:rsidRPr="00D122DC" w:rsidRDefault="00D122DC" w:rsidP="00FD5E07">
            <w:pPr>
              <w:ind w:firstLine="34"/>
              <w:textAlignment w:val="center"/>
              <w:rPr>
                <w:rFonts w:eastAsia="SimSun"/>
                <w:lang w:eastAsia="zh-CN"/>
              </w:rPr>
            </w:pPr>
            <w:r w:rsidRPr="00D122DC">
              <w:rPr>
                <w:rFonts w:eastAsia="SimSun"/>
                <w:lang w:eastAsia="zh-CN"/>
              </w:rPr>
              <w:t>Офисное место, ПК, МФУ</w:t>
            </w:r>
          </w:p>
        </w:tc>
        <w:tc>
          <w:tcPr>
            <w:tcW w:w="3543" w:type="dxa"/>
            <w:tcBorders>
              <w:top w:val="single" w:sz="2" w:space="0" w:color="000000"/>
              <w:left w:val="single" w:sz="2" w:space="0" w:color="000000"/>
              <w:bottom w:val="single" w:sz="2" w:space="0" w:color="000000"/>
              <w:right w:val="single" w:sz="2" w:space="0" w:color="000000"/>
            </w:tcBorders>
          </w:tcPr>
          <w:p w14:paraId="29E94443"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27C5BBC8" w14:textId="77777777" w:rsidTr="00513A02">
        <w:trPr>
          <w:trHeight w:val="308"/>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32F035E3"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4500155" w14:textId="77777777" w:rsidR="00D122DC" w:rsidRPr="00D122DC" w:rsidRDefault="00D122DC" w:rsidP="00FD5E07">
            <w:pPr>
              <w:textAlignment w:val="top"/>
              <w:rPr>
                <w:rFonts w:eastAsia="SimSun"/>
                <w:lang w:eastAsia="zh-CN"/>
              </w:rPr>
            </w:pPr>
            <w:r w:rsidRPr="00D122DC">
              <w:rPr>
                <w:rFonts w:eastAsia="SimSun"/>
                <w:lang w:eastAsia="zh-CN"/>
              </w:rPr>
              <w:t>Руководитель научного направления</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4C4FF8BD"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330642DA" w14:textId="77777777" w:rsidR="00D122DC" w:rsidRPr="00D122DC" w:rsidRDefault="00D122DC" w:rsidP="00FD5E07">
            <w:pPr>
              <w:ind w:firstLine="34"/>
              <w:textAlignment w:val="center"/>
              <w:rPr>
                <w:rFonts w:eastAsia="SimSun"/>
                <w:lang w:eastAsia="zh-CN"/>
              </w:rPr>
            </w:pPr>
            <w:r w:rsidRPr="00D122DC">
              <w:rPr>
                <w:rFonts w:eastAsia="SimSun"/>
                <w:lang w:eastAsia="zh-CN"/>
              </w:rPr>
              <w:t xml:space="preserve">Офисное место, ПК, МФУ </w:t>
            </w:r>
          </w:p>
        </w:tc>
        <w:tc>
          <w:tcPr>
            <w:tcW w:w="3543" w:type="dxa"/>
            <w:tcBorders>
              <w:top w:val="single" w:sz="2" w:space="0" w:color="000000"/>
              <w:left w:val="single" w:sz="2" w:space="0" w:color="000000"/>
              <w:bottom w:val="single" w:sz="2" w:space="0" w:color="000000"/>
              <w:right w:val="single" w:sz="2" w:space="0" w:color="000000"/>
            </w:tcBorders>
          </w:tcPr>
          <w:p w14:paraId="123F7705"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41CF3559" w14:textId="77777777" w:rsidTr="00513A02">
        <w:trPr>
          <w:trHeight w:val="330"/>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67C1ADA3"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0C2F3915" w14:textId="77777777" w:rsidR="00D122DC" w:rsidRPr="00D122DC" w:rsidRDefault="00D122DC" w:rsidP="00FD5E07">
            <w:pPr>
              <w:ind w:firstLine="34"/>
              <w:textAlignment w:val="center"/>
              <w:rPr>
                <w:rFonts w:eastAsia="SimSun"/>
                <w:lang w:val="en-US" w:eastAsia="zh-CN"/>
              </w:rPr>
            </w:pPr>
            <w:r w:rsidRPr="00D122DC">
              <w:rPr>
                <w:rFonts w:eastAsia="SimSun"/>
                <w:b/>
                <w:lang w:eastAsia="zh-CN"/>
              </w:rPr>
              <w:t>Центральная бухгалтерия КарНЦ РАН</w:t>
            </w:r>
          </w:p>
        </w:tc>
        <w:tc>
          <w:tcPr>
            <w:tcW w:w="3543" w:type="dxa"/>
            <w:tcBorders>
              <w:top w:val="single" w:sz="2" w:space="0" w:color="000000"/>
              <w:left w:val="single" w:sz="2" w:space="0" w:color="000000"/>
              <w:bottom w:val="single" w:sz="2" w:space="0" w:color="000000"/>
              <w:right w:val="single" w:sz="2" w:space="0" w:color="000000"/>
            </w:tcBorders>
          </w:tcPr>
          <w:p w14:paraId="0AAD9F91" w14:textId="77777777" w:rsidR="00D122DC" w:rsidRPr="00D122DC" w:rsidRDefault="00D122DC" w:rsidP="00FD5E07">
            <w:pPr>
              <w:ind w:firstLine="33"/>
              <w:textAlignment w:val="center"/>
              <w:rPr>
                <w:rFonts w:eastAsia="SimSun"/>
                <w:lang w:val="en-US" w:eastAsia="zh-CN"/>
              </w:rPr>
            </w:pPr>
          </w:p>
        </w:tc>
      </w:tr>
      <w:tr w:rsidR="00D122DC" w:rsidRPr="00D122DC" w14:paraId="7ACB8DB3" w14:textId="77777777" w:rsidTr="00513A02">
        <w:trPr>
          <w:trHeight w:val="466"/>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453E6F99"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74C1960" w14:textId="77777777" w:rsidR="00D122DC" w:rsidRPr="00D122DC" w:rsidRDefault="00D122DC" w:rsidP="00FD5E07">
            <w:pPr>
              <w:textAlignment w:val="top"/>
              <w:rPr>
                <w:rFonts w:eastAsia="SimSun"/>
                <w:lang w:eastAsia="zh-CN"/>
              </w:rPr>
            </w:pPr>
            <w:r w:rsidRPr="00D122DC">
              <w:rPr>
                <w:rFonts w:eastAsia="SimSun"/>
                <w:lang w:eastAsia="zh-CN"/>
              </w:rPr>
              <w:t>Заместитель главного бухгалтера</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0D7634B8"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0AD13D34" w14:textId="77777777" w:rsidR="00D122DC" w:rsidRPr="00D122DC" w:rsidRDefault="00D122DC" w:rsidP="00FD5E07">
            <w:pPr>
              <w:ind w:firstLine="34"/>
              <w:textAlignment w:val="center"/>
              <w:rPr>
                <w:rFonts w:eastAsia="SimSun"/>
                <w:lang w:eastAsia="zh-CN"/>
              </w:rPr>
            </w:pPr>
            <w:r w:rsidRPr="00D122DC">
              <w:rPr>
                <w:rFonts w:eastAsia="SimSun"/>
                <w:lang w:eastAsia="zh-CN"/>
              </w:rPr>
              <w:t xml:space="preserve">Офисное место, ПК, МФУ </w:t>
            </w:r>
          </w:p>
        </w:tc>
        <w:tc>
          <w:tcPr>
            <w:tcW w:w="3543" w:type="dxa"/>
            <w:tcBorders>
              <w:top w:val="single" w:sz="2" w:space="0" w:color="000000"/>
              <w:left w:val="single" w:sz="2" w:space="0" w:color="000000"/>
              <w:bottom w:val="single" w:sz="2" w:space="0" w:color="000000"/>
              <w:right w:val="single" w:sz="2" w:space="0" w:color="000000"/>
            </w:tcBorders>
          </w:tcPr>
          <w:p w14:paraId="1825BCE0"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29ACD10D" w14:textId="77777777" w:rsidTr="00513A02">
        <w:trPr>
          <w:trHeight w:val="332"/>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6E08124C"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46B2DAA1" w14:textId="77777777" w:rsidR="00D122DC" w:rsidRPr="00D122DC" w:rsidRDefault="00D122DC" w:rsidP="00FD5E07">
            <w:pPr>
              <w:ind w:firstLine="34"/>
              <w:textAlignment w:val="center"/>
              <w:rPr>
                <w:rFonts w:eastAsia="SimSun"/>
                <w:lang w:val="en-US" w:eastAsia="zh-CN"/>
              </w:rPr>
            </w:pPr>
            <w:r w:rsidRPr="00D122DC">
              <w:rPr>
                <w:rFonts w:eastAsia="SimSun"/>
                <w:b/>
                <w:lang w:eastAsia="zh-CN"/>
              </w:rPr>
              <w:t>Отдел кадров КарНЦ РАН</w:t>
            </w:r>
          </w:p>
        </w:tc>
        <w:tc>
          <w:tcPr>
            <w:tcW w:w="3543" w:type="dxa"/>
            <w:tcBorders>
              <w:top w:val="single" w:sz="2" w:space="0" w:color="000000"/>
              <w:left w:val="single" w:sz="2" w:space="0" w:color="000000"/>
              <w:bottom w:val="single" w:sz="2" w:space="0" w:color="000000"/>
              <w:right w:val="single" w:sz="2" w:space="0" w:color="000000"/>
            </w:tcBorders>
          </w:tcPr>
          <w:p w14:paraId="567A376A" w14:textId="77777777" w:rsidR="00D122DC" w:rsidRPr="00D122DC" w:rsidRDefault="00D122DC" w:rsidP="00FD5E07">
            <w:pPr>
              <w:ind w:firstLine="33"/>
              <w:textAlignment w:val="center"/>
              <w:rPr>
                <w:rFonts w:eastAsia="SimSun"/>
                <w:lang w:val="en-US" w:eastAsia="zh-CN"/>
              </w:rPr>
            </w:pPr>
          </w:p>
        </w:tc>
      </w:tr>
      <w:tr w:rsidR="00D122DC" w:rsidRPr="00D122DC" w14:paraId="28B3B4FE" w14:textId="77777777" w:rsidTr="00513A02">
        <w:trPr>
          <w:trHeight w:val="326"/>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65DC96A5"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A8C1740" w14:textId="77777777" w:rsidR="00D122DC" w:rsidRPr="00D122DC" w:rsidRDefault="00D122DC" w:rsidP="00FD5E07">
            <w:pPr>
              <w:textAlignment w:val="top"/>
              <w:rPr>
                <w:rFonts w:eastAsia="SimSun"/>
                <w:lang w:eastAsia="zh-CN"/>
              </w:rPr>
            </w:pPr>
            <w:r w:rsidRPr="00D122DC">
              <w:rPr>
                <w:rFonts w:eastAsia="SimSun"/>
                <w:lang w:eastAsia="zh-CN"/>
              </w:rPr>
              <w:t>Главный специалист по кадрам</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4B64CDE3"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753B5CEC" w14:textId="77777777" w:rsidR="00D122DC" w:rsidRPr="00D122DC" w:rsidRDefault="00D122DC" w:rsidP="00FD5E07">
            <w:pPr>
              <w:ind w:firstLine="34"/>
              <w:textAlignment w:val="center"/>
              <w:rPr>
                <w:rFonts w:eastAsia="SimSun"/>
                <w:lang w:eastAsia="zh-CN"/>
              </w:rPr>
            </w:pPr>
            <w:r w:rsidRPr="00D122DC">
              <w:rPr>
                <w:rFonts w:eastAsia="SimSun"/>
                <w:lang w:eastAsia="zh-CN"/>
              </w:rPr>
              <w:t xml:space="preserve">Офисное место, ПК, МФУ </w:t>
            </w:r>
          </w:p>
        </w:tc>
        <w:tc>
          <w:tcPr>
            <w:tcW w:w="3543" w:type="dxa"/>
            <w:tcBorders>
              <w:top w:val="single" w:sz="2" w:space="0" w:color="000000"/>
              <w:left w:val="single" w:sz="2" w:space="0" w:color="000000"/>
              <w:bottom w:val="single" w:sz="2" w:space="0" w:color="000000"/>
              <w:right w:val="single" w:sz="2" w:space="0" w:color="000000"/>
            </w:tcBorders>
          </w:tcPr>
          <w:p w14:paraId="0168B350"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0E019013" w14:textId="77777777" w:rsidTr="00513A02">
        <w:trPr>
          <w:trHeight w:val="490"/>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11333F35"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760C8571" w14:textId="77777777" w:rsidR="00D122DC" w:rsidRPr="00D122DC" w:rsidRDefault="00D122DC" w:rsidP="00FD5E07">
            <w:pPr>
              <w:ind w:firstLine="34"/>
              <w:textAlignment w:val="center"/>
              <w:rPr>
                <w:rFonts w:eastAsia="SimSun"/>
                <w:lang w:eastAsia="zh-CN"/>
              </w:rPr>
            </w:pPr>
            <w:r w:rsidRPr="00D122DC">
              <w:rPr>
                <w:rFonts w:eastAsia="SimSun"/>
                <w:b/>
                <w:lang w:eastAsia="zh-CN"/>
              </w:rPr>
              <w:t>Отдел комплексной безопасности КарНЦ РАН</w:t>
            </w:r>
          </w:p>
        </w:tc>
        <w:tc>
          <w:tcPr>
            <w:tcW w:w="3543" w:type="dxa"/>
            <w:tcBorders>
              <w:top w:val="single" w:sz="2" w:space="0" w:color="000000"/>
              <w:left w:val="single" w:sz="2" w:space="0" w:color="000000"/>
              <w:bottom w:val="single" w:sz="2" w:space="0" w:color="000000"/>
              <w:right w:val="single" w:sz="2" w:space="0" w:color="000000"/>
            </w:tcBorders>
          </w:tcPr>
          <w:p w14:paraId="5968368C" w14:textId="77777777" w:rsidR="00D122DC" w:rsidRPr="00D122DC" w:rsidRDefault="00D122DC" w:rsidP="00FD5E07">
            <w:pPr>
              <w:ind w:firstLine="33"/>
              <w:textAlignment w:val="center"/>
              <w:rPr>
                <w:rFonts w:eastAsia="SimSun"/>
                <w:lang w:eastAsia="zh-CN"/>
              </w:rPr>
            </w:pPr>
          </w:p>
        </w:tc>
      </w:tr>
      <w:tr w:rsidR="00D122DC" w:rsidRPr="00D122DC" w14:paraId="6D3A3879" w14:textId="77777777" w:rsidTr="00513A02">
        <w:trPr>
          <w:trHeight w:val="342"/>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6D00DC00"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504E78E" w14:textId="77777777" w:rsidR="00D122DC" w:rsidRPr="00D122DC" w:rsidRDefault="00D122DC" w:rsidP="00FD5E07">
            <w:pPr>
              <w:textAlignment w:val="top"/>
              <w:rPr>
                <w:rFonts w:eastAsia="SimSun"/>
                <w:lang w:eastAsia="zh-CN"/>
              </w:rPr>
            </w:pPr>
            <w:r w:rsidRPr="00D122DC">
              <w:rPr>
                <w:rFonts w:eastAsia="SimSun"/>
                <w:lang w:eastAsia="zh-CN"/>
              </w:rPr>
              <w:t>Начальник отдела</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383420A8"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42D5A05A" w14:textId="77777777" w:rsidR="00D122DC" w:rsidRPr="00D122DC" w:rsidRDefault="00D122DC" w:rsidP="00FD5E07">
            <w:pPr>
              <w:ind w:firstLine="34"/>
              <w:textAlignment w:val="center"/>
              <w:rPr>
                <w:rFonts w:eastAsia="SimSun"/>
                <w:lang w:eastAsia="zh-CN"/>
              </w:rPr>
            </w:pPr>
            <w:r w:rsidRPr="00D122DC">
              <w:rPr>
                <w:rFonts w:eastAsia="SimSun"/>
                <w:lang w:eastAsia="zh-CN"/>
              </w:rPr>
              <w:t>Офисное место, ПК, МФУ</w:t>
            </w:r>
          </w:p>
        </w:tc>
        <w:tc>
          <w:tcPr>
            <w:tcW w:w="3543" w:type="dxa"/>
            <w:tcBorders>
              <w:top w:val="single" w:sz="2" w:space="0" w:color="000000"/>
              <w:left w:val="single" w:sz="2" w:space="0" w:color="000000"/>
              <w:bottom w:val="single" w:sz="2" w:space="0" w:color="000000"/>
              <w:right w:val="single" w:sz="2" w:space="0" w:color="000000"/>
            </w:tcBorders>
          </w:tcPr>
          <w:p w14:paraId="187575F0"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4A5C8059" w14:textId="77777777" w:rsidTr="00513A02">
        <w:trPr>
          <w:trHeight w:val="442"/>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6D957450"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199C12BB" w14:textId="77777777" w:rsidR="00D122DC" w:rsidRPr="00D122DC" w:rsidRDefault="00D122DC" w:rsidP="00FD5E07">
            <w:pPr>
              <w:ind w:firstLine="34"/>
              <w:textAlignment w:val="center"/>
              <w:rPr>
                <w:rFonts w:eastAsia="SimSun"/>
                <w:lang w:eastAsia="zh-CN"/>
              </w:rPr>
            </w:pPr>
            <w:r w:rsidRPr="00D122DC">
              <w:rPr>
                <w:rFonts w:eastAsia="SimSun"/>
                <w:b/>
                <w:lang w:eastAsia="zh-CN"/>
              </w:rPr>
              <w:t>Служба по специальным вопросам КарНЦ РАН</w:t>
            </w:r>
          </w:p>
        </w:tc>
        <w:tc>
          <w:tcPr>
            <w:tcW w:w="3543" w:type="dxa"/>
            <w:tcBorders>
              <w:top w:val="single" w:sz="2" w:space="0" w:color="000000"/>
              <w:left w:val="single" w:sz="2" w:space="0" w:color="000000"/>
              <w:bottom w:val="single" w:sz="2" w:space="0" w:color="000000"/>
              <w:right w:val="single" w:sz="2" w:space="0" w:color="000000"/>
            </w:tcBorders>
          </w:tcPr>
          <w:p w14:paraId="1387588B" w14:textId="77777777" w:rsidR="00D122DC" w:rsidRPr="00D122DC" w:rsidRDefault="00D122DC" w:rsidP="00FD5E07">
            <w:pPr>
              <w:ind w:firstLine="33"/>
              <w:textAlignment w:val="center"/>
              <w:rPr>
                <w:rFonts w:eastAsia="SimSun"/>
                <w:lang w:eastAsia="zh-CN"/>
              </w:rPr>
            </w:pPr>
          </w:p>
        </w:tc>
      </w:tr>
      <w:tr w:rsidR="00D122DC" w:rsidRPr="00D122DC" w14:paraId="6A0D10A2" w14:textId="77777777" w:rsidTr="00513A02">
        <w:trPr>
          <w:trHeight w:val="432"/>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59B4A47B"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216EDD6" w14:textId="77777777" w:rsidR="00D122DC" w:rsidRPr="00D122DC" w:rsidRDefault="00D122DC" w:rsidP="00FD5E07">
            <w:pPr>
              <w:textAlignment w:val="top"/>
              <w:rPr>
                <w:rFonts w:eastAsia="SimSun"/>
                <w:lang w:eastAsia="zh-CN"/>
              </w:rPr>
            </w:pPr>
            <w:r w:rsidRPr="00D122DC">
              <w:rPr>
                <w:rFonts w:eastAsia="SimSun"/>
                <w:lang w:eastAsia="zh-CN"/>
              </w:rPr>
              <w:t>Главный специалист</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44AED47A" w14:textId="77777777" w:rsidR="00D122DC" w:rsidRPr="00D122DC" w:rsidRDefault="00D122DC" w:rsidP="00FD5E07">
            <w:pPr>
              <w:jc w:val="center"/>
              <w:textAlignment w:val="center"/>
              <w:rPr>
                <w:rFonts w:eastAsia="SimSun"/>
                <w:lang w:eastAsia="zh-CN"/>
              </w:rPr>
            </w:pPr>
            <w:r w:rsidRPr="00D122DC">
              <w:rPr>
                <w:rFonts w:eastAsia="SimSun"/>
                <w:lang w:eastAsia="zh-CN"/>
              </w:rPr>
              <w:t>2</w:t>
            </w:r>
          </w:p>
        </w:tc>
        <w:tc>
          <w:tcPr>
            <w:tcW w:w="3246" w:type="dxa"/>
            <w:tcBorders>
              <w:top w:val="single" w:sz="2" w:space="0" w:color="000000"/>
              <w:left w:val="single" w:sz="2" w:space="0" w:color="000000"/>
              <w:bottom w:val="single" w:sz="2" w:space="0" w:color="000000"/>
              <w:right w:val="single" w:sz="2" w:space="0" w:color="000000"/>
            </w:tcBorders>
          </w:tcPr>
          <w:p w14:paraId="021A2CD6" w14:textId="77777777" w:rsidR="00D122DC" w:rsidRPr="00D122DC" w:rsidRDefault="00D122DC" w:rsidP="00FD5E07">
            <w:pPr>
              <w:ind w:firstLine="34"/>
              <w:textAlignment w:val="center"/>
              <w:rPr>
                <w:rFonts w:eastAsia="SimSun"/>
                <w:lang w:eastAsia="zh-CN"/>
              </w:rPr>
            </w:pPr>
            <w:r w:rsidRPr="00D122DC">
              <w:rPr>
                <w:rFonts w:eastAsia="SimSun"/>
                <w:lang w:eastAsia="zh-CN"/>
              </w:rPr>
              <w:t xml:space="preserve">Офисное место, ПК, МФУ </w:t>
            </w:r>
          </w:p>
        </w:tc>
        <w:tc>
          <w:tcPr>
            <w:tcW w:w="3543" w:type="dxa"/>
            <w:tcBorders>
              <w:top w:val="single" w:sz="2" w:space="0" w:color="000000"/>
              <w:left w:val="single" w:sz="2" w:space="0" w:color="000000"/>
              <w:bottom w:val="single" w:sz="2" w:space="0" w:color="000000"/>
              <w:right w:val="single" w:sz="2" w:space="0" w:color="000000"/>
            </w:tcBorders>
          </w:tcPr>
          <w:p w14:paraId="4136B00F"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300C4A86" w14:textId="77777777" w:rsidTr="00513A02">
        <w:trPr>
          <w:trHeight w:val="444"/>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1243F7E3"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54897B8E" w14:textId="77777777" w:rsidR="00D122DC" w:rsidRPr="00D122DC" w:rsidRDefault="00D122DC" w:rsidP="00FD5E07">
            <w:pPr>
              <w:ind w:firstLine="34"/>
              <w:textAlignment w:val="center"/>
              <w:rPr>
                <w:rFonts w:eastAsia="SimSun"/>
                <w:lang w:eastAsia="zh-CN"/>
              </w:rPr>
            </w:pPr>
            <w:r w:rsidRPr="00D122DC">
              <w:rPr>
                <w:rFonts w:eastAsia="SimSun"/>
                <w:b/>
                <w:lang w:eastAsia="zh-CN"/>
              </w:rPr>
              <w:t>Научная библиотека КарНЦ РАН</w:t>
            </w:r>
          </w:p>
        </w:tc>
        <w:tc>
          <w:tcPr>
            <w:tcW w:w="3543" w:type="dxa"/>
            <w:tcBorders>
              <w:top w:val="single" w:sz="2" w:space="0" w:color="000000"/>
              <w:left w:val="single" w:sz="2" w:space="0" w:color="000000"/>
              <w:bottom w:val="single" w:sz="2" w:space="0" w:color="000000"/>
              <w:right w:val="single" w:sz="2" w:space="0" w:color="000000"/>
            </w:tcBorders>
          </w:tcPr>
          <w:p w14:paraId="3955EA5A" w14:textId="77777777" w:rsidR="00D122DC" w:rsidRPr="00D122DC" w:rsidRDefault="00D122DC" w:rsidP="00FD5E07">
            <w:pPr>
              <w:ind w:firstLine="33"/>
              <w:textAlignment w:val="center"/>
              <w:rPr>
                <w:rFonts w:eastAsia="SimSun"/>
                <w:lang w:eastAsia="zh-CN"/>
              </w:rPr>
            </w:pPr>
          </w:p>
        </w:tc>
      </w:tr>
      <w:tr w:rsidR="00D122DC" w:rsidRPr="00D122DC" w14:paraId="27FBA0BE" w14:textId="77777777" w:rsidTr="00513A02">
        <w:trPr>
          <w:trHeight w:val="425"/>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6293C9A0"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AAADBE3" w14:textId="77777777" w:rsidR="00D122DC" w:rsidRPr="00D122DC" w:rsidRDefault="00D122DC" w:rsidP="00FD5E07">
            <w:pPr>
              <w:textAlignment w:val="top"/>
              <w:rPr>
                <w:rFonts w:eastAsia="SimSun"/>
                <w:lang w:eastAsia="zh-CN"/>
              </w:rPr>
            </w:pPr>
            <w:r w:rsidRPr="00D122DC">
              <w:rPr>
                <w:rFonts w:eastAsia="SimSun"/>
                <w:lang w:eastAsia="zh-CN"/>
              </w:rPr>
              <w:t>Заведующий научной библиотекой</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67C2685B"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282A638C" w14:textId="77777777" w:rsidR="00D122DC" w:rsidRPr="00D122DC" w:rsidRDefault="00D122DC" w:rsidP="00FD5E07">
            <w:pPr>
              <w:ind w:firstLine="34"/>
              <w:textAlignment w:val="center"/>
              <w:rPr>
                <w:rFonts w:eastAsia="SimSun"/>
                <w:lang w:eastAsia="zh-CN"/>
              </w:rPr>
            </w:pPr>
            <w:r w:rsidRPr="00D122DC">
              <w:rPr>
                <w:rFonts w:eastAsia="SimSun"/>
                <w:lang w:eastAsia="zh-CN"/>
              </w:rPr>
              <w:t>Офисное место, ПК, МФУ</w:t>
            </w:r>
          </w:p>
        </w:tc>
        <w:tc>
          <w:tcPr>
            <w:tcW w:w="3543" w:type="dxa"/>
            <w:tcBorders>
              <w:top w:val="single" w:sz="2" w:space="0" w:color="000000"/>
              <w:left w:val="single" w:sz="2" w:space="0" w:color="000000"/>
              <w:bottom w:val="single" w:sz="2" w:space="0" w:color="000000"/>
              <w:right w:val="single" w:sz="2" w:space="0" w:color="000000"/>
            </w:tcBorders>
          </w:tcPr>
          <w:p w14:paraId="7D39A854"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 пыль</w:t>
            </w:r>
          </w:p>
        </w:tc>
      </w:tr>
      <w:tr w:rsidR="00D122DC" w:rsidRPr="00D122DC" w14:paraId="2C88729B" w14:textId="77777777" w:rsidTr="00513A02">
        <w:trPr>
          <w:trHeight w:val="567"/>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7B52672C"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34CEE22" w14:textId="77777777" w:rsidR="00D122DC" w:rsidRPr="00D122DC" w:rsidRDefault="00D122DC" w:rsidP="00FD5E07">
            <w:pPr>
              <w:textAlignment w:val="top"/>
              <w:rPr>
                <w:rFonts w:eastAsia="SimSun"/>
                <w:lang w:eastAsia="zh-CN"/>
              </w:rPr>
            </w:pPr>
            <w:r w:rsidRPr="00D122DC">
              <w:rPr>
                <w:rFonts w:eastAsia="SimSun"/>
                <w:lang w:eastAsia="zh-CN"/>
              </w:rPr>
              <w:t>Ведущий библиограф</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59585E99"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2E320207" w14:textId="77777777" w:rsidR="00D122DC" w:rsidRPr="00D122DC" w:rsidRDefault="00D122DC" w:rsidP="00FD5E07">
            <w:pPr>
              <w:ind w:firstLine="34"/>
              <w:textAlignment w:val="center"/>
              <w:rPr>
                <w:rFonts w:eastAsia="SimSun"/>
                <w:lang w:eastAsia="zh-CN"/>
              </w:rPr>
            </w:pPr>
            <w:r w:rsidRPr="00D122DC">
              <w:rPr>
                <w:rFonts w:eastAsia="SimSun"/>
                <w:lang w:eastAsia="zh-CN"/>
              </w:rPr>
              <w:t>Офисное место, ПК, МФУ</w:t>
            </w:r>
          </w:p>
        </w:tc>
        <w:tc>
          <w:tcPr>
            <w:tcW w:w="3543" w:type="dxa"/>
            <w:tcBorders>
              <w:top w:val="single" w:sz="2" w:space="0" w:color="000000"/>
              <w:left w:val="single" w:sz="2" w:space="0" w:color="000000"/>
              <w:bottom w:val="single" w:sz="2" w:space="0" w:color="000000"/>
              <w:right w:val="single" w:sz="2" w:space="0" w:color="000000"/>
            </w:tcBorders>
          </w:tcPr>
          <w:p w14:paraId="4F849657"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 пыль, световая среда</w:t>
            </w:r>
          </w:p>
        </w:tc>
      </w:tr>
      <w:tr w:rsidR="00D122DC" w:rsidRPr="00D122DC" w14:paraId="661B0FBF" w14:textId="77777777" w:rsidTr="00513A02">
        <w:trPr>
          <w:trHeight w:val="406"/>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09A16679"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FE4F259" w14:textId="77777777" w:rsidR="00D122DC" w:rsidRPr="00D122DC" w:rsidRDefault="00D122DC" w:rsidP="00FD5E07">
            <w:pPr>
              <w:textAlignment w:val="top"/>
              <w:rPr>
                <w:rFonts w:eastAsia="SimSun"/>
                <w:lang w:eastAsia="zh-CN"/>
              </w:rPr>
            </w:pPr>
            <w:r w:rsidRPr="00D122DC">
              <w:rPr>
                <w:rFonts w:eastAsia="SimSun"/>
                <w:lang w:eastAsia="zh-CN"/>
              </w:rPr>
              <w:t>Главный библиограф</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5D31F142" w14:textId="77777777" w:rsidR="00D122DC" w:rsidRPr="00D122DC" w:rsidRDefault="00D122DC" w:rsidP="00FD5E07">
            <w:pPr>
              <w:jc w:val="center"/>
              <w:textAlignment w:val="center"/>
              <w:rPr>
                <w:rFonts w:eastAsia="SimSun"/>
                <w:lang w:eastAsia="zh-CN"/>
              </w:rPr>
            </w:pPr>
            <w:r w:rsidRPr="00D122DC">
              <w:rPr>
                <w:rFonts w:eastAsia="SimSun"/>
                <w:lang w:eastAsia="zh-CN"/>
              </w:rPr>
              <w:t>2</w:t>
            </w:r>
          </w:p>
        </w:tc>
        <w:tc>
          <w:tcPr>
            <w:tcW w:w="3246" w:type="dxa"/>
            <w:tcBorders>
              <w:top w:val="single" w:sz="2" w:space="0" w:color="000000"/>
              <w:left w:val="single" w:sz="2" w:space="0" w:color="000000"/>
              <w:bottom w:val="single" w:sz="2" w:space="0" w:color="000000"/>
              <w:right w:val="single" w:sz="2" w:space="0" w:color="000000"/>
            </w:tcBorders>
          </w:tcPr>
          <w:p w14:paraId="60016244" w14:textId="77777777" w:rsidR="00D122DC" w:rsidRPr="00D122DC" w:rsidRDefault="00D122DC" w:rsidP="00FD5E07">
            <w:pPr>
              <w:ind w:firstLine="34"/>
              <w:textAlignment w:val="center"/>
              <w:rPr>
                <w:rFonts w:eastAsia="SimSun"/>
                <w:lang w:eastAsia="zh-CN"/>
              </w:rPr>
            </w:pPr>
            <w:r w:rsidRPr="00D122DC">
              <w:rPr>
                <w:rFonts w:eastAsia="SimSun"/>
                <w:lang w:eastAsia="zh-CN"/>
              </w:rPr>
              <w:t>Офисное место, ПК, МФУ</w:t>
            </w:r>
          </w:p>
        </w:tc>
        <w:tc>
          <w:tcPr>
            <w:tcW w:w="3543" w:type="dxa"/>
            <w:tcBorders>
              <w:top w:val="single" w:sz="2" w:space="0" w:color="000000"/>
              <w:left w:val="single" w:sz="2" w:space="0" w:color="000000"/>
              <w:bottom w:val="single" w:sz="2" w:space="0" w:color="000000"/>
              <w:right w:val="single" w:sz="2" w:space="0" w:color="000000"/>
            </w:tcBorders>
          </w:tcPr>
          <w:p w14:paraId="3023BD1F"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 пыль, световая среда</w:t>
            </w:r>
          </w:p>
        </w:tc>
      </w:tr>
      <w:tr w:rsidR="00D122DC" w:rsidRPr="00D122DC" w14:paraId="7FB11712" w14:textId="77777777" w:rsidTr="00513A02">
        <w:trPr>
          <w:trHeight w:val="285"/>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37380926"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7BC3CCD2" w14:textId="77777777" w:rsidR="00D122DC" w:rsidRPr="00D122DC" w:rsidRDefault="00D122DC" w:rsidP="00FD5E07">
            <w:pPr>
              <w:ind w:firstLine="34"/>
              <w:textAlignment w:val="center"/>
              <w:rPr>
                <w:rFonts w:eastAsia="SimSun"/>
                <w:lang w:eastAsia="zh-CN"/>
              </w:rPr>
            </w:pPr>
            <w:r w:rsidRPr="00D122DC">
              <w:rPr>
                <w:rFonts w:eastAsia="SimSun"/>
                <w:b/>
                <w:lang w:eastAsia="zh-CN"/>
              </w:rPr>
              <w:t>Патентная служба КарНЦ РАН</w:t>
            </w:r>
          </w:p>
        </w:tc>
        <w:tc>
          <w:tcPr>
            <w:tcW w:w="3543" w:type="dxa"/>
            <w:tcBorders>
              <w:top w:val="single" w:sz="2" w:space="0" w:color="000000"/>
              <w:left w:val="single" w:sz="2" w:space="0" w:color="000000"/>
              <w:bottom w:val="single" w:sz="2" w:space="0" w:color="000000"/>
              <w:right w:val="single" w:sz="2" w:space="0" w:color="000000"/>
            </w:tcBorders>
          </w:tcPr>
          <w:p w14:paraId="21958236" w14:textId="77777777" w:rsidR="00D122DC" w:rsidRPr="00D122DC" w:rsidRDefault="00D122DC" w:rsidP="00FD5E07">
            <w:pPr>
              <w:ind w:firstLine="33"/>
              <w:textAlignment w:val="center"/>
              <w:rPr>
                <w:rFonts w:eastAsia="SimSun"/>
                <w:lang w:eastAsia="zh-CN"/>
              </w:rPr>
            </w:pPr>
          </w:p>
        </w:tc>
      </w:tr>
      <w:tr w:rsidR="00D122DC" w:rsidRPr="00D122DC" w14:paraId="0AFAAF2F" w14:textId="77777777" w:rsidTr="00513A02">
        <w:trPr>
          <w:trHeight w:val="421"/>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47CF1C5A"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6F7F8AA0" w14:textId="77777777" w:rsidR="00D122DC" w:rsidRPr="00D122DC" w:rsidRDefault="00D122DC" w:rsidP="00FD5E07">
            <w:pPr>
              <w:textAlignment w:val="top"/>
              <w:rPr>
                <w:rFonts w:eastAsia="SimSun"/>
                <w:lang w:eastAsia="zh-CN"/>
              </w:rPr>
            </w:pPr>
            <w:r w:rsidRPr="00D122DC">
              <w:rPr>
                <w:rFonts w:eastAsia="SimSun"/>
                <w:lang w:eastAsia="zh-CN"/>
              </w:rPr>
              <w:t>Руководитель</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0AF6057A"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1B3CDBC9" w14:textId="77777777" w:rsidR="00D122DC" w:rsidRPr="00D122DC" w:rsidRDefault="00D122DC" w:rsidP="00FD5E07">
            <w:pPr>
              <w:ind w:firstLine="34"/>
              <w:textAlignment w:val="center"/>
              <w:rPr>
                <w:rFonts w:eastAsia="SimSun"/>
                <w:lang w:eastAsia="zh-CN"/>
              </w:rPr>
            </w:pPr>
            <w:r w:rsidRPr="00D122DC">
              <w:rPr>
                <w:rFonts w:eastAsia="SimSun"/>
                <w:lang w:eastAsia="zh-CN"/>
              </w:rPr>
              <w:t>Офисное место, ПК, МФУ</w:t>
            </w:r>
          </w:p>
        </w:tc>
        <w:tc>
          <w:tcPr>
            <w:tcW w:w="3543" w:type="dxa"/>
            <w:tcBorders>
              <w:top w:val="single" w:sz="2" w:space="0" w:color="000000"/>
              <w:left w:val="single" w:sz="2" w:space="0" w:color="000000"/>
              <w:bottom w:val="single" w:sz="2" w:space="0" w:color="000000"/>
              <w:right w:val="single" w:sz="2" w:space="0" w:color="000000"/>
            </w:tcBorders>
          </w:tcPr>
          <w:p w14:paraId="08C865EB"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4B933849" w14:textId="77777777" w:rsidTr="00513A02">
        <w:trPr>
          <w:trHeight w:val="428"/>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4E1F4423"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085D70C" w14:textId="77777777" w:rsidR="00D122DC" w:rsidRPr="00D122DC" w:rsidRDefault="00D122DC" w:rsidP="00FD5E07">
            <w:pPr>
              <w:textAlignment w:val="top"/>
              <w:rPr>
                <w:rFonts w:eastAsia="SimSun"/>
                <w:lang w:eastAsia="zh-CN"/>
              </w:rPr>
            </w:pPr>
            <w:r w:rsidRPr="00D122DC">
              <w:rPr>
                <w:rFonts w:eastAsia="SimSun"/>
                <w:lang w:eastAsia="zh-CN"/>
              </w:rPr>
              <w:t>Делопроизводитель</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4997A327"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595AE70F" w14:textId="77777777" w:rsidR="00D122DC" w:rsidRPr="00D122DC" w:rsidRDefault="00D122DC" w:rsidP="00FD5E07">
            <w:pPr>
              <w:ind w:firstLine="34"/>
              <w:textAlignment w:val="center"/>
              <w:rPr>
                <w:rFonts w:eastAsia="SimSun"/>
                <w:lang w:eastAsia="zh-CN"/>
              </w:rPr>
            </w:pPr>
            <w:r w:rsidRPr="00D122DC">
              <w:rPr>
                <w:rFonts w:eastAsia="SimSun"/>
                <w:lang w:eastAsia="zh-CN"/>
              </w:rPr>
              <w:t xml:space="preserve">Офисное место, ПК, МФУ </w:t>
            </w:r>
          </w:p>
        </w:tc>
        <w:tc>
          <w:tcPr>
            <w:tcW w:w="3543" w:type="dxa"/>
            <w:tcBorders>
              <w:top w:val="single" w:sz="2" w:space="0" w:color="000000"/>
              <w:left w:val="single" w:sz="2" w:space="0" w:color="000000"/>
              <w:bottom w:val="single" w:sz="2" w:space="0" w:color="000000"/>
              <w:right w:val="single" w:sz="2" w:space="0" w:color="000000"/>
            </w:tcBorders>
          </w:tcPr>
          <w:p w14:paraId="0F5F06C4"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68F3E56C" w14:textId="77777777" w:rsidTr="00513A02">
        <w:trPr>
          <w:trHeight w:val="436"/>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69E3335D"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4C3677BC" w14:textId="77777777" w:rsidR="00D122DC" w:rsidRPr="00D122DC" w:rsidRDefault="00D122DC" w:rsidP="00FD5E07">
            <w:pPr>
              <w:ind w:firstLine="34"/>
              <w:textAlignment w:val="center"/>
              <w:rPr>
                <w:rFonts w:eastAsia="SimSun"/>
                <w:lang w:eastAsia="zh-CN"/>
              </w:rPr>
            </w:pPr>
            <w:r w:rsidRPr="00D122DC">
              <w:rPr>
                <w:rFonts w:eastAsia="SimSun"/>
                <w:b/>
                <w:lang w:eastAsia="zh-CN"/>
              </w:rPr>
              <w:t>Отдел международного сотрудничества КарНЦ РАН</w:t>
            </w:r>
          </w:p>
        </w:tc>
        <w:tc>
          <w:tcPr>
            <w:tcW w:w="3543" w:type="dxa"/>
            <w:tcBorders>
              <w:top w:val="single" w:sz="2" w:space="0" w:color="000000"/>
              <w:left w:val="single" w:sz="2" w:space="0" w:color="000000"/>
              <w:bottom w:val="single" w:sz="2" w:space="0" w:color="000000"/>
              <w:right w:val="single" w:sz="2" w:space="0" w:color="000000"/>
            </w:tcBorders>
          </w:tcPr>
          <w:p w14:paraId="609C5849" w14:textId="77777777" w:rsidR="00D122DC" w:rsidRPr="00D122DC" w:rsidRDefault="00D122DC" w:rsidP="00FD5E07">
            <w:pPr>
              <w:ind w:firstLine="33"/>
              <w:textAlignment w:val="center"/>
              <w:rPr>
                <w:rFonts w:eastAsia="SimSun"/>
                <w:lang w:eastAsia="zh-CN"/>
              </w:rPr>
            </w:pPr>
          </w:p>
        </w:tc>
      </w:tr>
      <w:tr w:rsidR="00D122DC" w:rsidRPr="00D122DC" w14:paraId="48935BB8" w14:textId="77777777" w:rsidTr="00513A02">
        <w:trPr>
          <w:trHeight w:val="444"/>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6FB55891"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1B13A7F1" w14:textId="77777777" w:rsidR="00D122DC" w:rsidRPr="00D122DC" w:rsidRDefault="00D122DC" w:rsidP="00FD5E07">
            <w:pPr>
              <w:textAlignment w:val="top"/>
              <w:rPr>
                <w:rFonts w:eastAsia="SimSun"/>
                <w:lang w:eastAsia="zh-CN"/>
              </w:rPr>
            </w:pPr>
            <w:r w:rsidRPr="00D122DC">
              <w:rPr>
                <w:rFonts w:eastAsia="SimSun"/>
                <w:lang w:eastAsia="zh-CN"/>
              </w:rPr>
              <w:t>Руководитель</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5C1E865E"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1A15985F" w14:textId="77777777" w:rsidR="00D122DC" w:rsidRPr="00D122DC" w:rsidRDefault="00D122DC" w:rsidP="00FD5E07">
            <w:pPr>
              <w:ind w:firstLine="34"/>
              <w:textAlignment w:val="center"/>
              <w:rPr>
                <w:rFonts w:eastAsia="SimSun"/>
                <w:lang w:eastAsia="zh-CN"/>
              </w:rPr>
            </w:pPr>
            <w:r w:rsidRPr="00D122DC">
              <w:rPr>
                <w:rFonts w:eastAsia="SimSun"/>
                <w:lang w:eastAsia="zh-CN"/>
              </w:rPr>
              <w:t>Офисное место, ПК, МФУ</w:t>
            </w:r>
          </w:p>
        </w:tc>
        <w:tc>
          <w:tcPr>
            <w:tcW w:w="3543" w:type="dxa"/>
            <w:tcBorders>
              <w:top w:val="single" w:sz="2" w:space="0" w:color="000000"/>
              <w:left w:val="single" w:sz="2" w:space="0" w:color="000000"/>
              <w:bottom w:val="single" w:sz="2" w:space="0" w:color="000000"/>
              <w:right w:val="single" w:sz="2" w:space="0" w:color="000000"/>
            </w:tcBorders>
          </w:tcPr>
          <w:p w14:paraId="49832E48"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7FAE45B2" w14:textId="77777777" w:rsidTr="00513A02">
        <w:trPr>
          <w:trHeight w:val="452"/>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58327A55"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38BFC93" w14:textId="77777777" w:rsidR="00D122DC" w:rsidRPr="00D122DC" w:rsidRDefault="00D122DC" w:rsidP="00FD5E07">
            <w:pPr>
              <w:textAlignment w:val="top"/>
              <w:rPr>
                <w:rFonts w:eastAsia="SimSun"/>
                <w:lang w:eastAsia="zh-CN"/>
              </w:rPr>
            </w:pPr>
            <w:r w:rsidRPr="00D122DC">
              <w:rPr>
                <w:rFonts w:eastAsia="SimSun"/>
                <w:lang w:eastAsia="zh-CN"/>
              </w:rPr>
              <w:t>Ведущий специалист</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4C656A3E" w14:textId="77777777" w:rsidR="00D122DC" w:rsidRPr="00D122DC" w:rsidRDefault="00D122DC" w:rsidP="00FD5E07">
            <w:pPr>
              <w:jc w:val="center"/>
              <w:textAlignment w:val="center"/>
              <w:rPr>
                <w:rFonts w:eastAsia="SimSun"/>
                <w:lang w:eastAsia="zh-CN"/>
              </w:rPr>
            </w:pPr>
            <w:r w:rsidRPr="00D122DC">
              <w:rPr>
                <w:rFonts w:eastAsia="SimSun"/>
                <w:lang w:eastAsia="zh-CN"/>
              </w:rPr>
              <w:t>2</w:t>
            </w:r>
          </w:p>
        </w:tc>
        <w:tc>
          <w:tcPr>
            <w:tcW w:w="3246" w:type="dxa"/>
            <w:tcBorders>
              <w:top w:val="single" w:sz="2" w:space="0" w:color="000000"/>
              <w:left w:val="single" w:sz="2" w:space="0" w:color="000000"/>
              <w:bottom w:val="single" w:sz="2" w:space="0" w:color="000000"/>
              <w:right w:val="single" w:sz="2" w:space="0" w:color="000000"/>
            </w:tcBorders>
          </w:tcPr>
          <w:p w14:paraId="69A9BA5E" w14:textId="77777777" w:rsidR="00D122DC" w:rsidRPr="00D122DC" w:rsidRDefault="00D122DC" w:rsidP="00FD5E07">
            <w:pPr>
              <w:ind w:firstLine="34"/>
              <w:textAlignment w:val="center"/>
              <w:rPr>
                <w:rFonts w:eastAsia="SimSun"/>
                <w:lang w:eastAsia="zh-CN"/>
              </w:rPr>
            </w:pPr>
            <w:r w:rsidRPr="00D122DC">
              <w:rPr>
                <w:rFonts w:eastAsia="SimSun"/>
                <w:lang w:eastAsia="zh-CN"/>
              </w:rPr>
              <w:t xml:space="preserve">Офисное место, ПК, МФУ </w:t>
            </w:r>
          </w:p>
        </w:tc>
        <w:tc>
          <w:tcPr>
            <w:tcW w:w="3543" w:type="dxa"/>
            <w:tcBorders>
              <w:top w:val="single" w:sz="2" w:space="0" w:color="000000"/>
              <w:left w:val="single" w:sz="2" w:space="0" w:color="000000"/>
              <w:bottom w:val="single" w:sz="2" w:space="0" w:color="000000"/>
              <w:right w:val="single" w:sz="2" w:space="0" w:color="000000"/>
            </w:tcBorders>
          </w:tcPr>
          <w:p w14:paraId="2F5F8CEE"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2BCBAA76" w14:textId="77777777" w:rsidTr="00513A02">
        <w:trPr>
          <w:trHeight w:val="446"/>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5BB4C98E"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41A52B38" w14:textId="77777777" w:rsidR="00D122DC" w:rsidRPr="00D122DC" w:rsidRDefault="00D122DC" w:rsidP="00FD5E07">
            <w:pPr>
              <w:ind w:firstLine="34"/>
              <w:textAlignment w:val="center"/>
              <w:rPr>
                <w:rFonts w:eastAsia="SimSun"/>
                <w:lang w:eastAsia="zh-CN"/>
              </w:rPr>
            </w:pPr>
            <w:r w:rsidRPr="00D122DC">
              <w:rPr>
                <w:rFonts w:eastAsia="SimSun"/>
                <w:b/>
                <w:lang w:eastAsia="zh-CN"/>
              </w:rPr>
              <w:t>Административно-хозяйственный отдел КарНЦ РАН</w:t>
            </w:r>
          </w:p>
        </w:tc>
        <w:tc>
          <w:tcPr>
            <w:tcW w:w="3543" w:type="dxa"/>
            <w:tcBorders>
              <w:top w:val="single" w:sz="2" w:space="0" w:color="000000"/>
              <w:left w:val="single" w:sz="2" w:space="0" w:color="000000"/>
              <w:bottom w:val="single" w:sz="2" w:space="0" w:color="000000"/>
              <w:right w:val="single" w:sz="2" w:space="0" w:color="000000"/>
            </w:tcBorders>
          </w:tcPr>
          <w:p w14:paraId="7877ECFD" w14:textId="77777777" w:rsidR="00D122DC" w:rsidRPr="00D122DC" w:rsidRDefault="00D122DC" w:rsidP="00FD5E07">
            <w:pPr>
              <w:ind w:firstLine="33"/>
              <w:textAlignment w:val="center"/>
              <w:rPr>
                <w:rFonts w:eastAsia="SimSun"/>
                <w:lang w:eastAsia="zh-CN"/>
              </w:rPr>
            </w:pPr>
          </w:p>
        </w:tc>
      </w:tr>
      <w:tr w:rsidR="00D122DC" w:rsidRPr="00D122DC" w14:paraId="7DD89CF0" w14:textId="77777777" w:rsidTr="00513A02">
        <w:trPr>
          <w:trHeight w:val="454"/>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3F5730C8"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0EF7402D" w14:textId="77777777" w:rsidR="00D122DC" w:rsidRPr="00D122DC" w:rsidRDefault="00D122DC" w:rsidP="00FD5E07">
            <w:pPr>
              <w:textAlignment w:val="top"/>
              <w:rPr>
                <w:rFonts w:eastAsia="SimSun"/>
                <w:lang w:eastAsia="zh-CN"/>
              </w:rPr>
            </w:pPr>
            <w:r w:rsidRPr="00D122DC">
              <w:rPr>
                <w:rFonts w:eastAsia="SimSun"/>
                <w:lang w:eastAsia="zh-CN"/>
              </w:rPr>
              <w:t>Уборщик территории</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3E65B7D1"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5F49B2FA" w14:textId="77777777" w:rsidR="00D122DC" w:rsidRPr="00D122DC" w:rsidRDefault="00D122DC" w:rsidP="00FD5E07">
            <w:pPr>
              <w:ind w:firstLine="34"/>
              <w:textAlignment w:val="center"/>
              <w:rPr>
                <w:rFonts w:eastAsia="SimSun"/>
                <w:lang w:eastAsia="zh-CN"/>
              </w:rPr>
            </w:pPr>
            <w:r w:rsidRPr="00D122DC">
              <w:rPr>
                <w:rFonts w:eastAsia="SimSun"/>
                <w:lang w:eastAsia="zh-CN"/>
              </w:rPr>
              <w:t>Открытая территория, уборочный инвентарь, триммер, газонокосилка, воздуходувка бензиновая, снегоуборочная машина</w:t>
            </w:r>
          </w:p>
        </w:tc>
        <w:tc>
          <w:tcPr>
            <w:tcW w:w="3543" w:type="dxa"/>
            <w:tcBorders>
              <w:top w:val="single" w:sz="2" w:space="0" w:color="000000"/>
              <w:left w:val="single" w:sz="2" w:space="0" w:color="000000"/>
              <w:bottom w:val="single" w:sz="2" w:space="0" w:color="000000"/>
              <w:right w:val="single" w:sz="2" w:space="0" w:color="000000"/>
            </w:tcBorders>
          </w:tcPr>
          <w:p w14:paraId="296409CC" w14:textId="77777777" w:rsidR="00D122DC" w:rsidRPr="00D122DC" w:rsidRDefault="00D122DC" w:rsidP="00FD5E07">
            <w:pPr>
              <w:ind w:firstLine="33"/>
              <w:textAlignment w:val="center"/>
              <w:rPr>
                <w:rFonts w:eastAsia="SimSun"/>
                <w:lang w:eastAsia="zh-CN"/>
              </w:rPr>
            </w:pPr>
            <w:r w:rsidRPr="00D122DC">
              <w:rPr>
                <w:rFonts w:eastAsia="SimSun"/>
                <w:lang w:eastAsia="zh-CN"/>
              </w:rPr>
              <w:t>ГСМ</w:t>
            </w:r>
          </w:p>
        </w:tc>
      </w:tr>
      <w:tr w:rsidR="00D122DC" w:rsidRPr="00D122DC" w14:paraId="71D73452" w14:textId="77777777" w:rsidTr="00513A02">
        <w:trPr>
          <w:trHeight w:val="276"/>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7A09AE7A"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607771EF" w14:textId="77777777" w:rsidR="00D122DC" w:rsidRPr="00D122DC" w:rsidRDefault="00D122DC" w:rsidP="00FD5E07">
            <w:pPr>
              <w:ind w:firstLine="34"/>
              <w:textAlignment w:val="center"/>
              <w:rPr>
                <w:rFonts w:eastAsia="SimSun"/>
                <w:lang w:eastAsia="zh-CN"/>
              </w:rPr>
            </w:pPr>
            <w:r w:rsidRPr="00D122DC">
              <w:rPr>
                <w:rFonts w:eastAsia="SimSun"/>
                <w:b/>
                <w:lang w:eastAsia="zh-CN"/>
              </w:rPr>
              <w:t>Редакция"Труды" КарНЦ РАН</w:t>
            </w:r>
          </w:p>
        </w:tc>
        <w:tc>
          <w:tcPr>
            <w:tcW w:w="3543" w:type="dxa"/>
            <w:tcBorders>
              <w:top w:val="single" w:sz="2" w:space="0" w:color="000000"/>
              <w:left w:val="single" w:sz="2" w:space="0" w:color="000000"/>
              <w:bottom w:val="single" w:sz="2" w:space="0" w:color="000000"/>
              <w:right w:val="single" w:sz="2" w:space="0" w:color="000000"/>
            </w:tcBorders>
          </w:tcPr>
          <w:p w14:paraId="615AC227" w14:textId="77777777" w:rsidR="00D122DC" w:rsidRPr="00D122DC" w:rsidRDefault="00D122DC" w:rsidP="00FD5E07">
            <w:pPr>
              <w:ind w:firstLine="33"/>
              <w:textAlignment w:val="center"/>
              <w:rPr>
                <w:rFonts w:eastAsia="SimSun"/>
                <w:lang w:eastAsia="zh-CN"/>
              </w:rPr>
            </w:pPr>
          </w:p>
        </w:tc>
      </w:tr>
      <w:tr w:rsidR="00D122DC" w:rsidRPr="00D122DC" w14:paraId="7744FCD2" w14:textId="77777777" w:rsidTr="00513A02">
        <w:trPr>
          <w:trHeight w:val="440"/>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67FF2C0B"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3497E62" w14:textId="77777777" w:rsidR="00D122DC" w:rsidRPr="00D122DC" w:rsidRDefault="00D122DC" w:rsidP="00FD5E07">
            <w:pPr>
              <w:textAlignment w:val="top"/>
              <w:rPr>
                <w:rFonts w:eastAsia="SimSun"/>
                <w:lang w:eastAsia="zh-CN"/>
              </w:rPr>
            </w:pPr>
            <w:r w:rsidRPr="00D122DC">
              <w:rPr>
                <w:rFonts w:eastAsia="SimSun"/>
                <w:lang w:eastAsia="zh-CN"/>
              </w:rPr>
              <w:t>Заведующий редакцией</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75824E04"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22F7D62F" w14:textId="77777777" w:rsidR="00D122DC" w:rsidRPr="00D122DC" w:rsidRDefault="00D122DC" w:rsidP="00FD5E07">
            <w:pPr>
              <w:ind w:firstLine="34"/>
            </w:pPr>
            <w:r w:rsidRPr="00D122DC">
              <w:rPr>
                <w:rFonts w:eastAsia="SimSun"/>
                <w:lang w:eastAsia="zh-CN"/>
              </w:rPr>
              <w:t>Офисное место, ПК, МФУ</w:t>
            </w:r>
          </w:p>
        </w:tc>
        <w:tc>
          <w:tcPr>
            <w:tcW w:w="3543" w:type="dxa"/>
            <w:tcBorders>
              <w:top w:val="single" w:sz="2" w:space="0" w:color="000000"/>
              <w:left w:val="single" w:sz="2" w:space="0" w:color="000000"/>
              <w:bottom w:val="single" w:sz="2" w:space="0" w:color="000000"/>
              <w:right w:val="single" w:sz="2" w:space="0" w:color="000000"/>
            </w:tcBorders>
          </w:tcPr>
          <w:p w14:paraId="18E07DC0" w14:textId="77777777" w:rsidR="00D122DC" w:rsidRPr="00D122DC" w:rsidRDefault="00D122DC" w:rsidP="00FD5E07">
            <w:pPr>
              <w:ind w:firstLine="33"/>
              <w:rPr>
                <w:rFonts w:eastAsia="SimSun"/>
                <w:lang w:eastAsia="zh-CN"/>
              </w:rPr>
            </w:pPr>
            <w:r w:rsidRPr="00D122DC">
              <w:rPr>
                <w:rFonts w:eastAsia="SimSun"/>
                <w:lang w:eastAsia="zh-CN"/>
              </w:rPr>
              <w:t>бумага</w:t>
            </w:r>
          </w:p>
        </w:tc>
      </w:tr>
      <w:tr w:rsidR="00D122DC" w:rsidRPr="00D122DC" w14:paraId="3DE58E1D" w14:textId="77777777" w:rsidTr="00513A02">
        <w:trPr>
          <w:trHeight w:val="434"/>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2CA40ED5"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2CD9D5AD" w14:textId="77777777" w:rsidR="00D122DC" w:rsidRPr="00D122DC" w:rsidRDefault="00D122DC" w:rsidP="00FD5E07">
            <w:pPr>
              <w:textAlignment w:val="top"/>
              <w:rPr>
                <w:rFonts w:eastAsia="SimSun"/>
                <w:lang w:eastAsia="zh-CN"/>
              </w:rPr>
            </w:pPr>
            <w:r w:rsidRPr="00D122DC">
              <w:rPr>
                <w:rFonts w:eastAsia="SimSun"/>
                <w:lang w:eastAsia="zh-CN"/>
              </w:rPr>
              <w:t>Ответственный секретарь</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3BE70E96"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2A2767EF" w14:textId="77777777" w:rsidR="00D122DC" w:rsidRPr="00D122DC" w:rsidRDefault="00D122DC" w:rsidP="00FD5E07">
            <w:pPr>
              <w:ind w:firstLine="34"/>
            </w:pPr>
            <w:r w:rsidRPr="00D122DC">
              <w:rPr>
                <w:rFonts w:eastAsia="SimSun"/>
                <w:lang w:eastAsia="zh-CN"/>
              </w:rPr>
              <w:t>Офисное место, ПК, МФУ</w:t>
            </w:r>
          </w:p>
        </w:tc>
        <w:tc>
          <w:tcPr>
            <w:tcW w:w="3543" w:type="dxa"/>
            <w:tcBorders>
              <w:top w:val="single" w:sz="2" w:space="0" w:color="000000"/>
              <w:left w:val="single" w:sz="2" w:space="0" w:color="000000"/>
              <w:bottom w:val="single" w:sz="2" w:space="0" w:color="000000"/>
              <w:right w:val="single" w:sz="2" w:space="0" w:color="000000"/>
            </w:tcBorders>
          </w:tcPr>
          <w:p w14:paraId="44CB14B0" w14:textId="77777777" w:rsidR="00D122DC" w:rsidRPr="00D122DC" w:rsidRDefault="00D122DC" w:rsidP="00FD5E07">
            <w:pPr>
              <w:ind w:firstLine="33"/>
              <w:rPr>
                <w:rFonts w:eastAsia="SimSun"/>
                <w:lang w:eastAsia="zh-CN"/>
              </w:rPr>
            </w:pPr>
            <w:r w:rsidRPr="00D122DC">
              <w:rPr>
                <w:rFonts w:eastAsia="SimSun"/>
                <w:lang w:eastAsia="zh-CN"/>
              </w:rPr>
              <w:t>бумага</w:t>
            </w:r>
          </w:p>
        </w:tc>
      </w:tr>
      <w:tr w:rsidR="00D122DC" w:rsidRPr="00D122DC" w14:paraId="67A275C0" w14:textId="77777777" w:rsidTr="00513A02">
        <w:trPr>
          <w:trHeight w:val="448"/>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2A89B0C6"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7F4F6548" w14:textId="77777777" w:rsidR="00D122DC" w:rsidRPr="00D122DC" w:rsidRDefault="00D122DC" w:rsidP="00FD5E07">
            <w:pPr>
              <w:ind w:firstLine="34"/>
              <w:textAlignment w:val="center"/>
              <w:rPr>
                <w:rFonts w:eastAsia="SimSun"/>
                <w:lang w:eastAsia="zh-CN"/>
              </w:rPr>
            </w:pPr>
            <w:r w:rsidRPr="00D122DC">
              <w:rPr>
                <w:rFonts w:eastAsia="SimSun"/>
                <w:b/>
                <w:lang w:eastAsia="zh-CN"/>
              </w:rPr>
              <w:t>Служба научных коммуникаций КарНЦ РАН</w:t>
            </w:r>
          </w:p>
        </w:tc>
        <w:tc>
          <w:tcPr>
            <w:tcW w:w="3543" w:type="dxa"/>
            <w:tcBorders>
              <w:top w:val="single" w:sz="2" w:space="0" w:color="000000"/>
              <w:left w:val="single" w:sz="2" w:space="0" w:color="000000"/>
              <w:bottom w:val="single" w:sz="2" w:space="0" w:color="000000"/>
              <w:right w:val="single" w:sz="2" w:space="0" w:color="000000"/>
            </w:tcBorders>
          </w:tcPr>
          <w:p w14:paraId="23ED74B1" w14:textId="77777777" w:rsidR="00D122DC" w:rsidRPr="00D122DC" w:rsidRDefault="00D122DC" w:rsidP="00FD5E07">
            <w:pPr>
              <w:ind w:firstLine="33"/>
              <w:textAlignment w:val="center"/>
              <w:rPr>
                <w:rFonts w:eastAsia="SimSun"/>
                <w:lang w:eastAsia="zh-CN"/>
              </w:rPr>
            </w:pPr>
          </w:p>
        </w:tc>
      </w:tr>
      <w:tr w:rsidR="00D122DC" w:rsidRPr="00D122DC" w14:paraId="5D35F1FA" w14:textId="77777777" w:rsidTr="00513A02">
        <w:trPr>
          <w:trHeight w:val="442"/>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5E8C4394"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46097622" w14:textId="77777777" w:rsidR="00D122DC" w:rsidRPr="00D122DC" w:rsidRDefault="00D122DC" w:rsidP="00FD5E07">
            <w:pPr>
              <w:textAlignment w:val="top"/>
              <w:rPr>
                <w:rFonts w:eastAsia="SimSun"/>
                <w:lang w:eastAsia="zh-CN"/>
              </w:rPr>
            </w:pPr>
            <w:r w:rsidRPr="00D122DC">
              <w:rPr>
                <w:rFonts w:eastAsia="SimSun"/>
                <w:lang w:eastAsia="zh-CN"/>
              </w:rPr>
              <w:t>Руководитель</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7405C95F"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1D0B253E" w14:textId="77777777" w:rsidR="00D122DC" w:rsidRPr="00D122DC" w:rsidRDefault="00D122DC" w:rsidP="00FD5E07">
            <w:pPr>
              <w:ind w:firstLine="34"/>
              <w:textAlignment w:val="center"/>
              <w:rPr>
                <w:rFonts w:eastAsia="SimSun"/>
                <w:lang w:eastAsia="zh-CN"/>
              </w:rPr>
            </w:pPr>
            <w:r w:rsidRPr="00D122DC">
              <w:rPr>
                <w:rFonts w:eastAsia="SimSun"/>
                <w:lang w:eastAsia="zh-CN"/>
              </w:rPr>
              <w:t>Офисное место, ПК, МФУ, полевые работы</w:t>
            </w:r>
          </w:p>
        </w:tc>
        <w:tc>
          <w:tcPr>
            <w:tcW w:w="3543" w:type="dxa"/>
            <w:tcBorders>
              <w:top w:val="single" w:sz="2" w:space="0" w:color="000000"/>
              <w:left w:val="single" w:sz="2" w:space="0" w:color="000000"/>
              <w:bottom w:val="single" w:sz="2" w:space="0" w:color="000000"/>
              <w:right w:val="single" w:sz="2" w:space="0" w:color="000000"/>
            </w:tcBorders>
          </w:tcPr>
          <w:p w14:paraId="4FA08C5F"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w:t>
            </w:r>
          </w:p>
        </w:tc>
      </w:tr>
      <w:tr w:rsidR="00D122DC" w:rsidRPr="00D122DC" w14:paraId="34FD2B55" w14:textId="77777777" w:rsidTr="00513A02">
        <w:trPr>
          <w:trHeight w:val="308"/>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7990D903" w14:textId="77777777" w:rsidR="00D122DC" w:rsidRPr="00D122DC" w:rsidRDefault="00D122DC" w:rsidP="00FD5E07">
            <w:pPr>
              <w:ind w:left="170" w:right="57"/>
              <w:jc w:val="center"/>
              <w:textAlignment w:val="center"/>
              <w:rPr>
                <w:rFonts w:eastAsia="SimSun"/>
                <w:lang w:eastAsia="zh-CN"/>
              </w:rPr>
            </w:pPr>
          </w:p>
        </w:tc>
        <w:tc>
          <w:tcPr>
            <w:tcW w:w="6506" w:type="dxa"/>
            <w:gridSpan w:val="5"/>
            <w:tcBorders>
              <w:top w:val="single" w:sz="2" w:space="0" w:color="000000"/>
              <w:left w:val="single" w:sz="2" w:space="0" w:color="000000"/>
              <w:bottom w:val="single" w:sz="2" w:space="0" w:color="000000"/>
              <w:right w:val="single" w:sz="2" w:space="0" w:color="000000"/>
            </w:tcBorders>
          </w:tcPr>
          <w:p w14:paraId="44E23616" w14:textId="77777777" w:rsidR="00D122DC" w:rsidRPr="00D122DC" w:rsidRDefault="00D122DC" w:rsidP="00FD5E07">
            <w:pPr>
              <w:ind w:firstLine="34"/>
              <w:textAlignment w:val="center"/>
              <w:rPr>
                <w:rFonts w:eastAsia="SimSun"/>
                <w:lang w:eastAsia="zh-CN"/>
              </w:rPr>
            </w:pPr>
            <w:r w:rsidRPr="00D122DC">
              <w:rPr>
                <w:rFonts w:eastAsia="SimSun"/>
                <w:b/>
                <w:lang w:eastAsia="zh-CN"/>
              </w:rPr>
              <w:t>Общежитие КарНЦ РАН</w:t>
            </w:r>
          </w:p>
        </w:tc>
        <w:tc>
          <w:tcPr>
            <w:tcW w:w="3543" w:type="dxa"/>
            <w:tcBorders>
              <w:top w:val="single" w:sz="2" w:space="0" w:color="000000"/>
              <w:left w:val="single" w:sz="2" w:space="0" w:color="000000"/>
              <w:bottom w:val="single" w:sz="2" w:space="0" w:color="000000"/>
              <w:right w:val="single" w:sz="2" w:space="0" w:color="000000"/>
            </w:tcBorders>
          </w:tcPr>
          <w:p w14:paraId="3541B658" w14:textId="77777777" w:rsidR="00D122DC" w:rsidRPr="00D122DC" w:rsidRDefault="00D122DC" w:rsidP="00FD5E07">
            <w:pPr>
              <w:ind w:firstLine="33"/>
              <w:textAlignment w:val="center"/>
              <w:rPr>
                <w:rFonts w:eastAsia="SimSun"/>
                <w:lang w:eastAsia="zh-CN"/>
              </w:rPr>
            </w:pPr>
          </w:p>
        </w:tc>
      </w:tr>
      <w:tr w:rsidR="00D122DC" w:rsidRPr="00D122DC" w14:paraId="443E62B8" w14:textId="77777777" w:rsidTr="00513A02">
        <w:trPr>
          <w:trHeight w:val="444"/>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6F741BCA"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545B1243" w14:textId="77777777" w:rsidR="00D122DC" w:rsidRPr="00D122DC" w:rsidRDefault="00D122DC" w:rsidP="00FD5E07">
            <w:pPr>
              <w:textAlignment w:val="top"/>
              <w:rPr>
                <w:rFonts w:eastAsia="SimSun"/>
                <w:lang w:eastAsia="zh-CN"/>
              </w:rPr>
            </w:pPr>
            <w:r w:rsidRPr="00D122DC">
              <w:rPr>
                <w:rFonts w:eastAsia="SimSun"/>
                <w:lang w:eastAsia="zh-CN"/>
              </w:rPr>
              <w:t>Заведующий общежитием</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44D8742C"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3EEDA209" w14:textId="77777777" w:rsidR="00D122DC" w:rsidRPr="00D122DC" w:rsidRDefault="00D122DC" w:rsidP="00FD5E07">
            <w:pPr>
              <w:ind w:firstLine="34"/>
              <w:textAlignment w:val="center"/>
              <w:rPr>
                <w:rFonts w:eastAsia="SimSun"/>
                <w:lang w:eastAsia="zh-CN"/>
              </w:rPr>
            </w:pPr>
            <w:r w:rsidRPr="00D122DC">
              <w:rPr>
                <w:rFonts w:eastAsia="SimSun"/>
                <w:lang w:eastAsia="zh-CN"/>
              </w:rPr>
              <w:t>Офисное место, ПК, МФУ</w:t>
            </w:r>
          </w:p>
        </w:tc>
        <w:tc>
          <w:tcPr>
            <w:tcW w:w="3543" w:type="dxa"/>
            <w:tcBorders>
              <w:top w:val="single" w:sz="2" w:space="0" w:color="000000"/>
              <w:left w:val="single" w:sz="2" w:space="0" w:color="000000"/>
              <w:bottom w:val="single" w:sz="2" w:space="0" w:color="000000"/>
              <w:right w:val="single" w:sz="2" w:space="0" w:color="000000"/>
            </w:tcBorders>
          </w:tcPr>
          <w:p w14:paraId="3D6E1C3F" w14:textId="77777777" w:rsidR="00D122DC" w:rsidRPr="00D122DC" w:rsidRDefault="00D122DC" w:rsidP="00FD5E07">
            <w:pPr>
              <w:ind w:firstLine="33"/>
              <w:textAlignment w:val="center"/>
              <w:rPr>
                <w:rFonts w:eastAsia="SimSun"/>
                <w:lang w:eastAsia="zh-CN"/>
              </w:rPr>
            </w:pPr>
            <w:r w:rsidRPr="00D122DC">
              <w:rPr>
                <w:rFonts w:eastAsia="SimSun"/>
                <w:lang w:eastAsia="zh-CN"/>
              </w:rPr>
              <w:t>бумага, СМС</w:t>
            </w:r>
          </w:p>
        </w:tc>
      </w:tr>
      <w:tr w:rsidR="00D122DC" w:rsidRPr="00D122DC" w14:paraId="1E61572C" w14:textId="77777777" w:rsidTr="00513A02">
        <w:trPr>
          <w:trHeight w:val="760"/>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285E11C6"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BDCA61B" w14:textId="77777777" w:rsidR="00D122DC" w:rsidRPr="00D122DC" w:rsidRDefault="00D122DC" w:rsidP="00FD5E07">
            <w:pPr>
              <w:textAlignment w:val="top"/>
              <w:rPr>
                <w:rFonts w:eastAsia="SimSun"/>
                <w:lang w:eastAsia="zh-CN"/>
              </w:rPr>
            </w:pPr>
            <w:r w:rsidRPr="00D122DC">
              <w:rPr>
                <w:rFonts w:eastAsia="SimSun"/>
                <w:lang w:eastAsia="zh-CN"/>
              </w:rPr>
              <w:t>Уборщик территорий</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1ADD3719" w14:textId="77777777" w:rsidR="00D122DC" w:rsidRPr="00D122DC" w:rsidRDefault="00D122DC" w:rsidP="00FD5E07">
            <w:pPr>
              <w:jc w:val="cente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33977307" w14:textId="77777777" w:rsidR="00D122DC" w:rsidRPr="00D122DC" w:rsidRDefault="00D122DC" w:rsidP="00FD5E07">
            <w:pPr>
              <w:ind w:firstLine="34"/>
              <w:textAlignment w:val="center"/>
              <w:rPr>
                <w:rFonts w:eastAsia="SimSun"/>
                <w:lang w:eastAsia="zh-CN"/>
              </w:rPr>
            </w:pPr>
            <w:r w:rsidRPr="00D122DC">
              <w:rPr>
                <w:rFonts w:eastAsia="SimSun"/>
                <w:lang w:eastAsia="zh-CN"/>
              </w:rPr>
              <w:t>Открытая территория, уборочный инвентарь, триммер, газонокосилка, воздуходувка бензиновая, снегоуборочная машина</w:t>
            </w:r>
          </w:p>
        </w:tc>
        <w:tc>
          <w:tcPr>
            <w:tcW w:w="3543" w:type="dxa"/>
            <w:tcBorders>
              <w:top w:val="single" w:sz="2" w:space="0" w:color="000000"/>
              <w:left w:val="single" w:sz="2" w:space="0" w:color="000000"/>
              <w:bottom w:val="single" w:sz="2" w:space="0" w:color="000000"/>
              <w:right w:val="single" w:sz="2" w:space="0" w:color="000000"/>
            </w:tcBorders>
          </w:tcPr>
          <w:p w14:paraId="5424AF2E" w14:textId="77777777" w:rsidR="00D122DC" w:rsidRPr="00D122DC" w:rsidRDefault="00D122DC" w:rsidP="00FD5E07">
            <w:pPr>
              <w:ind w:firstLine="33"/>
              <w:textAlignment w:val="center"/>
              <w:rPr>
                <w:rFonts w:eastAsia="SimSun"/>
                <w:lang w:eastAsia="zh-CN"/>
              </w:rPr>
            </w:pPr>
            <w:r w:rsidRPr="00D122DC">
              <w:rPr>
                <w:rFonts w:eastAsia="SimSun"/>
                <w:lang w:eastAsia="zh-CN"/>
              </w:rPr>
              <w:t>ГСМ</w:t>
            </w:r>
          </w:p>
        </w:tc>
      </w:tr>
      <w:tr w:rsidR="00D122DC" w:rsidRPr="00D122DC" w14:paraId="6D32447D" w14:textId="77777777" w:rsidTr="00513A02">
        <w:trPr>
          <w:trHeight w:val="564"/>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1759F633" w14:textId="77777777" w:rsidR="00D122DC" w:rsidRPr="00D122DC" w:rsidRDefault="00D122DC" w:rsidP="00D122DC">
            <w:pPr>
              <w:pStyle w:val="a6"/>
              <w:numPr>
                <w:ilvl w:val="0"/>
                <w:numId w:val="6"/>
              </w:numPr>
              <w:spacing w:before="120" w:after="120"/>
              <w:ind w:left="57" w:right="57" w:firstLine="113"/>
              <w:jc w:val="center"/>
              <w:textAlignment w:val="center"/>
              <w:rPr>
                <w:rFonts w:ascii="Times New Roman" w:eastAsia="SimSun" w:hAnsi="Times New Roman"/>
                <w:sz w:val="20"/>
                <w:szCs w:val="20"/>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7146B361" w14:textId="77777777" w:rsidR="00D122DC" w:rsidRPr="00D122DC" w:rsidRDefault="00D122DC" w:rsidP="00FD5E07">
            <w:pPr>
              <w:textAlignment w:val="top"/>
              <w:rPr>
                <w:rFonts w:eastAsia="SimSun"/>
                <w:lang w:eastAsia="zh-CN"/>
              </w:rPr>
            </w:pPr>
            <w:r w:rsidRPr="00D122DC">
              <w:rPr>
                <w:rFonts w:eastAsia="SimSun"/>
                <w:lang w:eastAsia="zh-CN"/>
              </w:rPr>
              <w:t>Уборщик служебных помещений</w:t>
            </w: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405C7A90" w14:textId="77777777" w:rsidR="00D122DC" w:rsidRPr="00D122DC" w:rsidRDefault="00D122DC" w:rsidP="00FD5E07">
            <w:pPr>
              <w:textAlignment w:val="center"/>
              <w:rPr>
                <w:rFonts w:eastAsia="SimSun"/>
                <w:lang w:eastAsia="zh-CN"/>
              </w:rPr>
            </w:pPr>
            <w:r w:rsidRPr="00D122DC">
              <w:rPr>
                <w:rFonts w:eastAsia="SimSun"/>
                <w:lang w:eastAsia="zh-CN"/>
              </w:rPr>
              <w:t>1</w:t>
            </w:r>
          </w:p>
        </w:tc>
        <w:tc>
          <w:tcPr>
            <w:tcW w:w="3246" w:type="dxa"/>
            <w:tcBorders>
              <w:top w:val="single" w:sz="2" w:space="0" w:color="000000"/>
              <w:left w:val="single" w:sz="2" w:space="0" w:color="000000"/>
              <w:bottom w:val="single" w:sz="2" w:space="0" w:color="000000"/>
              <w:right w:val="single" w:sz="2" w:space="0" w:color="000000"/>
            </w:tcBorders>
          </w:tcPr>
          <w:p w14:paraId="36D6B690" w14:textId="77777777" w:rsidR="00D122DC" w:rsidRPr="00D122DC" w:rsidRDefault="00D122DC" w:rsidP="00FD5E07">
            <w:pPr>
              <w:ind w:firstLine="34"/>
              <w:textAlignment w:val="center"/>
              <w:rPr>
                <w:rFonts w:eastAsia="SimSun"/>
                <w:lang w:eastAsia="zh-CN"/>
              </w:rPr>
            </w:pPr>
            <w:r w:rsidRPr="00D122DC">
              <w:rPr>
                <w:rFonts w:eastAsia="SimSun"/>
                <w:lang w:eastAsia="zh-CN"/>
              </w:rPr>
              <w:t>Служебные помещения, уборочный инвентарь</w:t>
            </w:r>
          </w:p>
        </w:tc>
        <w:tc>
          <w:tcPr>
            <w:tcW w:w="3543" w:type="dxa"/>
            <w:tcBorders>
              <w:top w:val="single" w:sz="2" w:space="0" w:color="000000"/>
              <w:left w:val="single" w:sz="2" w:space="0" w:color="000000"/>
              <w:bottom w:val="single" w:sz="2" w:space="0" w:color="000000"/>
              <w:right w:val="single" w:sz="2" w:space="0" w:color="000000"/>
            </w:tcBorders>
          </w:tcPr>
          <w:p w14:paraId="66267A64" w14:textId="77777777" w:rsidR="00D122DC" w:rsidRPr="00D122DC" w:rsidRDefault="00D122DC" w:rsidP="00FD5E07">
            <w:pPr>
              <w:ind w:firstLine="33"/>
              <w:textAlignment w:val="center"/>
              <w:rPr>
                <w:rFonts w:eastAsia="SimSun"/>
                <w:lang w:eastAsia="zh-CN"/>
              </w:rPr>
            </w:pPr>
            <w:r w:rsidRPr="00D122DC">
              <w:rPr>
                <w:rFonts w:eastAsia="SimSun"/>
                <w:lang w:eastAsia="zh-CN"/>
              </w:rPr>
              <w:t>СМС</w:t>
            </w:r>
          </w:p>
        </w:tc>
      </w:tr>
      <w:tr w:rsidR="00D122DC" w:rsidRPr="00D122DC" w14:paraId="75569ED4" w14:textId="77777777" w:rsidTr="00513A02">
        <w:trPr>
          <w:trHeight w:val="564"/>
        </w:trPr>
        <w:tc>
          <w:tcPr>
            <w:tcW w:w="724" w:type="dxa"/>
            <w:gridSpan w:val="2"/>
            <w:tcBorders>
              <w:top w:val="single" w:sz="2" w:space="0" w:color="000000"/>
              <w:left w:val="single" w:sz="2" w:space="0" w:color="000000"/>
              <w:bottom w:val="single" w:sz="2" w:space="0" w:color="000000"/>
              <w:right w:val="single" w:sz="2" w:space="0" w:color="000000"/>
            </w:tcBorders>
            <w:vAlign w:val="center"/>
          </w:tcPr>
          <w:p w14:paraId="3C7A5A69" w14:textId="77777777" w:rsidR="00D122DC" w:rsidRPr="00D122DC" w:rsidRDefault="00D122DC" w:rsidP="00FD5E07">
            <w:pPr>
              <w:ind w:left="426" w:right="57"/>
              <w:jc w:val="center"/>
              <w:textAlignment w:val="center"/>
              <w:rPr>
                <w:rFonts w:eastAsia="SimSun"/>
                <w:lang w:eastAsia="zh-CN"/>
              </w:rPr>
            </w:pPr>
          </w:p>
        </w:tc>
        <w:tc>
          <w:tcPr>
            <w:tcW w:w="2410" w:type="dxa"/>
            <w:gridSpan w:val="2"/>
            <w:tcBorders>
              <w:top w:val="single" w:sz="2" w:space="0" w:color="000000"/>
              <w:left w:val="single" w:sz="2" w:space="0" w:color="000000"/>
              <w:bottom w:val="single" w:sz="2" w:space="0" w:color="000000"/>
              <w:right w:val="single" w:sz="2" w:space="0" w:color="000000"/>
            </w:tcBorders>
          </w:tcPr>
          <w:p w14:paraId="3CEB304F" w14:textId="77777777" w:rsidR="00D122DC" w:rsidRPr="00D122DC" w:rsidRDefault="00D122DC" w:rsidP="00FD5E07">
            <w:pPr>
              <w:textAlignment w:val="top"/>
              <w:rPr>
                <w:rFonts w:eastAsia="SimSun"/>
                <w:lang w:eastAsia="zh-CN"/>
              </w:rPr>
            </w:pPr>
          </w:p>
        </w:tc>
        <w:tc>
          <w:tcPr>
            <w:tcW w:w="850" w:type="dxa"/>
            <w:gridSpan w:val="2"/>
            <w:tcBorders>
              <w:top w:val="single" w:sz="2" w:space="0" w:color="000000"/>
              <w:left w:val="single" w:sz="2" w:space="0" w:color="000000"/>
              <w:bottom w:val="single" w:sz="2" w:space="0" w:color="000000"/>
              <w:right w:val="single" w:sz="2" w:space="0" w:color="000000"/>
            </w:tcBorders>
            <w:vAlign w:val="center"/>
          </w:tcPr>
          <w:p w14:paraId="25A90916" w14:textId="77777777" w:rsidR="00D122DC" w:rsidRPr="00D122DC" w:rsidRDefault="00D122DC" w:rsidP="00FD5E07">
            <w:pPr>
              <w:textAlignment w:val="center"/>
              <w:rPr>
                <w:rFonts w:eastAsia="SimSun"/>
                <w:lang w:eastAsia="zh-CN"/>
              </w:rPr>
            </w:pPr>
            <w:r w:rsidRPr="00D122DC">
              <w:rPr>
                <w:rFonts w:eastAsia="SimSun"/>
                <w:lang w:eastAsia="zh-CN"/>
              </w:rPr>
              <w:t>183</w:t>
            </w:r>
          </w:p>
        </w:tc>
        <w:tc>
          <w:tcPr>
            <w:tcW w:w="3246" w:type="dxa"/>
            <w:tcBorders>
              <w:top w:val="single" w:sz="2" w:space="0" w:color="000000"/>
              <w:left w:val="single" w:sz="2" w:space="0" w:color="000000"/>
              <w:bottom w:val="single" w:sz="2" w:space="0" w:color="000000"/>
              <w:right w:val="single" w:sz="2" w:space="0" w:color="000000"/>
            </w:tcBorders>
          </w:tcPr>
          <w:p w14:paraId="60CE6848" w14:textId="77777777" w:rsidR="00D122DC" w:rsidRPr="00D122DC" w:rsidRDefault="00D122DC" w:rsidP="00FD5E07">
            <w:pPr>
              <w:ind w:firstLine="34"/>
              <w:textAlignment w:val="center"/>
              <w:rPr>
                <w:rFonts w:eastAsia="SimSun"/>
                <w:lang w:eastAsia="zh-CN"/>
              </w:rPr>
            </w:pPr>
          </w:p>
        </w:tc>
        <w:tc>
          <w:tcPr>
            <w:tcW w:w="3543" w:type="dxa"/>
            <w:tcBorders>
              <w:top w:val="single" w:sz="2" w:space="0" w:color="000000"/>
              <w:left w:val="single" w:sz="2" w:space="0" w:color="000000"/>
              <w:bottom w:val="single" w:sz="2" w:space="0" w:color="000000"/>
              <w:right w:val="single" w:sz="2" w:space="0" w:color="000000"/>
            </w:tcBorders>
          </w:tcPr>
          <w:p w14:paraId="69838372" w14:textId="77777777" w:rsidR="00D122DC" w:rsidRPr="00D122DC" w:rsidRDefault="00D122DC" w:rsidP="00FD5E07">
            <w:pPr>
              <w:ind w:firstLine="33"/>
              <w:textAlignment w:val="center"/>
              <w:rPr>
                <w:rFonts w:eastAsia="SimSun"/>
                <w:lang w:eastAsia="zh-CN"/>
              </w:rPr>
            </w:pPr>
          </w:p>
        </w:tc>
      </w:tr>
    </w:tbl>
    <w:p w14:paraId="55C437EF" w14:textId="77777777" w:rsidR="00657883" w:rsidRPr="00D122DC" w:rsidRDefault="00657883" w:rsidP="00762219">
      <w:pPr>
        <w:ind w:firstLine="900"/>
        <w:jc w:val="right"/>
        <w:rPr>
          <w:color w:val="00000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D122DC" w14:paraId="00FCE28F" w14:textId="77777777" w:rsidTr="00D122DC">
        <w:tc>
          <w:tcPr>
            <w:tcW w:w="4785" w:type="dxa"/>
          </w:tcPr>
          <w:p w14:paraId="26F0B2AF" w14:textId="77777777" w:rsidR="00D122DC" w:rsidRDefault="00D122DC" w:rsidP="00D122DC">
            <w:pPr>
              <w:rPr>
                <w:color w:val="000000"/>
                <w:sz w:val="22"/>
                <w:szCs w:val="22"/>
              </w:rPr>
            </w:pPr>
            <w:r>
              <w:rPr>
                <w:color w:val="000000"/>
                <w:sz w:val="22"/>
                <w:szCs w:val="22"/>
              </w:rPr>
              <w:t>От Заказчика:</w:t>
            </w:r>
          </w:p>
          <w:p w14:paraId="57E86FCD" w14:textId="77777777" w:rsidR="00D122DC" w:rsidRDefault="00D122DC" w:rsidP="00D122DC">
            <w:pPr>
              <w:rPr>
                <w:color w:val="000000"/>
                <w:sz w:val="22"/>
                <w:szCs w:val="22"/>
              </w:rPr>
            </w:pPr>
          </w:p>
          <w:p w14:paraId="64B16136" w14:textId="77777777" w:rsidR="00D122DC" w:rsidRDefault="00D122DC" w:rsidP="00D122DC">
            <w:pPr>
              <w:rPr>
                <w:color w:val="000000"/>
                <w:sz w:val="22"/>
                <w:szCs w:val="22"/>
              </w:rPr>
            </w:pPr>
          </w:p>
          <w:p w14:paraId="418E3EDB" w14:textId="1B9156A0" w:rsidR="00D122DC" w:rsidRDefault="00D122DC" w:rsidP="00D122DC">
            <w:pPr>
              <w:rPr>
                <w:color w:val="000000"/>
                <w:sz w:val="22"/>
                <w:szCs w:val="22"/>
              </w:rPr>
            </w:pPr>
            <w:r>
              <w:rPr>
                <w:color w:val="000000"/>
                <w:sz w:val="22"/>
                <w:szCs w:val="22"/>
              </w:rPr>
              <w:t>___________________</w:t>
            </w:r>
          </w:p>
        </w:tc>
        <w:tc>
          <w:tcPr>
            <w:tcW w:w="4785" w:type="dxa"/>
          </w:tcPr>
          <w:p w14:paraId="42616E41" w14:textId="77777777" w:rsidR="00D122DC" w:rsidRDefault="00D122DC" w:rsidP="00D122DC">
            <w:pPr>
              <w:rPr>
                <w:color w:val="000000"/>
                <w:sz w:val="22"/>
                <w:szCs w:val="22"/>
              </w:rPr>
            </w:pPr>
            <w:r>
              <w:rPr>
                <w:color w:val="000000"/>
                <w:sz w:val="22"/>
                <w:szCs w:val="22"/>
              </w:rPr>
              <w:t>От Исполнителя:</w:t>
            </w:r>
          </w:p>
          <w:p w14:paraId="6902A8E0" w14:textId="77777777" w:rsidR="00D122DC" w:rsidRDefault="00D122DC" w:rsidP="00D122DC">
            <w:pPr>
              <w:rPr>
                <w:color w:val="000000"/>
                <w:sz w:val="22"/>
                <w:szCs w:val="22"/>
              </w:rPr>
            </w:pPr>
          </w:p>
          <w:p w14:paraId="21A9A2DE" w14:textId="77777777" w:rsidR="00D122DC" w:rsidRDefault="00D122DC" w:rsidP="00D122DC">
            <w:pPr>
              <w:rPr>
                <w:color w:val="000000"/>
                <w:sz w:val="22"/>
                <w:szCs w:val="22"/>
              </w:rPr>
            </w:pPr>
          </w:p>
          <w:p w14:paraId="090E3466" w14:textId="7A1B91B1" w:rsidR="00D122DC" w:rsidRDefault="00D122DC" w:rsidP="00D122DC">
            <w:pPr>
              <w:rPr>
                <w:color w:val="000000"/>
                <w:sz w:val="22"/>
                <w:szCs w:val="22"/>
              </w:rPr>
            </w:pPr>
            <w:r>
              <w:rPr>
                <w:color w:val="000000"/>
                <w:sz w:val="22"/>
                <w:szCs w:val="22"/>
              </w:rPr>
              <w:t>__________________________</w:t>
            </w:r>
          </w:p>
        </w:tc>
      </w:tr>
    </w:tbl>
    <w:p w14:paraId="63A2BFBD" w14:textId="77777777" w:rsidR="00657883" w:rsidRPr="00DA6C1B" w:rsidRDefault="00657883" w:rsidP="00762219">
      <w:pPr>
        <w:ind w:firstLine="900"/>
        <w:jc w:val="right"/>
        <w:rPr>
          <w:color w:val="000000"/>
          <w:sz w:val="22"/>
          <w:szCs w:val="22"/>
        </w:rPr>
      </w:pPr>
    </w:p>
    <w:sectPr w:rsidR="00657883" w:rsidRPr="00DA6C1B" w:rsidSect="00932688">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4A682" w14:textId="77777777" w:rsidR="00FD5E07" w:rsidRDefault="00FD5E07" w:rsidP="00C15494">
      <w:r>
        <w:separator/>
      </w:r>
    </w:p>
  </w:endnote>
  <w:endnote w:type="continuationSeparator" w:id="0">
    <w:p w14:paraId="2C3BEEF9" w14:textId="77777777" w:rsidR="00FD5E07" w:rsidRDefault="00FD5E07" w:rsidP="00C1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default"/>
    <w:sig w:usb0="00000000" w:usb1="00000000" w:usb2="00000000" w:usb3="00000000" w:csb0="00000015"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D2FC3" w14:textId="77777777" w:rsidR="00FD5E07" w:rsidRDefault="00FD5E07" w:rsidP="00C15494">
      <w:r>
        <w:separator/>
      </w:r>
    </w:p>
  </w:footnote>
  <w:footnote w:type="continuationSeparator" w:id="0">
    <w:p w14:paraId="3806EF67" w14:textId="77777777" w:rsidR="00FD5E07" w:rsidRDefault="00FD5E07" w:rsidP="00C1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009AD"/>
    <w:multiLevelType w:val="hybridMultilevel"/>
    <w:tmpl w:val="E820CA0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BC31B7"/>
    <w:multiLevelType w:val="multilevel"/>
    <w:tmpl w:val="3E50CC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7E70F5A"/>
    <w:multiLevelType w:val="multilevel"/>
    <w:tmpl w:val="27E70F5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31762B3F"/>
    <w:multiLevelType w:val="multilevel"/>
    <w:tmpl w:val="31762B3F"/>
    <w:lvl w:ilvl="0">
      <w:start w:val="2"/>
      <w:numFmt w:val="decimal"/>
      <w:lvlText w:val="%1."/>
      <w:lvlJc w:val="left"/>
      <w:pPr>
        <w:ind w:left="360" w:hanging="360"/>
      </w:pPr>
    </w:lvl>
    <w:lvl w:ilvl="1">
      <w:start w:val="6"/>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4" w15:restartNumberingAfterBreak="0">
    <w:nsid w:val="676E378C"/>
    <w:multiLevelType w:val="hybridMultilevel"/>
    <w:tmpl w:val="C610EB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CB45123"/>
    <w:multiLevelType w:val="multilevel"/>
    <w:tmpl w:val="7CB45123"/>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E3E"/>
    <w:rsid w:val="0001187E"/>
    <w:rsid w:val="000138E4"/>
    <w:rsid w:val="0002395D"/>
    <w:rsid w:val="00033295"/>
    <w:rsid w:val="0004039A"/>
    <w:rsid w:val="000428A2"/>
    <w:rsid w:val="00053D64"/>
    <w:rsid w:val="000577CC"/>
    <w:rsid w:val="00060A95"/>
    <w:rsid w:val="00063789"/>
    <w:rsid w:val="00063ED4"/>
    <w:rsid w:val="00070D1B"/>
    <w:rsid w:val="00084C70"/>
    <w:rsid w:val="00087B7E"/>
    <w:rsid w:val="000946B0"/>
    <w:rsid w:val="000977A1"/>
    <w:rsid w:val="000B08F2"/>
    <w:rsid w:val="000B1C2D"/>
    <w:rsid w:val="000C5DFF"/>
    <w:rsid w:val="000E0FE5"/>
    <w:rsid w:val="000E1084"/>
    <w:rsid w:val="000E5543"/>
    <w:rsid w:val="000E64EB"/>
    <w:rsid w:val="000F236A"/>
    <w:rsid w:val="000F54FB"/>
    <w:rsid w:val="001202DA"/>
    <w:rsid w:val="00134635"/>
    <w:rsid w:val="0014251E"/>
    <w:rsid w:val="001425ED"/>
    <w:rsid w:val="00142BDA"/>
    <w:rsid w:val="001460C2"/>
    <w:rsid w:val="001460FB"/>
    <w:rsid w:val="0015398B"/>
    <w:rsid w:val="00184095"/>
    <w:rsid w:val="0018763F"/>
    <w:rsid w:val="001A70B8"/>
    <w:rsid w:val="001B0993"/>
    <w:rsid w:val="001B5262"/>
    <w:rsid w:val="001B63FB"/>
    <w:rsid w:val="001C346D"/>
    <w:rsid w:val="001C62E6"/>
    <w:rsid w:val="001D0B8F"/>
    <w:rsid w:val="001E56D3"/>
    <w:rsid w:val="001F6F11"/>
    <w:rsid w:val="001F7319"/>
    <w:rsid w:val="002178C5"/>
    <w:rsid w:val="002265B6"/>
    <w:rsid w:val="00236995"/>
    <w:rsid w:val="0024654E"/>
    <w:rsid w:val="00247566"/>
    <w:rsid w:val="00254DDA"/>
    <w:rsid w:val="0025785A"/>
    <w:rsid w:val="002657CE"/>
    <w:rsid w:val="00276A1F"/>
    <w:rsid w:val="00282E3E"/>
    <w:rsid w:val="00293A92"/>
    <w:rsid w:val="00296691"/>
    <w:rsid w:val="002A59E9"/>
    <w:rsid w:val="002B5DF5"/>
    <w:rsid w:val="002C5742"/>
    <w:rsid w:val="002E1862"/>
    <w:rsid w:val="002F60D6"/>
    <w:rsid w:val="003069EB"/>
    <w:rsid w:val="00316F7B"/>
    <w:rsid w:val="00324FF4"/>
    <w:rsid w:val="00331AAD"/>
    <w:rsid w:val="003339B3"/>
    <w:rsid w:val="00340CBA"/>
    <w:rsid w:val="00344E86"/>
    <w:rsid w:val="00347882"/>
    <w:rsid w:val="003535C5"/>
    <w:rsid w:val="0036623F"/>
    <w:rsid w:val="003770B6"/>
    <w:rsid w:val="00384AAB"/>
    <w:rsid w:val="003864C9"/>
    <w:rsid w:val="003936B2"/>
    <w:rsid w:val="003A248C"/>
    <w:rsid w:val="003A62D3"/>
    <w:rsid w:val="003A7972"/>
    <w:rsid w:val="003C021B"/>
    <w:rsid w:val="003E53FE"/>
    <w:rsid w:val="003E6EE4"/>
    <w:rsid w:val="003F4BB7"/>
    <w:rsid w:val="00410A68"/>
    <w:rsid w:val="0041387E"/>
    <w:rsid w:val="004362EE"/>
    <w:rsid w:val="00442693"/>
    <w:rsid w:val="00443028"/>
    <w:rsid w:val="004445B2"/>
    <w:rsid w:val="004536AC"/>
    <w:rsid w:val="00472031"/>
    <w:rsid w:val="00480607"/>
    <w:rsid w:val="00480867"/>
    <w:rsid w:val="0048661D"/>
    <w:rsid w:val="004A21F0"/>
    <w:rsid w:val="004B3366"/>
    <w:rsid w:val="004B4109"/>
    <w:rsid w:val="004C6963"/>
    <w:rsid w:val="004D10DF"/>
    <w:rsid w:val="004D42F3"/>
    <w:rsid w:val="004D4D4B"/>
    <w:rsid w:val="004F6487"/>
    <w:rsid w:val="004F7127"/>
    <w:rsid w:val="00505D6E"/>
    <w:rsid w:val="005067F8"/>
    <w:rsid w:val="00513A02"/>
    <w:rsid w:val="00522BCD"/>
    <w:rsid w:val="00525086"/>
    <w:rsid w:val="00536AF6"/>
    <w:rsid w:val="00543DE5"/>
    <w:rsid w:val="005574EA"/>
    <w:rsid w:val="00570A03"/>
    <w:rsid w:val="00593561"/>
    <w:rsid w:val="005A2125"/>
    <w:rsid w:val="005C6E45"/>
    <w:rsid w:val="005D5CE4"/>
    <w:rsid w:val="005E6284"/>
    <w:rsid w:val="006134ED"/>
    <w:rsid w:val="0061382C"/>
    <w:rsid w:val="00633514"/>
    <w:rsid w:val="00654507"/>
    <w:rsid w:val="00657883"/>
    <w:rsid w:val="0066473A"/>
    <w:rsid w:val="00666CAC"/>
    <w:rsid w:val="00684E98"/>
    <w:rsid w:val="006955F6"/>
    <w:rsid w:val="00697D1A"/>
    <w:rsid w:val="006A2A7B"/>
    <w:rsid w:val="006A4389"/>
    <w:rsid w:val="006C2D21"/>
    <w:rsid w:val="006C3518"/>
    <w:rsid w:val="006D23E6"/>
    <w:rsid w:val="006D3443"/>
    <w:rsid w:val="006F49F5"/>
    <w:rsid w:val="00705A87"/>
    <w:rsid w:val="007125FD"/>
    <w:rsid w:val="007217E8"/>
    <w:rsid w:val="00721A36"/>
    <w:rsid w:val="00750C3B"/>
    <w:rsid w:val="0076073F"/>
    <w:rsid w:val="00760776"/>
    <w:rsid w:val="00762219"/>
    <w:rsid w:val="00786E83"/>
    <w:rsid w:val="00790BD2"/>
    <w:rsid w:val="007A132D"/>
    <w:rsid w:val="007A4871"/>
    <w:rsid w:val="007B0492"/>
    <w:rsid w:val="007B55F4"/>
    <w:rsid w:val="007C3DFB"/>
    <w:rsid w:val="007D6CBD"/>
    <w:rsid w:val="007E3AA7"/>
    <w:rsid w:val="007E7DD4"/>
    <w:rsid w:val="007F15D7"/>
    <w:rsid w:val="0080398D"/>
    <w:rsid w:val="00803A7F"/>
    <w:rsid w:val="008156CC"/>
    <w:rsid w:val="00822FB0"/>
    <w:rsid w:val="00832810"/>
    <w:rsid w:val="0083362F"/>
    <w:rsid w:val="00833A83"/>
    <w:rsid w:val="00843223"/>
    <w:rsid w:val="00843AB9"/>
    <w:rsid w:val="008562F2"/>
    <w:rsid w:val="00881A63"/>
    <w:rsid w:val="008878F4"/>
    <w:rsid w:val="008966F6"/>
    <w:rsid w:val="008C3D40"/>
    <w:rsid w:val="008D2509"/>
    <w:rsid w:val="008D6567"/>
    <w:rsid w:val="008D6CF2"/>
    <w:rsid w:val="008E735A"/>
    <w:rsid w:val="008F284B"/>
    <w:rsid w:val="008F5788"/>
    <w:rsid w:val="00901225"/>
    <w:rsid w:val="00902598"/>
    <w:rsid w:val="009134B4"/>
    <w:rsid w:val="0092030E"/>
    <w:rsid w:val="00932688"/>
    <w:rsid w:val="00944CD9"/>
    <w:rsid w:val="009454A9"/>
    <w:rsid w:val="009521C0"/>
    <w:rsid w:val="00956B95"/>
    <w:rsid w:val="00960028"/>
    <w:rsid w:val="009608FB"/>
    <w:rsid w:val="00961906"/>
    <w:rsid w:val="00995554"/>
    <w:rsid w:val="009972B5"/>
    <w:rsid w:val="009B444D"/>
    <w:rsid w:val="009B7095"/>
    <w:rsid w:val="009C09D1"/>
    <w:rsid w:val="009D1575"/>
    <w:rsid w:val="009E17C9"/>
    <w:rsid w:val="009F542F"/>
    <w:rsid w:val="009F6419"/>
    <w:rsid w:val="00A06CCC"/>
    <w:rsid w:val="00A15251"/>
    <w:rsid w:val="00A161E9"/>
    <w:rsid w:val="00A22D91"/>
    <w:rsid w:val="00A234F0"/>
    <w:rsid w:val="00A24715"/>
    <w:rsid w:val="00A36153"/>
    <w:rsid w:val="00A53A96"/>
    <w:rsid w:val="00A55307"/>
    <w:rsid w:val="00A57A48"/>
    <w:rsid w:val="00A57AF0"/>
    <w:rsid w:val="00A638A4"/>
    <w:rsid w:val="00A64C1E"/>
    <w:rsid w:val="00A77F3D"/>
    <w:rsid w:val="00A91CD3"/>
    <w:rsid w:val="00A97F60"/>
    <w:rsid w:val="00AB4C89"/>
    <w:rsid w:val="00AD06CB"/>
    <w:rsid w:val="00AD78A9"/>
    <w:rsid w:val="00AE09E2"/>
    <w:rsid w:val="00AE642A"/>
    <w:rsid w:val="00AE7A6E"/>
    <w:rsid w:val="00AF156B"/>
    <w:rsid w:val="00B20367"/>
    <w:rsid w:val="00B239BA"/>
    <w:rsid w:val="00B26296"/>
    <w:rsid w:val="00B61826"/>
    <w:rsid w:val="00B637AF"/>
    <w:rsid w:val="00B64052"/>
    <w:rsid w:val="00B64B8A"/>
    <w:rsid w:val="00B72DCC"/>
    <w:rsid w:val="00B73AF1"/>
    <w:rsid w:val="00B87F06"/>
    <w:rsid w:val="00B9217C"/>
    <w:rsid w:val="00B9571B"/>
    <w:rsid w:val="00BA40F6"/>
    <w:rsid w:val="00BA500F"/>
    <w:rsid w:val="00BB05A7"/>
    <w:rsid w:val="00BB0FCF"/>
    <w:rsid w:val="00BC7845"/>
    <w:rsid w:val="00BE00E7"/>
    <w:rsid w:val="00BE1997"/>
    <w:rsid w:val="00BE39BB"/>
    <w:rsid w:val="00C0722F"/>
    <w:rsid w:val="00C12289"/>
    <w:rsid w:val="00C15494"/>
    <w:rsid w:val="00C1677B"/>
    <w:rsid w:val="00C33106"/>
    <w:rsid w:val="00C36EF6"/>
    <w:rsid w:val="00C42B5F"/>
    <w:rsid w:val="00C44714"/>
    <w:rsid w:val="00C60E4D"/>
    <w:rsid w:val="00C613CF"/>
    <w:rsid w:val="00C75747"/>
    <w:rsid w:val="00C84BA2"/>
    <w:rsid w:val="00C92937"/>
    <w:rsid w:val="00C9413F"/>
    <w:rsid w:val="00CC55D9"/>
    <w:rsid w:val="00CE3080"/>
    <w:rsid w:val="00CF1263"/>
    <w:rsid w:val="00D122DC"/>
    <w:rsid w:val="00D1280F"/>
    <w:rsid w:val="00D1315F"/>
    <w:rsid w:val="00D266CD"/>
    <w:rsid w:val="00D318D5"/>
    <w:rsid w:val="00D55EA3"/>
    <w:rsid w:val="00D57882"/>
    <w:rsid w:val="00D61A7E"/>
    <w:rsid w:val="00D77360"/>
    <w:rsid w:val="00D80F8E"/>
    <w:rsid w:val="00DA6C1B"/>
    <w:rsid w:val="00DA7F5D"/>
    <w:rsid w:val="00DB7C39"/>
    <w:rsid w:val="00DC2A20"/>
    <w:rsid w:val="00DC4A6A"/>
    <w:rsid w:val="00DD16A3"/>
    <w:rsid w:val="00DD551F"/>
    <w:rsid w:val="00DD5AE5"/>
    <w:rsid w:val="00E06014"/>
    <w:rsid w:val="00E06C66"/>
    <w:rsid w:val="00E10197"/>
    <w:rsid w:val="00E12160"/>
    <w:rsid w:val="00E1561C"/>
    <w:rsid w:val="00E25859"/>
    <w:rsid w:val="00E33D32"/>
    <w:rsid w:val="00E3659D"/>
    <w:rsid w:val="00E54C95"/>
    <w:rsid w:val="00E60465"/>
    <w:rsid w:val="00E758D6"/>
    <w:rsid w:val="00E9003A"/>
    <w:rsid w:val="00EA39FA"/>
    <w:rsid w:val="00EB0A4A"/>
    <w:rsid w:val="00EB18C8"/>
    <w:rsid w:val="00EB65F3"/>
    <w:rsid w:val="00F02976"/>
    <w:rsid w:val="00F03CBC"/>
    <w:rsid w:val="00F042F4"/>
    <w:rsid w:val="00F10D9C"/>
    <w:rsid w:val="00F224D0"/>
    <w:rsid w:val="00F25897"/>
    <w:rsid w:val="00F36606"/>
    <w:rsid w:val="00F36943"/>
    <w:rsid w:val="00F5399F"/>
    <w:rsid w:val="00F63341"/>
    <w:rsid w:val="00F64BCE"/>
    <w:rsid w:val="00F70309"/>
    <w:rsid w:val="00F737ED"/>
    <w:rsid w:val="00F816C1"/>
    <w:rsid w:val="00F81FB2"/>
    <w:rsid w:val="00F87FCA"/>
    <w:rsid w:val="00FA2E21"/>
    <w:rsid w:val="00FB014D"/>
    <w:rsid w:val="00FB038B"/>
    <w:rsid w:val="00FB1310"/>
    <w:rsid w:val="00FB2725"/>
    <w:rsid w:val="00FB6DE7"/>
    <w:rsid w:val="00FD5E07"/>
    <w:rsid w:val="00FD7B5F"/>
    <w:rsid w:val="00FE4688"/>
    <w:rsid w:val="00FE5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BFE00D"/>
  <w15:docId w15:val="{BE4C802C-AE17-4A26-BC67-2832DA53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qFormat="1"/>
    <w:lsdException w:name="toc 5" w:locked="1" w:uiPriority="39" w:qFormat="1"/>
    <w:lsdException w:name="toc 6" w:locked="1" w:uiPriority="39" w:qFormat="1"/>
    <w:lsdException w:name="toc 7" w:locked="1" w:uiPriority="39" w:qFormat="1"/>
    <w:lsdException w:name="toc 8" w:locked="1" w:uiPriority="39" w:qFormat="1"/>
    <w:lsdException w:name="toc 9" w:locked="1"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219"/>
    <w:rPr>
      <w:rFonts w:ascii="Times New Roman" w:hAnsi="Times New Roman"/>
    </w:rPr>
  </w:style>
  <w:style w:type="paragraph" w:styleId="1">
    <w:name w:val="heading 1"/>
    <w:basedOn w:val="a"/>
    <w:next w:val="a"/>
    <w:link w:val="10"/>
    <w:uiPriority w:val="9"/>
    <w:qFormat/>
    <w:rsid w:val="00762219"/>
    <w:pPr>
      <w:keepNext/>
      <w:outlineLvl w:val="0"/>
    </w:pPr>
    <w:rPr>
      <w:sz w:val="24"/>
    </w:rPr>
  </w:style>
  <w:style w:type="paragraph" w:styleId="2">
    <w:name w:val="heading 2"/>
    <w:basedOn w:val="a"/>
    <w:next w:val="a"/>
    <w:link w:val="20"/>
    <w:uiPriority w:val="9"/>
    <w:qFormat/>
    <w:rsid w:val="00762219"/>
    <w:pPr>
      <w:keepNext/>
      <w:jc w:val="center"/>
      <w:outlineLvl w:val="1"/>
    </w:pPr>
    <w:rPr>
      <w:b/>
      <w:sz w:val="28"/>
    </w:rPr>
  </w:style>
  <w:style w:type="paragraph" w:styleId="3">
    <w:name w:val="heading 3"/>
    <w:next w:val="a"/>
    <w:link w:val="30"/>
    <w:uiPriority w:val="9"/>
    <w:qFormat/>
    <w:locked/>
    <w:rsid w:val="00D122DC"/>
    <w:pPr>
      <w:spacing w:before="120" w:after="120" w:line="276" w:lineRule="auto"/>
      <w:ind w:firstLine="709"/>
      <w:jc w:val="both"/>
      <w:outlineLvl w:val="2"/>
    </w:pPr>
    <w:rPr>
      <w:rFonts w:ascii="XO Thames" w:hAnsi="XO Thames"/>
      <w:b/>
      <w:color w:val="000000"/>
      <w:sz w:val="26"/>
    </w:rPr>
  </w:style>
  <w:style w:type="paragraph" w:styleId="4">
    <w:name w:val="heading 4"/>
    <w:next w:val="a"/>
    <w:link w:val="40"/>
    <w:uiPriority w:val="9"/>
    <w:qFormat/>
    <w:locked/>
    <w:rsid w:val="00D122DC"/>
    <w:pPr>
      <w:spacing w:before="120" w:after="120" w:line="276" w:lineRule="auto"/>
      <w:ind w:firstLine="709"/>
      <w:jc w:val="both"/>
      <w:outlineLvl w:val="3"/>
    </w:pPr>
    <w:rPr>
      <w:rFonts w:ascii="XO Thames" w:hAnsi="XO Thames"/>
      <w:b/>
      <w:color w:val="000000"/>
      <w:sz w:val="24"/>
    </w:rPr>
  </w:style>
  <w:style w:type="paragraph" w:styleId="5">
    <w:name w:val="heading 5"/>
    <w:next w:val="a"/>
    <w:link w:val="50"/>
    <w:uiPriority w:val="9"/>
    <w:qFormat/>
    <w:locked/>
    <w:rsid w:val="00D122DC"/>
    <w:pPr>
      <w:spacing w:before="120" w:after="120" w:line="276" w:lineRule="auto"/>
      <w:ind w:firstLine="709"/>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locked/>
    <w:rsid w:val="00762219"/>
    <w:rPr>
      <w:rFonts w:ascii="Times New Roman" w:hAnsi="Times New Roman" w:cs="Times New Roman"/>
      <w:sz w:val="20"/>
      <w:szCs w:val="20"/>
    </w:rPr>
  </w:style>
  <w:style w:type="character" w:customStyle="1" w:styleId="20">
    <w:name w:val="Заголовок 2 Знак"/>
    <w:basedOn w:val="a0"/>
    <w:link w:val="2"/>
    <w:qFormat/>
    <w:locked/>
    <w:rsid w:val="00762219"/>
    <w:rPr>
      <w:rFonts w:ascii="Times New Roman" w:hAnsi="Times New Roman" w:cs="Times New Roman"/>
      <w:b/>
      <w:sz w:val="20"/>
      <w:szCs w:val="20"/>
    </w:rPr>
  </w:style>
  <w:style w:type="character" w:styleId="a3">
    <w:name w:val="Hyperlink"/>
    <w:basedOn w:val="a0"/>
    <w:link w:val="11"/>
    <w:qFormat/>
    <w:rsid w:val="00C15494"/>
    <w:rPr>
      <w:rFonts w:cs="Times New Roman"/>
      <w:color w:val="0000FF"/>
      <w:u w:val="single"/>
    </w:rPr>
  </w:style>
  <w:style w:type="paragraph" w:styleId="a4">
    <w:name w:val="Normal (Web)"/>
    <w:aliases w:val="Обычный (веб) Знак Знак Знак Знак,Обычный (веб) Знак Знак Знак"/>
    <w:basedOn w:val="a"/>
    <w:uiPriority w:val="99"/>
    <w:rsid w:val="00C15494"/>
    <w:pPr>
      <w:spacing w:before="100" w:beforeAutospacing="1" w:after="100" w:afterAutospacing="1"/>
    </w:pPr>
    <w:rPr>
      <w:sz w:val="24"/>
      <w:szCs w:val="24"/>
    </w:rPr>
  </w:style>
  <w:style w:type="character" w:styleId="a5">
    <w:name w:val="footnote reference"/>
    <w:basedOn w:val="a0"/>
    <w:uiPriority w:val="99"/>
    <w:rsid w:val="00C15494"/>
    <w:rPr>
      <w:rFonts w:cs="Times New Roman"/>
      <w:vertAlign w:val="superscript"/>
    </w:rPr>
  </w:style>
  <w:style w:type="paragraph" w:styleId="a6">
    <w:name w:val="List Paragraph"/>
    <w:basedOn w:val="a"/>
    <w:link w:val="a7"/>
    <w:uiPriority w:val="34"/>
    <w:qFormat/>
    <w:rsid w:val="00C15494"/>
    <w:pPr>
      <w:spacing w:after="200" w:line="276" w:lineRule="auto"/>
      <w:ind w:left="720"/>
      <w:contextualSpacing/>
    </w:pPr>
    <w:rPr>
      <w:rFonts w:ascii="Calibri" w:hAnsi="Calibri"/>
      <w:sz w:val="22"/>
      <w:szCs w:val="22"/>
    </w:rPr>
  </w:style>
  <w:style w:type="paragraph" w:styleId="a8">
    <w:name w:val="Balloon Text"/>
    <w:basedOn w:val="a"/>
    <w:link w:val="a9"/>
    <w:qFormat/>
    <w:rsid w:val="001C346D"/>
    <w:rPr>
      <w:rFonts w:ascii="Segoe UI" w:hAnsi="Segoe UI" w:cs="Segoe UI"/>
      <w:sz w:val="18"/>
      <w:szCs w:val="18"/>
    </w:rPr>
  </w:style>
  <w:style w:type="character" w:customStyle="1" w:styleId="a9">
    <w:name w:val="Текст выноски Знак"/>
    <w:basedOn w:val="a0"/>
    <w:link w:val="a8"/>
    <w:qFormat/>
    <w:locked/>
    <w:rsid w:val="001C346D"/>
    <w:rPr>
      <w:rFonts w:ascii="Segoe UI" w:hAnsi="Segoe UI" w:cs="Segoe UI"/>
      <w:sz w:val="18"/>
      <w:szCs w:val="18"/>
    </w:rPr>
  </w:style>
  <w:style w:type="table" w:styleId="aa">
    <w:name w:val="Table Grid"/>
    <w:basedOn w:val="a1"/>
    <w:uiPriority w:val="99"/>
    <w:rsid w:val="000B0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31"/>
    <w:uiPriority w:val="99"/>
    <w:locked/>
    <w:rsid w:val="002E1862"/>
    <w:rPr>
      <w:rFonts w:ascii="Times New Roman" w:hAnsi="Times New Roman" w:cs="Times New Roman"/>
      <w:shd w:val="clear" w:color="auto" w:fill="FFFFFF"/>
    </w:rPr>
  </w:style>
  <w:style w:type="character" w:customStyle="1" w:styleId="3pt">
    <w:name w:val="Основной текст + Интервал 3 pt"/>
    <w:basedOn w:val="ab"/>
    <w:uiPriority w:val="99"/>
    <w:rsid w:val="002E1862"/>
    <w:rPr>
      <w:rFonts w:ascii="Times New Roman" w:hAnsi="Times New Roman" w:cs="Times New Roman"/>
      <w:color w:val="000000"/>
      <w:spacing w:val="60"/>
      <w:w w:val="100"/>
      <w:position w:val="0"/>
      <w:shd w:val="clear" w:color="auto" w:fill="FFFFFF"/>
      <w:lang w:val="ru-RU" w:eastAsia="ru-RU"/>
    </w:rPr>
  </w:style>
  <w:style w:type="paragraph" w:customStyle="1" w:styleId="31">
    <w:name w:val="Основной текст3"/>
    <w:basedOn w:val="a"/>
    <w:link w:val="ab"/>
    <w:uiPriority w:val="99"/>
    <w:rsid w:val="002E1862"/>
    <w:pPr>
      <w:widowControl w:val="0"/>
      <w:shd w:val="clear" w:color="auto" w:fill="FFFFFF"/>
      <w:spacing w:before="300" w:after="300" w:line="240" w:lineRule="atLeast"/>
      <w:ind w:hanging="380"/>
      <w:jc w:val="both"/>
    </w:pPr>
  </w:style>
  <w:style w:type="character" w:customStyle="1" w:styleId="blk">
    <w:name w:val="blk"/>
    <w:basedOn w:val="a0"/>
    <w:uiPriority w:val="99"/>
    <w:rsid w:val="00762219"/>
    <w:rPr>
      <w:rFonts w:cs="Times New Roman"/>
    </w:rPr>
  </w:style>
  <w:style w:type="character" w:customStyle="1" w:styleId="ep">
    <w:name w:val="ep"/>
    <w:basedOn w:val="a0"/>
    <w:uiPriority w:val="99"/>
    <w:rsid w:val="00762219"/>
    <w:rPr>
      <w:rFonts w:cs="Times New Roman"/>
    </w:rPr>
  </w:style>
  <w:style w:type="character" w:customStyle="1" w:styleId="FontStyle40">
    <w:name w:val="Font Style40"/>
    <w:uiPriority w:val="99"/>
    <w:rsid w:val="00762219"/>
    <w:rPr>
      <w:rFonts w:ascii="Times New Roman" w:hAnsi="Times New Roman"/>
      <w:sz w:val="22"/>
    </w:rPr>
  </w:style>
  <w:style w:type="paragraph" w:customStyle="1" w:styleId="Style20">
    <w:name w:val="Style20"/>
    <w:basedOn w:val="a"/>
    <w:uiPriority w:val="99"/>
    <w:rsid w:val="00762219"/>
    <w:pPr>
      <w:widowControl w:val="0"/>
      <w:autoSpaceDE w:val="0"/>
      <w:autoSpaceDN w:val="0"/>
      <w:adjustRightInd w:val="0"/>
      <w:spacing w:line="274" w:lineRule="exact"/>
      <w:ind w:firstLine="706"/>
      <w:jc w:val="both"/>
    </w:pPr>
    <w:rPr>
      <w:rFonts w:ascii="Book Antiqua" w:hAnsi="Book Antiqua"/>
      <w:sz w:val="24"/>
      <w:szCs w:val="24"/>
    </w:rPr>
  </w:style>
  <w:style w:type="paragraph" w:customStyle="1" w:styleId="12">
    <w:name w:val="Обычный1"/>
    <w:uiPriority w:val="99"/>
    <w:rsid w:val="00762219"/>
    <w:pPr>
      <w:widowControl w:val="0"/>
      <w:suppressAutoHyphens/>
    </w:pPr>
    <w:rPr>
      <w:rFonts w:ascii="Times New Roman" w:hAnsi="Times New Roman"/>
      <w:sz w:val="24"/>
      <w:lang w:eastAsia="ar-SA"/>
    </w:rPr>
  </w:style>
  <w:style w:type="paragraph" w:styleId="HTML">
    <w:name w:val="HTML Preformatted"/>
    <w:basedOn w:val="a"/>
    <w:link w:val="HTML0"/>
    <w:uiPriority w:val="99"/>
    <w:rsid w:val="00762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762219"/>
    <w:rPr>
      <w:rFonts w:ascii="Courier New" w:hAnsi="Courier New" w:cs="Courier New"/>
      <w:sz w:val="20"/>
      <w:szCs w:val="20"/>
    </w:rPr>
  </w:style>
  <w:style w:type="paragraph" w:styleId="ac">
    <w:name w:val="No Spacing"/>
    <w:link w:val="ad"/>
    <w:qFormat/>
    <w:rsid w:val="00B73AF1"/>
    <w:rPr>
      <w:rFonts w:asciiTheme="minorHAnsi" w:eastAsiaTheme="minorHAnsi" w:hAnsiTheme="minorHAnsi" w:cstheme="minorBidi"/>
      <w:sz w:val="22"/>
      <w:szCs w:val="22"/>
      <w:lang w:eastAsia="en-US"/>
    </w:rPr>
  </w:style>
  <w:style w:type="paragraph" w:customStyle="1" w:styleId="ae">
    <w:name w:val="Таблицы (моноширинный)"/>
    <w:basedOn w:val="a"/>
    <w:rsid w:val="0061382C"/>
    <w:pPr>
      <w:widowControl w:val="0"/>
      <w:suppressAutoHyphens/>
      <w:jc w:val="both"/>
    </w:pPr>
    <w:rPr>
      <w:rFonts w:ascii="Courier New" w:hAnsi="Courier New" w:cs="Courier New"/>
      <w:sz w:val="28"/>
      <w:szCs w:val="28"/>
    </w:rPr>
  </w:style>
  <w:style w:type="character" w:customStyle="1" w:styleId="30">
    <w:name w:val="Заголовок 3 Знак"/>
    <w:basedOn w:val="a0"/>
    <w:link w:val="3"/>
    <w:uiPriority w:val="9"/>
    <w:qFormat/>
    <w:rsid w:val="00D122DC"/>
    <w:rPr>
      <w:rFonts w:ascii="XO Thames" w:hAnsi="XO Thames"/>
      <w:b/>
      <w:color w:val="000000"/>
      <w:sz w:val="26"/>
    </w:rPr>
  </w:style>
  <w:style w:type="character" w:customStyle="1" w:styleId="40">
    <w:name w:val="Заголовок 4 Знак"/>
    <w:basedOn w:val="a0"/>
    <w:link w:val="4"/>
    <w:uiPriority w:val="9"/>
    <w:qFormat/>
    <w:rsid w:val="00D122DC"/>
    <w:rPr>
      <w:rFonts w:ascii="XO Thames" w:hAnsi="XO Thames"/>
      <w:b/>
      <w:color w:val="000000"/>
      <w:sz w:val="24"/>
    </w:rPr>
  </w:style>
  <w:style w:type="character" w:customStyle="1" w:styleId="50">
    <w:name w:val="Заголовок 5 Знак"/>
    <w:basedOn w:val="a0"/>
    <w:link w:val="5"/>
    <w:uiPriority w:val="9"/>
    <w:qFormat/>
    <w:rsid w:val="00D122DC"/>
    <w:rPr>
      <w:rFonts w:ascii="XO Thames" w:hAnsi="XO Thames"/>
      <w:b/>
      <w:color w:val="000000"/>
      <w:sz w:val="22"/>
    </w:rPr>
  </w:style>
  <w:style w:type="paragraph" w:customStyle="1" w:styleId="11">
    <w:name w:val="Гиперссылка1"/>
    <w:basedOn w:val="13"/>
    <w:link w:val="a3"/>
    <w:qFormat/>
    <w:rsid w:val="00D122DC"/>
    <w:rPr>
      <w:rFonts w:ascii="Calibri" w:hAnsi="Calibri"/>
      <w:color w:val="0000FF"/>
      <w:sz w:val="20"/>
      <w:u w:val="single"/>
    </w:rPr>
  </w:style>
  <w:style w:type="paragraph" w:customStyle="1" w:styleId="13">
    <w:name w:val="Основной шрифт абзаца1"/>
    <w:qFormat/>
    <w:rsid w:val="00D122DC"/>
    <w:pPr>
      <w:spacing w:before="120" w:after="120" w:line="276" w:lineRule="auto"/>
      <w:ind w:firstLine="709"/>
      <w:jc w:val="both"/>
    </w:pPr>
    <w:rPr>
      <w:rFonts w:asciiTheme="minorHAnsi" w:hAnsiTheme="minorHAnsi"/>
      <w:color w:val="000000"/>
      <w:sz w:val="22"/>
    </w:rPr>
  </w:style>
  <w:style w:type="character" w:styleId="af">
    <w:name w:val="Strong"/>
    <w:basedOn w:val="a0"/>
    <w:uiPriority w:val="22"/>
    <w:qFormat/>
    <w:locked/>
    <w:rsid w:val="00D122DC"/>
    <w:rPr>
      <w:b/>
      <w:bCs/>
    </w:rPr>
  </w:style>
  <w:style w:type="paragraph" w:styleId="8">
    <w:name w:val="toc 8"/>
    <w:next w:val="a"/>
    <w:link w:val="80"/>
    <w:uiPriority w:val="39"/>
    <w:qFormat/>
    <w:locked/>
    <w:rsid w:val="00D122DC"/>
    <w:pPr>
      <w:spacing w:before="120" w:after="120" w:line="276" w:lineRule="auto"/>
      <w:ind w:left="1400"/>
    </w:pPr>
    <w:rPr>
      <w:rFonts w:ascii="XO Thames" w:hAnsi="XO Thames"/>
      <w:color w:val="000000"/>
      <w:sz w:val="28"/>
    </w:rPr>
  </w:style>
  <w:style w:type="paragraph" w:styleId="9">
    <w:name w:val="toc 9"/>
    <w:next w:val="a"/>
    <w:link w:val="90"/>
    <w:uiPriority w:val="39"/>
    <w:qFormat/>
    <w:locked/>
    <w:rsid w:val="00D122DC"/>
    <w:pPr>
      <w:spacing w:before="120" w:after="120" w:line="276" w:lineRule="auto"/>
      <w:ind w:left="1600"/>
    </w:pPr>
    <w:rPr>
      <w:rFonts w:ascii="XO Thames" w:hAnsi="XO Thames"/>
      <w:color w:val="000000"/>
      <w:sz w:val="28"/>
    </w:rPr>
  </w:style>
  <w:style w:type="paragraph" w:styleId="7">
    <w:name w:val="toc 7"/>
    <w:next w:val="a"/>
    <w:link w:val="70"/>
    <w:uiPriority w:val="39"/>
    <w:qFormat/>
    <w:locked/>
    <w:rsid w:val="00D122DC"/>
    <w:pPr>
      <w:spacing w:before="120" w:after="120" w:line="276" w:lineRule="auto"/>
      <w:ind w:left="1200"/>
    </w:pPr>
    <w:rPr>
      <w:rFonts w:ascii="XO Thames" w:hAnsi="XO Thames"/>
      <w:color w:val="000000"/>
      <w:sz w:val="28"/>
    </w:rPr>
  </w:style>
  <w:style w:type="paragraph" w:styleId="af0">
    <w:name w:val="Body Text"/>
    <w:basedOn w:val="a"/>
    <w:link w:val="af1"/>
    <w:qFormat/>
    <w:rsid w:val="00D122DC"/>
    <w:pPr>
      <w:jc w:val="center"/>
    </w:pPr>
    <w:rPr>
      <w:color w:val="000000"/>
      <w:sz w:val="28"/>
    </w:rPr>
  </w:style>
  <w:style w:type="character" w:customStyle="1" w:styleId="af1">
    <w:name w:val="Основной текст Знак"/>
    <w:basedOn w:val="a0"/>
    <w:link w:val="af0"/>
    <w:qFormat/>
    <w:rsid w:val="00D122DC"/>
    <w:rPr>
      <w:rFonts w:ascii="Times New Roman" w:hAnsi="Times New Roman"/>
      <w:color w:val="000000"/>
      <w:sz w:val="28"/>
    </w:rPr>
  </w:style>
  <w:style w:type="paragraph" w:styleId="14">
    <w:name w:val="toc 1"/>
    <w:next w:val="a"/>
    <w:link w:val="15"/>
    <w:uiPriority w:val="39"/>
    <w:qFormat/>
    <w:locked/>
    <w:rsid w:val="00D122DC"/>
    <w:pPr>
      <w:spacing w:before="120" w:after="120" w:line="276" w:lineRule="auto"/>
    </w:pPr>
    <w:rPr>
      <w:rFonts w:ascii="XO Thames" w:hAnsi="XO Thames"/>
      <w:b/>
      <w:color w:val="000000"/>
      <w:sz w:val="28"/>
    </w:rPr>
  </w:style>
  <w:style w:type="paragraph" w:styleId="6">
    <w:name w:val="toc 6"/>
    <w:next w:val="a"/>
    <w:link w:val="60"/>
    <w:uiPriority w:val="39"/>
    <w:qFormat/>
    <w:locked/>
    <w:rsid w:val="00D122DC"/>
    <w:pPr>
      <w:spacing w:before="120" w:after="120" w:line="276" w:lineRule="auto"/>
      <w:ind w:left="1000"/>
    </w:pPr>
    <w:rPr>
      <w:rFonts w:ascii="XO Thames" w:hAnsi="XO Thames"/>
      <w:color w:val="000000"/>
      <w:sz w:val="28"/>
    </w:rPr>
  </w:style>
  <w:style w:type="paragraph" w:styleId="32">
    <w:name w:val="toc 3"/>
    <w:next w:val="a"/>
    <w:link w:val="33"/>
    <w:uiPriority w:val="39"/>
    <w:qFormat/>
    <w:locked/>
    <w:rsid w:val="00D122DC"/>
    <w:pPr>
      <w:spacing w:before="120" w:after="120" w:line="276" w:lineRule="auto"/>
      <w:ind w:left="400"/>
    </w:pPr>
    <w:rPr>
      <w:rFonts w:ascii="XO Thames" w:hAnsi="XO Thames"/>
      <w:color w:val="000000"/>
      <w:sz w:val="28"/>
    </w:rPr>
  </w:style>
  <w:style w:type="paragraph" w:styleId="21">
    <w:name w:val="toc 2"/>
    <w:next w:val="a"/>
    <w:link w:val="22"/>
    <w:uiPriority w:val="39"/>
    <w:qFormat/>
    <w:locked/>
    <w:rsid w:val="00D122DC"/>
    <w:pPr>
      <w:spacing w:before="120" w:after="120" w:line="276" w:lineRule="auto"/>
      <w:ind w:left="200"/>
    </w:pPr>
    <w:rPr>
      <w:rFonts w:ascii="XO Thames" w:hAnsi="XO Thames"/>
      <w:color w:val="000000"/>
      <w:sz w:val="28"/>
    </w:rPr>
  </w:style>
  <w:style w:type="paragraph" w:styleId="41">
    <w:name w:val="toc 4"/>
    <w:next w:val="a"/>
    <w:link w:val="42"/>
    <w:uiPriority w:val="39"/>
    <w:qFormat/>
    <w:locked/>
    <w:rsid w:val="00D122DC"/>
    <w:pPr>
      <w:spacing w:before="120" w:after="120" w:line="276" w:lineRule="auto"/>
      <w:ind w:left="600"/>
    </w:pPr>
    <w:rPr>
      <w:rFonts w:ascii="XO Thames" w:hAnsi="XO Thames"/>
      <w:color w:val="000000"/>
      <w:sz w:val="28"/>
    </w:rPr>
  </w:style>
  <w:style w:type="paragraph" w:styleId="51">
    <w:name w:val="toc 5"/>
    <w:next w:val="a"/>
    <w:link w:val="52"/>
    <w:uiPriority w:val="39"/>
    <w:qFormat/>
    <w:locked/>
    <w:rsid w:val="00D122DC"/>
    <w:pPr>
      <w:spacing w:before="120" w:after="120" w:line="276" w:lineRule="auto"/>
      <w:ind w:left="800"/>
    </w:pPr>
    <w:rPr>
      <w:rFonts w:ascii="XO Thames" w:hAnsi="XO Thames"/>
      <w:color w:val="000000"/>
      <w:sz w:val="28"/>
    </w:rPr>
  </w:style>
  <w:style w:type="paragraph" w:styleId="af2">
    <w:name w:val="Title"/>
    <w:next w:val="a"/>
    <w:link w:val="af3"/>
    <w:uiPriority w:val="10"/>
    <w:qFormat/>
    <w:locked/>
    <w:rsid w:val="00D122DC"/>
    <w:pPr>
      <w:spacing w:before="567" w:after="567" w:line="276" w:lineRule="auto"/>
      <w:ind w:firstLine="709"/>
      <w:jc w:val="center"/>
    </w:pPr>
    <w:rPr>
      <w:rFonts w:ascii="XO Thames" w:hAnsi="XO Thames"/>
      <w:b/>
      <w:caps/>
      <w:color w:val="000000"/>
      <w:sz w:val="40"/>
    </w:rPr>
  </w:style>
  <w:style w:type="character" w:customStyle="1" w:styleId="af3">
    <w:name w:val="Заголовок Знак"/>
    <w:basedOn w:val="a0"/>
    <w:link w:val="af2"/>
    <w:uiPriority w:val="10"/>
    <w:qFormat/>
    <w:rsid w:val="00D122DC"/>
    <w:rPr>
      <w:rFonts w:ascii="XO Thames" w:hAnsi="XO Thames"/>
      <w:b/>
      <w:caps/>
      <w:color w:val="000000"/>
      <w:sz w:val="40"/>
    </w:rPr>
  </w:style>
  <w:style w:type="paragraph" w:styleId="af4">
    <w:name w:val="Subtitle"/>
    <w:next w:val="a"/>
    <w:link w:val="af5"/>
    <w:uiPriority w:val="11"/>
    <w:qFormat/>
    <w:locked/>
    <w:rsid w:val="00D122DC"/>
    <w:pPr>
      <w:spacing w:before="120" w:after="120" w:line="276" w:lineRule="auto"/>
      <w:ind w:firstLine="709"/>
      <w:jc w:val="both"/>
    </w:pPr>
    <w:rPr>
      <w:rFonts w:ascii="XO Thames" w:hAnsi="XO Thames"/>
      <w:i/>
      <w:color w:val="000000"/>
      <w:sz w:val="24"/>
    </w:rPr>
  </w:style>
  <w:style w:type="character" w:customStyle="1" w:styleId="af5">
    <w:name w:val="Подзаголовок Знак"/>
    <w:basedOn w:val="a0"/>
    <w:link w:val="af4"/>
    <w:uiPriority w:val="11"/>
    <w:qFormat/>
    <w:rsid w:val="00D122DC"/>
    <w:rPr>
      <w:rFonts w:ascii="XO Thames" w:hAnsi="XO Thames"/>
      <w:i/>
      <w:color w:val="000000"/>
      <w:sz w:val="24"/>
    </w:rPr>
  </w:style>
  <w:style w:type="character" w:customStyle="1" w:styleId="22">
    <w:name w:val="Оглавление 2 Знак"/>
    <w:link w:val="21"/>
    <w:uiPriority w:val="39"/>
    <w:qFormat/>
    <w:rsid w:val="00D122DC"/>
    <w:rPr>
      <w:rFonts w:ascii="XO Thames" w:hAnsi="XO Thames"/>
      <w:color w:val="000000"/>
      <w:sz w:val="28"/>
    </w:rPr>
  </w:style>
  <w:style w:type="character" w:customStyle="1" w:styleId="ad">
    <w:name w:val="Без интервала Знак"/>
    <w:link w:val="ac"/>
    <w:qFormat/>
    <w:rsid w:val="00D122DC"/>
    <w:rPr>
      <w:rFonts w:asciiTheme="minorHAnsi" w:eastAsiaTheme="minorHAnsi" w:hAnsiTheme="minorHAnsi" w:cstheme="minorBidi"/>
      <w:sz w:val="22"/>
      <w:szCs w:val="22"/>
      <w:lang w:eastAsia="en-US"/>
    </w:rPr>
  </w:style>
  <w:style w:type="paragraph" w:customStyle="1" w:styleId="ConsPlusTitle">
    <w:name w:val="ConsPlusTitle"/>
    <w:link w:val="ConsPlusTitle1"/>
    <w:qFormat/>
    <w:rsid w:val="00D122DC"/>
    <w:pPr>
      <w:widowControl w:val="0"/>
    </w:pPr>
    <w:rPr>
      <w:b/>
      <w:color w:val="000000"/>
      <w:sz w:val="22"/>
    </w:rPr>
  </w:style>
  <w:style w:type="character" w:customStyle="1" w:styleId="ConsPlusTitle1">
    <w:name w:val="ConsPlusTitle1"/>
    <w:link w:val="ConsPlusTitle"/>
    <w:qFormat/>
    <w:rsid w:val="00D122DC"/>
    <w:rPr>
      <w:b/>
      <w:color w:val="000000"/>
      <w:sz w:val="22"/>
    </w:rPr>
  </w:style>
  <w:style w:type="character" w:customStyle="1" w:styleId="42">
    <w:name w:val="Оглавление 4 Знак"/>
    <w:link w:val="41"/>
    <w:uiPriority w:val="39"/>
    <w:qFormat/>
    <w:rsid w:val="00D122DC"/>
    <w:rPr>
      <w:rFonts w:ascii="XO Thames" w:hAnsi="XO Thames"/>
      <w:color w:val="000000"/>
      <w:sz w:val="28"/>
    </w:rPr>
  </w:style>
  <w:style w:type="character" w:customStyle="1" w:styleId="60">
    <w:name w:val="Оглавление 6 Знак"/>
    <w:link w:val="6"/>
    <w:uiPriority w:val="39"/>
    <w:qFormat/>
    <w:rsid w:val="00D122DC"/>
    <w:rPr>
      <w:rFonts w:ascii="XO Thames" w:hAnsi="XO Thames"/>
      <w:color w:val="000000"/>
      <w:sz w:val="28"/>
    </w:rPr>
  </w:style>
  <w:style w:type="paragraph" w:customStyle="1" w:styleId="p5">
    <w:name w:val="p5"/>
    <w:basedOn w:val="a"/>
    <w:link w:val="p51"/>
    <w:qFormat/>
    <w:rsid w:val="00D122DC"/>
    <w:pPr>
      <w:spacing w:before="120" w:beforeAutospacing="1" w:after="120" w:afterAutospacing="1"/>
    </w:pPr>
    <w:rPr>
      <w:color w:val="000000"/>
      <w:sz w:val="24"/>
    </w:rPr>
  </w:style>
  <w:style w:type="character" w:customStyle="1" w:styleId="p51">
    <w:name w:val="p51"/>
    <w:link w:val="p5"/>
    <w:qFormat/>
    <w:rsid w:val="00D122DC"/>
    <w:rPr>
      <w:rFonts w:ascii="Times New Roman" w:hAnsi="Times New Roman"/>
      <w:color w:val="000000"/>
      <w:sz w:val="24"/>
    </w:rPr>
  </w:style>
  <w:style w:type="character" w:customStyle="1" w:styleId="70">
    <w:name w:val="Оглавление 7 Знак"/>
    <w:link w:val="7"/>
    <w:uiPriority w:val="39"/>
    <w:qFormat/>
    <w:rsid w:val="00D122DC"/>
    <w:rPr>
      <w:rFonts w:ascii="XO Thames" w:hAnsi="XO Thames"/>
      <w:color w:val="000000"/>
      <w:sz w:val="28"/>
    </w:rPr>
  </w:style>
  <w:style w:type="paragraph" w:customStyle="1" w:styleId="ConsPlusCell">
    <w:name w:val="ConsPlusCell"/>
    <w:link w:val="ConsPlusCell1"/>
    <w:qFormat/>
    <w:rsid w:val="00D122DC"/>
    <w:pPr>
      <w:widowControl w:val="0"/>
    </w:pPr>
    <w:rPr>
      <w:rFonts w:ascii="Courier New" w:hAnsi="Courier New"/>
      <w:color w:val="000000"/>
    </w:rPr>
  </w:style>
  <w:style w:type="character" w:customStyle="1" w:styleId="ConsPlusCell1">
    <w:name w:val="ConsPlusCell1"/>
    <w:link w:val="ConsPlusCell"/>
    <w:qFormat/>
    <w:rsid w:val="00D122DC"/>
    <w:rPr>
      <w:rFonts w:ascii="Courier New" w:hAnsi="Courier New"/>
      <w:color w:val="000000"/>
    </w:rPr>
  </w:style>
  <w:style w:type="paragraph" w:customStyle="1" w:styleId="ConsPlusTitlePage">
    <w:name w:val="ConsPlusTitlePage"/>
    <w:link w:val="ConsPlusTitlePage1"/>
    <w:qFormat/>
    <w:rsid w:val="00D122DC"/>
    <w:pPr>
      <w:widowControl w:val="0"/>
    </w:pPr>
    <w:rPr>
      <w:rFonts w:ascii="Tahoma" w:hAnsi="Tahoma"/>
      <w:color w:val="000000"/>
    </w:rPr>
  </w:style>
  <w:style w:type="character" w:customStyle="1" w:styleId="ConsPlusTitlePage1">
    <w:name w:val="ConsPlusTitlePage1"/>
    <w:link w:val="ConsPlusTitlePage"/>
    <w:qFormat/>
    <w:rsid w:val="00D122DC"/>
    <w:rPr>
      <w:rFonts w:ascii="Tahoma" w:hAnsi="Tahoma"/>
      <w:color w:val="000000"/>
    </w:rPr>
  </w:style>
  <w:style w:type="paragraph" w:customStyle="1" w:styleId="Endnote">
    <w:name w:val="Endnote"/>
    <w:link w:val="Endnote1"/>
    <w:qFormat/>
    <w:rsid w:val="00D122DC"/>
    <w:pPr>
      <w:spacing w:before="120" w:after="120" w:line="276" w:lineRule="auto"/>
      <w:ind w:firstLine="851"/>
      <w:jc w:val="both"/>
    </w:pPr>
    <w:rPr>
      <w:rFonts w:ascii="XO Thames" w:hAnsi="XO Thames"/>
      <w:color w:val="000000"/>
      <w:sz w:val="22"/>
    </w:rPr>
  </w:style>
  <w:style w:type="character" w:customStyle="1" w:styleId="Endnote1">
    <w:name w:val="Endnote1"/>
    <w:link w:val="Endnote"/>
    <w:qFormat/>
    <w:rsid w:val="00D122DC"/>
    <w:rPr>
      <w:rFonts w:ascii="XO Thames" w:hAnsi="XO Thames"/>
      <w:color w:val="000000"/>
      <w:sz w:val="22"/>
    </w:rPr>
  </w:style>
  <w:style w:type="paragraph" w:customStyle="1" w:styleId="ConsPlusNormal">
    <w:name w:val="ConsPlusNormal"/>
    <w:link w:val="ConsPlusNormal1"/>
    <w:qFormat/>
    <w:rsid w:val="00D122DC"/>
    <w:pPr>
      <w:widowControl w:val="0"/>
    </w:pPr>
    <w:rPr>
      <w:color w:val="000000"/>
      <w:sz w:val="22"/>
    </w:rPr>
  </w:style>
  <w:style w:type="character" w:customStyle="1" w:styleId="ConsPlusNormal1">
    <w:name w:val="ConsPlusNormal1"/>
    <w:link w:val="ConsPlusNormal"/>
    <w:qFormat/>
    <w:rsid w:val="00D122DC"/>
    <w:rPr>
      <w:color w:val="000000"/>
      <w:sz w:val="22"/>
    </w:rPr>
  </w:style>
  <w:style w:type="character" w:customStyle="1" w:styleId="a7">
    <w:name w:val="Абзац списка Знак"/>
    <w:link w:val="a6"/>
    <w:uiPriority w:val="34"/>
    <w:qFormat/>
    <w:rsid w:val="00D122DC"/>
    <w:rPr>
      <w:sz w:val="22"/>
      <w:szCs w:val="22"/>
    </w:rPr>
  </w:style>
  <w:style w:type="character" w:customStyle="1" w:styleId="33">
    <w:name w:val="Оглавление 3 Знак"/>
    <w:link w:val="32"/>
    <w:uiPriority w:val="39"/>
    <w:qFormat/>
    <w:rsid w:val="00D122DC"/>
    <w:rPr>
      <w:rFonts w:ascii="XO Thames" w:hAnsi="XO Thames"/>
      <w:color w:val="000000"/>
      <w:sz w:val="28"/>
    </w:rPr>
  </w:style>
  <w:style w:type="paragraph" w:customStyle="1" w:styleId="ConsPlusJurTerm">
    <w:name w:val="ConsPlusJurTerm"/>
    <w:link w:val="ConsPlusJurTerm1"/>
    <w:qFormat/>
    <w:rsid w:val="00D122DC"/>
    <w:pPr>
      <w:widowControl w:val="0"/>
    </w:pPr>
    <w:rPr>
      <w:rFonts w:ascii="Tahoma" w:hAnsi="Tahoma"/>
      <w:color w:val="000000"/>
      <w:sz w:val="26"/>
    </w:rPr>
  </w:style>
  <w:style w:type="character" w:customStyle="1" w:styleId="ConsPlusJurTerm1">
    <w:name w:val="ConsPlusJurTerm1"/>
    <w:link w:val="ConsPlusJurTerm"/>
    <w:qFormat/>
    <w:rsid w:val="00D122DC"/>
    <w:rPr>
      <w:rFonts w:ascii="Tahoma" w:hAnsi="Tahoma"/>
      <w:color w:val="000000"/>
      <w:sz w:val="26"/>
    </w:rPr>
  </w:style>
  <w:style w:type="paragraph" w:customStyle="1" w:styleId="ConsPlusNonformat">
    <w:name w:val="ConsPlusNonformat"/>
    <w:link w:val="ConsPlusNonformat1"/>
    <w:qFormat/>
    <w:rsid w:val="00D122DC"/>
    <w:pPr>
      <w:widowControl w:val="0"/>
    </w:pPr>
    <w:rPr>
      <w:rFonts w:ascii="Courier New" w:hAnsi="Courier New"/>
      <w:color w:val="000000"/>
    </w:rPr>
  </w:style>
  <w:style w:type="character" w:customStyle="1" w:styleId="ConsPlusNonformat1">
    <w:name w:val="ConsPlusNonformat1"/>
    <w:link w:val="ConsPlusNonformat"/>
    <w:qFormat/>
    <w:rsid w:val="00D122DC"/>
    <w:rPr>
      <w:rFonts w:ascii="Courier New" w:hAnsi="Courier New"/>
      <w:color w:val="000000"/>
    </w:rPr>
  </w:style>
  <w:style w:type="paragraph" w:customStyle="1" w:styleId="Footnote">
    <w:name w:val="Footnote"/>
    <w:link w:val="Footnote1"/>
    <w:qFormat/>
    <w:rsid w:val="00D122DC"/>
    <w:pPr>
      <w:spacing w:before="120" w:after="120" w:line="276" w:lineRule="auto"/>
      <w:ind w:firstLine="851"/>
      <w:jc w:val="both"/>
    </w:pPr>
    <w:rPr>
      <w:rFonts w:ascii="XO Thames" w:hAnsi="XO Thames"/>
      <w:color w:val="000000"/>
      <w:sz w:val="22"/>
    </w:rPr>
  </w:style>
  <w:style w:type="character" w:customStyle="1" w:styleId="Footnote1">
    <w:name w:val="Footnote1"/>
    <w:link w:val="Footnote"/>
    <w:qFormat/>
    <w:rsid w:val="00D122DC"/>
    <w:rPr>
      <w:rFonts w:ascii="XO Thames" w:hAnsi="XO Thames"/>
      <w:color w:val="000000"/>
      <w:sz w:val="22"/>
    </w:rPr>
  </w:style>
  <w:style w:type="character" w:customStyle="1" w:styleId="15">
    <w:name w:val="Оглавление 1 Знак"/>
    <w:link w:val="14"/>
    <w:uiPriority w:val="39"/>
    <w:qFormat/>
    <w:rsid w:val="00D122DC"/>
    <w:rPr>
      <w:rFonts w:ascii="XO Thames" w:hAnsi="XO Thames"/>
      <w:b/>
      <w:color w:val="000000"/>
      <w:sz w:val="28"/>
    </w:rPr>
  </w:style>
  <w:style w:type="paragraph" w:customStyle="1" w:styleId="ConsPlusDocList">
    <w:name w:val="ConsPlusDocList"/>
    <w:link w:val="ConsPlusDocList1"/>
    <w:qFormat/>
    <w:rsid w:val="00D122DC"/>
    <w:pPr>
      <w:widowControl w:val="0"/>
    </w:pPr>
    <w:rPr>
      <w:rFonts w:ascii="Courier New" w:hAnsi="Courier New"/>
      <w:color w:val="000000"/>
    </w:rPr>
  </w:style>
  <w:style w:type="character" w:customStyle="1" w:styleId="ConsPlusDocList1">
    <w:name w:val="ConsPlusDocList1"/>
    <w:link w:val="ConsPlusDocList"/>
    <w:qFormat/>
    <w:rsid w:val="00D122DC"/>
    <w:rPr>
      <w:rFonts w:ascii="Courier New" w:hAnsi="Courier New"/>
      <w:color w:val="000000"/>
    </w:rPr>
  </w:style>
  <w:style w:type="paragraph" w:customStyle="1" w:styleId="HeaderandFooter">
    <w:name w:val="Header and Footer"/>
    <w:link w:val="HeaderandFooter1"/>
    <w:qFormat/>
    <w:rsid w:val="00D122DC"/>
    <w:pPr>
      <w:spacing w:before="120" w:after="120"/>
      <w:ind w:firstLine="709"/>
      <w:jc w:val="both"/>
    </w:pPr>
    <w:rPr>
      <w:rFonts w:ascii="XO Thames" w:hAnsi="XO Thames"/>
      <w:color w:val="000000"/>
      <w:sz w:val="28"/>
    </w:rPr>
  </w:style>
  <w:style w:type="character" w:customStyle="1" w:styleId="HeaderandFooter1">
    <w:name w:val="Header and Footer1"/>
    <w:link w:val="HeaderandFooter"/>
    <w:qFormat/>
    <w:rsid w:val="00D122DC"/>
    <w:rPr>
      <w:rFonts w:ascii="XO Thames" w:hAnsi="XO Thames"/>
      <w:color w:val="000000"/>
      <w:sz w:val="28"/>
    </w:rPr>
  </w:style>
  <w:style w:type="character" w:customStyle="1" w:styleId="90">
    <w:name w:val="Оглавление 9 Знак"/>
    <w:link w:val="9"/>
    <w:uiPriority w:val="39"/>
    <w:qFormat/>
    <w:rsid w:val="00D122DC"/>
    <w:rPr>
      <w:rFonts w:ascii="XO Thames" w:hAnsi="XO Thames"/>
      <w:color w:val="000000"/>
      <w:sz w:val="28"/>
    </w:rPr>
  </w:style>
  <w:style w:type="paragraph" w:customStyle="1" w:styleId="ConsPlusTextList">
    <w:name w:val="ConsPlusTextList"/>
    <w:link w:val="ConsPlusTextList1"/>
    <w:qFormat/>
    <w:rsid w:val="00D122DC"/>
    <w:pPr>
      <w:widowControl w:val="0"/>
    </w:pPr>
    <w:rPr>
      <w:rFonts w:ascii="Arial" w:hAnsi="Arial"/>
      <w:color w:val="000000"/>
    </w:rPr>
  </w:style>
  <w:style w:type="character" w:customStyle="1" w:styleId="ConsPlusTextList1">
    <w:name w:val="ConsPlusTextList1"/>
    <w:link w:val="ConsPlusTextList"/>
    <w:qFormat/>
    <w:rsid w:val="00D122DC"/>
    <w:rPr>
      <w:rFonts w:ascii="Arial" w:hAnsi="Arial"/>
      <w:color w:val="000000"/>
    </w:rPr>
  </w:style>
  <w:style w:type="character" w:customStyle="1" w:styleId="80">
    <w:name w:val="Оглавление 8 Знак"/>
    <w:link w:val="8"/>
    <w:uiPriority w:val="39"/>
    <w:qFormat/>
    <w:rsid w:val="00D122DC"/>
    <w:rPr>
      <w:rFonts w:ascii="XO Thames" w:hAnsi="XO Thames"/>
      <w:color w:val="000000"/>
      <w:sz w:val="28"/>
    </w:rPr>
  </w:style>
  <w:style w:type="character" w:customStyle="1" w:styleId="52">
    <w:name w:val="Оглавление 5 Знак"/>
    <w:link w:val="51"/>
    <w:uiPriority w:val="39"/>
    <w:qFormat/>
    <w:rsid w:val="00D122DC"/>
    <w:rPr>
      <w:rFonts w:ascii="XO Thames" w:hAnsi="XO Thames"/>
      <w:color w:val="000000"/>
      <w:sz w:val="28"/>
    </w:rPr>
  </w:style>
  <w:style w:type="paragraph" w:customStyle="1" w:styleId="s3">
    <w:name w:val="s3"/>
    <w:basedOn w:val="13"/>
    <w:link w:val="s31"/>
    <w:qFormat/>
    <w:rsid w:val="00D122DC"/>
  </w:style>
  <w:style w:type="character" w:customStyle="1" w:styleId="s31">
    <w:name w:val="s31"/>
    <w:basedOn w:val="a0"/>
    <w:link w:val="s3"/>
    <w:qFormat/>
    <w:rsid w:val="00D122DC"/>
    <w:rPr>
      <w:rFonts w:asciiTheme="minorHAnsi" w:hAnsiTheme="minorHAnsi"/>
      <w:color w:val="000000"/>
      <w:sz w:val="22"/>
    </w:rPr>
  </w:style>
  <w:style w:type="character" w:customStyle="1" w:styleId="searchresult">
    <w:name w:val="search_result"/>
    <w:basedOn w:val="a0"/>
    <w:rsid w:val="00D122DC"/>
  </w:style>
  <w:style w:type="paragraph" w:customStyle="1" w:styleId="af6">
    <w:name w:val="Содержимое таблицы"/>
    <w:basedOn w:val="a"/>
    <w:qFormat/>
    <w:rsid w:val="00D122DC"/>
    <w:pPr>
      <w:widowControl w:val="0"/>
      <w:suppressLineNumbers/>
      <w:suppressAutoHyphens/>
    </w:pPr>
    <w:rPr>
      <w:rFonts w:eastAsia="Arial Unicode MS"/>
      <w:sz w:val="24"/>
      <w:szCs w:val="24"/>
      <w:lang w:eastAsia="ar-SA"/>
    </w:rPr>
  </w:style>
  <w:style w:type="character" w:styleId="af7">
    <w:name w:val="Emphasis"/>
    <w:basedOn w:val="a0"/>
    <w:uiPriority w:val="20"/>
    <w:qFormat/>
    <w:locked/>
    <w:rsid w:val="00D122DC"/>
    <w:rPr>
      <w:i/>
      <w:iCs/>
    </w:rPr>
  </w:style>
  <w:style w:type="character" w:customStyle="1" w:styleId="organictextcontentspan">
    <w:name w:val="organictextcontentspan"/>
    <w:basedOn w:val="a0"/>
    <w:rsid w:val="00D12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Vinogradova\Desktop\&#1086;&#1073;&#1088;&#1072;&#1079;&#1094;&#1099;\&#1044;&#1086;&#1075;&#1086;&#1074;&#1086;&#1088;%20&#1090;&#1080;&#1087;&#1086;&#1074;&#1086;&#1081;%20&#1088;&#1077;&#1076;&#1072;&#1082;&#1094;&#1080;&#1103;%2021.08.2023.doc" TargetMode="External"/><Relationship Id="rId13" Type="http://schemas.openxmlformats.org/officeDocument/2006/relationships/hyperlink" Target="file:///C:\Users\AVinogradova\Desktop\&#1086;&#1073;&#1088;&#1072;&#1079;&#1094;&#1099;\&#1044;&#1086;&#1075;&#1086;&#1074;&#1086;&#1088;%20&#1090;&#1080;&#1087;&#1086;&#1074;&#1086;&#1081;%20&#1088;&#1077;&#1076;&#1072;&#1082;&#1094;&#1080;&#1103;%2021.08.2023.doc" TargetMode="External"/><Relationship Id="rId18" Type="http://schemas.openxmlformats.org/officeDocument/2006/relationships/hyperlink" Target="consultantplus://offline/ref=F913C8A95CAC8834E806A993602B86254EF165B1EA75DBF3A31DE927BE2EBDAB9DF791573488EF82A559C8170140V5ZCG" TargetMode="External"/><Relationship Id="rId26" Type="http://schemas.openxmlformats.org/officeDocument/2006/relationships/hyperlink" Target="consultantplus://offline/ref=F913C8A95CAC8834E806A993602B86254EF165B1EA75DBF3A31DE927BE2EBDAB9DE5910F3888E99DA05DDD41500500D8407797A8BBBC46EF17VCZDG" TargetMode="External"/><Relationship Id="rId3" Type="http://schemas.openxmlformats.org/officeDocument/2006/relationships/settings" Target="settings.xml"/><Relationship Id="rId21" Type="http://schemas.openxmlformats.org/officeDocument/2006/relationships/hyperlink" Target="consultantplus://offline/ref=F913C8A95CAC8834E806A993602B86254EF065B7E670DFF3A31DE927BE2EBDAB9DE5910F3888EA9FAC5DDD41500500D8407797A8BBBC46EF17VCZDG" TargetMode="External"/><Relationship Id="rId7" Type="http://schemas.openxmlformats.org/officeDocument/2006/relationships/hyperlink" Target="file:///C:\Users\AVinogradova\Desktop\&#1086;&#1073;&#1088;&#1072;&#1079;&#1094;&#1099;\&#1044;&#1086;&#1075;&#1086;&#1074;&#1086;&#1088;%20&#1090;&#1080;&#1087;&#1086;&#1074;&#1086;&#1081;%20&#1088;&#1077;&#1076;&#1072;&#1082;&#1094;&#1080;&#1103;%2021.08.2023.doc" TargetMode="External"/><Relationship Id="rId12" Type="http://schemas.openxmlformats.org/officeDocument/2006/relationships/hyperlink" Target="file:///C:\Users\AVinogradova\Desktop\&#1086;&#1073;&#1088;&#1072;&#1079;&#1094;&#1099;\&#1044;&#1086;&#1075;&#1086;&#1074;&#1086;&#1088;%20&#1090;&#1080;&#1087;&#1086;&#1074;&#1086;&#1081;%20&#1088;&#1077;&#1076;&#1072;&#1082;&#1094;&#1080;&#1103;%2021.08.2023.doc" TargetMode="External"/><Relationship Id="rId17" Type="http://schemas.openxmlformats.org/officeDocument/2006/relationships/hyperlink" Target="file:///C:\Users\AVinogradova\Desktop\&#1086;&#1073;&#1088;&#1072;&#1079;&#1094;&#1099;\&#1044;&#1086;&#1075;&#1086;&#1074;&#1086;&#1088;%20&#1090;&#1080;&#1087;&#1086;&#1074;&#1086;&#1081;%20&#1088;&#1077;&#1076;&#1072;&#1082;&#1094;&#1080;&#1103;%2021.08.2023.doc" TargetMode="External"/><Relationship Id="rId25" Type="http://schemas.openxmlformats.org/officeDocument/2006/relationships/hyperlink" Target="consultantplus://offline/ref=F913C8A95CAC8834E806A993602B86254EF165B1EA75DBF3A31DE927BE2EBDAB9DE5910F3888E99DA15FDD41500500D8407797A8BBBC46EF17VCZDG" TargetMode="External"/><Relationship Id="rId2" Type="http://schemas.openxmlformats.org/officeDocument/2006/relationships/styles" Target="styles.xml"/><Relationship Id="rId16" Type="http://schemas.openxmlformats.org/officeDocument/2006/relationships/hyperlink" Target="file:///C:\Users\AVinogradova\Desktop\&#1086;&#1073;&#1088;&#1072;&#1079;&#1094;&#1099;\&#1044;&#1086;&#1075;&#1086;&#1074;&#1086;&#1088;%20&#1090;&#1080;&#1087;&#1086;&#1074;&#1086;&#1081;%20&#1088;&#1077;&#1076;&#1072;&#1082;&#1094;&#1080;&#1103;%2021.08.2023.doc" TargetMode="External"/><Relationship Id="rId20" Type="http://schemas.openxmlformats.org/officeDocument/2006/relationships/hyperlink" Target="consultantplus://offline/ref=F913C8A95CAC8834E806A993602B86254EF165B1EA75DBF3A31DE927BE2EBDAB9DE5910F3888E99DA759DD41500500D8407797A8BBBC46EF17VCZD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Vinogradova\Desktop\&#1086;&#1073;&#1088;&#1072;&#1079;&#1094;&#1099;\&#1044;&#1086;&#1075;&#1086;&#1074;&#1086;&#1088;%20&#1090;&#1080;&#1087;&#1086;&#1074;&#1086;&#1081;%20&#1088;&#1077;&#1076;&#1072;&#1082;&#1094;&#1080;&#1103;%2021.08.2023.doc" TargetMode="External"/><Relationship Id="rId24" Type="http://schemas.openxmlformats.org/officeDocument/2006/relationships/hyperlink" Target="consultantplus://offline/ref=F913C8A95CAC8834E806A993602B86254EF165B1EA75DBF3A31DE927BE2EBDAB9DE5910F3888E99DA655DD41500500D8407797A8BBBC46EF17VCZDG" TargetMode="External"/><Relationship Id="rId5" Type="http://schemas.openxmlformats.org/officeDocument/2006/relationships/footnotes" Target="footnotes.xml"/><Relationship Id="rId15" Type="http://schemas.openxmlformats.org/officeDocument/2006/relationships/hyperlink" Target="file:///C:\Users\AVinogradova\Desktop\&#1086;&#1073;&#1088;&#1072;&#1079;&#1094;&#1099;\&#1044;&#1086;&#1075;&#1086;&#1074;&#1086;&#1088;%20&#1090;&#1080;&#1087;&#1086;&#1074;&#1086;&#1081;%20&#1088;&#1077;&#1076;&#1072;&#1082;&#1094;&#1080;&#1103;%2021.08.2023.doc" TargetMode="External"/><Relationship Id="rId23" Type="http://schemas.openxmlformats.org/officeDocument/2006/relationships/hyperlink" Target="consultantplus://offline/ref=F913C8A95CAC8834E806A993602B86254EF165B1EA75DBF3A31DE927BE2EBDAB9DE5910F3888E99DA755DD41500500D8407797A8BBBC46EF17VCZDG" TargetMode="External"/><Relationship Id="rId28" Type="http://schemas.openxmlformats.org/officeDocument/2006/relationships/fontTable" Target="fontTable.xml"/><Relationship Id="rId10" Type="http://schemas.openxmlformats.org/officeDocument/2006/relationships/hyperlink" Target="file:///C:\Users\AVinogradova\Desktop\&#1086;&#1073;&#1088;&#1072;&#1079;&#1094;&#1099;\&#1044;&#1086;&#1075;&#1086;&#1074;&#1086;&#1088;%20&#1090;&#1080;&#1087;&#1086;&#1074;&#1086;&#1081;%20&#1088;&#1077;&#1076;&#1072;&#1082;&#1094;&#1080;&#1103;%2021.08.2023.doc" TargetMode="External"/><Relationship Id="rId19" Type="http://schemas.openxmlformats.org/officeDocument/2006/relationships/hyperlink" Target="consultantplus://offline/ref=F913C8A95CAC8834E806A993602B86254EF165B1EA75DBF3A31DE927BE2EBDAB9DE5910F3888E99DA75DDD41500500D8407797A8BBBC46EF17VCZDG" TargetMode="External"/><Relationship Id="rId4" Type="http://schemas.openxmlformats.org/officeDocument/2006/relationships/webSettings" Target="webSettings.xml"/><Relationship Id="rId9" Type="http://schemas.openxmlformats.org/officeDocument/2006/relationships/hyperlink" Target="file:///C:\Users\AVinogradova\Desktop\&#1086;&#1073;&#1088;&#1072;&#1079;&#1094;&#1099;\&#1044;&#1086;&#1075;&#1086;&#1074;&#1086;&#1088;%20&#1090;&#1080;&#1087;&#1086;&#1074;&#1086;&#1081;%20&#1088;&#1077;&#1076;&#1072;&#1082;&#1094;&#1080;&#1103;%2021.08.2023.doc" TargetMode="External"/><Relationship Id="rId14" Type="http://schemas.openxmlformats.org/officeDocument/2006/relationships/hyperlink" Target="file:///C:\Users\AVinogradova\Desktop\&#1086;&#1073;&#1088;&#1072;&#1079;&#1094;&#1099;\&#1044;&#1086;&#1075;&#1086;&#1074;&#1086;&#1088;%20&#1090;&#1080;&#1087;&#1086;&#1074;&#1086;&#1081;%20&#1088;&#1077;&#1076;&#1072;&#1082;&#1094;&#1080;&#1103;%2021.08.2023.doc" TargetMode="External"/><Relationship Id="rId22" Type="http://schemas.openxmlformats.org/officeDocument/2006/relationships/hyperlink" Target="consultantplus://offline/ref=F913C8A95CAC8834E806A993602B86254EF165B1EA75DBF3A31DE927BE2EBDAB9DE5910F3888E99EA15DDD41500500D8407797A8BBBC46EF17VCZDG" TargetMode="External"/><Relationship Id="rId27" Type="http://schemas.openxmlformats.org/officeDocument/2006/relationships/hyperlink" Target="consultantplus://offline/ref=F913C8A95CAC8834E806A993602B86254EF165B1EA75DBF3A31DE927BE2EBDAB9DE5910F3888E99FA75EDD41500500D8407797A8BBBC46EF17VCZD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b504s\Desktop\&#1076;&#1086;&#1082;&#1091;&#1084;&#1077;&#1085;&#1090;%20-%20&#1096;&#1072;&#1073;&#1083;&#1086;&#108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документ - шаблон</Template>
  <TotalTime>18</TotalTime>
  <Pages>25</Pages>
  <Words>11247</Words>
  <Characters>64110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sub504s</dc:creator>
  <cp:lastModifiedBy>Петрова А.В.</cp:lastModifiedBy>
  <cp:revision>9</cp:revision>
  <cp:lastPrinted>2022-03-05T12:45:00Z</cp:lastPrinted>
  <dcterms:created xsi:type="dcterms:W3CDTF">2026-06-23T07:14:00Z</dcterms:created>
  <dcterms:modified xsi:type="dcterms:W3CDTF">2026-06-23T07:56:00Z</dcterms:modified>
</cp:coreProperties>
</file>