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9BD5D1" w14:textId="2F2D16D4" w:rsidR="00890830" w:rsidRPr="003F0052" w:rsidRDefault="008B50AE">
      <w:pPr>
        <w:pStyle w:val="ConsPlusNormal"/>
        <w:jc w:val="center"/>
        <w:rPr>
          <w:rFonts w:ascii="PT Astra Serif" w:hAnsi="PT Astra Serif" w:cs="Times New Roman"/>
          <w:b/>
          <w:sz w:val="23"/>
          <w:szCs w:val="23"/>
        </w:rPr>
      </w:pPr>
      <w:r>
        <w:rPr>
          <w:rFonts w:ascii="PT Astra Serif" w:hAnsi="PT Astra Serif" w:cs="Times New Roman"/>
          <w:b/>
          <w:sz w:val="23"/>
          <w:szCs w:val="23"/>
        </w:rPr>
        <w:t xml:space="preserve">Проект </w:t>
      </w:r>
      <w:r w:rsidR="001B35C4" w:rsidRPr="003F0052">
        <w:rPr>
          <w:rFonts w:ascii="PT Astra Serif" w:hAnsi="PT Astra Serif" w:cs="Times New Roman"/>
          <w:b/>
          <w:sz w:val="23"/>
          <w:szCs w:val="23"/>
        </w:rPr>
        <w:t>Государственн</w:t>
      </w:r>
      <w:r w:rsidR="008939B9">
        <w:rPr>
          <w:rFonts w:ascii="PT Astra Serif" w:hAnsi="PT Astra Serif" w:cs="Times New Roman"/>
          <w:b/>
          <w:sz w:val="23"/>
          <w:szCs w:val="23"/>
        </w:rPr>
        <w:t>ого</w:t>
      </w:r>
      <w:r w:rsidR="001B35C4" w:rsidRPr="003F0052">
        <w:rPr>
          <w:rFonts w:ascii="PT Astra Serif" w:hAnsi="PT Astra Serif" w:cs="Times New Roman"/>
          <w:b/>
          <w:sz w:val="23"/>
          <w:szCs w:val="23"/>
        </w:rPr>
        <w:t xml:space="preserve"> </w:t>
      </w:r>
      <w:r w:rsidR="001B35C4" w:rsidRPr="003F0052">
        <w:rPr>
          <w:rFonts w:ascii="PT Astra Serif" w:hAnsi="PT Astra Serif" w:cs="Times New Roman"/>
          <w:b/>
          <w:color w:val="FF0000"/>
          <w:sz w:val="23"/>
          <w:szCs w:val="23"/>
        </w:rPr>
        <w:t>контракт</w:t>
      </w:r>
      <w:r w:rsidR="008939B9">
        <w:rPr>
          <w:rFonts w:ascii="PT Astra Serif" w:hAnsi="PT Astra Serif" w:cs="Times New Roman"/>
          <w:b/>
          <w:color w:val="FF0000"/>
          <w:sz w:val="23"/>
          <w:szCs w:val="23"/>
        </w:rPr>
        <w:t>а</w:t>
      </w:r>
      <w:r w:rsidR="001B35C4" w:rsidRPr="003F0052">
        <w:rPr>
          <w:rFonts w:ascii="PT Astra Serif" w:hAnsi="PT Astra Serif" w:cs="Times New Roman"/>
          <w:b/>
          <w:color w:val="FF0000"/>
          <w:sz w:val="23"/>
          <w:szCs w:val="23"/>
        </w:rPr>
        <w:t xml:space="preserve"> №</w:t>
      </w:r>
      <w:r w:rsidR="001B35C4" w:rsidRPr="003F0052">
        <w:rPr>
          <w:rFonts w:ascii="PT Astra Serif" w:hAnsi="PT Astra Serif" w:cs="Times New Roman"/>
          <w:b/>
          <w:sz w:val="23"/>
          <w:szCs w:val="23"/>
        </w:rPr>
        <w:t xml:space="preserve"> </w:t>
      </w:r>
    </w:p>
    <w:p w14:paraId="29668C2B" w14:textId="7F99C117" w:rsidR="00CE11E5" w:rsidRPr="003F0052" w:rsidRDefault="001B35C4">
      <w:pPr>
        <w:pStyle w:val="ConsPlusNormal"/>
        <w:jc w:val="center"/>
        <w:rPr>
          <w:rFonts w:ascii="PT Astra Serif" w:hAnsi="PT Astra Serif" w:cs="Times New Roman"/>
          <w:b/>
          <w:color w:val="000000"/>
          <w:sz w:val="23"/>
          <w:szCs w:val="23"/>
        </w:rPr>
      </w:pPr>
      <w:r w:rsidRPr="003F0052">
        <w:rPr>
          <w:rFonts w:ascii="PT Astra Serif" w:hAnsi="PT Astra Serif" w:cs="Times New Roman"/>
          <w:b/>
          <w:sz w:val="23"/>
          <w:szCs w:val="23"/>
        </w:rPr>
        <w:t xml:space="preserve">на </w:t>
      </w:r>
      <w:r w:rsidRPr="003F0052">
        <w:rPr>
          <w:rFonts w:ascii="PT Astra Serif" w:hAnsi="PT Astra Serif" w:cs="Times New Roman"/>
          <w:b/>
          <w:color w:val="000000"/>
          <w:sz w:val="23"/>
          <w:szCs w:val="23"/>
        </w:rPr>
        <w:t xml:space="preserve">поставку </w:t>
      </w:r>
      <w:r w:rsidR="008B50AE">
        <w:rPr>
          <w:rFonts w:ascii="PT Astra Serif" w:hAnsi="PT Astra Serif" w:cs="Times New Roman"/>
          <w:b/>
          <w:color w:val="000000"/>
          <w:sz w:val="23"/>
          <w:szCs w:val="23"/>
        </w:rPr>
        <w:t>уголка стального</w:t>
      </w:r>
    </w:p>
    <w:p w14:paraId="5E1C0DE8" w14:textId="77777777" w:rsidR="00890830" w:rsidRPr="003F0052" w:rsidRDefault="00890830">
      <w:pPr>
        <w:pStyle w:val="ConsPlusNonformat"/>
        <w:jc w:val="both"/>
        <w:rPr>
          <w:rFonts w:ascii="PT Astra Serif" w:hAnsi="PT Astra Serif" w:cs="Times New Roman"/>
          <w:sz w:val="23"/>
          <w:szCs w:val="23"/>
        </w:rPr>
      </w:pPr>
    </w:p>
    <w:p w14:paraId="754E77A3" w14:textId="77777777" w:rsidR="00890830" w:rsidRPr="003F0052" w:rsidRDefault="001B35C4">
      <w:pPr>
        <w:pStyle w:val="ConsPlusNonformat"/>
        <w:jc w:val="both"/>
        <w:rPr>
          <w:rFonts w:ascii="PT Astra Serif" w:hAnsi="PT Astra Serif" w:cs="Times New Roman"/>
          <w:sz w:val="23"/>
          <w:szCs w:val="23"/>
        </w:rPr>
      </w:pPr>
      <w:r w:rsidRPr="003F0052">
        <w:rPr>
          <w:rFonts w:ascii="PT Astra Serif" w:hAnsi="PT Astra Serif" w:cs="Times New Roman"/>
          <w:sz w:val="23"/>
          <w:szCs w:val="23"/>
        </w:rPr>
        <w:t xml:space="preserve">р.п. Усть-Абакан                                          </w:t>
      </w:r>
      <w:r w:rsidRPr="003F0052">
        <w:rPr>
          <w:rFonts w:ascii="PT Astra Serif" w:hAnsi="PT Astra Serif" w:cs="Times New Roman"/>
          <w:sz w:val="23"/>
          <w:szCs w:val="23"/>
        </w:rPr>
        <w:tab/>
      </w:r>
      <w:r w:rsidRPr="003F0052">
        <w:rPr>
          <w:rFonts w:ascii="PT Astra Serif" w:hAnsi="PT Astra Serif" w:cs="Times New Roman"/>
          <w:sz w:val="23"/>
          <w:szCs w:val="23"/>
        </w:rPr>
        <w:tab/>
        <w:t xml:space="preserve">                                          «__» _______ 202</w:t>
      </w:r>
      <w:r w:rsidR="006A3D5C" w:rsidRPr="003F0052">
        <w:rPr>
          <w:rFonts w:ascii="PT Astra Serif" w:hAnsi="PT Astra Serif" w:cs="Times New Roman"/>
          <w:sz w:val="23"/>
          <w:szCs w:val="23"/>
        </w:rPr>
        <w:t>6</w:t>
      </w:r>
      <w:r w:rsidRPr="003F0052">
        <w:rPr>
          <w:rFonts w:ascii="PT Astra Serif" w:hAnsi="PT Astra Serif" w:cs="Times New Roman"/>
          <w:sz w:val="23"/>
          <w:szCs w:val="23"/>
        </w:rPr>
        <w:t xml:space="preserve"> г.</w:t>
      </w:r>
    </w:p>
    <w:p w14:paraId="5E5099CE" w14:textId="77777777" w:rsidR="00890830" w:rsidRPr="003F0052" w:rsidRDefault="00890830">
      <w:pPr>
        <w:widowControl w:val="0"/>
        <w:spacing w:after="0" w:line="240" w:lineRule="auto"/>
        <w:ind w:firstLine="720"/>
        <w:jc w:val="both"/>
        <w:rPr>
          <w:rFonts w:ascii="PT Astra Serif" w:hAnsi="PT Astra Serif" w:cs="Times New Roman"/>
          <w:b/>
          <w:color w:val="000000"/>
          <w:sz w:val="23"/>
          <w:szCs w:val="23"/>
        </w:rPr>
      </w:pPr>
    </w:p>
    <w:p w14:paraId="55295BC3" w14:textId="438C7CFC" w:rsidR="00890830" w:rsidRPr="003F0052" w:rsidRDefault="001B35C4">
      <w:pPr>
        <w:pStyle w:val="2"/>
        <w:spacing w:after="0" w:line="240" w:lineRule="auto"/>
        <w:ind w:firstLine="567"/>
        <w:jc w:val="both"/>
        <w:rPr>
          <w:rFonts w:ascii="PT Astra Serif" w:hAnsi="PT Astra Serif"/>
          <w:color w:val="1D1B11"/>
          <w:sz w:val="22"/>
          <w:szCs w:val="22"/>
        </w:rPr>
      </w:pPr>
      <w:r w:rsidRPr="003F0052">
        <w:rPr>
          <w:rFonts w:ascii="PT Astra Serif" w:hAnsi="PT Astra Serif"/>
          <w:b/>
          <w:sz w:val="22"/>
          <w:szCs w:val="22"/>
        </w:rPr>
        <w:t>Федеральное казенное учреждение «исправительная колония № 28 Управления Федеральной службы исполнения наказаний России по Республике Хакасия»</w:t>
      </w:r>
      <w:r w:rsidRPr="003F0052">
        <w:rPr>
          <w:rFonts w:ascii="PT Astra Serif" w:hAnsi="PT Astra Serif"/>
          <w:b/>
          <w:bCs/>
          <w:sz w:val="22"/>
          <w:szCs w:val="22"/>
        </w:rPr>
        <w:t xml:space="preserve"> (ФКУ ИК-28 УФСИН России по Республике Хакасия),</w:t>
      </w:r>
      <w:r w:rsidRPr="003F0052">
        <w:rPr>
          <w:rFonts w:ascii="PT Astra Serif" w:hAnsi="PT Astra Serif"/>
          <w:sz w:val="22"/>
          <w:szCs w:val="22"/>
        </w:rPr>
        <w:t xml:space="preserve"> выступающее от имени Российской Федерации, в целях обеспечения государственных нужд, именуемое  в дальнейшем </w:t>
      </w:r>
      <w:r w:rsidRPr="003F0052">
        <w:rPr>
          <w:rFonts w:ascii="PT Astra Serif" w:hAnsi="PT Astra Serif"/>
          <w:b/>
          <w:sz w:val="22"/>
          <w:szCs w:val="22"/>
        </w:rPr>
        <w:t xml:space="preserve">«Государственный заказчик» </w:t>
      </w:r>
      <w:r w:rsidRPr="003F0052">
        <w:rPr>
          <w:rFonts w:ascii="PT Astra Serif" w:hAnsi="PT Astra Serif"/>
          <w:sz w:val="22"/>
          <w:szCs w:val="22"/>
        </w:rPr>
        <w:t xml:space="preserve">далее по тексту Заказчик, в лице </w:t>
      </w:r>
      <w:r w:rsidR="008B50AE">
        <w:rPr>
          <w:rFonts w:ascii="PT Astra Serif" w:hAnsi="PT Astra Serif"/>
        </w:rPr>
        <w:t xml:space="preserve">временно исполняющего обязанности </w:t>
      </w:r>
      <w:r w:rsidR="008B50AE">
        <w:rPr>
          <w:rFonts w:ascii="PT Astra Serif" w:hAnsi="PT Astra Serif"/>
          <w:color w:val="000000" w:themeColor="text1"/>
        </w:rPr>
        <w:t>начальника учреждения Чернова Андрея Александровича</w:t>
      </w:r>
      <w:r w:rsidRPr="003F0052">
        <w:rPr>
          <w:rFonts w:ascii="PT Astra Serif" w:hAnsi="PT Astra Serif"/>
          <w:color w:val="000000" w:themeColor="text1"/>
          <w:sz w:val="22"/>
          <w:szCs w:val="22"/>
        </w:rPr>
        <w:t>, действующего на основании Устава с одной стороны, и</w:t>
      </w:r>
      <w:r w:rsidR="00854F2F" w:rsidRPr="003F0052">
        <w:rPr>
          <w:rFonts w:ascii="PT Astra Serif" w:hAnsi="PT Astra Serif"/>
          <w:color w:val="000000" w:themeColor="text1"/>
          <w:sz w:val="22"/>
          <w:szCs w:val="22"/>
        </w:rPr>
        <w:t xml:space="preserve"> </w:t>
      </w:r>
      <w:r w:rsidR="003F0052" w:rsidRPr="003F0052">
        <w:rPr>
          <w:rFonts w:ascii="PT Astra Serif" w:hAnsi="PT Astra Serif"/>
          <w:color w:val="000000" w:themeColor="text1"/>
          <w:sz w:val="22"/>
          <w:szCs w:val="22"/>
        </w:rPr>
        <w:t>_____________________</w:t>
      </w:r>
      <w:r w:rsidRPr="003F0052">
        <w:rPr>
          <w:rFonts w:ascii="PT Astra Serif" w:hAnsi="PT Astra Serif"/>
          <w:color w:val="000000" w:themeColor="text1"/>
          <w:sz w:val="23"/>
          <w:szCs w:val="23"/>
        </w:rPr>
        <w:t>,</w:t>
      </w:r>
      <w:r w:rsidRPr="003F0052">
        <w:rPr>
          <w:rFonts w:ascii="PT Astra Serif" w:hAnsi="PT Astra Serif"/>
          <w:color w:val="000000" w:themeColor="text1"/>
          <w:sz w:val="22"/>
          <w:szCs w:val="22"/>
        </w:rPr>
        <w:t xml:space="preserve"> именуемое в дальнейшем </w:t>
      </w:r>
      <w:r w:rsidRPr="003F0052">
        <w:rPr>
          <w:rFonts w:ascii="PT Astra Serif" w:hAnsi="PT Astra Serif"/>
          <w:b/>
          <w:color w:val="000000" w:themeColor="text1"/>
          <w:sz w:val="22"/>
          <w:szCs w:val="22"/>
        </w:rPr>
        <w:t xml:space="preserve">«Поставщик», </w:t>
      </w:r>
      <w:r w:rsidRPr="003F0052">
        <w:rPr>
          <w:rFonts w:ascii="PT Astra Serif" w:hAnsi="PT Astra Serif"/>
          <w:color w:val="000000" w:themeColor="text1"/>
          <w:sz w:val="22"/>
          <w:szCs w:val="22"/>
        </w:rPr>
        <w:t xml:space="preserve">в лице </w:t>
      </w:r>
      <w:r w:rsidR="00854F2F" w:rsidRPr="003F0052">
        <w:rPr>
          <w:rFonts w:ascii="PT Astra Serif" w:hAnsi="PT Astra Serif"/>
          <w:color w:val="000000" w:themeColor="text1"/>
          <w:sz w:val="22"/>
          <w:szCs w:val="22"/>
        </w:rPr>
        <w:t>директора</w:t>
      </w:r>
      <w:r w:rsidR="00F81BD1" w:rsidRPr="003F0052">
        <w:rPr>
          <w:rFonts w:ascii="PT Astra Serif" w:hAnsi="PT Astra Serif"/>
          <w:color w:val="000000" w:themeColor="text1"/>
          <w:sz w:val="22"/>
          <w:szCs w:val="22"/>
        </w:rPr>
        <w:t xml:space="preserve"> </w:t>
      </w:r>
      <w:r w:rsidR="003F0052" w:rsidRPr="003F0052">
        <w:rPr>
          <w:rFonts w:ascii="PT Astra Serif" w:hAnsi="PT Astra Serif"/>
          <w:color w:val="000000" w:themeColor="text1"/>
          <w:sz w:val="22"/>
          <w:szCs w:val="22"/>
        </w:rPr>
        <w:t>____________</w:t>
      </w:r>
      <w:r w:rsidRPr="003F0052">
        <w:rPr>
          <w:rFonts w:ascii="PT Astra Serif" w:hAnsi="PT Astra Serif"/>
          <w:color w:val="000000" w:themeColor="text1"/>
          <w:sz w:val="22"/>
          <w:szCs w:val="22"/>
        </w:rPr>
        <w:t xml:space="preserve">, действующего на основании </w:t>
      </w:r>
      <w:r w:rsidR="003F0052" w:rsidRPr="003F0052">
        <w:rPr>
          <w:rFonts w:ascii="PT Astra Serif" w:hAnsi="PT Astra Serif"/>
          <w:color w:val="000000" w:themeColor="text1"/>
          <w:sz w:val="22"/>
          <w:szCs w:val="22"/>
        </w:rPr>
        <w:t>_________</w:t>
      </w:r>
      <w:r w:rsidRPr="003F0052">
        <w:rPr>
          <w:rFonts w:ascii="PT Astra Serif" w:hAnsi="PT Astra Serif"/>
          <w:color w:val="000000" w:themeColor="text1"/>
          <w:sz w:val="22"/>
          <w:szCs w:val="22"/>
        </w:rPr>
        <w:t xml:space="preserve">, </w:t>
      </w:r>
      <w:r w:rsidRPr="003F0052">
        <w:rPr>
          <w:rFonts w:ascii="PT Astra Serif" w:hAnsi="PT Astra Serif"/>
          <w:sz w:val="22"/>
          <w:szCs w:val="22"/>
        </w:rPr>
        <w:t>с другой  стороны,  а вместе именуемые «Стороны»,</w:t>
      </w:r>
      <w:r w:rsidRPr="003F0052">
        <w:rPr>
          <w:rFonts w:ascii="PT Astra Serif" w:hAnsi="PT Astra Serif"/>
          <w:color w:val="1D1B11"/>
          <w:sz w:val="22"/>
          <w:szCs w:val="22"/>
        </w:rPr>
        <w:t xml:space="preserve"> руководствуясь п. 4 ч.1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w:t>
      </w:r>
      <w:r w:rsidRPr="003F0052">
        <w:rPr>
          <w:rFonts w:ascii="PT Astra Serif" w:hAnsi="PT Astra Serif"/>
          <w:color w:val="FF0000"/>
          <w:sz w:val="22"/>
          <w:szCs w:val="22"/>
        </w:rPr>
        <w:t xml:space="preserve"> </w:t>
      </w:r>
      <w:r w:rsidRPr="003F0052">
        <w:rPr>
          <w:rFonts w:ascii="PT Astra Serif" w:hAnsi="PT Astra Serif"/>
          <w:color w:val="000000" w:themeColor="text1"/>
          <w:sz w:val="22"/>
          <w:szCs w:val="22"/>
        </w:rPr>
        <w:t>ИКЗ:</w:t>
      </w:r>
      <w:r w:rsidRPr="003F0052">
        <w:rPr>
          <w:rFonts w:ascii="PT Astra Serif" w:hAnsi="PT Astra Serif"/>
          <w:b/>
          <w:color w:val="000000" w:themeColor="text1"/>
          <w:sz w:val="22"/>
          <w:szCs w:val="22"/>
        </w:rPr>
        <w:t xml:space="preserve"> </w:t>
      </w:r>
      <w:r w:rsidR="00A85AC0" w:rsidRPr="003F0052">
        <w:rPr>
          <w:rFonts w:ascii="PT Astra Serif" w:hAnsi="PT Astra Serif"/>
          <w:color w:val="FF0000"/>
          <w:sz w:val="22"/>
          <w:szCs w:val="22"/>
          <w:u w:val="single"/>
        </w:rPr>
        <w:t>261191000004319100100100070000000244</w:t>
      </w:r>
      <w:r w:rsidRPr="003F0052">
        <w:rPr>
          <w:rFonts w:ascii="PT Astra Serif" w:hAnsi="PT Astra Serif"/>
          <w:color w:val="000000" w:themeColor="text1"/>
          <w:sz w:val="22"/>
          <w:szCs w:val="22"/>
        </w:rPr>
        <w:t>, о нижеследующем:</w:t>
      </w:r>
    </w:p>
    <w:p w14:paraId="2EB21F35" w14:textId="77777777" w:rsidR="00890830" w:rsidRPr="003F0052" w:rsidRDefault="001B35C4">
      <w:pPr>
        <w:pStyle w:val="ConsPlusNormal"/>
        <w:jc w:val="center"/>
        <w:outlineLvl w:val="0"/>
        <w:rPr>
          <w:rFonts w:ascii="PT Astra Serif" w:hAnsi="PT Astra Serif" w:cs="Times New Roman"/>
          <w:sz w:val="23"/>
          <w:szCs w:val="23"/>
        </w:rPr>
      </w:pPr>
      <w:r w:rsidRPr="003F0052">
        <w:rPr>
          <w:rFonts w:ascii="PT Astra Serif" w:hAnsi="PT Astra Serif" w:cs="Times New Roman"/>
          <w:sz w:val="23"/>
          <w:szCs w:val="23"/>
        </w:rPr>
        <w:t>I. Предмет Контракта</w:t>
      </w:r>
    </w:p>
    <w:p w14:paraId="02640628" w14:textId="20240321"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1.1. Поставщик обязуется </w:t>
      </w:r>
      <w:r w:rsidRPr="003F0052">
        <w:rPr>
          <w:rFonts w:ascii="PT Astra Serif" w:hAnsi="PT Astra Serif" w:cs="Times New Roman"/>
          <w:color w:val="000000"/>
          <w:sz w:val="23"/>
          <w:szCs w:val="23"/>
        </w:rPr>
        <w:t xml:space="preserve">поставить </w:t>
      </w:r>
      <w:r w:rsidR="008B50AE">
        <w:rPr>
          <w:rFonts w:ascii="PT Astra Serif" w:hAnsi="PT Astra Serif" w:cs="Times New Roman"/>
          <w:color w:val="000000"/>
          <w:sz w:val="23"/>
          <w:szCs w:val="23"/>
        </w:rPr>
        <w:t>уголок стальной</w:t>
      </w:r>
      <w:bookmarkStart w:id="0" w:name="_GoBack"/>
      <w:bookmarkEnd w:id="0"/>
      <w:r w:rsidR="00E00661" w:rsidRPr="003F0052">
        <w:rPr>
          <w:rFonts w:ascii="PT Astra Serif" w:hAnsi="PT Astra Serif" w:cs="Times New Roman"/>
          <w:sz w:val="23"/>
          <w:szCs w:val="23"/>
        </w:rPr>
        <w:t xml:space="preserve"> для нужд </w:t>
      </w:r>
      <w:r w:rsidRPr="003F0052">
        <w:rPr>
          <w:rFonts w:ascii="PT Astra Serif" w:hAnsi="PT Astra Serif" w:cs="Times New Roman"/>
          <w:sz w:val="23"/>
          <w:szCs w:val="23"/>
        </w:rPr>
        <w:t>ФКУ ИК-28 УФСИН России по Республике Хакасия (далее – Товар), а Заказчик обязуется принять и оплатить Товар в порядке и на условиях, предусмотренных Контрактом.</w:t>
      </w:r>
    </w:p>
    <w:p w14:paraId="524CCE19"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14:paraId="678B7D4F" w14:textId="77777777" w:rsidR="00890830" w:rsidRPr="003F0052" w:rsidRDefault="001B35C4">
      <w:pPr>
        <w:pStyle w:val="ConsPlusNormal"/>
        <w:ind w:firstLine="709"/>
        <w:jc w:val="center"/>
        <w:outlineLvl w:val="0"/>
        <w:rPr>
          <w:rFonts w:ascii="PT Astra Serif" w:hAnsi="PT Astra Serif" w:cs="Times New Roman"/>
          <w:sz w:val="23"/>
          <w:szCs w:val="23"/>
        </w:rPr>
      </w:pPr>
      <w:r w:rsidRPr="003F0052">
        <w:rPr>
          <w:rFonts w:ascii="PT Astra Serif" w:hAnsi="PT Astra Serif" w:cs="Times New Roman"/>
          <w:sz w:val="23"/>
          <w:szCs w:val="23"/>
        </w:rPr>
        <w:t>II. Цена Контракта и порядок расчетов</w:t>
      </w:r>
    </w:p>
    <w:p w14:paraId="6D532394" w14:textId="77777777" w:rsidR="00890830" w:rsidRPr="003F0052" w:rsidRDefault="001B35C4">
      <w:pPr>
        <w:widowControl w:val="0"/>
        <w:autoSpaceDE w:val="0"/>
        <w:autoSpaceDN w:val="0"/>
        <w:adjustRightInd w:val="0"/>
        <w:spacing w:after="0" w:line="240" w:lineRule="auto"/>
        <w:ind w:firstLine="709"/>
        <w:jc w:val="both"/>
        <w:rPr>
          <w:rFonts w:ascii="PT Astra Serif" w:hAnsi="PT Astra Serif" w:cs="Times New Roman"/>
          <w:color w:val="FF0000"/>
          <w:sz w:val="23"/>
          <w:szCs w:val="23"/>
        </w:rPr>
      </w:pPr>
      <w:bookmarkStart w:id="1" w:name="P30"/>
      <w:bookmarkEnd w:id="1"/>
      <w:r w:rsidRPr="003F0052">
        <w:rPr>
          <w:rFonts w:ascii="PT Astra Serif" w:hAnsi="PT Astra Serif" w:cs="Times New Roman"/>
          <w:sz w:val="23"/>
          <w:szCs w:val="23"/>
        </w:rPr>
        <w:t>2.1</w:t>
      </w:r>
      <w:r w:rsidRPr="003F0052">
        <w:rPr>
          <w:rFonts w:ascii="PT Astra Serif" w:hAnsi="PT Astra Serif" w:cs="Times New Roman"/>
          <w:color w:val="000000" w:themeColor="text1"/>
          <w:sz w:val="23"/>
          <w:szCs w:val="23"/>
        </w:rPr>
        <w:t xml:space="preserve">. Цена </w:t>
      </w:r>
      <w:r w:rsidRPr="003F0052">
        <w:rPr>
          <w:rFonts w:ascii="PT Astra Serif" w:hAnsi="PT Astra Serif" w:cs="Times New Roman"/>
          <w:color w:val="FF0000"/>
          <w:sz w:val="23"/>
          <w:szCs w:val="23"/>
        </w:rPr>
        <w:t xml:space="preserve">Контракта составляет </w:t>
      </w:r>
      <w:r w:rsidR="003F0052" w:rsidRPr="003F0052">
        <w:rPr>
          <w:rFonts w:ascii="PT Astra Serif" w:hAnsi="PT Astra Serif" w:cs="Times New Roman"/>
          <w:color w:val="FF0000"/>
          <w:sz w:val="23"/>
          <w:szCs w:val="23"/>
        </w:rPr>
        <w:t>___________</w:t>
      </w:r>
      <w:r w:rsidRPr="003F0052">
        <w:rPr>
          <w:rFonts w:ascii="PT Astra Serif" w:hAnsi="PT Astra Serif" w:cs="Times New Roman"/>
          <w:color w:val="FF0000"/>
          <w:sz w:val="23"/>
          <w:szCs w:val="23"/>
        </w:rPr>
        <w:t xml:space="preserve"> (</w:t>
      </w:r>
      <w:r w:rsidR="003F0052" w:rsidRPr="003F0052">
        <w:rPr>
          <w:rFonts w:ascii="PT Astra Serif" w:hAnsi="PT Astra Serif"/>
          <w:color w:val="FF0000"/>
          <w:sz w:val="23"/>
          <w:szCs w:val="23"/>
        </w:rPr>
        <w:t>___________</w:t>
      </w:r>
      <w:r w:rsidRPr="003F0052">
        <w:rPr>
          <w:rFonts w:ascii="PT Astra Serif" w:hAnsi="PT Astra Serif" w:cs="Times New Roman"/>
          <w:color w:val="FF0000"/>
          <w:sz w:val="23"/>
          <w:szCs w:val="23"/>
        </w:rPr>
        <w:t>) рубл</w:t>
      </w:r>
      <w:r w:rsidR="00F81BD1" w:rsidRPr="003F0052">
        <w:rPr>
          <w:rFonts w:ascii="PT Astra Serif" w:hAnsi="PT Astra Serif" w:cs="Times New Roman"/>
          <w:color w:val="FF0000"/>
          <w:sz w:val="23"/>
          <w:szCs w:val="23"/>
        </w:rPr>
        <w:t>я</w:t>
      </w:r>
      <w:r w:rsidRPr="003F0052">
        <w:rPr>
          <w:rFonts w:ascii="PT Astra Serif" w:hAnsi="PT Astra Serif" w:cs="Times New Roman"/>
          <w:color w:val="FF0000"/>
          <w:sz w:val="23"/>
          <w:szCs w:val="23"/>
        </w:rPr>
        <w:t xml:space="preserve"> </w:t>
      </w:r>
      <w:r w:rsidR="003F0052" w:rsidRPr="003F0052">
        <w:rPr>
          <w:rFonts w:ascii="PT Astra Serif" w:hAnsi="PT Astra Serif" w:cs="Times New Roman"/>
          <w:color w:val="FF0000"/>
          <w:sz w:val="23"/>
          <w:szCs w:val="23"/>
        </w:rPr>
        <w:t>____</w:t>
      </w:r>
      <w:r w:rsidRPr="003F0052">
        <w:rPr>
          <w:rFonts w:ascii="PT Astra Serif" w:hAnsi="PT Astra Serif" w:cs="Times New Roman"/>
          <w:color w:val="FF0000"/>
          <w:sz w:val="23"/>
          <w:szCs w:val="23"/>
        </w:rPr>
        <w:t xml:space="preserve"> копеек</w:t>
      </w:r>
      <w:r w:rsidRPr="003F0052">
        <w:rPr>
          <w:rFonts w:ascii="PT Astra Serif" w:hAnsi="PT Astra Serif" w:cs="Times New Roman"/>
          <w:color w:val="000000" w:themeColor="text1"/>
          <w:sz w:val="23"/>
          <w:szCs w:val="23"/>
        </w:rPr>
        <w:t xml:space="preserve">, </w:t>
      </w:r>
      <w:r w:rsidR="002D1615" w:rsidRPr="003F0052">
        <w:rPr>
          <w:rFonts w:ascii="PT Astra Serif" w:hAnsi="PT Astra Serif" w:cs="Times New Roman"/>
          <w:color w:val="FF0000"/>
          <w:sz w:val="23"/>
          <w:szCs w:val="23"/>
        </w:rPr>
        <w:t>с</w:t>
      </w:r>
      <w:r w:rsidRPr="003F0052">
        <w:rPr>
          <w:rFonts w:ascii="PT Astra Serif" w:hAnsi="PT Astra Serif" w:cs="Times New Roman"/>
          <w:color w:val="FF0000"/>
          <w:sz w:val="23"/>
          <w:szCs w:val="23"/>
        </w:rPr>
        <w:t xml:space="preserve"> </w:t>
      </w:r>
      <w:r w:rsidR="003F0052" w:rsidRPr="003F0052">
        <w:rPr>
          <w:rFonts w:ascii="PT Astra Serif" w:hAnsi="PT Astra Serif" w:cs="Times New Roman"/>
          <w:color w:val="FF0000"/>
          <w:sz w:val="23"/>
          <w:szCs w:val="23"/>
        </w:rPr>
        <w:t xml:space="preserve">/ без </w:t>
      </w:r>
      <w:r w:rsidRPr="003F0052">
        <w:rPr>
          <w:rFonts w:ascii="PT Astra Serif" w:hAnsi="PT Astra Serif" w:cs="Times New Roman"/>
          <w:b/>
          <w:color w:val="FF0000"/>
          <w:sz w:val="23"/>
          <w:szCs w:val="23"/>
        </w:rPr>
        <w:t>НДС</w:t>
      </w:r>
      <w:r w:rsidR="00F81BD1" w:rsidRPr="003F0052">
        <w:rPr>
          <w:rFonts w:ascii="PT Astra Serif" w:hAnsi="PT Astra Serif" w:cs="Times New Roman"/>
          <w:b/>
          <w:color w:val="FF0000"/>
          <w:sz w:val="23"/>
          <w:szCs w:val="23"/>
        </w:rPr>
        <w:t xml:space="preserve"> </w:t>
      </w:r>
      <w:r w:rsidR="003F0052" w:rsidRPr="003F0052">
        <w:rPr>
          <w:rFonts w:ascii="PT Astra Serif" w:hAnsi="PT Astra Serif" w:cs="Times New Roman"/>
          <w:b/>
          <w:color w:val="FF0000"/>
          <w:sz w:val="23"/>
          <w:szCs w:val="23"/>
        </w:rPr>
        <w:t>______</w:t>
      </w:r>
      <w:r w:rsidR="00F81BD1" w:rsidRPr="003F0052">
        <w:rPr>
          <w:rFonts w:ascii="PT Astra Serif" w:hAnsi="PT Astra Serif" w:cs="Times New Roman"/>
          <w:b/>
          <w:color w:val="FF0000"/>
          <w:sz w:val="23"/>
          <w:szCs w:val="23"/>
        </w:rPr>
        <w:t xml:space="preserve"> (</w:t>
      </w:r>
      <w:r w:rsidR="003F0052" w:rsidRPr="003F0052">
        <w:rPr>
          <w:rFonts w:ascii="PT Astra Serif" w:hAnsi="PT Astra Serif" w:cs="Times New Roman"/>
          <w:b/>
          <w:color w:val="FF0000"/>
          <w:sz w:val="23"/>
          <w:szCs w:val="23"/>
        </w:rPr>
        <w:t>_______</w:t>
      </w:r>
      <w:r w:rsidR="00F81BD1" w:rsidRPr="003F0052">
        <w:rPr>
          <w:rFonts w:ascii="PT Astra Serif" w:hAnsi="PT Astra Serif" w:cs="Times New Roman"/>
          <w:b/>
          <w:color w:val="FF0000"/>
          <w:sz w:val="23"/>
          <w:szCs w:val="23"/>
        </w:rPr>
        <w:t xml:space="preserve">) рублей </w:t>
      </w:r>
      <w:r w:rsidR="003F0052" w:rsidRPr="003F0052">
        <w:rPr>
          <w:rFonts w:ascii="PT Astra Serif" w:hAnsi="PT Astra Serif" w:cs="Times New Roman"/>
          <w:b/>
          <w:color w:val="FF0000"/>
          <w:sz w:val="23"/>
          <w:szCs w:val="23"/>
        </w:rPr>
        <w:t>______</w:t>
      </w:r>
      <w:r w:rsidR="00F81BD1" w:rsidRPr="003F0052">
        <w:rPr>
          <w:rFonts w:ascii="PT Astra Serif" w:hAnsi="PT Astra Serif" w:cs="Times New Roman"/>
          <w:b/>
          <w:color w:val="FF0000"/>
          <w:sz w:val="23"/>
          <w:szCs w:val="23"/>
        </w:rPr>
        <w:t xml:space="preserve"> копейки</w:t>
      </w:r>
      <w:r w:rsidRPr="003F0052">
        <w:rPr>
          <w:rFonts w:ascii="PT Astra Serif" w:hAnsi="PT Astra Serif" w:cs="Times New Roman"/>
          <w:b/>
          <w:color w:val="FF0000"/>
          <w:sz w:val="23"/>
          <w:szCs w:val="23"/>
        </w:rPr>
        <w:t>.</w:t>
      </w:r>
    </w:p>
    <w:p w14:paraId="2988C37A" w14:textId="77777777" w:rsidR="00890830" w:rsidRPr="003F0052" w:rsidRDefault="001B35C4">
      <w:pPr>
        <w:pStyle w:val="ConsPlusNormal"/>
        <w:ind w:firstLine="709"/>
        <w:jc w:val="both"/>
        <w:rPr>
          <w:rFonts w:ascii="PT Astra Serif" w:hAnsi="PT Astra Serif" w:cs="Times New Roman"/>
          <w:sz w:val="23"/>
          <w:szCs w:val="23"/>
        </w:rPr>
      </w:pPr>
      <w:bookmarkStart w:id="2" w:name="P47"/>
      <w:bookmarkStart w:id="3" w:name="P35"/>
      <w:bookmarkEnd w:id="2"/>
      <w:bookmarkEnd w:id="3"/>
      <w:r w:rsidRPr="003F0052">
        <w:rPr>
          <w:rFonts w:ascii="PT Astra Serif" w:hAnsi="PT Astra Serif" w:cs="Times New Roman"/>
          <w:sz w:val="23"/>
          <w:szCs w:val="23"/>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BFE992"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2370867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2EE369F5"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Цена Контракта может быть снижена по соглашению Сторон без</w:t>
      </w:r>
      <w:r w:rsidR="002D1615" w:rsidRPr="003F0052">
        <w:rPr>
          <w:rFonts w:ascii="PT Astra Serif" w:hAnsi="PT Astra Serif" w:cs="Times New Roman"/>
          <w:sz w:val="23"/>
          <w:szCs w:val="23"/>
        </w:rPr>
        <w:t xml:space="preserve"> </w:t>
      </w:r>
      <w:r w:rsidRPr="003F0052">
        <w:rPr>
          <w:rFonts w:ascii="PT Astra Serif" w:hAnsi="PT Astra Serif" w:cs="Times New Roman"/>
          <w:sz w:val="23"/>
          <w:szCs w:val="23"/>
        </w:rPr>
        <w:t>изменения</w:t>
      </w:r>
      <w:r w:rsidR="002D1615" w:rsidRPr="003F0052">
        <w:rPr>
          <w:rFonts w:ascii="PT Astra Serif" w:hAnsi="PT Astra Serif" w:cs="Times New Roman"/>
          <w:sz w:val="23"/>
          <w:szCs w:val="23"/>
        </w:rPr>
        <w:t>,</w:t>
      </w:r>
      <w:r w:rsidRPr="003F0052">
        <w:rPr>
          <w:rFonts w:ascii="PT Astra Serif" w:hAnsi="PT Astra Serif" w:cs="Times New Roman"/>
          <w:sz w:val="23"/>
          <w:szCs w:val="23"/>
        </w:rPr>
        <w:t xml:space="preserve"> предусмотренного Контрактом количества и качества поставляемого Товара и иных условий Контракта</w:t>
      </w:r>
    </w:p>
    <w:p w14:paraId="6564B6F7" w14:textId="407AC085"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2.5. Источник финансирования Контракта – </w:t>
      </w:r>
      <w:r w:rsidR="009A5E9B" w:rsidRPr="009A5E9B">
        <w:rPr>
          <w:rStyle w:val="sectioninfo"/>
          <w:rFonts w:ascii="PT Astra Serif" w:hAnsi="PT Astra Serif" w:cs="Times New Roman"/>
          <w:sz w:val="23"/>
          <w:szCs w:val="23"/>
        </w:rPr>
        <w:t>федеральный бюджет, федеральный бюджет (средств дополнительного финансирования)</w:t>
      </w:r>
      <w:r w:rsidRPr="003F0052">
        <w:rPr>
          <w:rStyle w:val="sectioninfo"/>
          <w:rFonts w:ascii="PT Astra Serif" w:hAnsi="PT Astra Serif" w:cs="Times New Roman"/>
          <w:sz w:val="23"/>
          <w:szCs w:val="23"/>
        </w:rPr>
        <w:t>.</w:t>
      </w:r>
    </w:p>
    <w:p w14:paraId="63CC0F3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2.6. Выплата аванса не предусмотрена.</w:t>
      </w:r>
    </w:p>
    <w:p w14:paraId="266FFFD4" w14:textId="3AE390BC"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2.7. </w:t>
      </w:r>
      <w:bookmarkStart w:id="4" w:name="P65"/>
      <w:bookmarkEnd w:id="4"/>
      <w:r w:rsidRPr="003F0052">
        <w:rPr>
          <w:rFonts w:ascii="PT Astra Serif" w:hAnsi="PT Astra Serif" w:cs="Times New Roman"/>
          <w:sz w:val="23"/>
          <w:szCs w:val="23"/>
        </w:rPr>
        <w:t xml:space="preserve">Расчеты между Заказчиком и Поставщиком производятся не позднее                              </w:t>
      </w:r>
      <w:r w:rsidR="004170DE">
        <w:rPr>
          <w:rFonts w:ascii="PT Astra Serif" w:hAnsi="PT Astra Serif" w:cs="Times New Roman"/>
          <w:sz w:val="23"/>
          <w:szCs w:val="23"/>
        </w:rPr>
        <w:t>7</w:t>
      </w:r>
      <w:r w:rsidRPr="003F0052">
        <w:rPr>
          <w:rFonts w:ascii="PT Astra Serif" w:hAnsi="PT Astra Serif" w:cs="Times New Roman"/>
          <w:sz w:val="23"/>
          <w:szCs w:val="23"/>
        </w:rPr>
        <w:t xml:space="preserve"> (</w:t>
      </w:r>
      <w:r w:rsidR="004170DE">
        <w:rPr>
          <w:rFonts w:ascii="PT Astra Serif" w:hAnsi="PT Astra Serif" w:cs="Times New Roman"/>
          <w:sz w:val="23"/>
          <w:szCs w:val="23"/>
        </w:rPr>
        <w:t>семи</w:t>
      </w:r>
      <w:r w:rsidRPr="003F0052">
        <w:rPr>
          <w:rFonts w:ascii="PT Astra Serif" w:hAnsi="PT Astra Serif" w:cs="Times New Roman"/>
          <w:sz w:val="23"/>
          <w:szCs w:val="23"/>
        </w:rPr>
        <w:t xml:space="preserve">) рабочих дней с даты подписания Заказчиком документа о приемке поставленного товара и предоставления Поставщиком Заказчику комплекта следующих документов: счет, счет-фактура (если Поставщик – плательщик НДС), товарной накладной унифицированной формы ТОРГ-12 (или универсального передаточного документа), Акта приема-передачи товара (при наличии). </w:t>
      </w:r>
    </w:p>
    <w:p w14:paraId="31B63BD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Оплата услуг осуществляется за счет лимитов на текущий год. Расчеты производятся в российских рублях. Обязательства по оплате оказанных услуг считаются выполненными в день снятия денежных средств со счетов Заказчика. В случае изменения </w:t>
      </w:r>
      <w:r w:rsidRPr="003F0052">
        <w:rPr>
          <w:rFonts w:ascii="PT Astra Serif" w:hAnsi="PT Astra Serif" w:cs="Times New Roman"/>
          <w:sz w:val="23"/>
          <w:szCs w:val="23"/>
        </w:rPr>
        <w:lastRenderedPageBreak/>
        <w:t xml:space="preserve">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37234A94" w14:textId="77777777" w:rsidR="00890830" w:rsidRPr="003F0052" w:rsidRDefault="001B35C4">
      <w:pPr>
        <w:pStyle w:val="ConsPlusNormal"/>
        <w:ind w:firstLine="709"/>
        <w:jc w:val="center"/>
        <w:outlineLvl w:val="0"/>
        <w:rPr>
          <w:rFonts w:ascii="PT Astra Serif" w:hAnsi="PT Astra Serif" w:cs="Times New Roman"/>
          <w:sz w:val="23"/>
          <w:szCs w:val="23"/>
        </w:rPr>
      </w:pPr>
      <w:r w:rsidRPr="003F0052">
        <w:rPr>
          <w:rFonts w:ascii="PT Astra Serif" w:hAnsi="PT Astra Serif" w:cs="Times New Roman"/>
          <w:sz w:val="23"/>
          <w:szCs w:val="23"/>
        </w:rPr>
        <w:t xml:space="preserve">III. Порядок, сроки и условия поставки и приемки Товара </w:t>
      </w:r>
    </w:p>
    <w:p w14:paraId="5FF0D992" w14:textId="77777777" w:rsidR="00890830" w:rsidRPr="003F0052" w:rsidRDefault="001B35C4" w:rsidP="003253C0">
      <w:pPr>
        <w:pStyle w:val="ConsPlusNormal"/>
        <w:ind w:firstLine="709"/>
        <w:jc w:val="both"/>
        <w:rPr>
          <w:rFonts w:ascii="PT Astra Serif" w:hAnsi="PT Astra Serif" w:cs="Times New Roman"/>
          <w:sz w:val="23"/>
          <w:szCs w:val="23"/>
        </w:rPr>
      </w:pPr>
      <w:bookmarkStart w:id="5" w:name="P70"/>
      <w:bookmarkEnd w:id="5"/>
      <w:r w:rsidRPr="003F0052">
        <w:rPr>
          <w:rFonts w:ascii="PT Astra Serif" w:hAnsi="PT Astra Serif" w:cs="Times New Roman"/>
          <w:sz w:val="23"/>
          <w:szCs w:val="23"/>
        </w:rPr>
        <w:t>3.1. Поставщик самостоятельно доставляет</w:t>
      </w:r>
      <w:r w:rsidR="00B1035F" w:rsidRPr="003F0052">
        <w:rPr>
          <w:rFonts w:ascii="PT Astra Serif" w:hAnsi="PT Astra Serif" w:cs="Times New Roman"/>
          <w:sz w:val="23"/>
          <w:szCs w:val="23"/>
        </w:rPr>
        <w:t xml:space="preserve"> </w:t>
      </w:r>
      <w:r w:rsidRPr="003F0052">
        <w:rPr>
          <w:rFonts w:ascii="PT Astra Serif" w:hAnsi="PT Astra Serif" w:cs="Times New Roman"/>
          <w:sz w:val="23"/>
          <w:szCs w:val="23"/>
        </w:rPr>
        <w:t>Товар Заказчику по адресу: 655100, Российская Федерация, Республика Хакасия, р.п. Усть-Абакан, Подгорный квартал, 13, ФКУ ИК-28 УФСИН России по Республике Хакасия (далее - место доставки). Поставщик обязуется поставить Заказчику товар, указанный</w:t>
      </w:r>
      <w:r w:rsidR="002D1615" w:rsidRPr="003F0052">
        <w:rPr>
          <w:rFonts w:ascii="PT Astra Serif" w:hAnsi="PT Astra Serif" w:cs="Times New Roman"/>
          <w:sz w:val="23"/>
          <w:szCs w:val="23"/>
        </w:rPr>
        <w:t xml:space="preserve"> в п. 1.1 Контракта </w:t>
      </w:r>
      <w:r w:rsidR="003253C0" w:rsidRPr="003F0052">
        <w:rPr>
          <w:rFonts w:ascii="PT Astra Serif" w:hAnsi="PT Astra Serif" w:cs="Times New Roman"/>
          <w:sz w:val="23"/>
          <w:szCs w:val="23"/>
        </w:rPr>
        <w:t xml:space="preserve">с момента заключения государственного контракта и в срок не позднее </w:t>
      </w:r>
      <w:r w:rsidR="00F75233">
        <w:rPr>
          <w:rFonts w:ascii="PT Astra Serif" w:hAnsi="PT Astra Serif" w:cs="Times New Roman"/>
          <w:color w:val="FF0000"/>
          <w:sz w:val="23"/>
          <w:szCs w:val="23"/>
        </w:rPr>
        <w:t>5</w:t>
      </w:r>
      <w:r w:rsidR="003253C0" w:rsidRPr="003F0052">
        <w:rPr>
          <w:rFonts w:ascii="PT Astra Serif" w:hAnsi="PT Astra Serif" w:cs="Times New Roman"/>
          <w:color w:val="FF0000"/>
          <w:sz w:val="23"/>
          <w:szCs w:val="23"/>
        </w:rPr>
        <w:t xml:space="preserve"> </w:t>
      </w:r>
      <w:r w:rsidR="00F75233">
        <w:rPr>
          <w:rFonts w:ascii="PT Astra Serif" w:hAnsi="PT Astra Serif" w:cs="Times New Roman"/>
          <w:color w:val="FF0000"/>
          <w:sz w:val="23"/>
          <w:szCs w:val="23"/>
        </w:rPr>
        <w:t>рабочих дней</w:t>
      </w:r>
      <w:r w:rsidR="003253C0" w:rsidRPr="003F0052">
        <w:rPr>
          <w:rFonts w:ascii="PT Astra Serif" w:hAnsi="PT Astra Serif" w:cs="Times New Roman"/>
          <w:color w:val="FF0000"/>
          <w:sz w:val="23"/>
          <w:szCs w:val="23"/>
        </w:rPr>
        <w:t>.</w:t>
      </w:r>
    </w:p>
    <w:p w14:paraId="35D78CA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3.2. 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 Поставка товара осуществляется в рабочие дни с 8:00 до 16:00 (время местное), обед с 12:00 до 13:00 (время местное). В иное время и в выходные дни по согласованию с Заказчиком. Расходы по доставке товара до склада Заказчика несет Поставщик.</w:t>
      </w:r>
    </w:p>
    <w:p w14:paraId="293BE1F9" w14:textId="77777777" w:rsidR="00890830" w:rsidRPr="003F0052" w:rsidRDefault="001B35C4">
      <w:pPr>
        <w:pStyle w:val="ConsPlusNormal"/>
        <w:ind w:firstLine="709"/>
        <w:jc w:val="both"/>
        <w:rPr>
          <w:rFonts w:ascii="PT Astra Serif" w:hAnsi="PT Astra Serif" w:cs="Times New Roman"/>
          <w:sz w:val="23"/>
          <w:szCs w:val="23"/>
        </w:rPr>
      </w:pPr>
      <w:bookmarkStart w:id="6" w:name="P72"/>
      <w:bookmarkEnd w:id="6"/>
      <w:r w:rsidRPr="003F0052">
        <w:rPr>
          <w:rFonts w:ascii="PT Astra Serif" w:hAnsi="PT Astra Serif" w:cs="Times New Roman"/>
          <w:sz w:val="23"/>
          <w:szCs w:val="23"/>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7958D83B"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06C5A46" w14:textId="77777777" w:rsidR="00890830" w:rsidRPr="003F0052" w:rsidRDefault="001B35C4">
      <w:pPr>
        <w:spacing w:after="0" w:line="240" w:lineRule="auto"/>
        <w:ind w:firstLine="709"/>
        <w:jc w:val="both"/>
        <w:rPr>
          <w:rFonts w:ascii="PT Astra Serif" w:eastAsia="Calibri" w:hAnsi="PT Astra Serif" w:cs="Times New Roman"/>
          <w:sz w:val="23"/>
          <w:szCs w:val="23"/>
        </w:rPr>
      </w:pPr>
      <w:r w:rsidRPr="003F0052">
        <w:rPr>
          <w:rFonts w:ascii="PT Astra Serif" w:hAnsi="PT Astra Serif" w:cs="Times New Roman"/>
          <w:sz w:val="23"/>
          <w:szCs w:val="23"/>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r w:rsidRPr="003F0052">
        <w:rPr>
          <w:rFonts w:ascii="PT Astra Serif" w:eastAsia="Calibri" w:hAnsi="PT Astra Serif" w:cs="Times New Roman"/>
          <w:sz w:val="23"/>
          <w:szCs w:val="23"/>
        </w:rPr>
        <w:t xml:space="preserve">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7D01F99" w14:textId="77777777" w:rsidR="00890830" w:rsidRPr="003F0052" w:rsidRDefault="001B35C4">
      <w:pPr>
        <w:spacing w:after="0" w:line="240" w:lineRule="auto"/>
        <w:ind w:firstLine="709"/>
        <w:jc w:val="both"/>
        <w:rPr>
          <w:rFonts w:ascii="PT Astra Serif" w:eastAsia="Calibri" w:hAnsi="PT Astra Serif" w:cs="Times New Roman"/>
          <w:sz w:val="23"/>
          <w:szCs w:val="23"/>
        </w:rPr>
      </w:pPr>
      <w:r w:rsidRPr="003F0052">
        <w:rPr>
          <w:rFonts w:ascii="PT Astra Serif" w:eastAsia="Calibri" w:hAnsi="PT Astra Serif" w:cs="Times New Roman"/>
          <w:sz w:val="23"/>
          <w:szCs w:val="23"/>
        </w:rPr>
        <w:t>3.5.1. Экспертиза каждой единицы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течении 10 (десяти) рабочих дней со дня поставки товара.</w:t>
      </w:r>
    </w:p>
    <w:p w14:paraId="46590733" w14:textId="77777777" w:rsidR="00890830" w:rsidRPr="003F0052" w:rsidRDefault="001B35C4">
      <w:pPr>
        <w:spacing w:after="0" w:line="240" w:lineRule="auto"/>
        <w:ind w:firstLine="709"/>
        <w:jc w:val="both"/>
        <w:rPr>
          <w:rFonts w:ascii="PT Astra Serif" w:eastAsia="Calibri" w:hAnsi="PT Astra Serif" w:cs="Times New Roman"/>
          <w:sz w:val="23"/>
          <w:szCs w:val="23"/>
        </w:rPr>
      </w:pPr>
      <w:r w:rsidRPr="003F0052">
        <w:rPr>
          <w:rFonts w:ascii="PT Astra Serif" w:eastAsia="Calibri" w:hAnsi="PT Astra Serif" w:cs="Times New Roman"/>
          <w:sz w:val="23"/>
          <w:szCs w:val="23"/>
        </w:rPr>
        <w:t xml:space="preserve">Товар на период проведения экспертизы находится у Заказчика на ответственном хранении. </w:t>
      </w:r>
    </w:p>
    <w:p w14:paraId="60760877" w14:textId="77777777" w:rsidR="00890830" w:rsidRPr="003F0052" w:rsidRDefault="001B35C4">
      <w:pPr>
        <w:spacing w:after="0" w:line="240" w:lineRule="auto"/>
        <w:ind w:firstLine="709"/>
        <w:jc w:val="both"/>
        <w:rPr>
          <w:rFonts w:ascii="PT Astra Serif" w:eastAsia="Calibri" w:hAnsi="PT Astra Serif" w:cs="Times New Roman"/>
          <w:sz w:val="23"/>
          <w:szCs w:val="23"/>
        </w:rPr>
      </w:pPr>
      <w:r w:rsidRPr="003F0052">
        <w:rPr>
          <w:rFonts w:ascii="PT Astra Serif" w:eastAsia="Calibri" w:hAnsi="PT Astra Serif" w:cs="Times New Roman"/>
          <w:sz w:val="23"/>
          <w:szCs w:val="23"/>
        </w:rPr>
        <w:t>Если Заказчик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 товаросопроводительных документов, в том числе товарной накладной унифицированной формы ТОРГ-12 (или универсального передаточного акта), документа о приемке поставленного товара, (счета-фактуры, акта о приемке товаров (при наличии)), которые будут являться результатом экспертизы, осуществляемой силами Заказчика.</w:t>
      </w:r>
    </w:p>
    <w:p w14:paraId="2B2FAE60" w14:textId="77777777" w:rsidR="00890830" w:rsidRPr="003F0052" w:rsidRDefault="001B35C4">
      <w:pPr>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 xml:space="preserve"> 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5F4156FD" w14:textId="77777777" w:rsidR="00890830" w:rsidRPr="003F0052" w:rsidRDefault="001B35C4">
      <w:pPr>
        <w:pStyle w:val="ConsPlusNormal"/>
        <w:ind w:firstLine="709"/>
        <w:jc w:val="both"/>
        <w:rPr>
          <w:rFonts w:ascii="PT Astra Serif" w:hAnsi="PT Astra Serif" w:cs="Times New Roman"/>
          <w:sz w:val="23"/>
          <w:szCs w:val="23"/>
        </w:rPr>
      </w:pPr>
      <w:bookmarkStart w:id="7" w:name="P79"/>
      <w:bookmarkEnd w:id="7"/>
      <w:r w:rsidRPr="003F0052">
        <w:rPr>
          <w:rFonts w:ascii="PT Astra Serif" w:hAnsi="PT Astra Serif" w:cs="Times New Roman"/>
          <w:sz w:val="23"/>
          <w:szCs w:val="23"/>
        </w:rPr>
        <w:lastRenderedPageBreak/>
        <w:t>3.6. Товар принимается Заказчиком в порядке, предусмотренном (применительно)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N П-6 с изменениями и дополнениями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25.04.66. N П-7 (с дополнениями и изменениями).</w:t>
      </w:r>
    </w:p>
    <w:p w14:paraId="68B3180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3.6.1. Приемки товара осуществляется в срок не позднее 10 рабочих дней, после поступления Товара на склад Заказчика и направления Поставщиком документа о приемке.</w:t>
      </w:r>
    </w:p>
    <w:p w14:paraId="39ACAE0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Товар, не соответствующий требованиям, установленным настоящим Контрактом, в том числе Спецификации (Приложение № 1 к настоящему Контракту), а также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не поставленным.</w:t>
      </w:r>
    </w:p>
    <w:p w14:paraId="309C8627"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или иных случаях несоответствия поставляемого Товара , препятствующих его приемке, Заказчик в срок, установленный в</w:t>
      </w:r>
      <w:r w:rsidR="00E00661" w:rsidRPr="003F0052">
        <w:rPr>
          <w:rFonts w:ascii="PT Astra Serif" w:hAnsi="PT Astra Serif" w:cs="Times New Roman"/>
          <w:sz w:val="23"/>
          <w:szCs w:val="23"/>
        </w:rPr>
        <w:t xml:space="preserve"> </w:t>
      </w:r>
      <w:r w:rsidRPr="003F0052">
        <w:rPr>
          <w:rFonts w:ascii="PT Astra Serif" w:hAnsi="PT Astra Serif" w:cs="Times New Roman"/>
          <w:sz w:val="23"/>
          <w:szCs w:val="23"/>
        </w:rPr>
        <w:t>пункте 3.6.1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FD35091"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8C6D90A"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3.9. Обязательство Поставщика по поставке товара по Контракту считается исполненным с даты подписания без замечаний Государственным заказчиком и Поставщиком Акта приема-передачи товара (приложение № 2) (при наличии), подтверждающего передачу (поставку) всего количества товара, предусмотренного Контрактом и </w:t>
      </w:r>
      <w:r w:rsidRPr="003F0052">
        <w:rPr>
          <w:rFonts w:ascii="PT Astra Serif" w:hAnsi="PT Astra Serif" w:cs="Times New Roman"/>
          <w:bCs/>
          <w:sz w:val="23"/>
          <w:szCs w:val="23"/>
        </w:rPr>
        <w:t>товарной накладной или универсального передаточного документа.</w:t>
      </w:r>
    </w:p>
    <w:p w14:paraId="2F8132F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3.10. Со дня подписания Акта приема-передачи Товара по Контракту или </w:t>
      </w:r>
      <w:r w:rsidRPr="003F0052">
        <w:rPr>
          <w:rFonts w:ascii="PT Astra Serif" w:hAnsi="PT Astra Serif" w:cs="Times New Roman"/>
          <w:bCs/>
          <w:sz w:val="23"/>
          <w:szCs w:val="23"/>
        </w:rPr>
        <w:t>товарной накладной (универсального передаточного документа)</w:t>
      </w:r>
      <w:r w:rsidRPr="003F0052">
        <w:rPr>
          <w:rFonts w:ascii="PT Astra Serif" w:hAnsi="PT Astra Serif" w:cs="Times New Roman"/>
          <w:sz w:val="23"/>
          <w:szCs w:val="23"/>
        </w:rPr>
        <w:t xml:space="preserve"> Заказчиком риск случайной гибели, утраты или повреждения Товара переходит к Государственному заказчику.</w:t>
      </w:r>
    </w:p>
    <w:p w14:paraId="0A8D21DF"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3.11.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63593051"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3.12. В течение 20 (двадцати) рабочих дней с даты получения товара, указанной в товарной накладной, Заказчику вправе заявить Поставщику об обнаружении товара, не соответствующего требованиям Контракта, после чего Поставщик обязан заменить такой товар. Срок замены товара Поставщиком составляет 20 (двадцать) дней с момента получения Поставщиком уведомления об обнаружении некачественного товара.</w:t>
      </w:r>
    </w:p>
    <w:p w14:paraId="6F9F782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3.13.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3D0689F"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3.14. Товар, не соответствующий требованиям Контракта, приемке не подлежит и считается не поставленным.</w:t>
      </w:r>
    </w:p>
    <w:p w14:paraId="7D4A857B"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3.15. Подписанный Сторонами документ о приемке является основанием для проведения взаиморасчетов Сторон в соответствии с пунктом 2.7 настоящего Контракта.</w:t>
      </w:r>
    </w:p>
    <w:p w14:paraId="2EEFCB34" w14:textId="77777777" w:rsidR="00890830" w:rsidRPr="003F0052" w:rsidRDefault="001B35C4">
      <w:pPr>
        <w:pStyle w:val="ConsPlusNormal"/>
        <w:jc w:val="center"/>
        <w:outlineLvl w:val="0"/>
        <w:rPr>
          <w:rFonts w:ascii="PT Astra Serif" w:hAnsi="PT Astra Serif" w:cs="Times New Roman"/>
          <w:sz w:val="23"/>
          <w:szCs w:val="23"/>
        </w:rPr>
      </w:pPr>
      <w:r w:rsidRPr="003F0052">
        <w:rPr>
          <w:rFonts w:ascii="PT Astra Serif" w:hAnsi="PT Astra Serif" w:cs="Times New Roman"/>
          <w:sz w:val="23"/>
          <w:szCs w:val="23"/>
        </w:rPr>
        <w:t>IV. Взаимодействие Сторон</w:t>
      </w:r>
    </w:p>
    <w:p w14:paraId="405345C2"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4.1. Поставщик обязан: </w:t>
      </w:r>
    </w:p>
    <w:p w14:paraId="55A80256"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4.1.1. поставить Товар в порядке, количестве, в срок и на условиях, предусмотренных Контрактом и спецификацией;</w:t>
      </w:r>
    </w:p>
    <w:p w14:paraId="296E756F"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D9BF526"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31873C5"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4C1E128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8BA77BA"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4.1.6.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а также соответствовать требованиям, установленным к участникам закупок в соответствии со статьей 31 Федерального закона от 05.04.2013 № 44-ФЗ. Участник закупки должен не являться оффшорной компанией, и </w:t>
      </w:r>
      <w:r w:rsidRPr="003F0052">
        <w:rPr>
          <w:rFonts w:ascii="PT Astra Serif" w:hAnsi="PT Astra Serif" w:cs="Times New Roman"/>
          <w:bCs/>
          <w:sz w:val="23"/>
          <w:szCs w:val="23"/>
        </w:rPr>
        <w:t xml:space="preserve">не иметь в составе участников </w:t>
      </w:r>
      <w:r w:rsidRPr="003F0052">
        <w:rPr>
          <w:rFonts w:ascii="PT Astra Serif" w:hAnsi="PT Astra Serif" w:cs="Times New Roman"/>
          <w:sz w:val="23"/>
          <w:szCs w:val="23"/>
        </w:rPr>
        <w:t xml:space="preserve">(членов) корпоративного юридического лица или в составе учредителей унитарного юридического лица оффшорной компании, а также </w:t>
      </w:r>
      <w:r w:rsidRPr="003F0052">
        <w:rPr>
          <w:rFonts w:ascii="PT Astra Serif" w:hAnsi="PT Astra Serif" w:cs="Times New Roman"/>
          <w:bCs/>
          <w:sz w:val="23"/>
          <w:szCs w:val="23"/>
        </w:rPr>
        <w:t>не иметь оффшорных компаний в числе лиц</w:t>
      </w:r>
      <w:r w:rsidRPr="003F0052">
        <w:rPr>
          <w:rFonts w:ascii="PT Astra Serif" w:hAnsi="PT Astra Serif" w:cs="Times New Roman"/>
          <w:sz w:val="23"/>
          <w:szCs w:val="23"/>
        </w:rPr>
        <w:t xml:space="preserve">, владеющих напрямую или косвенно (через юридическое лицо или через несколько юридических лиц) </w:t>
      </w:r>
      <w:r w:rsidRPr="003F0052">
        <w:rPr>
          <w:rFonts w:ascii="PT Astra Serif" w:hAnsi="PT Astra Serif" w:cs="Times New Roman"/>
          <w:bCs/>
          <w:sz w:val="23"/>
          <w:szCs w:val="23"/>
        </w:rPr>
        <w:t xml:space="preserve">более чем десятью процентами </w:t>
      </w:r>
      <w:r w:rsidRPr="003F0052">
        <w:rPr>
          <w:rFonts w:ascii="PT Astra Serif" w:hAnsi="PT Astra Serif" w:cs="Times New Roman"/>
          <w:sz w:val="23"/>
          <w:szCs w:val="23"/>
        </w:rPr>
        <w:t>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48FDF81"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bCs/>
          <w:sz w:val="23"/>
          <w:szCs w:val="23"/>
        </w:rPr>
        <w:t>4.1.7.</w:t>
      </w:r>
      <w:r w:rsidRPr="003F0052">
        <w:rPr>
          <w:rFonts w:ascii="PT Astra Serif" w:hAnsi="PT Astra Serif" w:cs="Times New Roman"/>
          <w:sz w:val="23"/>
          <w:szCs w:val="23"/>
        </w:rPr>
        <w:t xml:space="preserve"> </w:t>
      </w:r>
      <w:r w:rsidRPr="003F0052">
        <w:rPr>
          <w:rFonts w:ascii="PT Astra Serif" w:hAnsi="PT Astra Serif" w:cs="Times New Roman"/>
          <w:bCs/>
          <w:sz w:val="23"/>
          <w:szCs w:val="23"/>
        </w:rPr>
        <w:t>Поставщик должен соответствовать требованиям об отсутствии в предусмотренном Законом о контрактной системе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14:paraId="7E7E35E5"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4.2. Поставщик вправе:</w:t>
      </w:r>
    </w:p>
    <w:p w14:paraId="4AE690D2"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4.2.1. требовать от Заказчика произвести приемку Товара в порядке и в сроки, предусмотренные Контрактом;</w:t>
      </w:r>
    </w:p>
    <w:p w14:paraId="0A4EA13C"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058C1F37"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4.2.3. принять решение об одностороннем отказе от исполнения Контракта в соответствии с гражданским законодательством; </w:t>
      </w:r>
    </w:p>
    <w:p w14:paraId="6B963F1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4.2.4. требовать возмещения убытков, уплаты неустоек (штрафов, пеней) в соответствии с разделом VI Контракта;</w:t>
      </w:r>
    </w:p>
    <w:p w14:paraId="7DFF6BCF" w14:textId="77777777" w:rsidR="00890830" w:rsidRPr="003F0052" w:rsidRDefault="001B35C4">
      <w:pPr>
        <w:pStyle w:val="ConsPlusNormal"/>
        <w:ind w:firstLine="709"/>
        <w:jc w:val="both"/>
        <w:rPr>
          <w:rFonts w:ascii="PT Astra Serif" w:hAnsi="PT Astra Serif" w:cs="Times New Roman"/>
          <w:color w:val="FF0000"/>
          <w:sz w:val="23"/>
          <w:szCs w:val="23"/>
        </w:rPr>
      </w:pPr>
      <w:r w:rsidRPr="003F0052">
        <w:rPr>
          <w:rFonts w:ascii="PT Astra Serif" w:hAnsi="PT Astra Serif" w:cs="Times New Roman"/>
          <w:sz w:val="23"/>
          <w:szCs w:val="23"/>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14:paraId="4AD7DA36"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4.3. Заказчик обязуется:</w:t>
      </w:r>
    </w:p>
    <w:p w14:paraId="55DB26C1"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36A8B7C"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требованиям к участникам закупки (за исключением требования, предусмотренного частью 1.1 (при наличии такого требования) статьи 31 Федерального закона №44-ФЗ от 05.04.2013) и (или) поставляемому товару.</w:t>
      </w:r>
    </w:p>
    <w:p w14:paraId="3975F7E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4.3.3.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4.3.2. настоящего Контракта, что позволило ему стать победителем определения поставщика.</w:t>
      </w:r>
    </w:p>
    <w:p w14:paraId="7DB51DCE"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4.3.4. требовать уплаты неустоек (штрафов, пеней) в соответствии с разделом VI Контракта;</w:t>
      </w:r>
    </w:p>
    <w:p w14:paraId="28455874"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4.3.5. провести экспертизу поставленного Товара для проверки его соответствия условиям Контракта в соответствии с Федеральным законом от 5 апреля 2013 г. </w:t>
      </w:r>
      <w:r w:rsidRPr="003F0052">
        <w:rPr>
          <w:rFonts w:ascii="PT Astra Serif" w:hAnsi="PT Astra Serif" w:cs="Times New Roman"/>
          <w:sz w:val="23"/>
          <w:szCs w:val="23"/>
        </w:rPr>
        <w:br/>
        <w:t>№ 44-ФЗ "О контрактной системе в сфере закупок товаров, работ, услуг для обеспечения государственных и муниципальных нужд".</w:t>
      </w:r>
    </w:p>
    <w:p w14:paraId="075F344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4.4. Заказчик вправе:</w:t>
      </w:r>
    </w:p>
    <w:p w14:paraId="6A657556"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4.4.1. требовать от Поставщика надлежащего исполнения обязательств по Контракту;</w:t>
      </w:r>
    </w:p>
    <w:p w14:paraId="5153538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04B79851"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125B191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4.4.4. требовать возмещения убытков в соответствии с разделом VI Контракта, причиненных по вине Поставщика;</w:t>
      </w:r>
    </w:p>
    <w:p w14:paraId="4BDE740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14:paraId="30150C6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4.4.6. отказаться от приемки и оплаты Товара, не соответствующего условиям Контракта;</w:t>
      </w:r>
    </w:p>
    <w:p w14:paraId="328899B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4.4.7. принять решение об одностороннем отказе от исполнения Контракта в соответствии с гражданским законодательством; </w:t>
      </w:r>
    </w:p>
    <w:p w14:paraId="3D7CD479"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78EFF022" w14:textId="77777777" w:rsidR="00890830" w:rsidRPr="003F0052" w:rsidRDefault="001B35C4">
      <w:pPr>
        <w:pStyle w:val="ConsPlusNormal"/>
        <w:ind w:firstLine="709"/>
        <w:jc w:val="center"/>
        <w:outlineLvl w:val="0"/>
        <w:rPr>
          <w:rFonts w:ascii="PT Astra Serif" w:hAnsi="PT Astra Serif" w:cs="Times New Roman"/>
          <w:sz w:val="23"/>
          <w:szCs w:val="23"/>
        </w:rPr>
      </w:pPr>
      <w:bookmarkStart w:id="8" w:name="P129"/>
      <w:bookmarkEnd w:id="8"/>
      <w:r w:rsidRPr="003F0052">
        <w:rPr>
          <w:rFonts w:ascii="PT Astra Serif" w:hAnsi="PT Astra Serif" w:cs="Times New Roman"/>
          <w:sz w:val="23"/>
          <w:szCs w:val="23"/>
        </w:rPr>
        <w:t>V. Качество Товара</w:t>
      </w:r>
    </w:p>
    <w:p w14:paraId="27DC41D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5.1. Поставщик гарантирует, что поставляемый Товар соответствует требованиям, установленным Контрактом.</w:t>
      </w:r>
    </w:p>
    <w:p w14:paraId="47D58CF9"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68E001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0A5CE0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5.3. Товар должен быть упакован и замаркирован в соответствии </w:t>
      </w:r>
      <w:r w:rsidRPr="003F0052">
        <w:rPr>
          <w:rFonts w:ascii="PT Astra Serif" w:hAnsi="PT Astra Serif" w:cs="Times New Roman"/>
          <w:sz w:val="23"/>
          <w:szCs w:val="23"/>
        </w:rPr>
        <w:br/>
        <w:t>с действующими стандартами.</w:t>
      </w:r>
    </w:p>
    <w:p w14:paraId="23DD459F"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AC4BA67"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14:paraId="682FF2DB" w14:textId="77777777" w:rsidR="00890830" w:rsidRPr="003F0052" w:rsidRDefault="001B35C4">
      <w:pPr>
        <w:pStyle w:val="ConsPlusNormal"/>
        <w:ind w:firstLine="709"/>
        <w:jc w:val="center"/>
        <w:outlineLvl w:val="0"/>
        <w:rPr>
          <w:rFonts w:ascii="PT Astra Serif" w:hAnsi="PT Astra Serif" w:cs="Times New Roman"/>
          <w:sz w:val="23"/>
          <w:szCs w:val="23"/>
        </w:rPr>
      </w:pPr>
      <w:bookmarkStart w:id="9" w:name="P140"/>
      <w:bookmarkEnd w:id="9"/>
      <w:r w:rsidRPr="003F0052">
        <w:rPr>
          <w:rFonts w:ascii="PT Astra Serif" w:hAnsi="PT Astra Serif" w:cs="Times New Roman"/>
          <w:sz w:val="23"/>
          <w:szCs w:val="23"/>
        </w:rPr>
        <w:t xml:space="preserve">VI. Ответственность Сторон </w:t>
      </w:r>
    </w:p>
    <w:p w14:paraId="1284BC1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92F790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D41978A" w14:textId="77777777" w:rsidR="00890830" w:rsidRPr="003F0052" w:rsidRDefault="001B35C4">
      <w:pPr>
        <w:pStyle w:val="ConsPlusNormal"/>
        <w:ind w:firstLine="709"/>
        <w:jc w:val="both"/>
        <w:rPr>
          <w:rFonts w:ascii="PT Astra Serif" w:hAnsi="PT Astra Serif" w:cs="Times New Roman"/>
          <w:sz w:val="23"/>
          <w:szCs w:val="23"/>
        </w:rPr>
      </w:pPr>
      <w:bookmarkStart w:id="10" w:name="P144"/>
      <w:bookmarkEnd w:id="10"/>
      <w:r w:rsidRPr="003F0052">
        <w:rPr>
          <w:rFonts w:ascii="PT Astra Serif" w:hAnsi="PT Astra Serif" w:cs="Times New Roman"/>
          <w:sz w:val="23"/>
          <w:szCs w:val="23"/>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85F7F38"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
    <w:p w14:paraId="62A06B5F"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устанавливается в следующем порядке:</w:t>
      </w:r>
    </w:p>
    <w:p w14:paraId="3F440828"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а) 10 процентов цены контракта (этапа) в случае, если цена контракта (этапа) не превышает 3 млн. рублей;</w:t>
      </w:r>
    </w:p>
    <w:p w14:paraId="2FF9CEE8"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б) 5 процентов цены контракта (этапа) в случае, если цена контракта (этапа) составляет от 3 млн. рублей до 50 млн. рублей (включительно);</w:t>
      </w:r>
    </w:p>
    <w:p w14:paraId="1D837519"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в) 1 процент цены контракта (этапа) в случае, если цена контракта (этапа) составляет от 50 млн. рублей до 100 млн. рублей (включительно);</w:t>
      </w:r>
    </w:p>
    <w:p w14:paraId="572FF940"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г) 0,5 процента цены контракта (этапа) в случае, если цена контракта (этапа) составляет от 100 млн. рублей до 500 млн. рублей (включительно);</w:t>
      </w:r>
    </w:p>
    <w:p w14:paraId="6679FCCA"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д) 0,4 процента цены контракта (этапа) в случае, если цена контракта (этапа) составляет от 500 млн. рублей до 1 млрд. рублей (включительно);</w:t>
      </w:r>
    </w:p>
    <w:p w14:paraId="70E3CAD7"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е) 0,3 процента цены контракта (этапа) в случае, если цена контракта (этапа) составляет от 1 млрд. рублей до 2 млрд. рублей (включительно);</w:t>
      </w:r>
    </w:p>
    <w:p w14:paraId="6DE984CD"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ж) 0,25 процента цены контракта (этапа) в случае, если цена контракта (этапа) составляет от 2 млрд. рублей до 5 млрд. рублей (включительно);</w:t>
      </w:r>
    </w:p>
    <w:p w14:paraId="32989F7D"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з) 0,2 процента цены контракта (этапа) в случае, если цена контракта (этапа) составляет от 5 млрд. рублей до 10 млрд. рублей (включительно);</w:t>
      </w:r>
    </w:p>
    <w:p w14:paraId="242B515C"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и) 0,1 процента цены контракта (этапа) в случае, если цена контракта (этапа) превышает 10 млрд. рублей.</w:t>
      </w:r>
    </w:p>
    <w:p w14:paraId="2CDCECD2"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6.5.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Поставщик уплачивает Заказчику штраф в размере 1000 рублей 00 копеек, который устанавливается в следующем порядке:</w:t>
      </w:r>
    </w:p>
    <w:p w14:paraId="3276092F"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а) 1000 рублей, если цена контракта не превышает 3 млн. рублей;</w:t>
      </w:r>
    </w:p>
    <w:p w14:paraId="754B2231"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б) 5000 рублей, если цена контракта составляет от 3 млн. рублей до 50 млн. рублей (включительно);</w:t>
      </w:r>
    </w:p>
    <w:p w14:paraId="5E6BB500"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в) 10000 рублей, если цена контракта составляет от 50 млн. рублей до 100 млн. рублей (включительно);</w:t>
      </w:r>
    </w:p>
    <w:p w14:paraId="650B9CEF"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г) 100000 рублей, если цена контракта превышает 100 млн. рублей.</w:t>
      </w:r>
    </w:p>
    <w:p w14:paraId="09907829"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65E6FA0"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а) 1000 рублей, если цена контракта не превышает 3 млн. рублей (включительно);</w:t>
      </w:r>
    </w:p>
    <w:p w14:paraId="6FECFF79"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б) 5000 рублей, если цена контракта составляет от 3 млн. рублей до 50 млн. рублей (включительно);</w:t>
      </w:r>
    </w:p>
    <w:p w14:paraId="7211C78E"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в) 10000 рублей, если цена контракта составляет от 50 млн. рублей до 100 млн. рублей (включительно);</w:t>
      </w:r>
    </w:p>
    <w:p w14:paraId="2F218381"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г) 100000 рублей, если цена контракта превышает 100 млн. рублей.</w:t>
      </w:r>
    </w:p>
    <w:p w14:paraId="33BEBB8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72C6DA7"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6.8. Применение неустойки (штрафа, пени) не освобождает Стороны от исполнения обязательств по Контракту.</w:t>
      </w:r>
    </w:p>
    <w:p w14:paraId="3E776A12"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62D1C8B"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BACB879"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C2DA15E"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6.12. В случае начисления Заказчиком Поставщику неустойки, Заказчик удерживает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w:t>
      </w:r>
    </w:p>
    <w:p w14:paraId="7D9481D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6.13.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 в соответствии с пунктом 6.13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размещения в единой информационной системе документа о приемке, подписанного Заказчиком.</w:t>
      </w:r>
    </w:p>
    <w:p w14:paraId="454513B4"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6.14. Ответственность Сторон в иных случаях определяется в соответствии с законодательством Российской Федерации.</w:t>
      </w:r>
    </w:p>
    <w:p w14:paraId="0611C612"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6.15. Уплата неустойки не освобождает Стороны от исполнения обязательств по настоящему Контракту.</w:t>
      </w:r>
    </w:p>
    <w:p w14:paraId="72E866AB"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6.16.По искам в связи с уплатой неустойки проценты не начисляются.</w:t>
      </w:r>
    </w:p>
    <w:p w14:paraId="58B7AEEC" w14:textId="77777777" w:rsidR="00890830" w:rsidRPr="003F0052" w:rsidRDefault="001B35C4">
      <w:pPr>
        <w:pStyle w:val="ConsPlusNormal"/>
        <w:ind w:firstLine="709"/>
        <w:jc w:val="center"/>
        <w:outlineLvl w:val="0"/>
        <w:rPr>
          <w:rFonts w:ascii="PT Astra Serif" w:hAnsi="PT Astra Serif" w:cs="Times New Roman"/>
          <w:sz w:val="23"/>
          <w:szCs w:val="23"/>
        </w:rPr>
      </w:pPr>
      <w:bookmarkStart w:id="11" w:name="P177"/>
      <w:bookmarkEnd w:id="11"/>
      <w:r w:rsidRPr="003F0052">
        <w:rPr>
          <w:rFonts w:ascii="PT Astra Serif" w:hAnsi="PT Astra Serif" w:cs="Times New Roman"/>
          <w:sz w:val="23"/>
          <w:szCs w:val="23"/>
        </w:rPr>
        <w:t>VII. Обстоятельства непреодолимой силы.</w:t>
      </w:r>
    </w:p>
    <w:p w14:paraId="19BE76DE"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AE2E20A"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D0666BC"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9A0109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CAA3A77" w14:textId="77777777" w:rsidR="00890830" w:rsidRPr="003F0052" w:rsidRDefault="001B35C4">
      <w:pPr>
        <w:pStyle w:val="ConsPlusNormal"/>
        <w:ind w:firstLine="709"/>
        <w:jc w:val="center"/>
        <w:outlineLvl w:val="0"/>
        <w:rPr>
          <w:rFonts w:ascii="PT Astra Serif" w:hAnsi="PT Astra Serif" w:cs="Times New Roman"/>
          <w:sz w:val="23"/>
          <w:szCs w:val="23"/>
        </w:rPr>
      </w:pPr>
      <w:r w:rsidRPr="003F0052">
        <w:rPr>
          <w:rFonts w:ascii="PT Astra Serif" w:hAnsi="PT Astra Serif" w:cs="Times New Roman"/>
          <w:sz w:val="23"/>
          <w:szCs w:val="23"/>
        </w:rPr>
        <w:t>VIII. Рассмотрение и разрешение споров</w:t>
      </w:r>
    </w:p>
    <w:p w14:paraId="6991C27E"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7DF3EC2"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A7749E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8.3.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D5C04C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8.4. При </w:t>
      </w:r>
      <w:r w:rsidR="00E00661" w:rsidRPr="003F0052">
        <w:rPr>
          <w:rFonts w:ascii="PT Astra Serif" w:hAnsi="PT Astra Serif" w:cs="Times New Roman"/>
          <w:sz w:val="23"/>
          <w:szCs w:val="23"/>
        </w:rPr>
        <w:t>не урегулировании</w:t>
      </w:r>
      <w:r w:rsidRPr="003F0052">
        <w:rPr>
          <w:rFonts w:ascii="PT Astra Serif" w:hAnsi="PT Astra Serif" w:cs="Times New Roman"/>
          <w:sz w:val="23"/>
          <w:szCs w:val="23"/>
        </w:rPr>
        <w:t xml:space="preserve"> Сторонами спора в досудебном порядке, спор разрешается в судебном порядке в Арбитражном суде Республики Хакасия.</w:t>
      </w:r>
    </w:p>
    <w:p w14:paraId="4E312867" w14:textId="77777777" w:rsidR="00890830" w:rsidRPr="003F0052" w:rsidRDefault="001B35C4">
      <w:pPr>
        <w:pStyle w:val="ConsPlusNormal"/>
        <w:ind w:firstLine="709"/>
        <w:jc w:val="center"/>
        <w:outlineLvl w:val="0"/>
        <w:rPr>
          <w:rFonts w:ascii="PT Astra Serif" w:hAnsi="PT Astra Serif" w:cs="Times New Roman"/>
          <w:sz w:val="23"/>
          <w:szCs w:val="23"/>
        </w:rPr>
      </w:pPr>
      <w:r w:rsidRPr="003F0052">
        <w:rPr>
          <w:rFonts w:ascii="PT Astra Serif" w:hAnsi="PT Astra Serif" w:cs="Times New Roman"/>
          <w:sz w:val="23"/>
          <w:szCs w:val="23"/>
        </w:rPr>
        <w:t>IX. Срок действия и порядок расторжения Контракта</w:t>
      </w:r>
    </w:p>
    <w:p w14:paraId="4EE7E20A"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9.1. Контракт вступает в силу с момента его подписания обеими Сторонами и действует по 30 декабря 202</w:t>
      </w:r>
      <w:r w:rsidR="00926E07" w:rsidRPr="003F0052">
        <w:rPr>
          <w:rFonts w:ascii="PT Astra Serif" w:hAnsi="PT Astra Serif" w:cs="Times New Roman"/>
          <w:sz w:val="23"/>
          <w:szCs w:val="23"/>
        </w:rPr>
        <w:t>6</w:t>
      </w:r>
      <w:r w:rsidRPr="003F0052">
        <w:rPr>
          <w:rFonts w:ascii="PT Astra Serif" w:hAnsi="PT Astra Serif" w:cs="Times New Roman"/>
          <w:sz w:val="23"/>
          <w:szCs w:val="23"/>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30D785AE"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7303B34" w14:textId="77777777" w:rsidR="00890830" w:rsidRPr="003F0052" w:rsidRDefault="001B35C4">
      <w:pPr>
        <w:pStyle w:val="ConsPlusNormal"/>
        <w:ind w:firstLine="709"/>
        <w:jc w:val="center"/>
        <w:rPr>
          <w:rFonts w:ascii="PT Astra Serif" w:hAnsi="PT Astra Serif" w:cs="Times New Roman"/>
          <w:sz w:val="23"/>
          <w:szCs w:val="23"/>
        </w:rPr>
      </w:pPr>
      <w:r w:rsidRPr="003F0052">
        <w:rPr>
          <w:rFonts w:ascii="PT Astra Serif" w:hAnsi="PT Astra Serif" w:cs="Times New Roman"/>
          <w:sz w:val="23"/>
          <w:szCs w:val="23"/>
        </w:rPr>
        <w:t>X. Прочие положения</w:t>
      </w:r>
    </w:p>
    <w:p w14:paraId="705C0F4E"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10.1. Во всем, что не предусмотрено Контрактом, Стороны руководствуются законодательством Российской Федерации.</w:t>
      </w:r>
    </w:p>
    <w:p w14:paraId="16C4263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DFBB23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Заказчика с Поставщиком допускается поставка товара, качество, потребительские свойства которого являются улучшенными по сравнению с таким качеством и такими характеристиками товара, указанными в пункте 1.1 настоящего Контракта.</w:t>
      </w:r>
    </w:p>
    <w:p w14:paraId="3BF11A29"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10.4. Изменение существенных условий Контракта при его исполнении не допускается, за исключением случаев, предусмотренных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B856EA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8F23197"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E65478C"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При заключении и исполнении настоящего Контракта изменение его существенных условий не допускается, за исключением случаев, предусмотренных Федеральным Законом № 44-ФЗ и по соглашению сторон.</w:t>
      </w:r>
    </w:p>
    <w:p w14:paraId="4E76899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4896DDA"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10.7. Контракт составлен в 2 (двух) экземплярах, идентичных по содержанию и имеющих одинаковую юридическую силу, один из которых передан Поставщику, второй - находятся у Заказчика. </w:t>
      </w:r>
    </w:p>
    <w:p w14:paraId="174811A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10.8. Контракт может быть составлен форме электронного документа, подписанного усиленными электронными подписями Сторон.</w:t>
      </w:r>
    </w:p>
    <w:p w14:paraId="42DAC648" w14:textId="77777777" w:rsidR="00890830" w:rsidRPr="003F0052" w:rsidRDefault="001B35C4">
      <w:pPr>
        <w:pStyle w:val="ConsPlusNormal"/>
        <w:ind w:firstLine="709"/>
        <w:jc w:val="center"/>
        <w:outlineLvl w:val="0"/>
        <w:rPr>
          <w:rFonts w:ascii="PT Astra Serif" w:hAnsi="PT Astra Serif" w:cs="Times New Roman"/>
          <w:sz w:val="23"/>
          <w:szCs w:val="23"/>
        </w:rPr>
      </w:pPr>
      <w:r w:rsidRPr="003F0052">
        <w:rPr>
          <w:rFonts w:ascii="PT Astra Serif" w:hAnsi="PT Astra Serif" w:cs="Times New Roman"/>
          <w:sz w:val="23"/>
          <w:szCs w:val="23"/>
        </w:rPr>
        <w:t>XI. Перечень приложений</w:t>
      </w:r>
    </w:p>
    <w:p w14:paraId="5DF586FB"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11.1. Неотъемлемой частью Контракта являются следующие приложения:</w:t>
      </w:r>
    </w:p>
    <w:p w14:paraId="2F482852" w14:textId="77777777" w:rsidR="00890830" w:rsidRPr="003F0052" w:rsidRDefault="001B35C4">
      <w:pPr>
        <w:pStyle w:val="ConsPlusNormal"/>
        <w:ind w:firstLine="709"/>
        <w:jc w:val="both"/>
        <w:rPr>
          <w:rFonts w:ascii="PT Astra Serif" w:hAnsi="PT Astra Serif" w:cs="Times New Roman"/>
          <w:bCs/>
          <w:sz w:val="23"/>
          <w:szCs w:val="23"/>
        </w:rPr>
      </w:pPr>
      <w:r w:rsidRPr="003F0052">
        <w:rPr>
          <w:rFonts w:ascii="PT Astra Serif" w:hAnsi="PT Astra Serif" w:cs="Times New Roman"/>
          <w:sz w:val="23"/>
          <w:szCs w:val="23"/>
        </w:rPr>
        <w:t>- спецификация (При</w:t>
      </w:r>
      <w:r w:rsidRPr="003F0052">
        <w:rPr>
          <w:rFonts w:ascii="PT Astra Serif" w:hAnsi="PT Astra Serif" w:cs="Times New Roman"/>
          <w:bCs/>
          <w:sz w:val="23"/>
          <w:szCs w:val="23"/>
        </w:rPr>
        <w:t>ложение 1);</w:t>
      </w:r>
    </w:p>
    <w:p w14:paraId="7E3FA328" w14:textId="77777777" w:rsidR="00890830" w:rsidRPr="003F0052" w:rsidRDefault="001B35C4">
      <w:pPr>
        <w:pStyle w:val="ConsPlusNormal"/>
        <w:jc w:val="center"/>
        <w:outlineLvl w:val="0"/>
        <w:rPr>
          <w:rFonts w:ascii="PT Astra Serif" w:hAnsi="PT Astra Serif" w:cs="Times New Roman"/>
          <w:sz w:val="23"/>
          <w:szCs w:val="23"/>
        </w:rPr>
      </w:pPr>
      <w:bookmarkStart w:id="12" w:name="P229"/>
      <w:bookmarkEnd w:id="12"/>
      <w:r w:rsidRPr="003F0052">
        <w:rPr>
          <w:rFonts w:ascii="PT Astra Serif" w:hAnsi="PT Astra Serif" w:cs="Times New Roman"/>
          <w:sz w:val="23"/>
          <w:szCs w:val="23"/>
        </w:rPr>
        <w:t>X</w:t>
      </w:r>
      <w:r w:rsidRPr="003F0052">
        <w:rPr>
          <w:rFonts w:ascii="PT Astra Serif" w:hAnsi="PT Astra Serif" w:cs="Times New Roman"/>
          <w:sz w:val="23"/>
          <w:szCs w:val="23"/>
          <w:lang w:val="en-US"/>
        </w:rPr>
        <w:t>I</w:t>
      </w:r>
      <w:r w:rsidRPr="003F0052">
        <w:rPr>
          <w:rFonts w:ascii="PT Astra Serif" w:hAnsi="PT Astra Serif" w:cs="Times New Roman"/>
          <w:sz w:val="23"/>
          <w:szCs w:val="23"/>
        </w:rPr>
        <w:t>V. Адреса и банковские реквизиты Сторон</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4550"/>
      </w:tblGrid>
      <w:tr w:rsidR="00890830" w:rsidRPr="003F0052" w14:paraId="1887D6B5" w14:textId="77777777">
        <w:tc>
          <w:tcPr>
            <w:tcW w:w="4479" w:type="dxa"/>
          </w:tcPr>
          <w:p w14:paraId="6A633FC6" w14:textId="77777777" w:rsidR="00890830" w:rsidRPr="003F0052" w:rsidRDefault="001B35C4">
            <w:pPr>
              <w:pStyle w:val="ConsPlusNormal"/>
              <w:jc w:val="center"/>
              <w:rPr>
                <w:rFonts w:ascii="PT Astra Serif" w:hAnsi="PT Astra Serif" w:cs="Times New Roman"/>
                <w:sz w:val="23"/>
                <w:szCs w:val="23"/>
              </w:rPr>
            </w:pPr>
            <w:r w:rsidRPr="003F0052">
              <w:rPr>
                <w:rFonts w:ascii="PT Astra Serif" w:hAnsi="PT Astra Serif" w:cs="Times New Roman"/>
                <w:sz w:val="23"/>
                <w:szCs w:val="23"/>
              </w:rPr>
              <w:t>ЗАКАЗЧИК:</w:t>
            </w:r>
          </w:p>
        </w:tc>
        <w:tc>
          <w:tcPr>
            <w:tcW w:w="4550" w:type="dxa"/>
          </w:tcPr>
          <w:p w14:paraId="7C926DB6" w14:textId="77777777" w:rsidR="00890830" w:rsidRPr="003F0052" w:rsidRDefault="001B35C4">
            <w:pPr>
              <w:pStyle w:val="ConsPlusNormal"/>
              <w:jc w:val="center"/>
              <w:rPr>
                <w:rFonts w:ascii="PT Astra Serif" w:hAnsi="PT Astra Serif" w:cs="Times New Roman"/>
                <w:sz w:val="23"/>
                <w:szCs w:val="23"/>
              </w:rPr>
            </w:pPr>
            <w:r w:rsidRPr="003F0052">
              <w:rPr>
                <w:rFonts w:ascii="PT Astra Serif" w:hAnsi="PT Astra Serif" w:cs="Times New Roman"/>
                <w:sz w:val="23"/>
                <w:szCs w:val="23"/>
              </w:rPr>
              <w:t>ПОСТАВЩИК:</w:t>
            </w:r>
          </w:p>
        </w:tc>
      </w:tr>
      <w:tr w:rsidR="00890830" w:rsidRPr="003F0052" w14:paraId="665EBC86" w14:textId="77777777">
        <w:trPr>
          <w:trHeight w:val="18"/>
        </w:trPr>
        <w:tc>
          <w:tcPr>
            <w:tcW w:w="4479" w:type="dxa"/>
          </w:tcPr>
          <w:p w14:paraId="2E448D56" w14:textId="77777777" w:rsidR="00890830" w:rsidRPr="003F0052" w:rsidRDefault="001B35C4">
            <w:pPr>
              <w:pStyle w:val="a9"/>
              <w:jc w:val="both"/>
              <w:rPr>
                <w:rFonts w:ascii="PT Astra Serif" w:hAnsi="PT Astra Serif"/>
                <w:sz w:val="23"/>
                <w:szCs w:val="23"/>
              </w:rPr>
            </w:pPr>
            <w:r w:rsidRPr="003F0052">
              <w:rPr>
                <w:rFonts w:ascii="PT Astra Serif" w:hAnsi="PT Astra Serif"/>
                <w:sz w:val="23"/>
                <w:szCs w:val="23"/>
              </w:rPr>
              <w:t>Полное наименование:</w:t>
            </w:r>
          </w:p>
          <w:p w14:paraId="16EEDCD5" w14:textId="77777777" w:rsidR="00890830" w:rsidRPr="003F0052" w:rsidRDefault="001B35C4">
            <w:pPr>
              <w:pStyle w:val="a9"/>
              <w:jc w:val="both"/>
              <w:rPr>
                <w:rFonts w:ascii="PT Astra Serif" w:hAnsi="PT Astra Serif"/>
                <w:sz w:val="23"/>
                <w:szCs w:val="23"/>
              </w:rPr>
            </w:pPr>
            <w:r w:rsidRPr="003F0052">
              <w:rPr>
                <w:rFonts w:ascii="PT Astra Serif" w:hAnsi="PT Astra Serif"/>
                <w:sz w:val="23"/>
                <w:szCs w:val="23"/>
              </w:rPr>
              <w:t>Федеральное казенное учреждение «Исправительная колония № 28 Управления Федеральной службы исполнения наказаний по Республике Хакасия»</w:t>
            </w:r>
          </w:p>
          <w:p w14:paraId="649AA0E2"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Краткое наименование учреждения</w:t>
            </w:r>
          </w:p>
          <w:p w14:paraId="1B1ADF36"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ФКУ ИК-28 УФСИН России по Республике Хакасия</w:t>
            </w:r>
          </w:p>
          <w:p w14:paraId="70F1DDAD"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Юридический адрес:</w:t>
            </w:r>
          </w:p>
          <w:p w14:paraId="09D2257F"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 xml:space="preserve">655100, Республика Хакасия, р.п. Усть-Абакан, Подгорный квартал, 13 </w:t>
            </w:r>
          </w:p>
          <w:p w14:paraId="5DF51F20"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Телефон/факс: (8-39032) 2-20-45</w:t>
            </w:r>
          </w:p>
          <w:p w14:paraId="1FB7EBFD"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Эл.почта: ik28@19.fsin.gov.ru</w:t>
            </w:r>
          </w:p>
          <w:p w14:paraId="6DE508D2"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ИНН / КПП 1910000043/191001001</w:t>
            </w:r>
          </w:p>
          <w:p w14:paraId="06905E2C"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ОГРН 1021900851092</w:t>
            </w:r>
          </w:p>
          <w:p w14:paraId="6B797774"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ОКПО 0882639/ ОКТМО 95630151</w:t>
            </w:r>
          </w:p>
          <w:p w14:paraId="2DE88332"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Банковские реквизиты: БИК 015004950</w:t>
            </w:r>
          </w:p>
          <w:p w14:paraId="4BFDD7ED"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Р/ счет № 40102810445370000043</w:t>
            </w:r>
          </w:p>
          <w:p w14:paraId="645172DE"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К/счет № 03211643000000015103</w:t>
            </w:r>
          </w:p>
          <w:p w14:paraId="23B08B56"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Сибирское ГУ Банка России//УФК по Новосибирской области, г. Новосибирск</w:t>
            </w:r>
          </w:p>
          <w:p w14:paraId="46DE302B" w14:textId="77777777" w:rsidR="00890830" w:rsidRPr="003F0052" w:rsidRDefault="00D201BD" w:rsidP="00D201BD">
            <w:pPr>
              <w:pStyle w:val="a9"/>
              <w:rPr>
                <w:rFonts w:ascii="PT Astra Serif" w:hAnsi="PT Astra Serif"/>
                <w:bCs/>
                <w:sz w:val="23"/>
                <w:szCs w:val="23"/>
              </w:rPr>
            </w:pPr>
            <w:r w:rsidRPr="003F0052">
              <w:rPr>
                <w:rFonts w:ascii="PT Astra Serif" w:hAnsi="PT Astra Serif"/>
                <w:sz w:val="23"/>
                <w:szCs w:val="23"/>
              </w:rPr>
              <w:t>л/с 03801341700)</w:t>
            </w:r>
          </w:p>
          <w:p w14:paraId="54EAB7DD" w14:textId="77777777" w:rsidR="00F25FB2" w:rsidRPr="003F0052" w:rsidRDefault="00F25FB2">
            <w:pPr>
              <w:pStyle w:val="a9"/>
              <w:rPr>
                <w:rFonts w:ascii="PT Astra Serif" w:hAnsi="PT Astra Serif"/>
                <w:bCs/>
                <w:sz w:val="23"/>
                <w:szCs w:val="23"/>
              </w:rPr>
            </w:pPr>
          </w:p>
          <w:p w14:paraId="4B9C75BF" w14:textId="01A31AC2" w:rsidR="00890830" w:rsidRPr="003F0052" w:rsidRDefault="008B50AE">
            <w:pPr>
              <w:pStyle w:val="a9"/>
              <w:rPr>
                <w:rFonts w:ascii="PT Astra Serif" w:hAnsi="PT Astra Serif"/>
                <w:bCs/>
                <w:sz w:val="23"/>
                <w:szCs w:val="23"/>
              </w:rPr>
            </w:pPr>
            <w:r>
              <w:rPr>
                <w:rFonts w:ascii="PT Astra Serif" w:hAnsi="PT Astra Serif"/>
                <w:bCs/>
                <w:sz w:val="23"/>
                <w:szCs w:val="23"/>
              </w:rPr>
              <w:t>Врио н</w:t>
            </w:r>
            <w:r w:rsidR="001B35C4" w:rsidRPr="003F0052">
              <w:rPr>
                <w:rFonts w:ascii="PT Astra Serif" w:hAnsi="PT Astra Serif"/>
                <w:bCs/>
                <w:sz w:val="23"/>
                <w:szCs w:val="23"/>
              </w:rPr>
              <w:t>ачальник</w:t>
            </w:r>
            <w:r>
              <w:rPr>
                <w:rFonts w:ascii="PT Astra Serif" w:hAnsi="PT Astra Serif"/>
                <w:bCs/>
                <w:sz w:val="23"/>
                <w:szCs w:val="23"/>
              </w:rPr>
              <w:t>а</w:t>
            </w:r>
          </w:p>
          <w:p w14:paraId="4C5DFFC5" w14:textId="03701A59" w:rsidR="00890830" w:rsidRPr="003F0052" w:rsidRDefault="001B35C4">
            <w:pPr>
              <w:pStyle w:val="a9"/>
              <w:rPr>
                <w:rFonts w:ascii="PT Astra Serif" w:hAnsi="PT Astra Serif"/>
                <w:bCs/>
                <w:sz w:val="23"/>
                <w:szCs w:val="23"/>
              </w:rPr>
            </w:pPr>
            <w:r w:rsidRPr="003F0052">
              <w:rPr>
                <w:rFonts w:ascii="PT Astra Serif" w:hAnsi="PT Astra Serif"/>
                <w:bCs/>
                <w:sz w:val="23"/>
                <w:szCs w:val="23"/>
              </w:rPr>
              <w:t xml:space="preserve">____________________ / </w:t>
            </w:r>
            <w:r w:rsidR="008B50AE">
              <w:rPr>
                <w:rFonts w:ascii="PT Astra Serif" w:hAnsi="PT Astra Serif"/>
                <w:bCs/>
                <w:sz w:val="23"/>
                <w:szCs w:val="23"/>
              </w:rPr>
              <w:t>А.А. Чернов</w:t>
            </w:r>
            <w:r w:rsidRPr="003F0052">
              <w:rPr>
                <w:rFonts w:ascii="PT Astra Serif" w:hAnsi="PT Astra Serif"/>
                <w:bCs/>
                <w:sz w:val="23"/>
                <w:szCs w:val="23"/>
              </w:rPr>
              <w:t xml:space="preserve"> </w:t>
            </w:r>
          </w:p>
          <w:p w14:paraId="4D2A0B2C" w14:textId="77777777" w:rsidR="00890830" w:rsidRPr="003F0052" w:rsidRDefault="001B35C4">
            <w:pPr>
              <w:spacing w:after="0"/>
              <w:jc w:val="both"/>
              <w:rPr>
                <w:rFonts w:ascii="PT Astra Serif" w:hAnsi="PT Astra Serif" w:cs="Times New Roman"/>
                <w:bCs/>
                <w:sz w:val="23"/>
                <w:szCs w:val="23"/>
              </w:rPr>
            </w:pPr>
            <w:r w:rsidRPr="003F0052">
              <w:rPr>
                <w:rFonts w:ascii="PT Astra Serif" w:hAnsi="PT Astra Serif"/>
                <w:sz w:val="23"/>
                <w:szCs w:val="23"/>
              </w:rPr>
              <w:t>М.П.</w:t>
            </w:r>
          </w:p>
          <w:p w14:paraId="60FB7252" w14:textId="77777777" w:rsidR="00890830" w:rsidRPr="003F0052" w:rsidRDefault="00890830">
            <w:pPr>
              <w:spacing w:after="0"/>
              <w:jc w:val="both"/>
              <w:rPr>
                <w:rFonts w:ascii="PT Astra Serif" w:hAnsi="PT Astra Serif" w:cs="Times New Roman"/>
                <w:bCs/>
                <w:sz w:val="23"/>
                <w:szCs w:val="23"/>
              </w:rPr>
            </w:pPr>
          </w:p>
          <w:p w14:paraId="295D9DBD" w14:textId="77777777" w:rsidR="00E00661" w:rsidRPr="003F0052" w:rsidRDefault="00E00661">
            <w:pPr>
              <w:spacing w:after="0"/>
              <w:jc w:val="both"/>
              <w:rPr>
                <w:rFonts w:ascii="PT Astra Serif" w:hAnsi="PT Astra Serif" w:cs="Times New Roman"/>
                <w:bCs/>
                <w:sz w:val="23"/>
                <w:szCs w:val="23"/>
              </w:rPr>
            </w:pPr>
          </w:p>
        </w:tc>
        <w:tc>
          <w:tcPr>
            <w:tcW w:w="4550" w:type="dxa"/>
          </w:tcPr>
          <w:p w14:paraId="07792F5C" w14:textId="77777777" w:rsidR="00890830" w:rsidRPr="003F0052" w:rsidRDefault="001B35C4" w:rsidP="00E00661">
            <w:pPr>
              <w:spacing w:after="0" w:line="240" w:lineRule="auto"/>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 xml:space="preserve">Полное наименование: </w:t>
            </w:r>
          </w:p>
          <w:p w14:paraId="4F1A8BC7" w14:textId="77777777" w:rsidR="00F81BD1" w:rsidRPr="003F0052" w:rsidRDefault="001B35C4" w:rsidP="00F81BD1">
            <w:pPr>
              <w:spacing w:after="0" w:line="240" w:lineRule="auto"/>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Юридический адрес:</w:t>
            </w:r>
          </w:p>
          <w:p w14:paraId="48712357" w14:textId="77777777" w:rsidR="00F81BD1" w:rsidRPr="003F0052" w:rsidRDefault="001B35C4" w:rsidP="00F81BD1">
            <w:pPr>
              <w:spacing w:after="0" w:line="240" w:lineRule="auto"/>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 xml:space="preserve">Фактический адрес: </w:t>
            </w:r>
          </w:p>
          <w:p w14:paraId="37659679" w14:textId="77777777" w:rsidR="00F81BD1" w:rsidRPr="003F0052" w:rsidRDefault="001B35C4" w:rsidP="00F81BD1">
            <w:pPr>
              <w:spacing w:after="0" w:line="240" w:lineRule="auto"/>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 xml:space="preserve">Почтовый адрес: </w:t>
            </w:r>
          </w:p>
          <w:p w14:paraId="4F4A7FF1" w14:textId="77777777" w:rsidR="00890830" w:rsidRPr="003F0052" w:rsidRDefault="00E00661">
            <w:pPr>
              <w:spacing w:after="0" w:line="240" w:lineRule="auto"/>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 xml:space="preserve">тел. </w:t>
            </w:r>
          </w:p>
          <w:p w14:paraId="781B0E2C" w14:textId="77777777" w:rsidR="00F25FB2" w:rsidRPr="003F0052" w:rsidRDefault="001B35C4">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Адрес электронной почты:</w:t>
            </w:r>
          </w:p>
          <w:p w14:paraId="40FBB515" w14:textId="77777777" w:rsidR="00E00661" w:rsidRPr="003F0052" w:rsidRDefault="00E00661">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ИНН </w:t>
            </w:r>
          </w:p>
          <w:p w14:paraId="135EAD4A" w14:textId="77777777" w:rsidR="00890830" w:rsidRPr="003F0052" w:rsidRDefault="00E00661">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КПП </w:t>
            </w:r>
          </w:p>
          <w:p w14:paraId="322AAE60" w14:textId="77777777" w:rsidR="00890830" w:rsidRPr="003F0052" w:rsidRDefault="001B35C4">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ОГРН</w:t>
            </w:r>
            <w:r w:rsidR="00F81BD1" w:rsidRPr="003F0052">
              <w:rPr>
                <w:rFonts w:ascii="PT Astra Serif" w:hAnsi="PT Astra Serif"/>
                <w:color w:val="000000" w:themeColor="text1"/>
                <w:sz w:val="23"/>
                <w:szCs w:val="23"/>
              </w:rPr>
              <w:t xml:space="preserve"> </w:t>
            </w:r>
          </w:p>
          <w:p w14:paraId="2A705F16" w14:textId="77777777" w:rsidR="00E00661" w:rsidRPr="003F0052" w:rsidRDefault="001B35C4">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ОКПО </w:t>
            </w:r>
          </w:p>
          <w:p w14:paraId="33FC8A09" w14:textId="77777777" w:rsidR="00890830" w:rsidRPr="003F0052" w:rsidRDefault="00E00661">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ОКОПФ</w:t>
            </w:r>
          </w:p>
          <w:p w14:paraId="7A485A33" w14:textId="77777777" w:rsidR="00E00661" w:rsidRPr="003F0052" w:rsidRDefault="00E00661">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ОКФС </w:t>
            </w:r>
          </w:p>
          <w:p w14:paraId="44B95C0D" w14:textId="77777777" w:rsidR="00890830" w:rsidRPr="003F0052" w:rsidRDefault="00E00661">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ОКВЭД </w:t>
            </w:r>
          </w:p>
          <w:p w14:paraId="160D2C93" w14:textId="77777777" w:rsidR="002C0A54" w:rsidRPr="003F0052" w:rsidRDefault="002C0A54">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ОКОГУ </w:t>
            </w:r>
          </w:p>
          <w:p w14:paraId="1273D2AE" w14:textId="77777777" w:rsidR="00E00661" w:rsidRPr="003F0052" w:rsidRDefault="001B35C4">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Банк получателя </w:t>
            </w:r>
          </w:p>
          <w:p w14:paraId="0066176F" w14:textId="77777777" w:rsidR="00890830" w:rsidRPr="003F0052" w:rsidRDefault="00E00661">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БИК </w:t>
            </w:r>
          </w:p>
          <w:p w14:paraId="679DB5F8" w14:textId="77777777" w:rsidR="00890830" w:rsidRPr="003F0052" w:rsidRDefault="001B35C4">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расч/с </w:t>
            </w:r>
          </w:p>
          <w:p w14:paraId="285AD139" w14:textId="77777777" w:rsidR="00890830" w:rsidRPr="003F0052" w:rsidRDefault="001B35C4">
            <w:pPr>
              <w:spacing w:after="0" w:line="240" w:lineRule="auto"/>
              <w:jc w:val="both"/>
              <w:rPr>
                <w:rFonts w:ascii="PT Astra Serif" w:hAnsi="PT Astra Serif" w:cs="Times New Roman"/>
                <w:color w:val="000000" w:themeColor="text1"/>
                <w:sz w:val="23"/>
                <w:szCs w:val="23"/>
              </w:rPr>
            </w:pPr>
            <w:r w:rsidRPr="003F0052">
              <w:rPr>
                <w:rFonts w:ascii="PT Astra Serif" w:hAnsi="PT Astra Serif"/>
                <w:color w:val="000000" w:themeColor="text1"/>
                <w:sz w:val="23"/>
                <w:szCs w:val="23"/>
              </w:rPr>
              <w:t xml:space="preserve">кор/сч </w:t>
            </w:r>
          </w:p>
          <w:p w14:paraId="3F194FAC" w14:textId="77777777" w:rsidR="00F25FB2" w:rsidRPr="003F0052" w:rsidRDefault="00F25FB2">
            <w:pPr>
              <w:spacing w:after="0"/>
              <w:jc w:val="both"/>
              <w:rPr>
                <w:rFonts w:ascii="PT Astra Serif" w:hAnsi="PT Astra Serif" w:cs="Times New Roman"/>
                <w:color w:val="000000" w:themeColor="text1"/>
                <w:sz w:val="23"/>
                <w:szCs w:val="23"/>
              </w:rPr>
            </w:pPr>
          </w:p>
          <w:p w14:paraId="49125CC4" w14:textId="77777777" w:rsidR="003F0052" w:rsidRPr="003F0052" w:rsidRDefault="003F0052">
            <w:pPr>
              <w:spacing w:after="0"/>
              <w:jc w:val="both"/>
              <w:rPr>
                <w:rFonts w:ascii="PT Astra Serif" w:hAnsi="PT Astra Serif" w:cs="Times New Roman"/>
                <w:color w:val="000000" w:themeColor="text1"/>
                <w:sz w:val="23"/>
                <w:szCs w:val="23"/>
              </w:rPr>
            </w:pPr>
          </w:p>
          <w:p w14:paraId="607D9887" w14:textId="77777777" w:rsidR="003F0052" w:rsidRPr="003F0052" w:rsidRDefault="003F0052">
            <w:pPr>
              <w:spacing w:after="0"/>
              <w:jc w:val="both"/>
              <w:rPr>
                <w:rFonts w:ascii="PT Astra Serif" w:hAnsi="PT Astra Serif" w:cs="Times New Roman"/>
                <w:color w:val="000000" w:themeColor="text1"/>
                <w:sz w:val="23"/>
                <w:szCs w:val="23"/>
              </w:rPr>
            </w:pPr>
          </w:p>
          <w:p w14:paraId="4D515E44" w14:textId="77777777" w:rsidR="00F25FB2" w:rsidRPr="003F0052" w:rsidRDefault="00F25FB2">
            <w:pPr>
              <w:spacing w:after="0"/>
              <w:jc w:val="both"/>
              <w:rPr>
                <w:rFonts w:ascii="PT Astra Serif" w:hAnsi="PT Astra Serif" w:cs="Times New Roman"/>
                <w:color w:val="000000" w:themeColor="text1"/>
                <w:sz w:val="23"/>
                <w:szCs w:val="23"/>
              </w:rPr>
            </w:pPr>
          </w:p>
          <w:p w14:paraId="459A2DC5" w14:textId="77777777" w:rsidR="00F25FB2" w:rsidRPr="003F0052" w:rsidRDefault="00F25FB2">
            <w:pPr>
              <w:spacing w:after="0"/>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Директор</w:t>
            </w:r>
          </w:p>
          <w:p w14:paraId="46DABAF4" w14:textId="77777777" w:rsidR="00890830" w:rsidRPr="003F0052" w:rsidRDefault="001B35C4">
            <w:pPr>
              <w:spacing w:after="0"/>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_____________ /</w:t>
            </w:r>
            <w:r w:rsidR="00F25FB2" w:rsidRPr="003F0052">
              <w:rPr>
                <w:rFonts w:ascii="PT Astra Serif" w:hAnsi="PT Astra Serif" w:cs="Times New Roman"/>
                <w:color w:val="000000" w:themeColor="text1"/>
                <w:sz w:val="23"/>
                <w:szCs w:val="23"/>
              </w:rPr>
              <w:t xml:space="preserve"> </w:t>
            </w:r>
          </w:p>
          <w:p w14:paraId="5042FB0E" w14:textId="77777777" w:rsidR="00890830" w:rsidRPr="003F0052" w:rsidRDefault="001B35C4">
            <w:pPr>
              <w:pStyle w:val="ConsPlusNormal"/>
              <w:rPr>
                <w:rFonts w:ascii="PT Astra Serif" w:hAnsi="PT Astra Serif" w:cs="Times New Roman"/>
                <w:bCs/>
                <w:color w:val="000000" w:themeColor="text1"/>
                <w:sz w:val="23"/>
                <w:szCs w:val="23"/>
              </w:rPr>
            </w:pPr>
            <w:r w:rsidRPr="003F0052">
              <w:rPr>
                <w:rFonts w:ascii="PT Astra Serif" w:hAnsi="PT Astra Serif" w:cs="Times New Roman"/>
                <w:bCs/>
                <w:color w:val="000000" w:themeColor="text1"/>
                <w:sz w:val="23"/>
                <w:szCs w:val="23"/>
              </w:rPr>
              <w:t>М.П</w:t>
            </w:r>
          </w:p>
          <w:p w14:paraId="34A62ED0" w14:textId="77777777" w:rsidR="00890830" w:rsidRPr="003F0052" w:rsidRDefault="00890830">
            <w:pPr>
              <w:pStyle w:val="ConsPlusNormal"/>
              <w:rPr>
                <w:rFonts w:ascii="PT Astra Serif" w:hAnsi="PT Astra Serif" w:cs="Times New Roman"/>
                <w:sz w:val="23"/>
                <w:szCs w:val="23"/>
              </w:rPr>
            </w:pPr>
          </w:p>
        </w:tc>
      </w:tr>
    </w:tbl>
    <w:p w14:paraId="5B734E26" w14:textId="77777777" w:rsidR="003253C0" w:rsidRPr="003F0052" w:rsidRDefault="001B35C4">
      <w:pPr>
        <w:pStyle w:val="23"/>
        <w:tabs>
          <w:tab w:val="left" w:pos="6480"/>
          <w:tab w:val="left" w:pos="11057"/>
          <w:tab w:val="left" w:pos="11199"/>
        </w:tabs>
        <w:spacing w:line="240" w:lineRule="auto"/>
        <w:ind w:firstLine="0"/>
        <w:contextualSpacing/>
        <w:jc w:val="center"/>
        <w:rPr>
          <w:rFonts w:ascii="PT Astra Serif" w:hAnsi="PT Astra Serif"/>
          <w:szCs w:val="24"/>
        </w:rPr>
      </w:pPr>
      <w:r w:rsidRPr="003F0052">
        <w:rPr>
          <w:rFonts w:ascii="PT Astra Serif" w:hAnsi="PT Astra Serif"/>
          <w:szCs w:val="24"/>
        </w:rPr>
        <w:t xml:space="preserve">                                       </w:t>
      </w:r>
    </w:p>
    <w:p w14:paraId="7189F01A" w14:textId="77777777" w:rsidR="003253C0" w:rsidRPr="003F0052" w:rsidRDefault="003253C0">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53CD0FA7" w14:textId="77777777" w:rsidR="004A4A15" w:rsidRPr="003F0052" w:rsidRDefault="001B35C4">
      <w:pPr>
        <w:pStyle w:val="23"/>
        <w:tabs>
          <w:tab w:val="left" w:pos="6480"/>
          <w:tab w:val="left" w:pos="11057"/>
          <w:tab w:val="left" w:pos="11199"/>
        </w:tabs>
        <w:spacing w:line="240" w:lineRule="auto"/>
        <w:ind w:firstLine="0"/>
        <w:contextualSpacing/>
        <w:jc w:val="center"/>
        <w:rPr>
          <w:rFonts w:ascii="PT Astra Serif" w:hAnsi="PT Astra Serif"/>
          <w:szCs w:val="24"/>
        </w:rPr>
      </w:pPr>
      <w:r w:rsidRPr="003F0052">
        <w:rPr>
          <w:rFonts w:ascii="PT Astra Serif" w:hAnsi="PT Astra Serif"/>
          <w:szCs w:val="24"/>
        </w:rPr>
        <w:t xml:space="preserve">                                                                 </w:t>
      </w:r>
    </w:p>
    <w:p w14:paraId="7CDE5D65" w14:textId="77777777" w:rsidR="004A4A15" w:rsidRPr="003F0052" w:rsidRDefault="004A4A15">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79B1E2D3" w14:textId="77777777" w:rsidR="00520F45" w:rsidRPr="003F0052" w:rsidRDefault="00520F45">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3857B1AA" w14:textId="77777777" w:rsidR="00D201BD" w:rsidRPr="003F0052" w:rsidRDefault="00D201BD">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174787B9"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2E2E8A31"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4A78464D"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032DE346"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1274AC1B"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20FB39B7"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60E1EAE9"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55FDC6C8" w14:textId="77777777" w:rsidR="00D201BD" w:rsidRPr="003F0052" w:rsidRDefault="00D201BD">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03BFD435" w14:textId="77777777" w:rsidR="00890830" w:rsidRPr="003F0052" w:rsidRDefault="001B35C4" w:rsidP="006B30ED">
      <w:pPr>
        <w:pStyle w:val="23"/>
        <w:tabs>
          <w:tab w:val="left" w:pos="6480"/>
          <w:tab w:val="left" w:pos="11057"/>
          <w:tab w:val="left" w:pos="11199"/>
        </w:tabs>
        <w:spacing w:line="240" w:lineRule="auto"/>
        <w:ind w:firstLine="0"/>
        <w:contextualSpacing/>
        <w:jc w:val="right"/>
        <w:rPr>
          <w:rFonts w:ascii="PT Astra Serif" w:hAnsi="PT Astra Serif"/>
          <w:szCs w:val="24"/>
        </w:rPr>
      </w:pPr>
      <w:r w:rsidRPr="003F0052">
        <w:rPr>
          <w:rFonts w:ascii="PT Astra Serif" w:hAnsi="PT Astra Serif"/>
          <w:szCs w:val="24"/>
        </w:rPr>
        <w:t xml:space="preserve"> Приложение № 1</w:t>
      </w:r>
    </w:p>
    <w:p w14:paraId="713C97CB" w14:textId="77777777" w:rsidR="00890830" w:rsidRPr="003F0052" w:rsidRDefault="001B35C4">
      <w:pPr>
        <w:pStyle w:val="23"/>
        <w:tabs>
          <w:tab w:val="left" w:pos="6480"/>
          <w:tab w:val="left" w:pos="11057"/>
          <w:tab w:val="left" w:pos="11199"/>
        </w:tabs>
        <w:spacing w:line="240" w:lineRule="auto"/>
        <w:ind w:firstLine="0"/>
        <w:contextualSpacing/>
        <w:jc w:val="right"/>
        <w:rPr>
          <w:rFonts w:ascii="PT Astra Serif" w:hAnsi="PT Astra Serif"/>
          <w:szCs w:val="24"/>
        </w:rPr>
      </w:pPr>
      <w:r w:rsidRPr="003F0052">
        <w:rPr>
          <w:rFonts w:ascii="PT Astra Serif" w:hAnsi="PT Astra Serif"/>
          <w:szCs w:val="24"/>
        </w:rPr>
        <w:t xml:space="preserve"> к Государственному контракту </w:t>
      </w:r>
    </w:p>
    <w:p w14:paraId="3C983CD5" w14:textId="77777777" w:rsidR="00890830" w:rsidRPr="003F0052" w:rsidRDefault="001B35C4">
      <w:pPr>
        <w:pStyle w:val="23"/>
        <w:tabs>
          <w:tab w:val="left" w:pos="6480"/>
          <w:tab w:val="left" w:pos="11057"/>
          <w:tab w:val="left" w:pos="11199"/>
        </w:tabs>
        <w:spacing w:line="240" w:lineRule="auto"/>
        <w:ind w:firstLine="0"/>
        <w:contextualSpacing/>
        <w:jc w:val="right"/>
        <w:rPr>
          <w:rFonts w:ascii="PT Astra Serif" w:hAnsi="PT Astra Serif"/>
          <w:szCs w:val="24"/>
        </w:rPr>
      </w:pPr>
      <w:r w:rsidRPr="003F0052">
        <w:rPr>
          <w:rFonts w:ascii="PT Astra Serif" w:hAnsi="PT Astra Serif"/>
          <w:szCs w:val="24"/>
        </w:rPr>
        <w:t xml:space="preserve">    </w:t>
      </w:r>
      <w:r w:rsidRPr="003F0052">
        <w:rPr>
          <w:rFonts w:ascii="PT Astra Serif" w:hAnsi="PT Astra Serif"/>
          <w:color w:val="FF0000"/>
          <w:szCs w:val="24"/>
        </w:rPr>
        <w:t>№</w:t>
      </w:r>
      <w:r w:rsidR="003F0052" w:rsidRPr="003F0052">
        <w:rPr>
          <w:rFonts w:ascii="PT Astra Serif" w:hAnsi="PT Astra Serif"/>
          <w:color w:val="FF0000"/>
          <w:szCs w:val="24"/>
        </w:rPr>
        <w:t>____</w:t>
      </w:r>
      <w:r w:rsidRPr="003F0052">
        <w:rPr>
          <w:rFonts w:ascii="PT Astra Serif" w:hAnsi="PT Astra Serif"/>
          <w:color w:val="FF0000"/>
          <w:szCs w:val="24"/>
        </w:rPr>
        <w:t xml:space="preserve"> от  _______________ 202</w:t>
      </w:r>
      <w:r w:rsidR="003253C0" w:rsidRPr="003F0052">
        <w:rPr>
          <w:rFonts w:ascii="PT Astra Serif" w:hAnsi="PT Astra Serif"/>
          <w:color w:val="FF0000"/>
          <w:szCs w:val="24"/>
        </w:rPr>
        <w:t>6</w:t>
      </w:r>
      <w:r w:rsidRPr="003F0052">
        <w:rPr>
          <w:rFonts w:ascii="PT Astra Serif" w:hAnsi="PT Astra Serif"/>
          <w:szCs w:val="24"/>
        </w:rPr>
        <w:t xml:space="preserve"> г.</w:t>
      </w:r>
    </w:p>
    <w:p w14:paraId="37629B69" w14:textId="77777777" w:rsidR="00890830" w:rsidRPr="003F0052" w:rsidRDefault="00890830">
      <w:pPr>
        <w:pStyle w:val="Default"/>
        <w:tabs>
          <w:tab w:val="left" w:pos="1134"/>
        </w:tabs>
        <w:ind w:left="720"/>
        <w:jc w:val="center"/>
        <w:rPr>
          <w:rFonts w:ascii="PT Astra Serif" w:hAnsi="PT Astra Serif"/>
        </w:rPr>
      </w:pPr>
    </w:p>
    <w:p w14:paraId="5CF0D16D" w14:textId="77777777" w:rsidR="00890830" w:rsidRPr="003F0052" w:rsidRDefault="001B35C4">
      <w:pPr>
        <w:pStyle w:val="Default"/>
        <w:tabs>
          <w:tab w:val="left" w:pos="1134"/>
        </w:tabs>
        <w:ind w:left="720"/>
        <w:jc w:val="center"/>
        <w:rPr>
          <w:rFonts w:ascii="PT Astra Serif" w:hAnsi="PT Astra Serif"/>
        </w:rPr>
      </w:pPr>
      <w:r w:rsidRPr="003F0052">
        <w:rPr>
          <w:rFonts w:ascii="PT Astra Serif" w:hAnsi="PT Astra Serif"/>
        </w:rPr>
        <w:t>Спецификация</w:t>
      </w:r>
    </w:p>
    <w:p w14:paraId="1D9F2AFA" w14:textId="6FBC8AFE" w:rsidR="00890830" w:rsidRPr="003F0052" w:rsidRDefault="00E00661">
      <w:pPr>
        <w:pStyle w:val="Default"/>
        <w:tabs>
          <w:tab w:val="left" w:pos="1134"/>
        </w:tabs>
        <w:ind w:left="720"/>
        <w:jc w:val="center"/>
        <w:rPr>
          <w:rFonts w:ascii="PT Astra Serif" w:hAnsi="PT Astra Serif"/>
        </w:rPr>
      </w:pPr>
      <w:r w:rsidRPr="003F0052">
        <w:rPr>
          <w:rFonts w:ascii="PT Astra Serif" w:hAnsi="PT Astra Serif"/>
        </w:rPr>
        <w:t xml:space="preserve">на поставку </w:t>
      </w:r>
      <w:r w:rsidR="008B50AE">
        <w:rPr>
          <w:rFonts w:ascii="PT Astra Serif" w:hAnsi="PT Astra Serif"/>
        </w:rPr>
        <w:t>уголка стального</w:t>
      </w:r>
      <w:r w:rsidR="001B35C4" w:rsidRPr="003F0052">
        <w:rPr>
          <w:rFonts w:ascii="PT Astra Serif" w:hAnsi="PT Astra Serif"/>
        </w:rPr>
        <w:br/>
        <w:t>ФКУ ИК-28 УФСИН России по Республике Хакасия</w:t>
      </w:r>
    </w:p>
    <w:p w14:paraId="7E406D44" w14:textId="77777777" w:rsidR="00890830" w:rsidRPr="003F0052" w:rsidRDefault="00890830">
      <w:pPr>
        <w:pStyle w:val="Default"/>
        <w:tabs>
          <w:tab w:val="left" w:pos="1134"/>
        </w:tabs>
        <w:ind w:left="720"/>
        <w:jc w:val="center"/>
        <w:rPr>
          <w:rFonts w:ascii="PT Astra Serif" w:hAnsi="PT Astra Serif"/>
        </w:rPr>
      </w:pPr>
    </w:p>
    <w:tbl>
      <w:tblPr>
        <w:tblW w:w="10849"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1498"/>
        <w:gridCol w:w="1421"/>
        <w:gridCol w:w="1226"/>
        <w:gridCol w:w="2931"/>
        <w:gridCol w:w="626"/>
        <w:gridCol w:w="709"/>
        <w:gridCol w:w="709"/>
        <w:gridCol w:w="1134"/>
      </w:tblGrid>
      <w:tr w:rsidR="003253C0" w:rsidRPr="003F0052" w14:paraId="7853F8B3" w14:textId="77777777" w:rsidTr="00D201BD">
        <w:trPr>
          <w:trHeight w:val="1056"/>
        </w:trPr>
        <w:tc>
          <w:tcPr>
            <w:tcW w:w="595" w:type="dxa"/>
            <w:vAlign w:val="center"/>
          </w:tcPr>
          <w:p w14:paraId="08ACCF9B"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bCs/>
                <w:sz w:val="18"/>
                <w:szCs w:val="18"/>
              </w:rPr>
              <w:t>№ п/п</w:t>
            </w:r>
          </w:p>
        </w:tc>
        <w:tc>
          <w:tcPr>
            <w:tcW w:w="1498" w:type="dxa"/>
            <w:vAlign w:val="center"/>
          </w:tcPr>
          <w:p w14:paraId="68A51132"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p>
          <w:p w14:paraId="1F91AB98"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ОКПД2/КТРУ</w:t>
            </w:r>
          </w:p>
        </w:tc>
        <w:tc>
          <w:tcPr>
            <w:tcW w:w="1421" w:type="dxa"/>
            <w:vAlign w:val="center"/>
          </w:tcPr>
          <w:p w14:paraId="3270A66F"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Наименование</w:t>
            </w:r>
          </w:p>
        </w:tc>
        <w:tc>
          <w:tcPr>
            <w:tcW w:w="1226" w:type="dxa"/>
            <w:vAlign w:val="center"/>
          </w:tcPr>
          <w:p w14:paraId="26ADBD5A"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Страна происхождения</w:t>
            </w:r>
          </w:p>
        </w:tc>
        <w:tc>
          <w:tcPr>
            <w:tcW w:w="2931" w:type="dxa"/>
            <w:vAlign w:val="center"/>
          </w:tcPr>
          <w:p w14:paraId="7245F50B"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Показатели, связанные с определением соответствия поставляемого товара (технические характеристики)</w:t>
            </w:r>
          </w:p>
        </w:tc>
        <w:tc>
          <w:tcPr>
            <w:tcW w:w="626" w:type="dxa"/>
            <w:tcBorders>
              <w:right w:val="single" w:sz="4" w:space="0" w:color="auto"/>
            </w:tcBorders>
            <w:vAlign w:val="center"/>
          </w:tcPr>
          <w:p w14:paraId="00D68E8D"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Ед. изм.</w:t>
            </w:r>
          </w:p>
        </w:tc>
        <w:tc>
          <w:tcPr>
            <w:tcW w:w="709" w:type="dxa"/>
            <w:tcBorders>
              <w:top w:val="single" w:sz="4" w:space="0" w:color="auto"/>
              <w:left w:val="single" w:sz="4" w:space="0" w:color="auto"/>
              <w:bottom w:val="single" w:sz="4" w:space="0" w:color="auto"/>
              <w:right w:val="single" w:sz="4" w:space="0" w:color="auto"/>
            </w:tcBorders>
            <w:vAlign w:val="center"/>
          </w:tcPr>
          <w:p w14:paraId="42276BE6"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Кол-во</w:t>
            </w:r>
          </w:p>
        </w:tc>
        <w:tc>
          <w:tcPr>
            <w:tcW w:w="709" w:type="dxa"/>
            <w:tcBorders>
              <w:top w:val="single" w:sz="4" w:space="0" w:color="auto"/>
              <w:left w:val="single" w:sz="4" w:space="0" w:color="auto"/>
              <w:bottom w:val="single" w:sz="4" w:space="0" w:color="auto"/>
              <w:right w:val="single" w:sz="4" w:space="0" w:color="auto"/>
            </w:tcBorders>
            <w:vAlign w:val="center"/>
          </w:tcPr>
          <w:p w14:paraId="7D6324A1" w14:textId="77777777" w:rsidR="003253C0" w:rsidRPr="003F0052" w:rsidRDefault="003253C0" w:rsidP="00F25FB2">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Цена за единицу (руб), с</w:t>
            </w:r>
            <w:r w:rsidR="00F25FB2" w:rsidRPr="003F0052">
              <w:rPr>
                <w:rFonts w:ascii="PT Astra Serif" w:hAnsi="PT Astra Serif" w:cs="Times New Roman"/>
                <w:b/>
                <w:sz w:val="18"/>
                <w:szCs w:val="18"/>
              </w:rPr>
              <w:t xml:space="preserve"> </w:t>
            </w:r>
            <w:r w:rsidRPr="003F0052">
              <w:rPr>
                <w:rFonts w:ascii="PT Astra Serif" w:hAnsi="PT Astra Serif" w:cs="Times New Roman"/>
                <w:b/>
                <w:sz w:val="18"/>
                <w:szCs w:val="18"/>
              </w:rPr>
              <w:t>НДС</w:t>
            </w:r>
          </w:p>
        </w:tc>
        <w:tc>
          <w:tcPr>
            <w:tcW w:w="1134" w:type="dxa"/>
            <w:tcBorders>
              <w:top w:val="single" w:sz="4" w:space="0" w:color="auto"/>
              <w:left w:val="single" w:sz="4" w:space="0" w:color="auto"/>
              <w:bottom w:val="single" w:sz="4" w:space="0" w:color="auto"/>
              <w:right w:val="single" w:sz="4" w:space="0" w:color="auto"/>
            </w:tcBorders>
            <w:vAlign w:val="center"/>
          </w:tcPr>
          <w:p w14:paraId="5F812421" w14:textId="77777777" w:rsidR="003253C0" w:rsidRPr="003F0052" w:rsidRDefault="003253C0" w:rsidP="00F25FB2">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Сумма (руб), с</w:t>
            </w:r>
            <w:r w:rsidR="00F25FB2" w:rsidRPr="003F0052">
              <w:rPr>
                <w:rFonts w:ascii="PT Astra Serif" w:hAnsi="PT Astra Serif" w:cs="Times New Roman"/>
                <w:b/>
                <w:sz w:val="18"/>
                <w:szCs w:val="18"/>
              </w:rPr>
              <w:t xml:space="preserve"> </w:t>
            </w:r>
            <w:r w:rsidRPr="003F0052">
              <w:rPr>
                <w:rFonts w:ascii="PT Astra Serif" w:hAnsi="PT Astra Serif" w:cs="Times New Roman"/>
                <w:b/>
                <w:sz w:val="18"/>
                <w:szCs w:val="18"/>
              </w:rPr>
              <w:t>НДС</w:t>
            </w:r>
          </w:p>
        </w:tc>
      </w:tr>
      <w:tr w:rsidR="003253C0" w:rsidRPr="003F0052" w14:paraId="33253AB2" w14:textId="77777777" w:rsidTr="00D201BD">
        <w:trPr>
          <w:trHeight w:val="1152"/>
        </w:trPr>
        <w:tc>
          <w:tcPr>
            <w:tcW w:w="595" w:type="dxa"/>
            <w:vAlign w:val="center"/>
          </w:tcPr>
          <w:p w14:paraId="4878EEC0" w14:textId="77777777" w:rsidR="003253C0" w:rsidRPr="003F0052" w:rsidRDefault="003253C0" w:rsidP="003253C0">
            <w:pPr>
              <w:pStyle w:val="a7"/>
              <w:numPr>
                <w:ilvl w:val="0"/>
                <w:numId w:val="1"/>
              </w:numPr>
              <w:tabs>
                <w:tab w:val="left" w:pos="4238"/>
              </w:tabs>
              <w:ind w:left="0"/>
              <w:rPr>
                <w:rFonts w:ascii="PT Astra Serif" w:hAnsi="PT Astra Serif"/>
                <w:sz w:val="18"/>
                <w:szCs w:val="18"/>
              </w:rPr>
            </w:pPr>
            <w:r w:rsidRPr="003F0052">
              <w:rPr>
                <w:rFonts w:ascii="PT Astra Serif" w:hAnsi="PT Astra Serif"/>
                <w:sz w:val="18"/>
                <w:szCs w:val="18"/>
              </w:rPr>
              <w:t>1</w:t>
            </w:r>
          </w:p>
        </w:tc>
        <w:tc>
          <w:tcPr>
            <w:tcW w:w="1498" w:type="dxa"/>
            <w:vAlign w:val="center"/>
          </w:tcPr>
          <w:p w14:paraId="626C222D" w14:textId="674BD75A" w:rsidR="003253C0" w:rsidRPr="003F0052" w:rsidRDefault="00802BC5" w:rsidP="00802BC5">
            <w:pPr>
              <w:keepNext/>
              <w:keepLines/>
              <w:autoSpaceDE w:val="0"/>
              <w:autoSpaceDN w:val="0"/>
              <w:adjustRightInd w:val="0"/>
              <w:spacing w:after="214"/>
              <w:rPr>
                <w:rFonts w:ascii="PT Astra Serif" w:hAnsi="PT Astra Serif" w:cs="Times New Roman"/>
              </w:rPr>
            </w:pPr>
            <w:r w:rsidRPr="00802BC5">
              <w:rPr>
                <w:rFonts w:ascii="PT Astra Serif" w:hAnsi="PT Astra Serif" w:cs="Times New Roman"/>
              </w:rPr>
              <w:t>24.10.71.110</w:t>
            </w:r>
            <w:r>
              <w:rPr>
                <w:rFonts w:ascii="PT Astra Serif" w:hAnsi="PT Astra Serif" w:cs="Times New Roman"/>
              </w:rPr>
              <w:t>/</w:t>
            </w:r>
            <w:r w:rsidRPr="00802BC5">
              <w:rPr>
                <w:rFonts w:ascii="PT Astra Serif" w:hAnsi="PT Astra Serif" w:cs="Times New Roman"/>
              </w:rPr>
              <w:t>00000018</w:t>
            </w:r>
          </w:p>
        </w:tc>
        <w:tc>
          <w:tcPr>
            <w:tcW w:w="1421" w:type="dxa"/>
            <w:vAlign w:val="center"/>
          </w:tcPr>
          <w:p w14:paraId="6967FDCC" w14:textId="4378074B" w:rsidR="003253C0" w:rsidRPr="003F0052" w:rsidRDefault="00802BC5" w:rsidP="003253C0">
            <w:pPr>
              <w:keepNext/>
              <w:keepLines/>
              <w:autoSpaceDE w:val="0"/>
              <w:autoSpaceDN w:val="0"/>
              <w:adjustRightInd w:val="0"/>
              <w:spacing w:after="0" w:line="20" w:lineRule="atLeast"/>
              <w:rPr>
                <w:rFonts w:ascii="PT Astra Serif" w:hAnsi="PT Astra Serif" w:cs="Times New Roman"/>
              </w:rPr>
            </w:pPr>
            <w:r w:rsidRPr="00802BC5">
              <w:rPr>
                <w:rFonts w:ascii="PT Astra Serif" w:hAnsi="PT Astra Serif" w:cs="Times New Roman"/>
              </w:rPr>
              <w:t>Уголок стальной</w:t>
            </w:r>
          </w:p>
        </w:tc>
        <w:tc>
          <w:tcPr>
            <w:tcW w:w="1226" w:type="dxa"/>
          </w:tcPr>
          <w:p w14:paraId="55807910" w14:textId="77777777" w:rsidR="003253C0" w:rsidRPr="003F0052" w:rsidRDefault="003253C0" w:rsidP="003253C0">
            <w:pPr>
              <w:spacing w:after="0"/>
              <w:rPr>
                <w:rFonts w:ascii="PT Astra Serif" w:hAnsi="PT Astra Serif" w:cs="Times New Roman"/>
              </w:rPr>
            </w:pPr>
          </w:p>
        </w:tc>
        <w:tc>
          <w:tcPr>
            <w:tcW w:w="2931" w:type="dxa"/>
            <w:vAlign w:val="center"/>
          </w:tcPr>
          <w:p w14:paraId="3CB1419D" w14:textId="3F86BF04" w:rsidR="003F0052" w:rsidRPr="003F0052" w:rsidRDefault="00802BC5" w:rsidP="003F0052">
            <w:pPr>
              <w:spacing w:after="0" w:line="240" w:lineRule="auto"/>
              <w:rPr>
                <w:rFonts w:ascii="PT Astra Serif" w:hAnsi="PT Astra Serif" w:cs="Times New Roman"/>
              </w:rPr>
            </w:pPr>
            <w:r>
              <w:rPr>
                <w:rFonts w:ascii="PT Astra Serif" w:hAnsi="PT Astra Serif" w:cs="Times New Roman"/>
              </w:rPr>
              <w:t>Тип</w:t>
            </w:r>
            <w:r w:rsidR="003F0052" w:rsidRPr="003F0052">
              <w:rPr>
                <w:rFonts w:ascii="PT Astra Serif" w:hAnsi="PT Astra Serif" w:cs="Times New Roman"/>
              </w:rPr>
              <w:t xml:space="preserve"> – </w:t>
            </w:r>
            <w:r>
              <w:rPr>
                <w:rFonts w:ascii="PT Astra Serif" w:hAnsi="PT Astra Serif" w:cs="Times New Roman"/>
              </w:rPr>
              <w:t>равнополочный</w:t>
            </w:r>
          </w:p>
          <w:p w14:paraId="772F05F7" w14:textId="611AA6EE" w:rsidR="003253C0" w:rsidRDefault="00802BC5" w:rsidP="003F0052">
            <w:pPr>
              <w:spacing w:after="0" w:line="240" w:lineRule="auto"/>
              <w:rPr>
                <w:rFonts w:ascii="PT Astra Serif" w:hAnsi="PT Astra Serif" w:cs="Times New Roman"/>
              </w:rPr>
            </w:pPr>
            <w:r>
              <w:rPr>
                <w:rFonts w:ascii="PT Astra Serif" w:hAnsi="PT Astra Serif" w:cs="Times New Roman"/>
              </w:rPr>
              <w:t>Вид</w:t>
            </w:r>
            <w:r w:rsidR="003F0052" w:rsidRPr="003F0052">
              <w:rPr>
                <w:rFonts w:ascii="PT Astra Serif" w:hAnsi="PT Astra Serif" w:cs="Times New Roman"/>
              </w:rPr>
              <w:t xml:space="preserve"> – </w:t>
            </w:r>
            <w:r>
              <w:rPr>
                <w:rFonts w:ascii="PT Astra Serif" w:hAnsi="PT Astra Serif" w:cs="Times New Roman"/>
              </w:rPr>
              <w:t>гнутый</w:t>
            </w:r>
          </w:p>
          <w:p w14:paraId="6204BE14" w14:textId="5747F2B6" w:rsidR="003F0052" w:rsidRDefault="003F0052" w:rsidP="003F0052">
            <w:pPr>
              <w:spacing w:after="0" w:line="240" w:lineRule="auto"/>
              <w:rPr>
                <w:rFonts w:ascii="PT Astra Serif" w:hAnsi="PT Astra Serif" w:cs="Times New Roman"/>
              </w:rPr>
            </w:pPr>
            <w:r>
              <w:rPr>
                <w:rFonts w:ascii="PT Astra Serif" w:hAnsi="PT Astra Serif" w:cs="Times New Roman"/>
              </w:rPr>
              <w:t>Толщина</w:t>
            </w:r>
            <w:r w:rsidR="00802BC5">
              <w:rPr>
                <w:rFonts w:ascii="PT Astra Serif" w:hAnsi="PT Astra Serif" w:cs="Times New Roman"/>
              </w:rPr>
              <w:t xml:space="preserve"> </w:t>
            </w:r>
            <w:r w:rsidR="00802BC5" w:rsidRPr="00802BC5">
              <w:rPr>
                <w:rFonts w:ascii="PT Astra Serif" w:hAnsi="PT Astra Serif" w:cs="Times New Roman"/>
              </w:rPr>
              <w:t>полки</w:t>
            </w:r>
            <w:r>
              <w:rPr>
                <w:rFonts w:ascii="PT Astra Serif" w:hAnsi="PT Astra Serif" w:cs="Times New Roman"/>
              </w:rPr>
              <w:t xml:space="preserve"> – </w:t>
            </w:r>
            <w:r w:rsidR="00802BC5">
              <w:rPr>
                <w:rFonts w:ascii="PT Astra Serif" w:hAnsi="PT Astra Serif" w:cs="Times New Roman"/>
              </w:rPr>
              <w:t>4</w:t>
            </w:r>
            <w:r>
              <w:rPr>
                <w:rFonts w:ascii="PT Astra Serif" w:hAnsi="PT Astra Serif" w:cs="Times New Roman"/>
              </w:rPr>
              <w:t xml:space="preserve"> мм</w:t>
            </w:r>
          </w:p>
          <w:p w14:paraId="7E371DCF" w14:textId="77777777" w:rsidR="003F0052" w:rsidRDefault="00802BC5" w:rsidP="00802BC5">
            <w:pPr>
              <w:spacing w:after="0" w:line="240" w:lineRule="auto"/>
              <w:rPr>
                <w:rFonts w:ascii="PT Astra Serif" w:hAnsi="PT Astra Serif" w:cs="Times New Roman"/>
              </w:rPr>
            </w:pPr>
            <w:r w:rsidRPr="00802BC5">
              <w:rPr>
                <w:rFonts w:ascii="PT Astra Serif" w:hAnsi="PT Astra Serif" w:cs="Times New Roman"/>
              </w:rPr>
              <w:t>Ширина полки</w:t>
            </w:r>
            <w:r w:rsidR="003F0052">
              <w:rPr>
                <w:rFonts w:ascii="PT Astra Serif" w:hAnsi="PT Astra Serif" w:cs="Times New Roman"/>
              </w:rPr>
              <w:t xml:space="preserve"> – </w:t>
            </w:r>
            <w:r>
              <w:rPr>
                <w:rFonts w:ascii="PT Astra Serif" w:hAnsi="PT Astra Serif" w:cs="Times New Roman"/>
              </w:rPr>
              <w:t>32</w:t>
            </w:r>
            <w:r w:rsidR="003F0052">
              <w:rPr>
                <w:rFonts w:ascii="PT Astra Serif" w:hAnsi="PT Astra Serif" w:cs="Times New Roman"/>
              </w:rPr>
              <w:t xml:space="preserve"> мм</w:t>
            </w:r>
          </w:p>
          <w:p w14:paraId="6AFCEE17" w14:textId="483DB629" w:rsidR="00802BC5" w:rsidRPr="003F0052" w:rsidRDefault="00802BC5" w:rsidP="00802BC5">
            <w:pPr>
              <w:spacing w:after="0" w:line="240" w:lineRule="auto"/>
              <w:rPr>
                <w:rFonts w:ascii="PT Astra Serif" w:hAnsi="PT Astra Serif" w:cs="Times New Roman"/>
              </w:rPr>
            </w:pPr>
            <w:r>
              <w:rPr>
                <w:rFonts w:ascii="PT Astra Serif" w:hAnsi="PT Astra Serif" w:cs="Times New Roman"/>
              </w:rPr>
              <w:t>Длина – 6 000 мм</w:t>
            </w:r>
          </w:p>
        </w:tc>
        <w:tc>
          <w:tcPr>
            <w:tcW w:w="626" w:type="dxa"/>
            <w:tcBorders>
              <w:right w:val="single" w:sz="4" w:space="0" w:color="auto"/>
            </w:tcBorders>
            <w:vAlign w:val="center"/>
          </w:tcPr>
          <w:p w14:paraId="0446C69F" w14:textId="77777777" w:rsidR="003253C0" w:rsidRPr="003F0052" w:rsidRDefault="008E5655" w:rsidP="003253C0">
            <w:pPr>
              <w:spacing w:after="0"/>
              <w:rPr>
                <w:rFonts w:ascii="PT Astra Serif" w:hAnsi="PT Astra Serif" w:cs="Times New Roman"/>
              </w:rPr>
            </w:pPr>
            <w:r>
              <w:rPr>
                <w:rFonts w:ascii="PT Astra Serif" w:hAnsi="PT Astra Serif" w:cs="Times New Roman"/>
              </w:rPr>
              <w:t>шт</w:t>
            </w:r>
          </w:p>
        </w:tc>
        <w:tc>
          <w:tcPr>
            <w:tcW w:w="709" w:type="dxa"/>
            <w:tcBorders>
              <w:top w:val="single" w:sz="4" w:space="0" w:color="auto"/>
              <w:left w:val="single" w:sz="4" w:space="0" w:color="auto"/>
              <w:bottom w:val="single" w:sz="4" w:space="0" w:color="auto"/>
              <w:right w:val="single" w:sz="4" w:space="0" w:color="auto"/>
            </w:tcBorders>
            <w:vAlign w:val="center"/>
          </w:tcPr>
          <w:p w14:paraId="2A3E625B" w14:textId="55C19E93" w:rsidR="003253C0" w:rsidRPr="003F0052" w:rsidRDefault="00163992" w:rsidP="003253C0">
            <w:pPr>
              <w:spacing w:after="0"/>
              <w:rPr>
                <w:rFonts w:ascii="PT Astra Serif" w:hAnsi="PT Astra Serif" w:cs="Times New Roman"/>
              </w:rPr>
            </w:pPr>
            <w:r>
              <w:rPr>
                <w:rFonts w:ascii="PT Astra Serif" w:hAnsi="PT Astra Serif" w:cs="Times New Roman"/>
              </w:rPr>
              <w:t>9</w:t>
            </w:r>
          </w:p>
        </w:tc>
        <w:tc>
          <w:tcPr>
            <w:tcW w:w="709" w:type="dxa"/>
            <w:tcBorders>
              <w:top w:val="single" w:sz="4" w:space="0" w:color="auto"/>
              <w:left w:val="single" w:sz="4" w:space="0" w:color="auto"/>
              <w:bottom w:val="single" w:sz="4" w:space="0" w:color="auto"/>
              <w:right w:val="single" w:sz="4" w:space="0" w:color="auto"/>
            </w:tcBorders>
          </w:tcPr>
          <w:p w14:paraId="3650176C" w14:textId="77777777" w:rsidR="003253C0" w:rsidRPr="003F0052" w:rsidRDefault="003253C0" w:rsidP="003253C0">
            <w:pPr>
              <w:spacing w:after="0"/>
              <w:rPr>
                <w:rFonts w:ascii="PT Astra Serif" w:hAnsi="PT Astra Serif" w:cs="Times New Roman"/>
              </w:rPr>
            </w:pPr>
          </w:p>
        </w:tc>
        <w:tc>
          <w:tcPr>
            <w:tcW w:w="1134" w:type="dxa"/>
            <w:tcBorders>
              <w:top w:val="single" w:sz="4" w:space="0" w:color="auto"/>
              <w:left w:val="single" w:sz="4" w:space="0" w:color="auto"/>
              <w:bottom w:val="single" w:sz="4" w:space="0" w:color="auto"/>
              <w:right w:val="single" w:sz="4" w:space="0" w:color="auto"/>
            </w:tcBorders>
          </w:tcPr>
          <w:p w14:paraId="399F6652" w14:textId="77777777" w:rsidR="003253C0" w:rsidRPr="003F0052" w:rsidRDefault="003253C0" w:rsidP="003253C0">
            <w:pPr>
              <w:spacing w:after="0"/>
              <w:rPr>
                <w:rFonts w:ascii="PT Astra Serif" w:hAnsi="PT Astra Serif" w:cs="Times New Roman"/>
              </w:rPr>
            </w:pPr>
          </w:p>
        </w:tc>
      </w:tr>
      <w:tr w:rsidR="00A932C3" w:rsidRPr="003F0052" w14:paraId="4262BD34" w14:textId="77777777" w:rsidTr="00F25FB2">
        <w:trPr>
          <w:trHeight w:val="561"/>
        </w:trPr>
        <w:tc>
          <w:tcPr>
            <w:tcW w:w="9715" w:type="dxa"/>
            <w:gridSpan w:val="8"/>
            <w:tcBorders>
              <w:right w:val="single" w:sz="4" w:space="0" w:color="auto"/>
            </w:tcBorders>
            <w:vAlign w:val="center"/>
          </w:tcPr>
          <w:p w14:paraId="70E6BFC4" w14:textId="77777777" w:rsidR="00A932C3" w:rsidRPr="003F0052" w:rsidRDefault="00A932C3" w:rsidP="00A932C3">
            <w:pPr>
              <w:spacing w:after="0" w:line="20" w:lineRule="atLeast"/>
              <w:jc w:val="right"/>
              <w:rPr>
                <w:rFonts w:ascii="PT Astra Serif" w:hAnsi="PT Astra Serif" w:cs="Times New Roman"/>
                <w:sz w:val="18"/>
                <w:szCs w:val="18"/>
              </w:rPr>
            </w:pPr>
            <w:r w:rsidRPr="003F0052">
              <w:rPr>
                <w:rFonts w:ascii="PT Astra Serif" w:hAnsi="PT Astra Serif" w:cs="Times New Roman"/>
                <w:sz w:val="18"/>
                <w:szCs w:val="18"/>
              </w:rPr>
              <w:t>ИТОГО с/без НДС:</w:t>
            </w:r>
          </w:p>
        </w:tc>
        <w:tc>
          <w:tcPr>
            <w:tcW w:w="1134" w:type="dxa"/>
            <w:tcBorders>
              <w:top w:val="single" w:sz="4" w:space="0" w:color="auto"/>
              <w:left w:val="single" w:sz="4" w:space="0" w:color="auto"/>
              <w:bottom w:val="single" w:sz="4" w:space="0" w:color="auto"/>
              <w:right w:val="single" w:sz="4" w:space="0" w:color="auto"/>
            </w:tcBorders>
            <w:vAlign w:val="center"/>
          </w:tcPr>
          <w:p w14:paraId="5F57B25F" w14:textId="77777777" w:rsidR="00A932C3" w:rsidRPr="003F0052" w:rsidRDefault="00A932C3" w:rsidP="00A932C3">
            <w:pPr>
              <w:spacing w:after="0" w:line="20" w:lineRule="atLeast"/>
              <w:jc w:val="center"/>
              <w:rPr>
                <w:rFonts w:ascii="PT Astra Serif" w:hAnsi="PT Astra Serif" w:cs="Times New Roman"/>
                <w:sz w:val="18"/>
                <w:szCs w:val="18"/>
              </w:rPr>
            </w:pPr>
          </w:p>
        </w:tc>
      </w:tr>
      <w:tr w:rsidR="00A932C3" w:rsidRPr="003F0052" w14:paraId="000A24D9" w14:textId="77777777" w:rsidTr="00F25FB2">
        <w:trPr>
          <w:trHeight w:val="561"/>
        </w:trPr>
        <w:tc>
          <w:tcPr>
            <w:tcW w:w="9715" w:type="dxa"/>
            <w:gridSpan w:val="8"/>
            <w:tcBorders>
              <w:right w:val="single" w:sz="4" w:space="0" w:color="auto"/>
            </w:tcBorders>
            <w:vAlign w:val="center"/>
          </w:tcPr>
          <w:p w14:paraId="610153CC" w14:textId="77777777" w:rsidR="00A932C3" w:rsidRPr="003F0052" w:rsidRDefault="00A932C3" w:rsidP="00A932C3">
            <w:pPr>
              <w:spacing w:after="0" w:line="20" w:lineRule="atLeast"/>
              <w:jc w:val="right"/>
              <w:rPr>
                <w:rFonts w:ascii="PT Astra Serif" w:hAnsi="PT Astra Serif" w:cs="Times New Roman"/>
                <w:sz w:val="18"/>
                <w:szCs w:val="18"/>
              </w:rPr>
            </w:pPr>
            <w:r w:rsidRPr="003F0052">
              <w:rPr>
                <w:rFonts w:ascii="PT Astra Serif" w:hAnsi="PT Astra Serif" w:cs="Times New Roman"/>
                <w:sz w:val="18"/>
                <w:szCs w:val="18"/>
              </w:rPr>
              <w:t>НДС</w:t>
            </w:r>
            <w:r w:rsidR="008939B9">
              <w:rPr>
                <w:rFonts w:ascii="PT Astra Serif" w:hAnsi="PT Astra Serif" w:cs="Times New Roman"/>
                <w:sz w:val="18"/>
                <w:szCs w:val="18"/>
              </w:rPr>
              <w:t>/без ндс</w:t>
            </w:r>
            <w:r w:rsidRPr="003F0052">
              <w:rPr>
                <w:rFonts w:ascii="PT Astra Serif" w:hAnsi="PT Astra Serif"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0AF8A622" w14:textId="77777777" w:rsidR="00A932C3" w:rsidRPr="003F0052" w:rsidRDefault="00A932C3" w:rsidP="00A932C3">
            <w:pPr>
              <w:spacing w:after="0" w:line="20" w:lineRule="atLeast"/>
              <w:jc w:val="center"/>
              <w:rPr>
                <w:rFonts w:ascii="PT Astra Serif" w:hAnsi="PT Astra Serif" w:cs="Times New Roman"/>
                <w:sz w:val="18"/>
                <w:szCs w:val="18"/>
              </w:rPr>
            </w:pPr>
          </w:p>
        </w:tc>
      </w:tr>
    </w:tbl>
    <w:p w14:paraId="203438AE" w14:textId="77777777" w:rsidR="00D201BD" w:rsidRPr="003F0052" w:rsidRDefault="00D201BD">
      <w:pPr>
        <w:rPr>
          <w:rFonts w:ascii="PT Astra Serif" w:hAnsi="PT Astra Serif"/>
        </w:rPr>
      </w:pPr>
      <w:r w:rsidRPr="003F0052">
        <w:rPr>
          <w:rFonts w:ascii="PT Astra Serif" w:hAnsi="PT Astra Serif"/>
        </w:rPr>
        <w:br w:type="page"/>
      </w:r>
    </w:p>
    <w:tbl>
      <w:tblPr>
        <w:tblW w:w="11690" w:type="dxa"/>
        <w:tblInd w:w="-712" w:type="dxa"/>
        <w:tblLayout w:type="fixed"/>
        <w:tblCellMar>
          <w:top w:w="102" w:type="dxa"/>
          <w:left w:w="62" w:type="dxa"/>
          <w:bottom w:w="102" w:type="dxa"/>
          <w:right w:w="62" w:type="dxa"/>
        </w:tblCellMar>
        <w:tblLook w:val="04A0" w:firstRow="1" w:lastRow="0" w:firstColumn="1" w:lastColumn="0" w:noHBand="0" w:noVBand="1"/>
      </w:tblPr>
      <w:tblGrid>
        <w:gridCol w:w="144"/>
        <w:gridCol w:w="10128"/>
        <w:gridCol w:w="709"/>
        <w:gridCol w:w="709"/>
      </w:tblGrid>
      <w:tr w:rsidR="003253C0" w:rsidRPr="003F0052" w14:paraId="0BB87296" w14:textId="77777777" w:rsidTr="00D201BD">
        <w:trPr>
          <w:trHeight w:val="108"/>
        </w:trPr>
        <w:tc>
          <w:tcPr>
            <w:tcW w:w="144" w:type="dxa"/>
            <w:tcBorders>
              <w:top w:val="nil"/>
              <w:left w:val="nil"/>
              <w:bottom w:val="nil"/>
              <w:right w:val="nil"/>
            </w:tcBorders>
          </w:tcPr>
          <w:p w14:paraId="0E6F2642" w14:textId="77777777" w:rsidR="003253C0" w:rsidRPr="003F0052" w:rsidRDefault="003253C0" w:rsidP="003253C0">
            <w:pPr>
              <w:pStyle w:val="ConsPlusNormal"/>
              <w:ind w:left="647"/>
              <w:jc w:val="both"/>
              <w:rPr>
                <w:rFonts w:ascii="PT Astra Serif" w:hAnsi="PT Astra Serif" w:cs="Times New Roman"/>
                <w:sz w:val="24"/>
                <w:szCs w:val="24"/>
              </w:rPr>
            </w:pPr>
          </w:p>
        </w:tc>
        <w:tc>
          <w:tcPr>
            <w:tcW w:w="10128" w:type="dxa"/>
            <w:tcBorders>
              <w:top w:val="nil"/>
              <w:left w:val="nil"/>
              <w:bottom w:val="nil"/>
              <w:right w:val="nil"/>
            </w:tcBorders>
          </w:tcPr>
          <w:p w14:paraId="591B782F" w14:textId="77777777" w:rsidR="003253C0" w:rsidRPr="003F0052" w:rsidRDefault="003253C0" w:rsidP="00D201BD">
            <w:pPr>
              <w:pStyle w:val="ConsPlusNormal"/>
              <w:ind w:left="1129"/>
              <w:jc w:val="both"/>
              <w:rPr>
                <w:rFonts w:ascii="PT Astra Serif" w:hAnsi="PT Astra Serif" w:cs="Times New Roman"/>
                <w:sz w:val="24"/>
                <w:szCs w:val="24"/>
              </w:rPr>
            </w:pPr>
            <w:r w:rsidRPr="003F0052">
              <w:rPr>
                <w:rFonts w:ascii="PT Astra Serif" w:hAnsi="PT Astra Serif" w:cs="Times New Roman"/>
                <w:sz w:val="24"/>
                <w:szCs w:val="24"/>
              </w:rPr>
              <w:t>Требования к состоянию товара:</w:t>
            </w:r>
          </w:p>
          <w:p w14:paraId="0DDE847C"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C8D419F"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товар не должен иметь внутренних и внешних повреждений и дефектов;</w:t>
            </w:r>
          </w:p>
          <w:p w14:paraId="421B298F"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товар должен поставляться в упаковке, обеспечивающей защиту от внешних воздействующих факторов, в том числе климатических, механических, при транспортировании, хранении и погрузочно-разгрузочных работах;</w:t>
            </w:r>
          </w:p>
          <w:p w14:paraId="271620A7"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маркировка товара и упаковки, должна соответствовать требованиям действующего законодательства Российской Федерации;</w:t>
            </w:r>
          </w:p>
          <w:p w14:paraId="16EF6802"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товар должен быть доставлен до места поставки товара, иметь документы, согласно действующему законодательству на момент поставки;</w:t>
            </w:r>
          </w:p>
          <w:p w14:paraId="7975D72F"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доставка товара производится транспортом поставщика, с предоставлением действующих сертификатов соответствия, для подтверждения соответствия поставляемого товара;</w:t>
            </w:r>
          </w:p>
          <w:p w14:paraId="38CD2AB3"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по согласованию заказчика с поставщиком допускается поставка товара, качество и потребительские свойства которого являются улучшенными по сравнению с характеристиками товара, указанными при заключении контракта.</w:t>
            </w:r>
          </w:p>
          <w:p w14:paraId="31EBDBFC"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Поставка товара и погрузочно-разгрузочные работы осуществляются силами поставщика или третьими лицами за счет поставщика.</w:t>
            </w:r>
          </w:p>
          <w:p w14:paraId="40632CE9"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Срок годности Товара, на момент поставки (передачи) его Заказчику, должен составлять не менее 6 месяцев от срока поставки Заказчику.</w:t>
            </w:r>
          </w:p>
          <w:p w14:paraId="37BEC2BB" w14:textId="77777777" w:rsidR="003253C0" w:rsidRPr="003F0052" w:rsidRDefault="003253C0" w:rsidP="003253C0">
            <w:pPr>
              <w:pStyle w:val="ConsPlusNormal"/>
              <w:ind w:left="647" w:firstLine="647"/>
              <w:jc w:val="center"/>
              <w:rPr>
                <w:rFonts w:ascii="PT Astra Serif" w:hAnsi="PT Astra Serif" w:cs="Times New Roman"/>
                <w:sz w:val="24"/>
                <w:szCs w:val="24"/>
              </w:rPr>
            </w:pPr>
            <w:r w:rsidRPr="003F0052">
              <w:rPr>
                <w:rFonts w:ascii="PT Astra Serif" w:hAnsi="PT Astra Serif" w:cs="Times New Roman"/>
                <w:sz w:val="24"/>
                <w:szCs w:val="24"/>
              </w:rPr>
              <w:t>1.</w:t>
            </w:r>
            <w:r w:rsidRPr="003F0052">
              <w:rPr>
                <w:rFonts w:ascii="PT Astra Serif" w:hAnsi="PT Astra Serif" w:cs="Times New Roman"/>
                <w:sz w:val="24"/>
                <w:szCs w:val="24"/>
              </w:rPr>
              <w:tab/>
              <w:t>ОБЩИЕ ТРЕБОВАНИЯ</w:t>
            </w:r>
          </w:p>
          <w:p w14:paraId="2C4162D7"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1.1.</w:t>
            </w:r>
            <w:r w:rsidRPr="003F0052">
              <w:rPr>
                <w:rFonts w:ascii="PT Astra Serif" w:hAnsi="PT Astra Serif" w:cs="Times New Roman"/>
                <w:sz w:val="24"/>
                <w:szCs w:val="24"/>
              </w:rPr>
              <w:tab/>
              <w:t>Поставляемый Товар должен соответствовать функциональным, техническим, качественным, эксплуатационным и гарантийным требованиям (Приложение №1), а также другим обязательным условиям описания объекта закупки.</w:t>
            </w:r>
          </w:p>
          <w:p w14:paraId="6379A2F4"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1.2.</w:t>
            </w:r>
            <w:r w:rsidRPr="003F0052">
              <w:rPr>
                <w:rFonts w:ascii="PT Astra Serif" w:hAnsi="PT Astra Serif" w:cs="Times New Roman"/>
                <w:sz w:val="24"/>
                <w:szCs w:val="24"/>
              </w:rPr>
              <w:tab/>
              <w:t>Поставщик гарантирует, что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C6D441B"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1.3.</w:t>
            </w:r>
            <w:r w:rsidRPr="003F0052">
              <w:rPr>
                <w:rFonts w:ascii="PT Astra Serif" w:hAnsi="PT Astra Serif" w:cs="Times New Roman"/>
                <w:sz w:val="24"/>
                <w:szCs w:val="24"/>
              </w:rPr>
              <w:tab/>
              <w:t xml:space="preserve">Поставляемый Товар должен быть официально предназначен для продажи в РФ и обеспечен гарантийными обязательствами производителя. </w:t>
            </w:r>
          </w:p>
          <w:p w14:paraId="16DA9501"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1.4.</w:t>
            </w:r>
            <w:r w:rsidRPr="003F0052">
              <w:rPr>
                <w:rFonts w:ascii="PT Astra Serif" w:hAnsi="PT Astra Serif" w:cs="Times New Roman"/>
                <w:sz w:val="24"/>
                <w:szCs w:val="24"/>
              </w:rPr>
              <w:tab/>
              <w:t>Заказчик имеет право провести технический контроль (испытания) качества Товара для подтверждения его соответствия заявленным характеристикам. Контроль проводится при приемке поставленного Товара путем проведения испытаний на соответствующем оборудовании.</w:t>
            </w:r>
          </w:p>
          <w:p w14:paraId="5A930EFE"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1.5.</w:t>
            </w:r>
            <w:r w:rsidRPr="003F0052">
              <w:rPr>
                <w:rFonts w:ascii="PT Astra Serif" w:hAnsi="PT Astra Serif" w:cs="Times New Roman"/>
                <w:sz w:val="24"/>
                <w:szCs w:val="24"/>
              </w:rPr>
              <w:tab/>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14:paraId="56B318FD" w14:textId="77777777" w:rsidR="003253C0" w:rsidRPr="003F0052" w:rsidRDefault="003253C0" w:rsidP="003253C0">
            <w:pPr>
              <w:pStyle w:val="ConsPlusNormal"/>
              <w:ind w:left="647" w:firstLine="647"/>
              <w:jc w:val="center"/>
              <w:rPr>
                <w:rFonts w:ascii="PT Astra Serif" w:hAnsi="PT Astra Serif" w:cs="Times New Roman"/>
                <w:sz w:val="24"/>
                <w:szCs w:val="24"/>
              </w:rPr>
            </w:pPr>
            <w:r w:rsidRPr="003F0052">
              <w:rPr>
                <w:rFonts w:ascii="PT Astra Serif" w:hAnsi="PT Astra Serif" w:cs="Times New Roman"/>
                <w:sz w:val="24"/>
                <w:szCs w:val="24"/>
              </w:rPr>
              <w:t>2.</w:t>
            </w:r>
            <w:r w:rsidRPr="003F0052">
              <w:rPr>
                <w:rFonts w:ascii="PT Astra Serif" w:hAnsi="PT Astra Serif" w:cs="Times New Roman"/>
                <w:sz w:val="24"/>
                <w:szCs w:val="24"/>
              </w:rPr>
              <w:tab/>
              <w:t>ТРЕБОВАНИЯ К УПАКОВКЕ И КОМПЛЕКТАЦИИ ПОСТАВЛЯЕМОГО ТОВАРА</w:t>
            </w:r>
          </w:p>
          <w:p w14:paraId="2FD27F46"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2.1.</w:t>
            </w:r>
            <w:r w:rsidRPr="003F0052">
              <w:rPr>
                <w:rFonts w:ascii="PT Astra Serif" w:hAnsi="PT Astra Serif" w:cs="Times New Roman"/>
                <w:sz w:val="24"/>
                <w:szCs w:val="24"/>
              </w:rPr>
              <w:tab/>
              <w:t xml:space="preserve">Товар должен поставляться в неповрежденной заводской упаковке. Упаковка должна обеспечивать сохранность Товара при его транспортировке, погрузо-разгрузочных работах и хранении. </w:t>
            </w:r>
          </w:p>
          <w:p w14:paraId="39696058"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2.2.</w:t>
            </w:r>
            <w:r w:rsidRPr="003F0052">
              <w:rPr>
                <w:rFonts w:ascii="PT Astra Serif" w:hAnsi="PT Astra Serif" w:cs="Times New Roman"/>
                <w:sz w:val="24"/>
                <w:szCs w:val="24"/>
              </w:rPr>
              <w:tab/>
              <w:t>На упаковке Товара должна быть нанесена информация, содержащая следующие данные: содержание комплекта (упаковки), основные технические характеристики, дата изготовления, срок эксплуатации (использования).</w:t>
            </w:r>
          </w:p>
          <w:p w14:paraId="1AA1E77D"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2.3.</w:t>
            </w:r>
            <w:r w:rsidRPr="003F0052">
              <w:rPr>
                <w:rFonts w:ascii="PT Astra Serif" w:hAnsi="PT Astra Serif" w:cs="Times New Roman"/>
                <w:sz w:val="24"/>
                <w:szCs w:val="24"/>
              </w:rPr>
              <w:tab/>
              <w:t>Поставщик несет ответственность за все потери и / или повреждения, вызванные неправильной упаковкой либо маркировкой поставляемого Товара.</w:t>
            </w:r>
          </w:p>
          <w:p w14:paraId="503A5FE1" w14:textId="77777777" w:rsidR="003253C0" w:rsidRPr="003F0052" w:rsidRDefault="003253C0" w:rsidP="003253C0">
            <w:pPr>
              <w:pStyle w:val="ConsPlusNormal"/>
              <w:ind w:left="647" w:firstLine="647"/>
              <w:jc w:val="center"/>
              <w:rPr>
                <w:rFonts w:ascii="PT Astra Serif" w:hAnsi="PT Astra Serif" w:cs="Times New Roman"/>
                <w:sz w:val="24"/>
                <w:szCs w:val="24"/>
              </w:rPr>
            </w:pPr>
            <w:r w:rsidRPr="003F0052">
              <w:rPr>
                <w:rFonts w:ascii="PT Astra Serif" w:hAnsi="PT Astra Serif" w:cs="Times New Roman"/>
                <w:sz w:val="24"/>
                <w:szCs w:val="24"/>
              </w:rPr>
              <w:t>3.</w:t>
            </w:r>
            <w:r w:rsidRPr="003F0052">
              <w:rPr>
                <w:rFonts w:ascii="PT Astra Serif" w:hAnsi="PT Astra Serif" w:cs="Times New Roman"/>
                <w:sz w:val="24"/>
                <w:szCs w:val="24"/>
              </w:rPr>
              <w:tab/>
              <w:t>ТРЕБОВАНИЯ К ПОСТАВКЕ, ХРАНЕНИЮ И ОПЛАТЕ ТОВАРА</w:t>
            </w:r>
          </w:p>
          <w:p w14:paraId="6A7D20CA" w14:textId="77777777" w:rsidR="003253C0" w:rsidRPr="003F0052" w:rsidRDefault="003253C0" w:rsidP="003253C0">
            <w:pPr>
              <w:spacing w:after="0" w:line="240" w:lineRule="auto"/>
              <w:ind w:left="647" w:firstLine="647"/>
              <w:jc w:val="both"/>
              <w:rPr>
                <w:rFonts w:ascii="PT Astra Serif" w:eastAsia="Times New Roman" w:hAnsi="PT Astra Serif" w:cs="Times New Roman"/>
                <w:sz w:val="24"/>
                <w:szCs w:val="24"/>
                <w:lang w:eastAsia="ar-SA"/>
              </w:rPr>
            </w:pPr>
            <w:bookmarkStart w:id="13" w:name="_Hlk523321068"/>
            <w:r w:rsidRPr="003F0052">
              <w:rPr>
                <w:rFonts w:ascii="PT Astra Serif" w:eastAsia="Times New Roman" w:hAnsi="PT Astra Serif" w:cs="Times New Roman"/>
                <w:sz w:val="24"/>
                <w:szCs w:val="24"/>
                <w:lang w:eastAsia="ar-SA"/>
              </w:rPr>
              <w:t xml:space="preserve">3.1. </w:t>
            </w:r>
            <w:r w:rsidRPr="003F0052">
              <w:rPr>
                <w:rFonts w:ascii="PT Astra Serif" w:hAnsi="PT Astra Serif" w:cs="Times New Roman"/>
                <w:sz w:val="24"/>
                <w:szCs w:val="24"/>
              </w:rPr>
              <w:t>Поставка Товара осуществляется Поставщиком по адресу Заказчика:</w:t>
            </w:r>
            <w:r w:rsidRPr="003F0052">
              <w:rPr>
                <w:rFonts w:ascii="PT Astra Serif" w:eastAsia="Times New Roman" w:hAnsi="PT Astra Serif" w:cs="Times New Roman"/>
                <w:sz w:val="24"/>
                <w:szCs w:val="24"/>
                <w:lang w:eastAsia="ar-SA"/>
              </w:rPr>
              <w:t xml:space="preserve"> </w:t>
            </w:r>
            <w:r w:rsidRPr="003F0052">
              <w:rPr>
                <w:rFonts w:ascii="PT Astra Serif" w:hAnsi="PT Astra Serif" w:cs="Times New Roman"/>
                <w:sz w:val="24"/>
                <w:szCs w:val="24"/>
              </w:rPr>
              <w:t xml:space="preserve">655100, Российская Федерация, Республика Хакасия, р.п. Усть-Абакан, Подгорный квартал, 13, </w:t>
            </w:r>
            <w:r w:rsidRPr="003F0052">
              <w:rPr>
                <w:rFonts w:ascii="PT Astra Serif" w:eastAsia="Times New Roman" w:hAnsi="PT Astra Serif" w:cs="Times New Roman"/>
                <w:sz w:val="24"/>
                <w:szCs w:val="24"/>
                <w:lang w:eastAsia="ar-SA"/>
              </w:rPr>
              <w:t>ФКУ ИК-28 УФСИН России по Республике Хакасия.</w:t>
            </w:r>
          </w:p>
          <w:p w14:paraId="5D5FCE5B" w14:textId="77777777" w:rsidR="003253C0" w:rsidRPr="003F0052" w:rsidRDefault="003253C0" w:rsidP="003253C0">
            <w:pPr>
              <w:spacing w:after="0" w:line="240" w:lineRule="auto"/>
              <w:ind w:left="647" w:firstLine="647"/>
              <w:jc w:val="both"/>
              <w:rPr>
                <w:rFonts w:ascii="PT Astra Serif" w:hAnsi="PT Astra Serif" w:cs="Times New Roman"/>
                <w:sz w:val="24"/>
                <w:szCs w:val="24"/>
              </w:rPr>
            </w:pPr>
            <w:r w:rsidRPr="003F0052">
              <w:rPr>
                <w:rFonts w:ascii="PT Astra Serif" w:hAnsi="PT Astra Serif" w:cs="Times New Roman"/>
                <w:sz w:val="24"/>
                <w:szCs w:val="24"/>
              </w:rPr>
              <w:t xml:space="preserve">3.2. Поставка Товара осуществляется с момента заключения государственного контракта и в срок не позднее </w:t>
            </w:r>
            <w:r w:rsidR="00F75233">
              <w:rPr>
                <w:rFonts w:ascii="PT Astra Serif" w:hAnsi="PT Astra Serif" w:cs="Times New Roman"/>
                <w:sz w:val="24"/>
                <w:szCs w:val="24"/>
              </w:rPr>
              <w:t>5 рабочих дней</w:t>
            </w:r>
            <w:r w:rsidRPr="003F0052">
              <w:rPr>
                <w:rFonts w:ascii="PT Astra Serif" w:hAnsi="PT Astra Serif" w:cs="Times New Roman"/>
                <w:sz w:val="24"/>
                <w:szCs w:val="24"/>
              </w:rPr>
              <w:t>.</w:t>
            </w:r>
          </w:p>
          <w:p w14:paraId="3F7C6541" w14:textId="77777777" w:rsidR="003253C0" w:rsidRPr="003F0052" w:rsidRDefault="003253C0" w:rsidP="003253C0">
            <w:pPr>
              <w:spacing w:after="0" w:line="240" w:lineRule="auto"/>
              <w:ind w:left="647" w:firstLine="647"/>
              <w:jc w:val="both"/>
              <w:rPr>
                <w:rFonts w:ascii="PT Astra Serif" w:hAnsi="PT Astra Serif" w:cs="Times New Roman"/>
                <w:sz w:val="24"/>
                <w:szCs w:val="24"/>
              </w:rPr>
            </w:pPr>
            <w:r w:rsidRPr="003F0052">
              <w:rPr>
                <w:rFonts w:ascii="PT Astra Serif" w:hAnsi="PT Astra Serif" w:cs="Times New Roman"/>
                <w:sz w:val="24"/>
                <w:szCs w:val="24"/>
              </w:rPr>
              <w:t>3.3.Время поставки: в рабочие дни Заказчика с 08 часов 00 минут до 16 часов 00 минут (время местное).</w:t>
            </w:r>
            <w:bookmarkEnd w:id="13"/>
          </w:p>
          <w:p w14:paraId="2245538B" w14:textId="77777777" w:rsidR="003253C0" w:rsidRPr="003F0052" w:rsidRDefault="003253C0" w:rsidP="003253C0">
            <w:pPr>
              <w:spacing w:after="0" w:line="240" w:lineRule="auto"/>
              <w:ind w:left="647" w:firstLine="647"/>
              <w:jc w:val="both"/>
              <w:rPr>
                <w:rFonts w:ascii="PT Astra Serif" w:hAnsi="PT Astra Serif" w:cs="Times New Roman"/>
                <w:sz w:val="24"/>
                <w:szCs w:val="24"/>
              </w:rPr>
            </w:pPr>
            <w:r w:rsidRPr="003F0052">
              <w:rPr>
                <w:rFonts w:ascii="PT Astra Serif" w:hAnsi="PT Astra Serif" w:cs="Times New Roman"/>
                <w:sz w:val="24"/>
                <w:szCs w:val="24"/>
              </w:rPr>
              <w:t>3.4.Поставка Товара осуществляется силами и средствами Поставщика. Поставщик не менее чем за 2 (два) дня уведомляет получателя о дне поставки Товара. Поставщик обязан заменить товар ненадлежащего качества на качественный в срок, установленный в контракте после получения уведомления Заказчика об обнаружении некачественного товара.</w:t>
            </w:r>
          </w:p>
          <w:p w14:paraId="58A2C8AC" w14:textId="77777777" w:rsidR="003253C0" w:rsidRPr="003F0052" w:rsidRDefault="003253C0" w:rsidP="003253C0">
            <w:pPr>
              <w:spacing w:after="0" w:line="240" w:lineRule="auto"/>
              <w:ind w:left="647" w:firstLine="647"/>
              <w:jc w:val="both"/>
              <w:rPr>
                <w:rFonts w:ascii="PT Astra Serif" w:hAnsi="PT Astra Serif" w:cs="Times New Roman"/>
                <w:sz w:val="24"/>
                <w:szCs w:val="24"/>
              </w:rPr>
            </w:pPr>
            <w:r w:rsidRPr="003F0052">
              <w:rPr>
                <w:rFonts w:ascii="PT Astra Serif" w:hAnsi="PT Astra Serif" w:cs="Times New Roman"/>
                <w:sz w:val="24"/>
                <w:szCs w:val="24"/>
              </w:rPr>
              <w:t>Заявка может быть передана Заказчиком как в устной форме (по телефону), так и в письменной (нарочным, по электронной почте, по факсу).</w:t>
            </w:r>
          </w:p>
          <w:p w14:paraId="77F94BC4"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3.5. Поставщик выполняет транспортировку и доставку Товара до места назначения способом, обеспечивающим его сохранность и качество, защиту от воздействия окружающей среды и повреждений.</w:t>
            </w:r>
          </w:p>
          <w:p w14:paraId="31DCA3E0" w14:textId="77777777" w:rsidR="003253C0" w:rsidRPr="003F0052" w:rsidRDefault="003253C0" w:rsidP="003253C0">
            <w:pPr>
              <w:pStyle w:val="ConsPlusNormal"/>
              <w:ind w:left="647" w:firstLine="647"/>
              <w:jc w:val="both"/>
              <w:rPr>
                <w:rFonts w:ascii="PT Astra Serif" w:hAnsi="PT Astra Serif" w:cs="Times New Roman"/>
                <w:b/>
                <w:sz w:val="24"/>
                <w:szCs w:val="24"/>
              </w:rPr>
            </w:pPr>
            <w:r w:rsidRPr="003F0052">
              <w:rPr>
                <w:rFonts w:ascii="PT Astra Serif" w:hAnsi="PT Astra Serif" w:cs="Times New Roman"/>
                <w:sz w:val="24"/>
                <w:szCs w:val="24"/>
              </w:rPr>
              <w:t>Приемка Товара осуществляется уполномоченным представителем Заказчика в присутствии представителя Поставщика если возможно.</w:t>
            </w:r>
          </w:p>
        </w:tc>
        <w:tc>
          <w:tcPr>
            <w:tcW w:w="709" w:type="dxa"/>
            <w:tcBorders>
              <w:top w:val="nil"/>
              <w:left w:val="nil"/>
              <w:bottom w:val="nil"/>
              <w:right w:val="nil"/>
            </w:tcBorders>
          </w:tcPr>
          <w:p w14:paraId="7887A402" w14:textId="77777777" w:rsidR="003253C0" w:rsidRPr="003F0052" w:rsidRDefault="003253C0" w:rsidP="003253C0">
            <w:pPr>
              <w:pStyle w:val="ConsPlusNormal"/>
              <w:ind w:left="647" w:firstLine="709"/>
              <w:jc w:val="center"/>
              <w:rPr>
                <w:rFonts w:ascii="PT Astra Serif" w:hAnsi="PT Astra Serif" w:cs="Times New Roman"/>
                <w:sz w:val="18"/>
                <w:szCs w:val="18"/>
              </w:rPr>
            </w:pPr>
          </w:p>
        </w:tc>
        <w:tc>
          <w:tcPr>
            <w:tcW w:w="709" w:type="dxa"/>
            <w:tcBorders>
              <w:top w:val="nil"/>
              <w:left w:val="nil"/>
              <w:bottom w:val="nil"/>
              <w:right w:val="nil"/>
            </w:tcBorders>
          </w:tcPr>
          <w:p w14:paraId="06ABE68D" w14:textId="77777777" w:rsidR="003253C0" w:rsidRPr="003F0052" w:rsidRDefault="003253C0" w:rsidP="003253C0">
            <w:pPr>
              <w:pStyle w:val="ConsPlusNormal"/>
              <w:ind w:left="647" w:firstLine="709"/>
              <w:jc w:val="center"/>
              <w:rPr>
                <w:rFonts w:ascii="PT Astra Serif" w:hAnsi="PT Astra Serif" w:cs="Times New Roman"/>
                <w:sz w:val="18"/>
                <w:szCs w:val="18"/>
              </w:rPr>
            </w:pPr>
          </w:p>
        </w:tc>
      </w:tr>
    </w:tbl>
    <w:p w14:paraId="3E10A348" w14:textId="77777777" w:rsidR="00890830" w:rsidRPr="003F0052" w:rsidRDefault="00890830" w:rsidP="00FD7118">
      <w:pPr>
        <w:pStyle w:val="23"/>
        <w:tabs>
          <w:tab w:val="left" w:pos="6480"/>
          <w:tab w:val="left" w:pos="11057"/>
          <w:tab w:val="left" w:pos="11199"/>
        </w:tabs>
        <w:spacing w:line="240" w:lineRule="auto"/>
        <w:ind w:firstLine="0"/>
        <w:contextualSpacing/>
        <w:rPr>
          <w:rFonts w:ascii="PT Astra Serif" w:hAnsi="PT Astra Serif"/>
          <w:szCs w:val="24"/>
        </w:rPr>
      </w:pPr>
    </w:p>
    <w:tbl>
      <w:tblPr>
        <w:tblW w:w="9557" w:type="dxa"/>
        <w:tblLayout w:type="fixed"/>
        <w:tblLook w:val="04A0" w:firstRow="1" w:lastRow="0" w:firstColumn="1" w:lastColumn="0" w:noHBand="0" w:noVBand="1"/>
      </w:tblPr>
      <w:tblGrid>
        <w:gridCol w:w="4708"/>
        <w:gridCol w:w="4849"/>
      </w:tblGrid>
      <w:tr w:rsidR="00D201BD" w:rsidRPr="003F0052" w14:paraId="4EC22FBF" w14:textId="77777777" w:rsidTr="009D7BA1">
        <w:trPr>
          <w:trHeight w:val="2891"/>
        </w:trPr>
        <w:tc>
          <w:tcPr>
            <w:tcW w:w="4677" w:type="dxa"/>
          </w:tcPr>
          <w:p w14:paraId="1F54E33D" w14:textId="77777777" w:rsidR="00D201BD" w:rsidRPr="003F0052" w:rsidRDefault="00D201BD" w:rsidP="009D7BA1">
            <w:pPr>
              <w:pStyle w:val="ConsPlusNormal"/>
              <w:rPr>
                <w:rFonts w:ascii="PT Astra Serif" w:hAnsi="PT Astra Serif" w:cs="Times New Roman"/>
                <w:sz w:val="26"/>
                <w:szCs w:val="26"/>
              </w:rPr>
            </w:pPr>
            <w:r w:rsidRPr="003F0052">
              <w:rPr>
                <w:rFonts w:ascii="PT Astra Serif" w:hAnsi="PT Astra Serif" w:cs="Times New Roman"/>
                <w:sz w:val="23"/>
                <w:szCs w:val="23"/>
              </w:rPr>
              <w:t>ЗАКАЗЧИК</w:t>
            </w:r>
            <w:r w:rsidRPr="003F0052">
              <w:rPr>
                <w:rFonts w:ascii="PT Astra Serif" w:hAnsi="PT Astra Serif" w:cs="Times New Roman"/>
                <w:sz w:val="26"/>
                <w:szCs w:val="26"/>
              </w:rPr>
              <w:t xml:space="preserve"> </w:t>
            </w:r>
          </w:p>
          <w:p w14:paraId="169E6C16" w14:textId="77777777" w:rsidR="00D201BD" w:rsidRPr="003F0052" w:rsidRDefault="00D201BD" w:rsidP="009D7BA1">
            <w:pPr>
              <w:pStyle w:val="ConsPlusNormal"/>
              <w:rPr>
                <w:rFonts w:ascii="PT Astra Serif" w:hAnsi="PT Astra Serif" w:cs="Times New Roman"/>
                <w:sz w:val="26"/>
                <w:szCs w:val="26"/>
              </w:rPr>
            </w:pPr>
            <w:r w:rsidRPr="003F0052">
              <w:rPr>
                <w:rFonts w:ascii="PT Astra Serif" w:hAnsi="PT Astra Serif" w:cs="Times New Roman"/>
                <w:sz w:val="26"/>
                <w:szCs w:val="26"/>
              </w:rPr>
              <w:t xml:space="preserve">_____________ </w:t>
            </w:r>
          </w:p>
          <w:p w14:paraId="56A54210" w14:textId="77777777" w:rsidR="00D201BD" w:rsidRPr="003F0052" w:rsidRDefault="00D201BD" w:rsidP="009D7BA1">
            <w:pPr>
              <w:pStyle w:val="ConsPlusNormal"/>
              <w:rPr>
                <w:rFonts w:ascii="PT Astra Serif" w:hAnsi="PT Astra Serif" w:cs="Times New Roman"/>
                <w:sz w:val="26"/>
                <w:szCs w:val="26"/>
              </w:rPr>
            </w:pPr>
          </w:p>
          <w:p w14:paraId="1CE430E3" w14:textId="77777777" w:rsidR="00D201BD" w:rsidRPr="003F0052" w:rsidRDefault="00D201BD" w:rsidP="009D7BA1">
            <w:pPr>
              <w:pStyle w:val="ConsPlusNormal"/>
              <w:rPr>
                <w:rFonts w:ascii="PT Astra Serif" w:hAnsi="PT Astra Serif" w:cs="Times New Roman"/>
                <w:sz w:val="26"/>
                <w:szCs w:val="26"/>
              </w:rPr>
            </w:pPr>
            <w:r w:rsidRPr="003F0052">
              <w:rPr>
                <w:rFonts w:ascii="PT Astra Serif" w:hAnsi="PT Astra Serif" w:cs="Times New Roman"/>
                <w:sz w:val="26"/>
                <w:szCs w:val="26"/>
              </w:rPr>
              <w:t>«      »   ____________ 2026г.</w:t>
            </w:r>
          </w:p>
          <w:p w14:paraId="79343C78" w14:textId="77777777" w:rsidR="00D201BD" w:rsidRPr="003F0052" w:rsidRDefault="00D201BD" w:rsidP="009D7BA1">
            <w:pPr>
              <w:pStyle w:val="ConsPlusNormal"/>
              <w:ind w:firstLine="540"/>
              <w:jc w:val="both"/>
              <w:rPr>
                <w:rFonts w:ascii="PT Astra Serif" w:hAnsi="PT Astra Serif" w:cs="Times New Roman"/>
                <w:sz w:val="26"/>
                <w:szCs w:val="26"/>
              </w:rPr>
            </w:pPr>
            <w:r w:rsidRPr="003F0052">
              <w:rPr>
                <w:rFonts w:ascii="PT Astra Serif" w:hAnsi="PT Astra Serif" w:cs="Times New Roman"/>
                <w:sz w:val="26"/>
                <w:szCs w:val="26"/>
              </w:rPr>
              <w:t>М.П. (при наличии печати)</w:t>
            </w:r>
          </w:p>
          <w:p w14:paraId="6400B6C9" w14:textId="77777777" w:rsidR="00D201BD" w:rsidRPr="003F0052" w:rsidRDefault="00D201BD" w:rsidP="009D7BA1">
            <w:pPr>
              <w:pStyle w:val="ConsPlusNormal"/>
              <w:ind w:firstLine="540"/>
              <w:jc w:val="both"/>
              <w:rPr>
                <w:rFonts w:ascii="PT Astra Serif" w:hAnsi="PT Astra Serif" w:cs="Times New Roman"/>
                <w:sz w:val="26"/>
                <w:szCs w:val="26"/>
              </w:rPr>
            </w:pPr>
          </w:p>
          <w:p w14:paraId="0A712C24" w14:textId="77777777" w:rsidR="00D201BD" w:rsidRPr="003F0052" w:rsidRDefault="00D201BD" w:rsidP="009D7BA1">
            <w:pPr>
              <w:pStyle w:val="ConsPlusNormal"/>
              <w:ind w:firstLine="540"/>
              <w:jc w:val="both"/>
              <w:rPr>
                <w:rFonts w:ascii="PT Astra Serif" w:hAnsi="PT Astra Serif" w:cs="Times New Roman"/>
                <w:sz w:val="26"/>
                <w:szCs w:val="26"/>
              </w:rPr>
            </w:pPr>
          </w:p>
        </w:tc>
        <w:tc>
          <w:tcPr>
            <w:tcW w:w="4818" w:type="dxa"/>
          </w:tcPr>
          <w:p w14:paraId="32B722DE" w14:textId="77777777" w:rsidR="00D201BD" w:rsidRPr="003F0052" w:rsidRDefault="00D201BD" w:rsidP="009D7BA1">
            <w:pPr>
              <w:pStyle w:val="ConsPlusNormal"/>
              <w:jc w:val="both"/>
              <w:rPr>
                <w:rFonts w:ascii="PT Astra Serif" w:hAnsi="PT Astra Serif" w:cs="Times New Roman"/>
                <w:sz w:val="26"/>
                <w:szCs w:val="26"/>
              </w:rPr>
            </w:pPr>
            <w:r w:rsidRPr="003F0052">
              <w:rPr>
                <w:rFonts w:ascii="PT Astra Serif" w:hAnsi="PT Astra Serif" w:cs="Times New Roman"/>
                <w:sz w:val="23"/>
                <w:szCs w:val="23"/>
              </w:rPr>
              <w:t>ПОСТАВЩИК:</w:t>
            </w:r>
          </w:p>
          <w:p w14:paraId="36C1648F" w14:textId="77777777" w:rsidR="00D201BD" w:rsidRPr="003F0052" w:rsidRDefault="00D201BD" w:rsidP="009D7BA1">
            <w:pPr>
              <w:pStyle w:val="ConsPlusNormal"/>
              <w:jc w:val="both"/>
              <w:rPr>
                <w:rFonts w:ascii="PT Astra Serif" w:hAnsi="PT Astra Serif" w:cs="Times New Roman"/>
                <w:sz w:val="26"/>
                <w:szCs w:val="26"/>
              </w:rPr>
            </w:pPr>
            <w:r w:rsidRPr="003F0052">
              <w:rPr>
                <w:rFonts w:ascii="PT Astra Serif" w:hAnsi="PT Astra Serif" w:cs="Times New Roman"/>
                <w:sz w:val="26"/>
                <w:szCs w:val="26"/>
              </w:rPr>
              <w:t xml:space="preserve">____________ </w:t>
            </w:r>
          </w:p>
          <w:p w14:paraId="343B877C" w14:textId="77777777" w:rsidR="00D201BD" w:rsidRPr="003F0052" w:rsidRDefault="00D201BD" w:rsidP="009D7BA1">
            <w:pPr>
              <w:pStyle w:val="ConsPlusNormal"/>
              <w:rPr>
                <w:rFonts w:ascii="PT Astra Serif" w:hAnsi="PT Astra Serif" w:cs="Times New Roman"/>
                <w:sz w:val="26"/>
                <w:szCs w:val="26"/>
              </w:rPr>
            </w:pPr>
          </w:p>
          <w:p w14:paraId="6AC9691A" w14:textId="77777777" w:rsidR="00D201BD" w:rsidRPr="003F0052" w:rsidRDefault="00D201BD" w:rsidP="009D7BA1">
            <w:pPr>
              <w:pStyle w:val="ConsPlusNormal"/>
              <w:rPr>
                <w:rFonts w:ascii="PT Astra Serif" w:hAnsi="PT Astra Serif" w:cs="Times New Roman"/>
                <w:sz w:val="26"/>
                <w:szCs w:val="26"/>
              </w:rPr>
            </w:pPr>
            <w:r w:rsidRPr="003F0052">
              <w:rPr>
                <w:rFonts w:ascii="PT Astra Serif" w:hAnsi="PT Astra Serif" w:cs="Times New Roman"/>
                <w:sz w:val="26"/>
                <w:szCs w:val="26"/>
              </w:rPr>
              <w:t>«      »   ____________ 2026г.</w:t>
            </w:r>
          </w:p>
          <w:p w14:paraId="4BD1E81B" w14:textId="77777777" w:rsidR="00D201BD" w:rsidRPr="003F0052" w:rsidRDefault="00D201BD" w:rsidP="009D7BA1">
            <w:pPr>
              <w:pStyle w:val="ConsPlusNormal"/>
              <w:ind w:firstLine="540"/>
              <w:jc w:val="both"/>
              <w:rPr>
                <w:rFonts w:ascii="PT Astra Serif" w:hAnsi="PT Astra Serif" w:cs="Times New Roman"/>
                <w:sz w:val="26"/>
                <w:szCs w:val="26"/>
              </w:rPr>
            </w:pPr>
            <w:r w:rsidRPr="003F0052">
              <w:rPr>
                <w:rFonts w:ascii="PT Astra Serif" w:hAnsi="PT Astra Serif" w:cs="Times New Roman"/>
                <w:sz w:val="26"/>
                <w:szCs w:val="26"/>
              </w:rPr>
              <w:t>М.П.</w:t>
            </w:r>
          </w:p>
        </w:tc>
      </w:tr>
    </w:tbl>
    <w:p w14:paraId="0AAE875C" w14:textId="77777777" w:rsidR="00D201BD" w:rsidRPr="003F0052" w:rsidRDefault="00D201BD" w:rsidP="00FD7118">
      <w:pPr>
        <w:pStyle w:val="23"/>
        <w:tabs>
          <w:tab w:val="left" w:pos="6480"/>
          <w:tab w:val="left" w:pos="11057"/>
          <w:tab w:val="left" w:pos="11199"/>
        </w:tabs>
        <w:spacing w:line="240" w:lineRule="auto"/>
        <w:ind w:firstLine="0"/>
        <w:contextualSpacing/>
        <w:rPr>
          <w:rFonts w:ascii="PT Astra Serif" w:hAnsi="PT Astra Serif"/>
          <w:szCs w:val="24"/>
        </w:rPr>
      </w:pPr>
    </w:p>
    <w:sectPr w:rsidR="00D201BD" w:rsidRPr="003F0052">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6361C9" w14:textId="77777777" w:rsidR="008F6810" w:rsidRDefault="008F6810">
      <w:pPr>
        <w:spacing w:line="240" w:lineRule="auto"/>
      </w:pPr>
      <w:r>
        <w:separator/>
      </w:r>
    </w:p>
  </w:endnote>
  <w:endnote w:type="continuationSeparator" w:id="0">
    <w:p w14:paraId="6F8F8C08" w14:textId="77777777" w:rsidR="008F6810" w:rsidRDefault="008F68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8B8725" w14:textId="77777777" w:rsidR="008F6810" w:rsidRDefault="008F6810">
      <w:pPr>
        <w:spacing w:after="0"/>
      </w:pPr>
      <w:r>
        <w:separator/>
      </w:r>
    </w:p>
  </w:footnote>
  <w:footnote w:type="continuationSeparator" w:id="0">
    <w:p w14:paraId="5E90EB8D" w14:textId="77777777" w:rsidR="008F6810" w:rsidRDefault="008F681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714367"/>
    <w:multiLevelType w:val="multilevel"/>
    <w:tmpl w:val="1971436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2B0B1077"/>
    <w:multiLevelType w:val="multilevel"/>
    <w:tmpl w:val="2B0B1077"/>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E1383"/>
    <w:rsid w:val="00001839"/>
    <w:rsid w:val="00007A1B"/>
    <w:rsid w:val="00011963"/>
    <w:rsid w:val="00013840"/>
    <w:rsid w:val="00016181"/>
    <w:rsid w:val="00016987"/>
    <w:rsid w:val="00016A29"/>
    <w:rsid w:val="00024DC8"/>
    <w:rsid w:val="00026302"/>
    <w:rsid w:val="00031F34"/>
    <w:rsid w:val="00054703"/>
    <w:rsid w:val="00056D8C"/>
    <w:rsid w:val="00061E56"/>
    <w:rsid w:val="00063057"/>
    <w:rsid w:val="00065913"/>
    <w:rsid w:val="00070932"/>
    <w:rsid w:val="00083B55"/>
    <w:rsid w:val="000B620D"/>
    <w:rsid w:val="000C48A4"/>
    <w:rsid w:val="000D02DE"/>
    <w:rsid w:val="000D27C7"/>
    <w:rsid w:val="000E224E"/>
    <w:rsid w:val="000E32FE"/>
    <w:rsid w:val="000E51EA"/>
    <w:rsid w:val="000F7119"/>
    <w:rsid w:val="000F7248"/>
    <w:rsid w:val="00103947"/>
    <w:rsid w:val="00114730"/>
    <w:rsid w:val="0012009E"/>
    <w:rsid w:val="001220B1"/>
    <w:rsid w:val="00123B98"/>
    <w:rsid w:val="00131596"/>
    <w:rsid w:val="001377F4"/>
    <w:rsid w:val="00163992"/>
    <w:rsid w:val="00164652"/>
    <w:rsid w:val="00180ABC"/>
    <w:rsid w:val="00186FAC"/>
    <w:rsid w:val="0018774C"/>
    <w:rsid w:val="00190979"/>
    <w:rsid w:val="001A20AC"/>
    <w:rsid w:val="001A2907"/>
    <w:rsid w:val="001A438A"/>
    <w:rsid w:val="001B34E4"/>
    <w:rsid w:val="001B35C4"/>
    <w:rsid w:val="001B37D4"/>
    <w:rsid w:val="001C388C"/>
    <w:rsid w:val="001C4DE4"/>
    <w:rsid w:val="001C5E69"/>
    <w:rsid w:val="001C6808"/>
    <w:rsid w:val="001E46B8"/>
    <w:rsid w:val="001F283B"/>
    <w:rsid w:val="00202794"/>
    <w:rsid w:val="00226743"/>
    <w:rsid w:val="00226B7C"/>
    <w:rsid w:val="002271C9"/>
    <w:rsid w:val="002304CF"/>
    <w:rsid w:val="0024189A"/>
    <w:rsid w:val="002511D4"/>
    <w:rsid w:val="0025433E"/>
    <w:rsid w:val="00254CE2"/>
    <w:rsid w:val="00255D25"/>
    <w:rsid w:val="00255FE2"/>
    <w:rsid w:val="002605D7"/>
    <w:rsid w:val="002659B7"/>
    <w:rsid w:val="0028356E"/>
    <w:rsid w:val="00292E46"/>
    <w:rsid w:val="00296192"/>
    <w:rsid w:val="002A12EB"/>
    <w:rsid w:val="002A6203"/>
    <w:rsid w:val="002B2701"/>
    <w:rsid w:val="002B4194"/>
    <w:rsid w:val="002B4699"/>
    <w:rsid w:val="002B7015"/>
    <w:rsid w:val="002C0A54"/>
    <w:rsid w:val="002D1615"/>
    <w:rsid w:val="002D45FB"/>
    <w:rsid w:val="002E1E75"/>
    <w:rsid w:val="002E62A4"/>
    <w:rsid w:val="002F506C"/>
    <w:rsid w:val="002F5113"/>
    <w:rsid w:val="002F7F36"/>
    <w:rsid w:val="0031382E"/>
    <w:rsid w:val="00314B07"/>
    <w:rsid w:val="003157FE"/>
    <w:rsid w:val="00316A45"/>
    <w:rsid w:val="003230B8"/>
    <w:rsid w:val="003253C0"/>
    <w:rsid w:val="003322B3"/>
    <w:rsid w:val="003322F9"/>
    <w:rsid w:val="0033280D"/>
    <w:rsid w:val="00333D61"/>
    <w:rsid w:val="003354FF"/>
    <w:rsid w:val="00341109"/>
    <w:rsid w:val="00346553"/>
    <w:rsid w:val="003578F7"/>
    <w:rsid w:val="0037325B"/>
    <w:rsid w:val="00387E23"/>
    <w:rsid w:val="00397D3A"/>
    <w:rsid w:val="003A3C92"/>
    <w:rsid w:val="003A6589"/>
    <w:rsid w:val="003A7BB7"/>
    <w:rsid w:val="003B05B2"/>
    <w:rsid w:val="003B6827"/>
    <w:rsid w:val="003C4A0D"/>
    <w:rsid w:val="003D21AF"/>
    <w:rsid w:val="003D34BF"/>
    <w:rsid w:val="003D7E90"/>
    <w:rsid w:val="003E4468"/>
    <w:rsid w:val="003E4485"/>
    <w:rsid w:val="003F0052"/>
    <w:rsid w:val="004016B3"/>
    <w:rsid w:val="00402B31"/>
    <w:rsid w:val="00413120"/>
    <w:rsid w:val="004170DE"/>
    <w:rsid w:val="00431CFF"/>
    <w:rsid w:val="00463C88"/>
    <w:rsid w:val="00490F0C"/>
    <w:rsid w:val="00495D9B"/>
    <w:rsid w:val="004A144F"/>
    <w:rsid w:val="004A4A15"/>
    <w:rsid w:val="004B2E5A"/>
    <w:rsid w:val="004C2D01"/>
    <w:rsid w:val="004D3462"/>
    <w:rsid w:val="004E1048"/>
    <w:rsid w:val="004E35DC"/>
    <w:rsid w:val="004E45B3"/>
    <w:rsid w:val="004E6542"/>
    <w:rsid w:val="004F0258"/>
    <w:rsid w:val="004F08C4"/>
    <w:rsid w:val="004F1F51"/>
    <w:rsid w:val="004F3E51"/>
    <w:rsid w:val="004F3EB3"/>
    <w:rsid w:val="004F4556"/>
    <w:rsid w:val="00502D1C"/>
    <w:rsid w:val="00503F71"/>
    <w:rsid w:val="00506E35"/>
    <w:rsid w:val="00520152"/>
    <w:rsid w:val="00520F45"/>
    <w:rsid w:val="00522896"/>
    <w:rsid w:val="00522B87"/>
    <w:rsid w:val="00526385"/>
    <w:rsid w:val="0052748B"/>
    <w:rsid w:val="005325B1"/>
    <w:rsid w:val="00533E45"/>
    <w:rsid w:val="00545DD6"/>
    <w:rsid w:val="005521A3"/>
    <w:rsid w:val="00555680"/>
    <w:rsid w:val="00557834"/>
    <w:rsid w:val="00557EC3"/>
    <w:rsid w:val="00562A35"/>
    <w:rsid w:val="00584901"/>
    <w:rsid w:val="00590D26"/>
    <w:rsid w:val="00592023"/>
    <w:rsid w:val="005945C5"/>
    <w:rsid w:val="005A37C3"/>
    <w:rsid w:val="005A5590"/>
    <w:rsid w:val="005B4963"/>
    <w:rsid w:val="005C2593"/>
    <w:rsid w:val="005C3297"/>
    <w:rsid w:val="005C3429"/>
    <w:rsid w:val="005D08ED"/>
    <w:rsid w:val="005D4458"/>
    <w:rsid w:val="005F1385"/>
    <w:rsid w:val="005F72A4"/>
    <w:rsid w:val="006066C2"/>
    <w:rsid w:val="006067B8"/>
    <w:rsid w:val="006120B2"/>
    <w:rsid w:val="006124EB"/>
    <w:rsid w:val="0061469D"/>
    <w:rsid w:val="00621F9B"/>
    <w:rsid w:val="006249DB"/>
    <w:rsid w:val="00624B51"/>
    <w:rsid w:val="00625A7E"/>
    <w:rsid w:val="006430B2"/>
    <w:rsid w:val="00662FA2"/>
    <w:rsid w:val="00670650"/>
    <w:rsid w:val="00672C52"/>
    <w:rsid w:val="006778C7"/>
    <w:rsid w:val="006779D6"/>
    <w:rsid w:val="00692C8B"/>
    <w:rsid w:val="006950DB"/>
    <w:rsid w:val="006A2D46"/>
    <w:rsid w:val="006A3D5C"/>
    <w:rsid w:val="006A5FDC"/>
    <w:rsid w:val="006B232F"/>
    <w:rsid w:val="006B306E"/>
    <w:rsid w:val="006B30ED"/>
    <w:rsid w:val="006B3450"/>
    <w:rsid w:val="006B3D6A"/>
    <w:rsid w:val="006C47BA"/>
    <w:rsid w:val="006C6AB8"/>
    <w:rsid w:val="006D5C72"/>
    <w:rsid w:val="006D7B4E"/>
    <w:rsid w:val="006E1383"/>
    <w:rsid w:val="006F0D17"/>
    <w:rsid w:val="006F19F7"/>
    <w:rsid w:val="006F6AD3"/>
    <w:rsid w:val="0070168B"/>
    <w:rsid w:val="00702B39"/>
    <w:rsid w:val="00713BC9"/>
    <w:rsid w:val="00730F4F"/>
    <w:rsid w:val="00734281"/>
    <w:rsid w:val="00735710"/>
    <w:rsid w:val="0073793C"/>
    <w:rsid w:val="00737ADB"/>
    <w:rsid w:val="00744B09"/>
    <w:rsid w:val="007453FE"/>
    <w:rsid w:val="00746AF1"/>
    <w:rsid w:val="00747BBA"/>
    <w:rsid w:val="0075166F"/>
    <w:rsid w:val="00752B9D"/>
    <w:rsid w:val="00757346"/>
    <w:rsid w:val="0076037A"/>
    <w:rsid w:val="007640CB"/>
    <w:rsid w:val="00775ED5"/>
    <w:rsid w:val="007837C4"/>
    <w:rsid w:val="00791CF6"/>
    <w:rsid w:val="00791D76"/>
    <w:rsid w:val="00791E3F"/>
    <w:rsid w:val="00795022"/>
    <w:rsid w:val="007A2867"/>
    <w:rsid w:val="007A7D42"/>
    <w:rsid w:val="007B315B"/>
    <w:rsid w:val="007B6688"/>
    <w:rsid w:val="007B6B40"/>
    <w:rsid w:val="007C05C9"/>
    <w:rsid w:val="007C3BD3"/>
    <w:rsid w:val="007C719A"/>
    <w:rsid w:val="007D2090"/>
    <w:rsid w:val="007D431A"/>
    <w:rsid w:val="007E2CA3"/>
    <w:rsid w:val="007F239E"/>
    <w:rsid w:val="007F7A9C"/>
    <w:rsid w:val="00802BC5"/>
    <w:rsid w:val="00803E5D"/>
    <w:rsid w:val="00804EC0"/>
    <w:rsid w:val="00814EAC"/>
    <w:rsid w:val="008165E6"/>
    <w:rsid w:val="00834DEC"/>
    <w:rsid w:val="00854F2F"/>
    <w:rsid w:val="00856668"/>
    <w:rsid w:val="00860F6E"/>
    <w:rsid w:val="008612D5"/>
    <w:rsid w:val="00864991"/>
    <w:rsid w:val="00865F71"/>
    <w:rsid w:val="008709DA"/>
    <w:rsid w:val="00876D6D"/>
    <w:rsid w:val="0087720E"/>
    <w:rsid w:val="00890830"/>
    <w:rsid w:val="008939B9"/>
    <w:rsid w:val="00894549"/>
    <w:rsid w:val="008A2519"/>
    <w:rsid w:val="008A4DD4"/>
    <w:rsid w:val="008A5891"/>
    <w:rsid w:val="008B3AE0"/>
    <w:rsid w:val="008B50AE"/>
    <w:rsid w:val="008B59C3"/>
    <w:rsid w:val="008C2DB7"/>
    <w:rsid w:val="008C7610"/>
    <w:rsid w:val="008E5655"/>
    <w:rsid w:val="008E6829"/>
    <w:rsid w:val="008F403B"/>
    <w:rsid w:val="008F6810"/>
    <w:rsid w:val="00905E40"/>
    <w:rsid w:val="0090620F"/>
    <w:rsid w:val="00907197"/>
    <w:rsid w:val="00922E57"/>
    <w:rsid w:val="00926E07"/>
    <w:rsid w:val="00932C2A"/>
    <w:rsid w:val="0094015E"/>
    <w:rsid w:val="00942435"/>
    <w:rsid w:val="00951351"/>
    <w:rsid w:val="00952BCC"/>
    <w:rsid w:val="009600CB"/>
    <w:rsid w:val="00965551"/>
    <w:rsid w:val="00974FFD"/>
    <w:rsid w:val="00980448"/>
    <w:rsid w:val="009838E1"/>
    <w:rsid w:val="00983C3A"/>
    <w:rsid w:val="00994CB0"/>
    <w:rsid w:val="00997E36"/>
    <w:rsid w:val="009A019D"/>
    <w:rsid w:val="009A093B"/>
    <w:rsid w:val="009A255C"/>
    <w:rsid w:val="009A36E7"/>
    <w:rsid w:val="009A4DF2"/>
    <w:rsid w:val="009A5E9B"/>
    <w:rsid w:val="009D018E"/>
    <w:rsid w:val="009D1134"/>
    <w:rsid w:val="009D31CF"/>
    <w:rsid w:val="009D4C38"/>
    <w:rsid w:val="009D6226"/>
    <w:rsid w:val="009E13FE"/>
    <w:rsid w:val="009E166C"/>
    <w:rsid w:val="009E2F12"/>
    <w:rsid w:val="009E45ED"/>
    <w:rsid w:val="00A017E2"/>
    <w:rsid w:val="00A074FD"/>
    <w:rsid w:val="00A1194C"/>
    <w:rsid w:val="00A12E5E"/>
    <w:rsid w:val="00A16346"/>
    <w:rsid w:val="00A24A3D"/>
    <w:rsid w:val="00A42E78"/>
    <w:rsid w:val="00A51701"/>
    <w:rsid w:val="00A55D7B"/>
    <w:rsid w:val="00A612D8"/>
    <w:rsid w:val="00A6735F"/>
    <w:rsid w:val="00A7118A"/>
    <w:rsid w:val="00A81493"/>
    <w:rsid w:val="00A85AC0"/>
    <w:rsid w:val="00A86621"/>
    <w:rsid w:val="00A8757F"/>
    <w:rsid w:val="00A909FB"/>
    <w:rsid w:val="00A932C3"/>
    <w:rsid w:val="00A934F5"/>
    <w:rsid w:val="00A965CC"/>
    <w:rsid w:val="00AA1F58"/>
    <w:rsid w:val="00AB58A2"/>
    <w:rsid w:val="00AB610E"/>
    <w:rsid w:val="00AD7001"/>
    <w:rsid w:val="00AD7058"/>
    <w:rsid w:val="00AE715C"/>
    <w:rsid w:val="00AF04C6"/>
    <w:rsid w:val="00AF415F"/>
    <w:rsid w:val="00B02E7D"/>
    <w:rsid w:val="00B04D9E"/>
    <w:rsid w:val="00B05063"/>
    <w:rsid w:val="00B05718"/>
    <w:rsid w:val="00B057DB"/>
    <w:rsid w:val="00B067DF"/>
    <w:rsid w:val="00B1035F"/>
    <w:rsid w:val="00B15567"/>
    <w:rsid w:val="00B15D52"/>
    <w:rsid w:val="00B228EE"/>
    <w:rsid w:val="00B3058E"/>
    <w:rsid w:val="00B33E75"/>
    <w:rsid w:val="00B52E23"/>
    <w:rsid w:val="00B53508"/>
    <w:rsid w:val="00B6398B"/>
    <w:rsid w:val="00B65C03"/>
    <w:rsid w:val="00B766ED"/>
    <w:rsid w:val="00B832D3"/>
    <w:rsid w:val="00B83529"/>
    <w:rsid w:val="00B86E01"/>
    <w:rsid w:val="00B9330F"/>
    <w:rsid w:val="00BA3E24"/>
    <w:rsid w:val="00BA75D7"/>
    <w:rsid w:val="00BB40DD"/>
    <w:rsid w:val="00BB4F5E"/>
    <w:rsid w:val="00BB6C62"/>
    <w:rsid w:val="00BC0793"/>
    <w:rsid w:val="00BC4407"/>
    <w:rsid w:val="00BC58C7"/>
    <w:rsid w:val="00BD53B7"/>
    <w:rsid w:val="00BD72C4"/>
    <w:rsid w:val="00BE39ED"/>
    <w:rsid w:val="00BE4655"/>
    <w:rsid w:val="00BE4CA7"/>
    <w:rsid w:val="00BF6B44"/>
    <w:rsid w:val="00C015C1"/>
    <w:rsid w:val="00C05B81"/>
    <w:rsid w:val="00C20B93"/>
    <w:rsid w:val="00C3626F"/>
    <w:rsid w:val="00C36862"/>
    <w:rsid w:val="00C51E18"/>
    <w:rsid w:val="00C526EA"/>
    <w:rsid w:val="00C56F5C"/>
    <w:rsid w:val="00C57331"/>
    <w:rsid w:val="00C70AC9"/>
    <w:rsid w:val="00C74C15"/>
    <w:rsid w:val="00C7679F"/>
    <w:rsid w:val="00C837EF"/>
    <w:rsid w:val="00C8798C"/>
    <w:rsid w:val="00C90087"/>
    <w:rsid w:val="00C90D35"/>
    <w:rsid w:val="00CA3C55"/>
    <w:rsid w:val="00CA60ED"/>
    <w:rsid w:val="00CB7C18"/>
    <w:rsid w:val="00CC4401"/>
    <w:rsid w:val="00CE11E5"/>
    <w:rsid w:val="00CE6ADF"/>
    <w:rsid w:val="00D01BD5"/>
    <w:rsid w:val="00D124FA"/>
    <w:rsid w:val="00D201BD"/>
    <w:rsid w:val="00D21F24"/>
    <w:rsid w:val="00D23CB3"/>
    <w:rsid w:val="00D251D3"/>
    <w:rsid w:val="00D40206"/>
    <w:rsid w:val="00D42B55"/>
    <w:rsid w:val="00D55722"/>
    <w:rsid w:val="00D60BD9"/>
    <w:rsid w:val="00D6410A"/>
    <w:rsid w:val="00D72AF3"/>
    <w:rsid w:val="00D73281"/>
    <w:rsid w:val="00D74B4A"/>
    <w:rsid w:val="00D773C0"/>
    <w:rsid w:val="00D82A66"/>
    <w:rsid w:val="00D85086"/>
    <w:rsid w:val="00D92036"/>
    <w:rsid w:val="00D96D56"/>
    <w:rsid w:val="00DA18C9"/>
    <w:rsid w:val="00DA3766"/>
    <w:rsid w:val="00DD2F55"/>
    <w:rsid w:val="00DD3D10"/>
    <w:rsid w:val="00DD67DB"/>
    <w:rsid w:val="00DE086A"/>
    <w:rsid w:val="00DE367F"/>
    <w:rsid w:val="00DE62BC"/>
    <w:rsid w:val="00DE743E"/>
    <w:rsid w:val="00DF2E7C"/>
    <w:rsid w:val="00E00505"/>
    <w:rsid w:val="00E00661"/>
    <w:rsid w:val="00E05435"/>
    <w:rsid w:val="00E06414"/>
    <w:rsid w:val="00E15580"/>
    <w:rsid w:val="00E20D30"/>
    <w:rsid w:val="00E20E9E"/>
    <w:rsid w:val="00E21963"/>
    <w:rsid w:val="00E27966"/>
    <w:rsid w:val="00E3124C"/>
    <w:rsid w:val="00E32A36"/>
    <w:rsid w:val="00E36E49"/>
    <w:rsid w:val="00E5229B"/>
    <w:rsid w:val="00E63BF2"/>
    <w:rsid w:val="00E647D3"/>
    <w:rsid w:val="00E83B19"/>
    <w:rsid w:val="00E96795"/>
    <w:rsid w:val="00E973B3"/>
    <w:rsid w:val="00EB61C1"/>
    <w:rsid w:val="00EC2C8D"/>
    <w:rsid w:val="00EE099E"/>
    <w:rsid w:val="00EE320B"/>
    <w:rsid w:val="00EE62E7"/>
    <w:rsid w:val="00EF39FF"/>
    <w:rsid w:val="00F052A8"/>
    <w:rsid w:val="00F12144"/>
    <w:rsid w:val="00F237D9"/>
    <w:rsid w:val="00F23FEF"/>
    <w:rsid w:val="00F25FB2"/>
    <w:rsid w:val="00F326FD"/>
    <w:rsid w:val="00F34606"/>
    <w:rsid w:val="00F36B86"/>
    <w:rsid w:val="00F40368"/>
    <w:rsid w:val="00F46448"/>
    <w:rsid w:val="00F5152F"/>
    <w:rsid w:val="00F54325"/>
    <w:rsid w:val="00F635BE"/>
    <w:rsid w:val="00F6485C"/>
    <w:rsid w:val="00F7003B"/>
    <w:rsid w:val="00F718AE"/>
    <w:rsid w:val="00F74F6C"/>
    <w:rsid w:val="00F75233"/>
    <w:rsid w:val="00F81BD1"/>
    <w:rsid w:val="00F949CE"/>
    <w:rsid w:val="00F94FA3"/>
    <w:rsid w:val="00F970BE"/>
    <w:rsid w:val="00FA1A32"/>
    <w:rsid w:val="00FB02E1"/>
    <w:rsid w:val="00FB2907"/>
    <w:rsid w:val="00FC1FF8"/>
    <w:rsid w:val="00FC3E4B"/>
    <w:rsid w:val="00FC4499"/>
    <w:rsid w:val="00FD7118"/>
    <w:rsid w:val="00FE1806"/>
    <w:rsid w:val="00FE61F9"/>
    <w:rsid w:val="00FF2440"/>
    <w:rsid w:val="00FF4992"/>
    <w:rsid w:val="00FF6157"/>
    <w:rsid w:val="0738584B"/>
    <w:rsid w:val="14CD7E00"/>
    <w:rsid w:val="3CF52435"/>
    <w:rsid w:val="50F95362"/>
    <w:rsid w:val="716E18E6"/>
    <w:rsid w:val="77CA58C2"/>
    <w:rsid w:val="7DB03AE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B6CC7"/>
  <w15:docId w15:val="{D67A6967-A083-4DF8-92B3-34646B342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qFormat="1"/>
    <w:lsdException w:name="Body Text 3" w:semiHidden="1" w:unhideWhenUsed="1" w:qFormat="1"/>
    <w:lsdException w:name="Body Text Indent 2" w:qFormat="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E2796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pPr>
      <w:keepNext/>
      <w:spacing w:before="240" w:after="60" w:line="240" w:lineRule="auto"/>
      <w:outlineLvl w:val="2"/>
    </w:pPr>
    <w:rPr>
      <w:rFonts w:ascii="Arial" w:eastAsia="Times New Roman" w:hAnsi="Arial"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qFormat/>
    <w:rPr>
      <w:color w:val="0000FF" w:themeColor="hyperlink"/>
      <w:u w:val="single"/>
    </w:rPr>
  </w:style>
  <w:style w:type="character" w:styleId="a4">
    <w:name w:val="Strong"/>
    <w:qFormat/>
    <w:rPr>
      <w:b/>
      <w:bCs/>
    </w:rPr>
  </w:style>
  <w:style w:type="paragraph" w:styleId="a5">
    <w:name w:val="Balloon Text"/>
    <w:basedOn w:val="a"/>
    <w:link w:val="a6"/>
    <w:uiPriority w:val="99"/>
    <w:semiHidden/>
    <w:unhideWhenUsed/>
    <w:qFormat/>
    <w:pPr>
      <w:spacing w:after="0" w:line="240" w:lineRule="auto"/>
    </w:pPr>
    <w:rPr>
      <w:rFonts w:ascii="Segoe UI" w:hAnsi="Segoe UI" w:cs="Segoe UI"/>
      <w:sz w:val="18"/>
      <w:szCs w:val="18"/>
    </w:rPr>
  </w:style>
  <w:style w:type="paragraph" w:styleId="2">
    <w:name w:val="Body Text 2"/>
    <w:basedOn w:val="a"/>
    <w:link w:val="20"/>
    <w:unhideWhenUsed/>
    <w:qFormat/>
    <w:pPr>
      <w:spacing w:after="120" w:line="480" w:lineRule="auto"/>
    </w:pPr>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qFormat/>
    <w:pPr>
      <w:spacing w:after="120"/>
    </w:pPr>
    <w:rPr>
      <w:sz w:val="16"/>
      <w:szCs w:val="16"/>
    </w:rPr>
  </w:style>
  <w:style w:type="paragraph" w:styleId="21">
    <w:name w:val="Body Text Indent 2"/>
    <w:basedOn w:val="a"/>
    <w:link w:val="22"/>
    <w:uiPriority w:val="99"/>
    <w:qFormat/>
    <w:pPr>
      <w:spacing w:after="120" w:line="480" w:lineRule="auto"/>
      <w:ind w:left="283"/>
    </w:pPr>
    <w:rPr>
      <w:rFonts w:ascii="Times New Roman" w:eastAsia="Times New Roman" w:hAnsi="Times New Roman" w:cs="Times New Roman"/>
      <w:sz w:val="28"/>
      <w:szCs w:val="28"/>
    </w:rPr>
  </w:style>
  <w:style w:type="paragraph" w:customStyle="1" w:styleId="ConsPlusNormal">
    <w:name w:val="ConsPlusNormal"/>
    <w:link w:val="ConsPlusNormal0"/>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alibri" w:eastAsia="Times New Roman" w:hAnsi="Calibri" w:cs="Calibri"/>
      <w:sz w:val="22"/>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paragraph" w:customStyle="1" w:styleId="ConsPlusTextList">
    <w:name w:val="ConsPlusTextList"/>
    <w:qFormat/>
    <w:pPr>
      <w:widowControl w:val="0"/>
      <w:autoSpaceDE w:val="0"/>
      <w:autoSpaceDN w:val="0"/>
    </w:pPr>
    <w:rPr>
      <w:rFonts w:ascii="Arial" w:eastAsia="Times New Roman" w:hAnsi="Arial" w:cs="Arial"/>
    </w:rPr>
  </w:style>
  <w:style w:type="character" w:customStyle="1" w:styleId="30">
    <w:name w:val="Заголовок 3 Знак"/>
    <w:basedOn w:val="a0"/>
    <w:link w:val="3"/>
    <w:qFormat/>
    <w:rPr>
      <w:rFonts w:ascii="Arial" w:eastAsia="Times New Roman" w:hAnsi="Arial" w:cs="Times New Roman"/>
      <w:b/>
      <w:bCs/>
      <w:sz w:val="26"/>
      <w:szCs w:val="26"/>
    </w:rPr>
  </w:style>
  <w:style w:type="paragraph" w:customStyle="1" w:styleId="23">
    <w:name w:val="Обычный2"/>
    <w:qFormat/>
    <w:pPr>
      <w:widowControl w:val="0"/>
      <w:spacing w:line="300" w:lineRule="auto"/>
      <w:ind w:firstLine="720"/>
      <w:jc w:val="both"/>
    </w:pPr>
    <w:rPr>
      <w:rFonts w:ascii="Times New Roman" w:eastAsia="Times New Roman" w:hAnsi="Times New Roman" w:cs="Times New Roman"/>
      <w:snapToGrid w:val="0"/>
      <w:sz w:val="24"/>
    </w:rPr>
  </w:style>
  <w:style w:type="paragraph" w:styleId="a7">
    <w:name w:val="List Paragraph"/>
    <w:basedOn w:val="a"/>
    <w:link w:val="a8"/>
    <w:uiPriority w:val="34"/>
    <w:qFormat/>
    <w:pPr>
      <w:spacing w:after="0" w:line="240" w:lineRule="auto"/>
      <w:ind w:left="720"/>
      <w:contextualSpacing/>
    </w:pPr>
    <w:rPr>
      <w:rFonts w:ascii="Times New Roman" w:eastAsia="Times New Roman" w:hAnsi="Times New Roman" w:cs="Times New Roman"/>
      <w:color w:val="00000A"/>
      <w:sz w:val="24"/>
      <w:szCs w:val="28"/>
      <w:lang w:eastAsia="ru-RU"/>
    </w:rPr>
  </w:style>
  <w:style w:type="character" w:customStyle="1" w:styleId="a8">
    <w:name w:val="Абзац списка Знак"/>
    <w:link w:val="a7"/>
    <w:uiPriority w:val="34"/>
    <w:qFormat/>
    <w:rPr>
      <w:rFonts w:ascii="Times New Roman" w:eastAsia="Times New Roman" w:hAnsi="Times New Roman" w:cs="Times New Roman"/>
      <w:color w:val="00000A"/>
      <w:sz w:val="24"/>
      <w:szCs w:val="28"/>
      <w:lang w:eastAsia="ru-RU"/>
    </w:rPr>
  </w:style>
  <w:style w:type="character" w:customStyle="1" w:styleId="ConsPlusNormal0">
    <w:name w:val="ConsPlusNormal Знак"/>
    <w:link w:val="ConsPlusNormal"/>
    <w:qFormat/>
    <w:locked/>
    <w:rPr>
      <w:rFonts w:ascii="Calibri" w:eastAsia="Times New Roman" w:hAnsi="Calibri" w:cs="Calibri"/>
      <w:szCs w:val="20"/>
      <w:lang w:eastAsia="ru-RU"/>
    </w:rPr>
  </w:style>
  <w:style w:type="paragraph" w:styleId="a9">
    <w:name w:val="No Spacing"/>
    <w:link w:val="aa"/>
    <w:uiPriority w:val="1"/>
    <w:qFormat/>
    <w:rPr>
      <w:rFonts w:ascii="Calibri" w:eastAsia="Calibri" w:hAnsi="Calibri" w:cs="Times New Roman"/>
      <w:sz w:val="22"/>
      <w:szCs w:val="22"/>
      <w:lang w:eastAsia="en-US"/>
    </w:rPr>
  </w:style>
  <w:style w:type="character" w:customStyle="1" w:styleId="aa">
    <w:name w:val="Без интервала Знак"/>
    <w:link w:val="a9"/>
    <w:uiPriority w:val="1"/>
    <w:qFormat/>
    <w:rPr>
      <w:rFonts w:ascii="Calibri" w:eastAsia="Calibri" w:hAnsi="Calibri" w:cs="Times New Roman"/>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character" w:customStyle="1" w:styleId="20">
    <w:name w:val="Основной текст 2 Знак"/>
    <w:basedOn w:val="a0"/>
    <w:link w:val="2"/>
    <w:qFormat/>
    <w:rPr>
      <w:rFonts w:ascii="Times New Roman" w:eastAsia="Times New Roman" w:hAnsi="Times New Roman" w:cs="Times New Roman"/>
      <w:sz w:val="24"/>
      <w:szCs w:val="24"/>
      <w:lang w:eastAsia="ru-RU"/>
    </w:rPr>
  </w:style>
  <w:style w:type="character" w:customStyle="1" w:styleId="sectioninfo">
    <w:name w:val="section__info"/>
    <w:basedOn w:val="a0"/>
    <w:qFormat/>
  </w:style>
  <w:style w:type="character" w:customStyle="1" w:styleId="22">
    <w:name w:val="Основной текст с отступом 2 Знак"/>
    <w:basedOn w:val="a0"/>
    <w:link w:val="21"/>
    <w:uiPriority w:val="99"/>
    <w:qFormat/>
    <w:rPr>
      <w:rFonts w:ascii="Times New Roman" w:eastAsia="Times New Roman" w:hAnsi="Times New Roman" w:cs="Times New Roman"/>
      <w:sz w:val="28"/>
      <w:szCs w:val="28"/>
    </w:rPr>
  </w:style>
  <w:style w:type="character" w:customStyle="1" w:styleId="32">
    <w:name w:val="Основной текст 3 Знак"/>
    <w:basedOn w:val="a0"/>
    <w:link w:val="31"/>
    <w:uiPriority w:val="99"/>
    <w:semiHidden/>
    <w:qFormat/>
    <w:rPr>
      <w:sz w:val="16"/>
      <w:szCs w:val="16"/>
    </w:rPr>
  </w:style>
  <w:style w:type="character" w:customStyle="1" w:styleId="text">
    <w:name w:val="text"/>
    <w:basedOn w:val="a0"/>
    <w:qFormat/>
  </w:style>
  <w:style w:type="character" w:customStyle="1" w:styleId="value">
    <w:name w:val="value"/>
    <w:basedOn w:val="a0"/>
    <w:qFormat/>
  </w:style>
  <w:style w:type="character" w:customStyle="1" w:styleId="a6">
    <w:name w:val="Текст выноски Знак"/>
    <w:basedOn w:val="a0"/>
    <w:link w:val="a5"/>
    <w:uiPriority w:val="99"/>
    <w:semiHidden/>
    <w:qFormat/>
    <w:rPr>
      <w:rFonts w:ascii="Segoe UI" w:hAnsi="Segoe UI" w:cs="Segoe UI"/>
      <w:sz w:val="18"/>
      <w:szCs w:val="18"/>
    </w:rPr>
  </w:style>
  <w:style w:type="character" w:customStyle="1" w:styleId="10">
    <w:name w:val="Заголовок 1 Знак"/>
    <w:basedOn w:val="a0"/>
    <w:link w:val="1"/>
    <w:uiPriority w:val="9"/>
    <w:rsid w:val="00E27966"/>
    <w:rPr>
      <w:rFonts w:asciiTheme="majorHAnsi" w:eastAsiaTheme="majorEastAsia" w:hAnsiTheme="majorHAnsi" w:cstheme="majorBidi"/>
      <w:color w:val="365F91" w:themeColor="accent1" w:themeShade="BF"/>
      <w:sz w:val="32"/>
      <w:szCs w:val="32"/>
      <w:lang w:eastAsia="en-US"/>
    </w:rPr>
  </w:style>
  <w:style w:type="character" w:customStyle="1" w:styleId="typography5vy1f47">
    <w:name w:val="_typography_5vy1f_47"/>
    <w:basedOn w:val="a0"/>
    <w:rsid w:val="007A2867"/>
  </w:style>
  <w:style w:type="character" w:customStyle="1" w:styleId="pdpi8a">
    <w:name w:val="pdp_i8a"/>
    <w:basedOn w:val="a0"/>
    <w:rsid w:val="007A2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35952">
      <w:bodyDiv w:val="1"/>
      <w:marLeft w:val="0"/>
      <w:marRight w:val="0"/>
      <w:marTop w:val="0"/>
      <w:marBottom w:val="0"/>
      <w:divBdr>
        <w:top w:val="none" w:sz="0" w:space="0" w:color="auto"/>
        <w:left w:val="none" w:sz="0" w:space="0" w:color="auto"/>
        <w:bottom w:val="none" w:sz="0" w:space="0" w:color="auto"/>
        <w:right w:val="none" w:sz="0" w:space="0" w:color="auto"/>
      </w:divBdr>
      <w:divsChild>
        <w:div w:id="732504477">
          <w:marLeft w:val="0"/>
          <w:marRight w:val="0"/>
          <w:marTop w:val="0"/>
          <w:marBottom w:val="0"/>
          <w:divBdr>
            <w:top w:val="none" w:sz="0" w:space="0" w:color="auto"/>
            <w:left w:val="none" w:sz="0" w:space="0" w:color="auto"/>
            <w:bottom w:val="none" w:sz="0" w:space="0" w:color="auto"/>
            <w:right w:val="none" w:sz="0" w:space="0" w:color="auto"/>
          </w:divBdr>
        </w:div>
      </w:divsChild>
    </w:div>
    <w:div w:id="274793098">
      <w:bodyDiv w:val="1"/>
      <w:marLeft w:val="0"/>
      <w:marRight w:val="0"/>
      <w:marTop w:val="0"/>
      <w:marBottom w:val="0"/>
      <w:divBdr>
        <w:top w:val="none" w:sz="0" w:space="0" w:color="auto"/>
        <w:left w:val="none" w:sz="0" w:space="0" w:color="auto"/>
        <w:bottom w:val="none" w:sz="0" w:space="0" w:color="auto"/>
        <w:right w:val="none" w:sz="0" w:space="0" w:color="auto"/>
      </w:divBdr>
    </w:div>
    <w:div w:id="297498679">
      <w:bodyDiv w:val="1"/>
      <w:marLeft w:val="0"/>
      <w:marRight w:val="0"/>
      <w:marTop w:val="0"/>
      <w:marBottom w:val="0"/>
      <w:divBdr>
        <w:top w:val="none" w:sz="0" w:space="0" w:color="auto"/>
        <w:left w:val="none" w:sz="0" w:space="0" w:color="auto"/>
        <w:bottom w:val="none" w:sz="0" w:space="0" w:color="auto"/>
        <w:right w:val="none" w:sz="0" w:space="0" w:color="auto"/>
      </w:divBdr>
      <w:divsChild>
        <w:div w:id="1043675998">
          <w:marLeft w:val="0"/>
          <w:marRight w:val="0"/>
          <w:marTop w:val="0"/>
          <w:marBottom w:val="0"/>
          <w:divBdr>
            <w:top w:val="none" w:sz="0" w:space="0" w:color="auto"/>
            <w:left w:val="none" w:sz="0" w:space="0" w:color="auto"/>
            <w:bottom w:val="none" w:sz="0" w:space="0" w:color="auto"/>
            <w:right w:val="none" w:sz="0" w:space="0" w:color="auto"/>
          </w:divBdr>
        </w:div>
      </w:divsChild>
    </w:div>
    <w:div w:id="334844168">
      <w:bodyDiv w:val="1"/>
      <w:marLeft w:val="0"/>
      <w:marRight w:val="0"/>
      <w:marTop w:val="0"/>
      <w:marBottom w:val="0"/>
      <w:divBdr>
        <w:top w:val="none" w:sz="0" w:space="0" w:color="auto"/>
        <w:left w:val="none" w:sz="0" w:space="0" w:color="auto"/>
        <w:bottom w:val="none" w:sz="0" w:space="0" w:color="auto"/>
        <w:right w:val="none" w:sz="0" w:space="0" w:color="auto"/>
      </w:divBdr>
    </w:div>
    <w:div w:id="504563719">
      <w:bodyDiv w:val="1"/>
      <w:marLeft w:val="0"/>
      <w:marRight w:val="0"/>
      <w:marTop w:val="0"/>
      <w:marBottom w:val="0"/>
      <w:divBdr>
        <w:top w:val="none" w:sz="0" w:space="0" w:color="auto"/>
        <w:left w:val="none" w:sz="0" w:space="0" w:color="auto"/>
        <w:bottom w:val="none" w:sz="0" w:space="0" w:color="auto"/>
        <w:right w:val="none" w:sz="0" w:space="0" w:color="auto"/>
      </w:divBdr>
    </w:div>
    <w:div w:id="823665205">
      <w:bodyDiv w:val="1"/>
      <w:marLeft w:val="0"/>
      <w:marRight w:val="0"/>
      <w:marTop w:val="0"/>
      <w:marBottom w:val="0"/>
      <w:divBdr>
        <w:top w:val="none" w:sz="0" w:space="0" w:color="auto"/>
        <w:left w:val="none" w:sz="0" w:space="0" w:color="auto"/>
        <w:bottom w:val="none" w:sz="0" w:space="0" w:color="auto"/>
        <w:right w:val="none" w:sz="0" w:space="0" w:color="auto"/>
      </w:divBdr>
    </w:div>
    <w:div w:id="1085684650">
      <w:bodyDiv w:val="1"/>
      <w:marLeft w:val="0"/>
      <w:marRight w:val="0"/>
      <w:marTop w:val="0"/>
      <w:marBottom w:val="0"/>
      <w:divBdr>
        <w:top w:val="none" w:sz="0" w:space="0" w:color="auto"/>
        <w:left w:val="none" w:sz="0" w:space="0" w:color="auto"/>
        <w:bottom w:val="none" w:sz="0" w:space="0" w:color="auto"/>
        <w:right w:val="none" w:sz="0" w:space="0" w:color="auto"/>
      </w:divBdr>
    </w:div>
    <w:div w:id="1161431096">
      <w:bodyDiv w:val="1"/>
      <w:marLeft w:val="0"/>
      <w:marRight w:val="0"/>
      <w:marTop w:val="0"/>
      <w:marBottom w:val="0"/>
      <w:divBdr>
        <w:top w:val="none" w:sz="0" w:space="0" w:color="auto"/>
        <w:left w:val="none" w:sz="0" w:space="0" w:color="auto"/>
        <w:bottom w:val="none" w:sz="0" w:space="0" w:color="auto"/>
        <w:right w:val="none" w:sz="0" w:space="0" w:color="auto"/>
      </w:divBdr>
    </w:div>
    <w:div w:id="1195463247">
      <w:bodyDiv w:val="1"/>
      <w:marLeft w:val="0"/>
      <w:marRight w:val="0"/>
      <w:marTop w:val="0"/>
      <w:marBottom w:val="0"/>
      <w:divBdr>
        <w:top w:val="none" w:sz="0" w:space="0" w:color="auto"/>
        <w:left w:val="none" w:sz="0" w:space="0" w:color="auto"/>
        <w:bottom w:val="none" w:sz="0" w:space="0" w:color="auto"/>
        <w:right w:val="none" w:sz="0" w:space="0" w:color="auto"/>
      </w:divBdr>
    </w:div>
    <w:div w:id="1256935649">
      <w:bodyDiv w:val="1"/>
      <w:marLeft w:val="0"/>
      <w:marRight w:val="0"/>
      <w:marTop w:val="0"/>
      <w:marBottom w:val="0"/>
      <w:divBdr>
        <w:top w:val="none" w:sz="0" w:space="0" w:color="auto"/>
        <w:left w:val="none" w:sz="0" w:space="0" w:color="auto"/>
        <w:bottom w:val="none" w:sz="0" w:space="0" w:color="auto"/>
        <w:right w:val="none" w:sz="0" w:space="0" w:color="auto"/>
      </w:divBdr>
    </w:div>
    <w:div w:id="1734965816">
      <w:bodyDiv w:val="1"/>
      <w:marLeft w:val="0"/>
      <w:marRight w:val="0"/>
      <w:marTop w:val="0"/>
      <w:marBottom w:val="0"/>
      <w:divBdr>
        <w:top w:val="none" w:sz="0" w:space="0" w:color="auto"/>
        <w:left w:val="none" w:sz="0" w:space="0" w:color="auto"/>
        <w:bottom w:val="none" w:sz="0" w:space="0" w:color="auto"/>
        <w:right w:val="none" w:sz="0" w:space="0" w:color="auto"/>
      </w:divBdr>
    </w:div>
    <w:div w:id="1789007030">
      <w:bodyDiv w:val="1"/>
      <w:marLeft w:val="0"/>
      <w:marRight w:val="0"/>
      <w:marTop w:val="0"/>
      <w:marBottom w:val="0"/>
      <w:divBdr>
        <w:top w:val="none" w:sz="0" w:space="0" w:color="auto"/>
        <w:left w:val="none" w:sz="0" w:space="0" w:color="auto"/>
        <w:bottom w:val="none" w:sz="0" w:space="0" w:color="auto"/>
        <w:right w:val="none" w:sz="0" w:space="0" w:color="auto"/>
      </w:divBdr>
    </w:div>
    <w:div w:id="1822236533">
      <w:bodyDiv w:val="1"/>
      <w:marLeft w:val="0"/>
      <w:marRight w:val="0"/>
      <w:marTop w:val="0"/>
      <w:marBottom w:val="0"/>
      <w:divBdr>
        <w:top w:val="none" w:sz="0" w:space="0" w:color="auto"/>
        <w:left w:val="none" w:sz="0" w:space="0" w:color="auto"/>
        <w:bottom w:val="none" w:sz="0" w:space="0" w:color="auto"/>
        <w:right w:val="none" w:sz="0" w:space="0" w:color="auto"/>
      </w:divBdr>
      <w:divsChild>
        <w:div w:id="558829679">
          <w:marLeft w:val="0"/>
          <w:marRight w:val="0"/>
          <w:marTop w:val="0"/>
          <w:marBottom w:val="0"/>
          <w:divBdr>
            <w:top w:val="none" w:sz="0" w:space="0" w:color="auto"/>
            <w:left w:val="none" w:sz="0" w:space="0" w:color="auto"/>
            <w:bottom w:val="none" w:sz="0" w:space="0" w:color="auto"/>
            <w:right w:val="none" w:sz="0" w:space="0" w:color="auto"/>
          </w:divBdr>
        </w:div>
      </w:divsChild>
    </w:div>
    <w:div w:id="1832135459">
      <w:bodyDiv w:val="1"/>
      <w:marLeft w:val="0"/>
      <w:marRight w:val="0"/>
      <w:marTop w:val="0"/>
      <w:marBottom w:val="0"/>
      <w:divBdr>
        <w:top w:val="none" w:sz="0" w:space="0" w:color="auto"/>
        <w:left w:val="none" w:sz="0" w:space="0" w:color="auto"/>
        <w:bottom w:val="none" w:sz="0" w:space="0" w:color="auto"/>
        <w:right w:val="none" w:sz="0" w:space="0" w:color="auto"/>
      </w:divBdr>
    </w:div>
    <w:div w:id="1891383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CE389-04AD-401E-94F3-B5531BB4E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12</Pages>
  <Words>5700</Words>
  <Characters>32496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ik34-bor</dc:creator>
  <cp:lastModifiedBy>ТСО</cp:lastModifiedBy>
  <cp:revision>94</cp:revision>
  <cp:lastPrinted>2023-12-12T10:24:00Z</cp:lastPrinted>
  <dcterms:created xsi:type="dcterms:W3CDTF">2022-08-17T16:11:00Z</dcterms:created>
  <dcterms:modified xsi:type="dcterms:W3CDTF">2026-08-28T02:30:00Z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0C98046214264E8A9C5684CB38616646_12</vt:lpwstr>
  </property>
</Properties>
</file>