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3ED31" w14:textId="5E42A616" w:rsidR="00111EE0" w:rsidRPr="004835D9" w:rsidRDefault="005B73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ПРОЕКТ </w:t>
      </w:r>
      <w:r w:rsidR="00BA51AF" w:rsidRPr="004835D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КОНТРАКТ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А</w:t>
      </w:r>
      <w:r w:rsidR="007325A3" w:rsidRPr="004835D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D06392" w:rsidRPr="004835D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НА ОКАЗАНИЕ УСЛУГ </w:t>
      </w:r>
    </w:p>
    <w:p w14:paraId="209F4D57" w14:textId="77777777" w:rsidR="00111EE0" w:rsidRPr="0032752D" w:rsidRDefault="00111E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14:paraId="1A66C299" w14:textId="715395B7" w:rsidR="00111EE0" w:rsidRPr="0032752D" w:rsidRDefault="00D06392" w:rsidP="001504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2752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г. Воронеж                                </w:t>
      </w:r>
      <w:r w:rsidR="0032752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              </w:t>
      </w:r>
      <w:r w:rsidR="000953B5" w:rsidRPr="0032752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</w:t>
      </w:r>
      <w:r w:rsidR="0072476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0953B5" w:rsidRPr="0032752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323400" w:rsidRPr="0032752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="00B119C0" w:rsidRPr="0032752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  </w:t>
      </w:r>
      <w:r w:rsidR="00315D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BE5A8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315D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1A61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119C0" w:rsidRPr="0032752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2752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«</w:t>
      </w:r>
      <w:r w:rsidR="000953B5" w:rsidRPr="0032752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___</w:t>
      </w:r>
      <w:r w:rsidRPr="0032752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»</w:t>
      </w:r>
      <w:r w:rsidR="00816C5A" w:rsidRPr="0032752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953B5" w:rsidRPr="0032752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_________</w:t>
      </w:r>
      <w:r w:rsidR="00DD0C9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A06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2026</w:t>
      </w:r>
      <w:r w:rsidR="001A61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2752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г.</w:t>
      </w:r>
    </w:p>
    <w:p w14:paraId="73441FB3" w14:textId="77777777" w:rsidR="00111EE0" w:rsidRPr="0032752D" w:rsidRDefault="00111E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4E8683DF" w14:textId="7C7FF018" w:rsidR="00111EE0" w:rsidRPr="0032752D" w:rsidRDefault="00D765F8" w:rsidP="00D765F8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904B5">
        <w:rPr>
          <w:rFonts w:ascii="Times New Roman" w:hAnsi="Times New Roman" w:cs="Times New Roman"/>
          <w:b/>
          <w:sz w:val="24"/>
          <w:szCs w:val="24"/>
        </w:rPr>
        <w:t xml:space="preserve">Управление Федеральной службы государственной регистрации, кадастра и </w:t>
      </w:r>
      <w:r w:rsidR="00DE79F8">
        <w:rPr>
          <w:rFonts w:ascii="Times New Roman" w:hAnsi="Times New Roman" w:cs="Times New Roman"/>
          <w:b/>
          <w:sz w:val="24"/>
          <w:szCs w:val="24"/>
        </w:rPr>
        <w:t xml:space="preserve">картографии </w:t>
      </w:r>
      <w:r w:rsidRPr="00B904B5">
        <w:rPr>
          <w:rFonts w:ascii="Times New Roman" w:hAnsi="Times New Roman" w:cs="Times New Roman"/>
          <w:b/>
          <w:sz w:val="24"/>
          <w:szCs w:val="24"/>
        </w:rPr>
        <w:t>по Воронежской области</w:t>
      </w:r>
      <w:r w:rsidRPr="00B904B5">
        <w:rPr>
          <w:rFonts w:ascii="Times New Roman" w:hAnsi="Times New Roman" w:cs="Times New Roman"/>
          <w:sz w:val="24"/>
          <w:szCs w:val="24"/>
        </w:rPr>
        <w:t xml:space="preserve">, </w:t>
      </w:r>
      <w:r w:rsidRPr="00B904B5">
        <w:rPr>
          <w:rFonts w:ascii="Times New Roman" w:hAnsi="Times New Roman" w:cs="Times New Roman"/>
          <w:bCs/>
          <w:sz w:val="24"/>
          <w:szCs w:val="24"/>
        </w:rPr>
        <w:t xml:space="preserve">в лице </w:t>
      </w:r>
      <w:r>
        <w:rPr>
          <w:rFonts w:ascii="Times New Roman" w:eastAsia="Times New Roman" w:hAnsi="Times New Roman" w:cs="Times New Roman"/>
          <w:color w:val="333333"/>
          <w:kern w:val="28"/>
          <w:sz w:val="24"/>
          <w:szCs w:val="24"/>
        </w:rPr>
        <w:t>заместителя</w:t>
      </w:r>
      <w:r w:rsidRPr="00B904B5">
        <w:rPr>
          <w:rFonts w:ascii="Times New Roman" w:eastAsia="Times New Roman" w:hAnsi="Times New Roman" w:cs="Times New Roman"/>
          <w:color w:val="333333"/>
          <w:kern w:val="28"/>
          <w:sz w:val="24"/>
          <w:szCs w:val="24"/>
        </w:rPr>
        <w:t xml:space="preserve"> руководителя </w:t>
      </w:r>
      <w:r w:rsidRPr="00B904B5">
        <w:rPr>
          <w:rFonts w:ascii="Times New Roman" w:hAnsi="Times New Roman" w:cs="Times New Roman"/>
          <w:sz w:val="24"/>
          <w:szCs w:val="24"/>
        </w:rPr>
        <w:t>Толоконникова Юрия Васильевича</w:t>
      </w:r>
      <w:r w:rsidRPr="00B904B5">
        <w:rPr>
          <w:rFonts w:ascii="Times New Roman" w:eastAsia="Times New Roman" w:hAnsi="Times New Roman" w:cs="Times New Roman"/>
          <w:color w:val="333333"/>
          <w:kern w:val="28"/>
          <w:sz w:val="24"/>
          <w:szCs w:val="24"/>
        </w:rPr>
        <w:t xml:space="preserve">, </w:t>
      </w:r>
      <w:r w:rsidRPr="00B904B5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действующего на основании Приказа </w:t>
      </w:r>
      <w:r>
        <w:rPr>
          <w:rFonts w:ascii="Times New Roman" w:hAnsi="Times New Roman" w:cs="Times New Roman"/>
          <w:sz w:val="24"/>
          <w:szCs w:val="24"/>
        </w:rPr>
        <w:t xml:space="preserve">№П/369 от 15.11.2017 г., </w:t>
      </w:r>
      <w:r w:rsidR="00D06392" w:rsidRPr="0032752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именуем</w:t>
      </w:r>
      <w:r w:rsidR="00D456B4" w:rsidRPr="0032752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ое</w:t>
      </w:r>
      <w:r w:rsidR="00D06392" w:rsidRPr="0032752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 дальнейшем </w:t>
      </w:r>
      <w:r w:rsidR="00D06392" w:rsidRPr="0032752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«Заказчик»</w:t>
      </w:r>
      <w:r w:rsidR="00D06392" w:rsidRPr="0032752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с одной стороны, и</w:t>
      </w:r>
      <w:r w:rsidR="00E930EB" w:rsidRPr="00CA0B47">
        <w:rPr>
          <w:rFonts w:ascii="Times New Roman" w:hAnsi="Times New Roman"/>
        </w:rPr>
        <w:t xml:space="preserve"> </w:t>
      </w:r>
      <w:r w:rsidR="005B7379">
        <w:rPr>
          <w:rFonts w:ascii="Times New Roman" w:hAnsi="Times New Roman"/>
          <w:b/>
        </w:rPr>
        <w:t>________________________________________________</w:t>
      </w:r>
      <w:r w:rsidR="005B7379">
        <w:rPr>
          <w:rFonts w:ascii="Times New Roman" w:hAnsi="Times New Roman" w:cs="Times New Roman"/>
          <w:sz w:val="24"/>
          <w:szCs w:val="24"/>
        </w:rPr>
        <w:t>, действующего на основании___________________________________________________________ _________________________________</w:t>
      </w:r>
      <w:r w:rsidR="005B7379">
        <w:rPr>
          <w:rFonts w:ascii="Times New Roman" w:hAnsi="Times New Roman"/>
        </w:rPr>
        <w:t>______________________________________________________________________________________________________________________________</w:t>
      </w:r>
      <w:r w:rsidR="00C23B3B" w:rsidRPr="00C23B3B">
        <w:rPr>
          <w:rFonts w:ascii="Times New Roman" w:hAnsi="Times New Roman" w:cs="Times New Roman"/>
          <w:sz w:val="24"/>
          <w:szCs w:val="24"/>
        </w:rPr>
        <w:t>,</w:t>
      </w:r>
      <w:r w:rsidR="00E22884" w:rsidRPr="00C23B3B">
        <w:rPr>
          <w:rFonts w:ascii="Times New Roman" w:hAnsi="Times New Roman" w:cs="Times New Roman"/>
          <w:sz w:val="24"/>
          <w:szCs w:val="24"/>
        </w:rPr>
        <w:t xml:space="preserve"> </w:t>
      </w:r>
      <w:r w:rsidR="00E22884" w:rsidRPr="00C542D2">
        <w:rPr>
          <w:rStyle w:val="printable"/>
          <w:rFonts w:ascii="Times New Roman" w:hAnsi="Times New Roman" w:cs="Times New Roman"/>
        </w:rPr>
        <w:t xml:space="preserve">именуемый в дальнейшем </w:t>
      </w:r>
      <w:r w:rsidR="00E22884" w:rsidRPr="00E22884">
        <w:rPr>
          <w:rStyle w:val="printable"/>
          <w:rFonts w:ascii="Times New Roman" w:hAnsi="Times New Roman" w:cs="Times New Roman"/>
          <w:b/>
        </w:rPr>
        <w:t>«Исполнитель»</w:t>
      </w:r>
      <w:r w:rsidR="00E22884">
        <w:rPr>
          <w:rStyle w:val="printable"/>
          <w:rFonts w:ascii="Times New Roman" w:hAnsi="Times New Roman" w:cs="Times New Roman"/>
        </w:rPr>
        <w:t xml:space="preserve">, </w:t>
      </w:r>
      <w:r w:rsidR="00D06392" w:rsidRPr="0032752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с другой стороны, с соблюдением </w:t>
      </w:r>
      <w:r w:rsidR="00D06392" w:rsidRPr="00EE393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требований п.</w:t>
      </w:r>
      <w:r w:rsidR="00F66C14" w:rsidRPr="00EE393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E2C5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4</w:t>
      </w:r>
      <w:r w:rsidR="00922DB1" w:rsidRPr="00EE393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06392" w:rsidRPr="00EE393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ст.</w:t>
      </w:r>
      <w:r w:rsidR="009E2C5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06392" w:rsidRPr="00EE393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93 Федерального закона от 05.04.2013 № 44-ФЗ "О </w:t>
      </w:r>
      <w:r w:rsidR="00F85531" w:rsidRPr="00EE393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</w:t>
      </w:r>
      <w:r w:rsidR="00CF02FD" w:rsidRPr="00EE393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онтрактной</w:t>
      </w:r>
      <w:r w:rsidR="00D06392" w:rsidRPr="00EE393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системе в сфере закупок товаров,</w:t>
      </w:r>
      <w:r w:rsidR="00D456B4" w:rsidRPr="00EE393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работ,</w:t>
      </w:r>
      <w:r w:rsidR="00D06392" w:rsidRPr="00EE393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услуг</w:t>
      </w:r>
      <w:r w:rsidR="00D06392" w:rsidRPr="0032752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для обеспечения государственных и муниципальных нужд" и иного законодательства Российской Федерации, в дальнейшем совместно именуемые «Стороны», заключили настоящий </w:t>
      </w:r>
      <w:r w:rsidR="00BA5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Контракт</w:t>
      </w:r>
      <w:r w:rsidR="00D06392" w:rsidRPr="0032752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 нижеследующем:</w:t>
      </w:r>
    </w:p>
    <w:p w14:paraId="197DE778" w14:textId="77777777" w:rsidR="00111EE0" w:rsidRPr="0032752D" w:rsidRDefault="00111EE0">
      <w:pPr>
        <w:tabs>
          <w:tab w:val="left" w:pos="9356"/>
        </w:tabs>
        <w:spacing w:after="0" w:line="26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0E2597D3" w14:textId="77777777" w:rsidR="00111EE0" w:rsidRPr="0032752D" w:rsidRDefault="00D06392">
      <w:pPr>
        <w:spacing w:after="0" w:line="266" w:lineRule="auto"/>
        <w:ind w:right="586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2752D">
        <w:rPr>
          <w:rFonts w:ascii="Times New Roman" w:eastAsia="Times New Roman" w:hAnsi="Times New Roman" w:cs="Times New Roman"/>
          <w:b/>
          <w:spacing w:val="-9"/>
          <w:sz w:val="24"/>
          <w:szCs w:val="24"/>
          <w:shd w:val="clear" w:color="auto" w:fill="FFFFFF"/>
        </w:rPr>
        <w:t>1.</w:t>
      </w:r>
      <w:r w:rsidRPr="0032752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ПРЕДМЕТ </w:t>
      </w:r>
      <w:r w:rsidR="00BA51A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КОНТРАКТ</w:t>
      </w:r>
      <w:r w:rsidRPr="0032752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А</w:t>
      </w:r>
    </w:p>
    <w:p w14:paraId="6B22D930" w14:textId="149524B8" w:rsidR="00E22884" w:rsidRPr="00B36699" w:rsidRDefault="00BF688C" w:rsidP="00E6792B">
      <w:pPr>
        <w:pStyle w:val="ab"/>
        <w:spacing w:before="0" w:beforeAutospacing="0" w:after="0" w:afterAutospacing="0"/>
        <w:jc w:val="both"/>
      </w:pPr>
      <w:r w:rsidRPr="005F0982">
        <w:t xml:space="preserve">1.1. </w:t>
      </w:r>
      <w:r w:rsidR="00706575" w:rsidRPr="005F0982">
        <w:t>Исполнитель</w:t>
      </w:r>
      <w:r w:rsidR="00E22884" w:rsidRPr="005F0982">
        <w:t xml:space="preserve"> </w:t>
      </w:r>
      <w:r w:rsidR="00E22884" w:rsidRPr="00B36699">
        <w:t xml:space="preserve">обязуется в установленный Контрактом срок оказать услуги </w:t>
      </w:r>
      <w:r w:rsidR="002330EB" w:rsidRPr="00B36699">
        <w:t>на выполнение кадастровых работ в соответствии с техническим заданием (Приложение №1)</w:t>
      </w:r>
      <w:r w:rsidR="00E6792B" w:rsidRPr="00B36699">
        <w:t xml:space="preserve"> </w:t>
      </w:r>
      <w:r w:rsidR="00E22884" w:rsidRPr="00B36699">
        <w:t>(далее – услуги), а Заказчик обязуется принять оказанные услуги и оплатить их в сроки и в порядке установленные Контрактом.</w:t>
      </w:r>
    </w:p>
    <w:p w14:paraId="153BBCE9" w14:textId="04E95D3D" w:rsidR="000747CD" w:rsidRPr="00B36699" w:rsidRDefault="000747CD" w:rsidP="000747CD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6699">
        <w:rPr>
          <w:rFonts w:ascii="Times New Roman" w:hAnsi="Times New Roman" w:cs="Times New Roman"/>
          <w:color w:val="000000"/>
          <w:sz w:val="24"/>
          <w:szCs w:val="24"/>
        </w:rPr>
        <w:t xml:space="preserve">1.2. </w:t>
      </w:r>
      <w:r w:rsidR="000D296C" w:rsidRPr="00B36699">
        <w:rPr>
          <w:rFonts w:ascii="Times New Roman" w:hAnsi="Times New Roman" w:cs="Times New Roman"/>
          <w:color w:val="000000"/>
          <w:sz w:val="24"/>
          <w:szCs w:val="24"/>
        </w:rPr>
        <w:t>Оказать</w:t>
      </w:r>
      <w:r w:rsidRPr="00B36699">
        <w:rPr>
          <w:rFonts w:ascii="Times New Roman" w:hAnsi="Times New Roman" w:cs="Times New Roman"/>
          <w:color w:val="000000"/>
          <w:sz w:val="24"/>
          <w:szCs w:val="24"/>
        </w:rPr>
        <w:t xml:space="preserve"> следующие</w:t>
      </w:r>
      <w:r w:rsidR="000D296C" w:rsidRPr="00B36699">
        <w:rPr>
          <w:rFonts w:ascii="Times New Roman" w:hAnsi="Times New Roman" w:cs="Times New Roman"/>
          <w:color w:val="000000"/>
          <w:sz w:val="24"/>
          <w:szCs w:val="24"/>
        </w:rPr>
        <w:t xml:space="preserve"> услуги по выполнению</w:t>
      </w:r>
      <w:r w:rsidRPr="00B366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D296C" w:rsidRPr="00B36699">
        <w:rPr>
          <w:rFonts w:ascii="Times New Roman" w:hAnsi="Times New Roman" w:cs="Times New Roman"/>
          <w:color w:val="000000"/>
          <w:sz w:val="24"/>
          <w:szCs w:val="24"/>
        </w:rPr>
        <w:t>кадастровых</w:t>
      </w:r>
      <w:r w:rsidRPr="00B366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D296C" w:rsidRPr="00B36699">
        <w:rPr>
          <w:rFonts w:ascii="Times New Roman" w:hAnsi="Times New Roman" w:cs="Times New Roman"/>
          <w:color w:val="000000"/>
          <w:sz w:val="24"/>
          <w:szCs w:val="24"/>
        </w:rPr>
        <w:t>работ</w:t>
      </w:r>
      <w:r w:rsidRPr="00B3669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FCAF343" w14:textId="7BC7D665" w:rsidR="000747CD" w:rsidRPr="00B36699" w:rsidRDefault="000747CD" w:rsidP="000747CD">
      <w:pPr>
        <w:widowControl w:val="0"/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6699">
        <w:rPr>
          <w:rFonts w:ascii="Times New Roman" w:hAnsi="Times New Roman" w:cs="Times New Roman"/>
          <w:sz w:val="24"/>
          <w:szCs w:val="24"/>
        </w:rPr>
        <w:t>-  изготовление техническ</w:t>
      </w:r>
      <w:r w:rsidR="009513A4" w:rsidRPr="00B36699">
        <w:rPr>
          <w:rFonts w:ascii="Times New Roman" w:hAnsi="Times New Roman" w:cs="Times New Roman"/>
          <w:sz w:val="24"/>
          <w:szCs w:val="24"/>
        </w:rPr>
        <w:t>ого</w:t>
      </w:r>
      <w:r w:rsidRPr="00B36699">
        <w:rPr>
          <w:rFonts w:ascii="Times New Roman" w:hAnsi="Times New Roman" w:cs="Times New Roman"/>
          <w:sz w:val="24"/>
          <w:szCs w:val="24"/>
        </w:rPr>
        <w:t xml:space="preserve"> план</w:t>
      </w:r>
      <w:r w:rsidR="009513A4" w:rsidRPr="00B36699">
        <w:rPr>
          <w:rFonts w:ascii="Times New Roman" w:hAnsi="Times New Roman" w:cs="Times New Roman"/>
          <w:sz w:val="24"/>
          <w:szCs w:val="24"/>
        </w:rPr>
        <w:t>а</w:t>
      </w:r>
      <w:r w:rsidRPr="00B36699">
        <w:rPr>
          <w:rFonts w:ascii="Times New Roman" w:hAnsi="Times New Roman" w:cs="Times New Roman"/>
          <w:sz w:val="24"/>
          <w:szCs w:val="24"/>
        </w:rPr>
        <w:t xml:space="preserve"> и</w:t>
      </w:r>
      <w:r w:rsidR="000D296C" w:rsidRPr="00B36699">
        <w:rPr>
          <w:rFonts w:ascii="Times New Roman" w:hAnsi="Times New Roman" w:cs="Times New Roman"/>
          <w:sz w:val="24"/>
          <w:szCs w:val="24"/>
        </w:rPr>
        <w:t xml:space="preserve"> техническ</w:t>
      </w:r>
      <w:r w:rsidR="009513A4" w:rsidRPr="00B36699">
        <w:rPr>
          <w:rFonts w:ascii="Times New Roman" w:hAnsi="Times New Roman" w:cs="Times New Roman"/>
          <w:sz w:val="24"/>
          <w:szCs w:val="24"/>
        </w:rPr>
        <w:t>ого</w:t>
      </w:r>
      <w:r w:rsidR="000D296C" w:rsidRPr="00B36699">
        <w:rPr>
          <w:rFonts w:ascii="Times New Roman" w:hAnsi="Times New Roman" w:cs="Times New Roman"/>
          <w:sz w:val="24"/>
          <w:szCs w:val="24"/>
        </w:rPr>
        <w:t xml:space="preserve"> паспорт</w:t>
      </w:r>
      <w:r w:rsidR="009513A4" w:rsidRPr="00B36699">
        <w:rPr>
          <w:rFonts w:ascii="Times New Roman" w:hAnsi="Times New Roman" w:cs="Times New Roman"/>
          <w:sz w:val="24"/>
          <w:szCs w:val="24"/>
        </w:rPr>
        <w:t xml:space="preserve">а </w:t>
      </w:r>
      <w:r w:rsidR="00EE201F" w:rsidRPr="00B36699">
        <w:rPr>
          <w:rFonts w:ascii="Times New Roman" w:hAnsi="Times New Roman" w:cs="Times New Roman"/>
          <w:sz w:val="24"/>
          <w:szCs w:val="24"/>
        </w:rPr>
        <w:t xml:space="preserve">на </w:t>
      </w:r>
      <w:r w:rsidR="000D296C" w:rsidRPr="00B36699">
        <w:rPr>
          <w:rFonts w:ascii="Times New Roman" w:hAnsi="Times New Roman" w:cs="Times New Roman"/>
          <w:sz w:val="24"/>
          <w:szCs w:val="24"/>
        </w:rPr>
        <w:t>бумажном носителе.</w:t>
      </w:r>
    </w:p>
    <w:p w14:paraId="17E32929" w14:textId="3B33E975" w:rsidR="000747CD" w:rsidRPr="00B37E27" w:rsidRDefault="000747CD" w:rsidP="000747CD">
      <w:pPr>
        <w:widowControl w:val="0"/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669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Выдать </w:t>
      </w:r>
      <w:r w:rsidR="000D296C" w:rsidRPr="00B36699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0D296C" w:rsidRPr="00B37E27">
        <w:rPr>
          <w:rFonts w:ascii="Times New Roman" w:hAnsi="Times New Roman" w:cs="Times New Roman"/>
          <w:color w:val="000000"/>
          <w:sz w:val="24"/>
          <w:szCs w:val="24"/>
        </w:rPr>
        <w:t>результату оказания услуг</w:t>
      </w:r>
      <w:r w:rsidRPr="00B37E2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0AEB8E1" w14:textId="36D1E497" w:rsidR="000747CD" w:rsidRPr="00B37E27" w:rsidRDefault="000747CD" w:rsidP="000747CD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E27">
        <w:rPr>
          <w:rFonts w:ascii="Times New Roman" w:hAnsi="Times New Roman" w:cs="Times New Roman"/>
          <w:sz w:val="24"/>
          <w:szCs w:val="24"/>
        </w:rPr>
        <w:t>- технически</w:t>
      </w:r>
      <w:r w:rsidR="009513A4" w:rsidRPr="00B37E27">
        <w:rPr>
          <w:rFonts w:ascii="Times New Roman" w:hAnsi="Times New Roman" w:cs="Times New Roman"/>
          <w:sz w:val="24"/>
          <w:szCs w:val="24"/>
        </w:rPr>
        <w:t>й план</w:t>
      </w:r>
      <w:r w:rsidRPr="00B37E27">
        <w:rPr>
          <w:rFonts w:ascii="Times New Roman" w:hAnsi="Times New Roman" w:cs="Times New Roman"/>
          <w:sz w:val="24"/>
          <w:szCs w:val="24"/>
        </w:rPr>
        <w:t xml:space="preserve"> с приложением электронно</w:t>
      </w:r>
      <w:r w:rsidR="00B36699" w:rsidRPr="00B37E27">
        <w:rPr>
          <w:rFonts w:ascii="Times New Roman" w:hAnsi="Times New Roman" w:cs="Times New Roman"/>
          <w:sz w:val="24"/>
          <w:szCs w:val="24"/>
        </w:rPr>
        <w:t>го документа заверенного усиленной квалифицированной электронной подписью кадастрового инженера</w:t>
      </w:r>
      <w:r w:rsidRPr="00B37E27">
        <w:rPr>
          <w:rFonts w:ascii="Times New Roman" w:hAnsi="Times New Roman" w:cs="Times New Roman"/>
          <w:sz w:val="24"/>
          <w:szCs w:val="24"/>
        </w:rPr>
        <w:t xml:space="preserve"> и технически</w:t>
      </w:r>
      <w:r w:rsidR="009513A4" w:rsidRPr="00B37E27">
        <w:rPr>
          <w:rFonts w:ascii="Times New Roman" w:hAnsi="Times New Roman" w:cs="Times New Roman"/>
          <w:sz w:val="24"/>
          <w:szCs w:val="24"/>
        </w:rPr>
        <w:t>й</w:t>
      </w:r>
      <w:r w:rsidRPr="00B37E27">
        <w:rPr>
          <w:rFonts w:ascii="Times New Roman" w:hAnsi="Times New Roman" w:cs="Times New Roman"/>
          <w:sz w:val="24"/>
          <w:szCs w:val="24"/>
        </w:rPr>
        <w:t xml:space="preserve"> паспорт</w:t>
      </w:r>
      <w:r w:rsidR="009513A4" w:rsidRPr="00B37E27">
        <w:rPr>
          <w:rFonts w:ascii="Times New Roman" w:hAnsi="Times New Roman" w:cs="Times New Roman"/>
          <w:sz w:val="24"/>
          <w:szCs w:val="24"/>
        </w:rPr>
        <w:t xml:space="preserve"> на объект</w:t>
      </w:r>
      <w:r w:rsidRPr="00B37E27">
        <w:rPr>
          <w:rFonts w:ascii="Times New Roman" w:hAnsi="Times New Roman" w:cs="Times New Roman"/>
          <w:sz w:val="24"/>
          <w:szCs w:val="24"/>
        </w:rPr>
        <w:t xml:space="preserve"> недвижимого имущества;</w:t>
      </w:r>
    </w:p>
    <w:p w14:paraId="49F73EF1" w14:textId="051126EE" w:rsidR="000747CD" w:rsidRPr="009B28F6" w:rsidRDefault="000747CD" w:rsidP="000747CD">
      <w:pPr>
        <w:widowControl w:val="0"/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37E27">
        <w:rPr>
          <w:rFonts w:ascii="Times New Roman" w:hAnsi="Times New Roman" w:cs="Times New Roman"/>
          <w:sz w:val="24"/>
          <w:szCs w:val="24"/>
        </w:rPr>
        <w:t>Под «объект</w:t>
      </w:r>
      <w:r w:rsidR="009513A4" w:rsidRPr="00B37E27">
        <w:rPr>
          <w:rFonts w:ascii="Times New Roman" w:hAnsi="Times New Roman" w:cs="Times New Roman"/>
          <w:sz w:val="24"/>
          <w:szCs w:val="24"/>
        </w:rPr>
        <w:t>ом</w:t>
      </w:r>
      <w:r w:rsidRPr="00B37E27">
        <w:rPr>
          <w:rFonts w:ascii="Times New Roman" w:hAnsi="Times New Roman" w:cs="Times New Roman"/>
          <w:sz w:val="24"/>
          <w:szCs w:val="24"/>
        </w:rPr>
        <w:t xml:space="preserve"> недвижимого имущества» в настоящем Контракте понима</w:t>
      </w:r>
      <w:r w:rsidR="009E2C57" w:rsidRPr="00B37E27">
        <w:rPr>
          <w:rFonts w:ascii="Times New Roman" w:hAnsi="Times New Roman" w:cs="Times New Roman"/>
          <w:sz w:val="24"/>
          <w:szCs w:val="24"/>
        </w:rPr>
        <w:t>е</w:t>
      </w:r>
      <w:r w:rsidRPr="00B37E27">
        <w:rPr>
          <w:rFonts w:ascii="Times New Roman" w:hAnsi="Times New Roman" w:cs="Times New Roman"/>
          <w:sz w:val="24"/>
          <w:szCs w:val="24"/>
        </w:rPr>
        <w:t>тся нежил</w:t>
      </w:r>
      <w:r w:rsidR="00EE201F" w:rsidRPr="00B37E27">
        <w:rPr>
          <w:rFonts w:ascii="Times New Roman" w:hAnsi="Times New Roman" w:cs="Times New Roman"/>
          <w:sz w:val="24"/>
          <w:szCs w:val="24"/>
        </w:rPr>
        <w:t>ое</w:t>
      </w:r>
      <w:r w:rsidRPr="00B37E27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EE201F" w:rsidRPr="00B37E27">
        <w:rPr>
          <w:rFonts w:ascii="Times New Roman" w:hAnsi="Times New Roman" w:cs="Times New Roman"/>
          <w:sz w:val="24"/>
          <w:szCs w:val="24"/>
        </w:rPr>
        <w:t>е</w:t>
      </w:r>
      <w:r w:rsidRPr="00B37E27">
        <w:rPr>
          <w:rFonts w:ascii="Times New Roman" w:hAnsi="Times New Roman" w:cs="Times New Roman"/>
          <w:sz w:val="24"/>
          <w:szCs w:val="24"/>
        </w:rPr>
        <w:t xml:space="preserve">, </w:t>
      </w:r>
      <w:r w:rsidRPr="009B28F6">
        <w:rPr>
          <w:rFonts w:ascii="Times New Roman" w:hAnsi="Times New Roman" w:cs="Times New Roman"/>
          <w:sz w:val="24"/>
          <w:szCs w:val="24"/>
        </w:rPr>
        <w:t>расположенн</w:t>
      </w:r>
      <w:r w:rsidR="00EE201F" w:rsidRPr="009B28F6">
        <w:rPr>
          <w:rFonts w:ascii="Times New Roman" w:hAnsi="Times New Roman" w:cs="Times New Roman"/>
          <w:sz w:val="24"/>
          <w:szCs w:val="24"/>
        </w:rPr>
        <w:t>о</w:t>
      </w:r>
      <w:r w:rsidRPr="009B28F6">
        <w:rPr>
          <w:rFonts w:ascii="Times New Roman" w:hAnsi="Times New Roman" w:cs="Times New Roman"/>
          <w:sz w:val="24"/>
          <w:szCs w:val="24"/>
        </w:rPr>
        <w:t>е по адрес</w:t>
      </w:r>
      <w:r w:rsidR="009513A4" w:rsidRPr="009B28F6">
        <w:rPr>
          <w:rFonts w:ascii="Times New Roman" w:hAnsi="Times New Roman" w:cs="Times New Roman"/>
          <w:sz w:val="24"/>
          <w:szCs w:val="24"/>
        </w:rPr>
        <w:t>у</w:t>
      </w:r>
      <w:r w:rsidRPr="009B28F6">
        <w:rPr>
          <w:rFonts w:ascii="Times New Roman" w:hAnsi="Times New Roman" w:cs="Times New Roman"/>
          <w:sz w:val="24"/>
          <w:szCs w:val="24"/>
        </w:rPr>
        <w:t>:</w:t>
      </w:r>
      <w:r w:rsidRPr="009B28F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38AE63E9" w14:textId="1D20A69F" w:rsidR="000747CD" w:rsidRPr="009B28F6" w:rsidRDefault="009B2BF3" w:rsidP="009513A4">
      <w:pPr>
        <w:tabs>
          <w:tab w:val="left" w:pos="9355"/>
        </w:tabs>
        <w:spacing w:after="0" w:line="276" w:lineRule="auto"/>
        <w:ind w:right="-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28F6">
        <w:rPr>
          <w:rFonts w:ascii="Times New Roman" w:hAnsi="Times New Roman" w:cs="Times New Roman"/>
          <w:sz w:val="24"/>
          <w:szCs w:val="24"/>
        </w:rPr>
        <w:t xml:space="preserve">- </w:t>
      </w:r>
      <w:r w:rsidR="000747CD" w:rsidRPr="009B28F6">
        <w:rPr>
          <w:rFonts w:ascii="Times New Roman" w:hAnsi="Times New Roman" w:cs="Times New Roman"/>
          <w:sz w:val="24"/>
          <w:szCs w:val="24"/>
        </w:rPr>
        <w:t xml:space="preserve"> Воронеж</w:t>
      </w:r>
      <w:r w:rsidRPr="009B28F6">
        <w:rPr>
          <w:rFonts w:ascii="Times New Roman" w:hAnsi="Times New Roman" w:cs="Times New Roman"/>
          <w:sz w:val="24"/>
          <w:szCs w:val="24"/>
        </w:rPr>
        <w:t>ская область</w:t>
      </w:r>
      <w:r w:rsidR="000747CD" w:rsidRPr="009B28F6">
        <w:rPr>
          <w:rFonts w:ascii="Times New Roman" w:hAnsi="Times New Roman" w:cs="Times New Roman"/>
          <w:sz w:val="24"/>
          <w:szCs w:val="24"/>
        </w:rPr>
        <w:t>,</w:t>
      </w:r>
      <w:r w:rsidRPr="009B28F6">
        <w:rPr>
          <w:rFonts w:ascii="Times New Roman" w:hAnsi="Times New Roman" w:cs="Times New Roman"/>
          <w:sz w:val="24"/>
          <w:szCs w:val="24"/>
        </w:rPr>
        <w:t xml:space="preserve"> г. Семилуки, ул. 25 лет Октября, 120/1, </w:t>
      </w:r>
      <w:r w:rsidR="000747CD" w:rsidRPr="009B28F6">
        <w:rPr>
          <w:rFonts w:ascii="Times New Roman" w:hAnsi="Times New Roman" w:cs="Times New Roman"/>
          <w:sz w:val="24"/>
          <w:szCs w:val="24"/>
        </w:rPr>
        <w:t>кадастровый</w:t>
      </w:r>
      <w:r w:rsidRPr="009B28F6">
        <w:rPr>
          <w:rFonts w:ascii="Times New Roman" w:hAnsi="Times New Roman" w:cs="Times New Roman"/>
          <w:sz w:val="24"/>
          <w:szCs w:val="24"/>
        </w:rPr>
        <w:t xml:space="preserve"> номер </w:t>
      </w:r>
      <w:r w:rsidR="009B28F6" w:rsidRPr="009B28F6">
        <w:rPr>
          <w:rFonts w:ascii="Times New Roman" w:hAnsi="Times New Roman" w:cs="Times New Roman"/>
          <w:sz w:val="24"/>
          <w:szCs w:val="24"/>
        </w:rPr>
        <w:t xml:space="preserve">36:28:0102024:256 </w:t>
      </w:r>
      <w:r w:rsidRPr="009B28F6">
        <w:rPr>
          <w:rFonts w:ascii="Times New Roman" w:hAnsi="Times New Roman" w:cs="Times New Roman"/>
          <w:sz w:val="24"/>
          <w:szCs w:val="24"/>
        </w:rPr>
        <w:t>(общая площадь 332,8</w:t>
      </w:r>
      <w:r w:rsidR="000D296C" w:rsidRPr="009B28F6">
        <w:rPr>
          <w:rFonts w:ascii="Times New Roman" w:hAnsi="Times New Roman" w:cs="Times New Roman"/>
          <w:sz w:val="24"/>
          <w:szCs w:val="24"/>
        </w:rPr>
        <w:t xml:space="preserve"> кв.м</w:t>
      </w:r>
      <w:r w:rsidR="009513A4" w:rsidRPr="009B28F6">
        <w:rPr>
          <w:rFonts w:ascii="Times New Roman" w:hAnsi="Times New Roman" w:cs="Times New Roman"/>
          <w:sz w:val="24"/>
          <w:szCs w:val="24"/>
        </w:rPr>
        <w:t>).</w:t>
      </w:r>
    </w:p>
    <w:p w14:paraId="32F2FB2D" w14:textId="3382A2B5" w:rsidR="00E22884" w:rsidRPr="00B36699" w:rsidRDefault="00E22884" w:rsidP="001A6183">
      <w:pPr>
        <w:pStyle w:val="ab"/>
        <w:spacing w:before="0" w:beforeAutospacing="0" w:after="0" w:afterAutospacing="0"/>
        <w:jc w:val="both"/>
        <w:rPr>
          <w:rStyle w:val="printable"/>
          <w:rFonts w:eastAsia="Calibri"/>
        </w:rPr>
      </w:pPr>
      <w:r w:rsidRPr="009B28F6">
        <w:rPr>
          <w:rStyle w:val="enumerated"/>
        </w:rPr>
        <w:t>1.</w:t>
      </w:r>
      <w:r w:rsidR="000747CD" w:rsidRPr="009B28F6">
        <w:rPr>
          <w:rStyle w:val="enumerated"/>
        </w:rPr>
        <w:t>3</w:t>
      </w:r>
      <w:r w:rsidRPr="009B28F6">
        <w:rPr>
          <w:rStyle w:val="enumerated"/>
        </w:rPr>
        <w:t>.</w:t>
      </w:r>
      <w:r w:rsidRPr="009B28F6">
        <w:t xml:space="preserve"> </w:t>
      </w:r>
      <w:r w:rsidR="008D4508" w:rsidRPr="009B28F6">
        <w:t xml:space="preserve">Услуги оказываются Исполнителем </w:t>
      </w:r>
      <w:r w:rsidR="008D4508" w:rsidRPr="009B28F6">
        <w:rPr>
          <w:rStyle w:val="printable"/>
        </w:rPr>
        <w:t xml:space="preserve">по месту </w:t>
      </w:r>
      <w:r w:rsidR="00E6792B" w:rsidRPr="009B28F6">
        <w:rPr>
          <w:rStyle w:val="printable"/>
        </w:rPr>
        <w:t>нахождения Исполнителя, технически</w:t>
      </w:r>
      <w:r w:rsidR="001A6183" w:rsidRPr="009B28F6">
        <w:rPr>
          <w:rStyle w:val="printable"/>
        </w:rPr>
        <w:t>е</w:t>
      </w:r>
      <w:r w:rsidR="00E6792B" w:rsidRPr="009B28F6">
        <w:rPr>
          <w:rStyle w:val="printable"/>
        </w:rPr>
        <w:t xml:space="preserve"> план</w:t>
      </w:r>
      <w:r w:rsidR="001A6183" w:rsidRPr="009B28F6">
        <w:rPr>
          <w:rStyle w:val="printable"/>
        </w:rPr>
        <w:t>ы технические паспорта</w:t>
      </w:r>
      <w:r w:rsidR="00E6792B" w:rsidRPr="00B36699">
        <w:rPr>
          <w:rStyle w:val="printable"/>
        </w:rPr>
        <w:t xml:space="preserve"> на бумажном носителе переда</w:t>
      </w:r>
      <w:r w:rsidR="000D296C" w:rsidRPr="00B36699">
        <w:rPr>
          <w:rStyle w:val="printable"/>
        </w:rPr>
        <w:t>ю</w:t>
      </w:r>
      <w:r w:rsidR="00E6792B" w:rsidRPr="00B36699">
        <w:rPr>
          <w:rStyle w:val="printable"/>
        </w:rPr>
        <w:t xml:space="preserve">тся по адресу г. Воронеж, ул. </w:t>
      </w:r>
      <w:r w:rsidR="005F0982" w:rsidRPr="00B36699">
        <w:rPr>
          <w:rStyle w:val="printable"/>
        </w:rPr>
        <w:t>Донбасская, 2</w:t>
      </w:r>
      <w:r w:rsidR="00356CB2" w:rsidRPr="00B36699">
        <w:t>.</w:t>
      </w:r>
    </w:p>
    <w:p w14:paraId="2E9AC730" w14:textId="1F94E799" w:rsidR="00E22884" w:rsidRPr="005F0982" w:rsidRDefault="00E22884" w:rsidP="00E6792B">
      <w:pPr>
        <w:pStyle w:val="ab"/>
        <w:spacing w:before="0" w:beforeAutospacing="0" w:after="0" w:afterAutospacing="0"/>
        <w:jc w:val="both"/>
      </w:pPr>
      <w:r w:rsidRPr="00B36699">
        <w:t>1.</w:t>
      </w:r>
      <w:r w:rsidR="000747CD" w:rsidRPr="00B36699">
        <w:t>4</w:t>
      </w:r>
      <w:r w:rsidRPr="00B36699">
        <w:t>. Услуги по Контракту оказываются в соответствии с нормами и стандартами для данного вида услуг и с требованиями законодательства Российской</w:t>
      </w:r>
      <w:r w:rsidRPr="005F0982">
        <w:t xml:space="preserve"> Федерации.</w:t>
      </w:r>
    </w:p>
    <w:p w14:paraId="02D84E1D" w14:textId="4DD9A684" w:rsidR="00E22884" w:rsidRPr="005F0982" w:rsidRDefault="00E22884" w:rsidP="005F0982">
      <w:pPr>
        <w:widowControl w:val="0"/>
        <w:tabs>
          <w:tab w:val="left" w:pos="284"/>
        </w:tabs>
        <w:spacing w:after="0"/>
        <w:jc w:val="both"/>
        <w:rPr>
          <w:rStyle w:val="printable"/>
          <w:rFonts w:ascii="Times New Roman" w:hAnsi="Times New Roman" w:cs="Times New Roman"/>
          <w:color w:val="000000"/>
          <w:sz w:val="24"/>
          <w:szCs w:val="24"/>
        </w:rPr>
      </w:pPr>
      <w:r w:rsidRPr="005F0982">
        <w:rPr>
          <w:rStyle w:val="enumerated"/>
          <w:rFonts w:ascii="Times New Roman" w:hAnsi="Times New Roman" w:cs="Times New Roman"/>
          <w:sz w:val="24"/>
          <w:szCs w:val="24"/>
        </w:rPr>
        <w:t>1.</w:t>
      </w:r>
      <w:r w:rsidR="000747CD">
        <w:rPr>
          <w:rStyle w:val="enumerated"/>
          <w:rFonts w:ascii="Times New Roman" w:hAnsi="Times New Roman" w:cs="Times New Roman"/>
          <w:sz w:val="24"/>
          <w:szCs w:val="24"/>
        </w:rPr>
        <w:t>5</w:t>
      </w:r>
      <w:r w:rsidRPr="005F0982">
        <w:rPr>
          <w:rStyle w:val="enumerated"/>
          <w:rFonts w:ascii="Times New Roman" w:hAnsi="Times New Roman" w:cs="Times New Roman"/>
          <w:sz w:val="24"/>
          <w:szCs w:val="24"/>
        </w:rPr>
        <w:t>.</w:t>
      </w:r>
      <w:r w:rsidR="00DA064E" w:rsidRPr="005F0982">
        <w:rPr>
          <w:rFonts w:ascii="Times New Roman" w:hAnsi="Times New Roman" w:cs="Times New Roman"/>
          <w:sz w:val="24"/>
          <w:szCs w:val="24"/>
        </w:rPr>
        <w:t xml:space="preserve"> Срок оказания услуг:</w:t>
      </w:r>
      <w:r w:rsidR="000D296C">
        <w:rPr>
          <w:rFonts w:ascii="Times New Roman" w:hAnsi="Times New Roman" w:cs="Times New Roman"/>
          <w:sz w:val="24"/>
          <w:szCs w:val="24"/>
        </w:rPr>
        <w:t xml:space="preserve"> </w:t>
      </w:r>
      <w:r w:rsidR="000D296C" w:rsidRPr="005F0982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</w:t>
      </w:r>
      <w:r w:rsidR="00116C0C">
        <w:rPr>
          <w:rFonts w:ascii="Times New Roman" w:hAnsi="Times New Roman" w:cs="Times New Roman"/>
          <w:spacing w:val="-6"/>
          <w:sz w:val="24"/>
          <w:szCs w:val="24"/>
        </w:rPr>
        <w:t>3</w:t>
      </w:r>
      <w:r w:rsidR="00C24567">
        <w:rPr>
          <w:rFonts w:ascii="Times New Roman" w:hAnsi="Times New Roman" w:cs="Times New Roman"/>
          <w:spacing w:val="-6"/>
          <w:sz w:val="24"/>
          <w:szCs w:val="24"/>
        </w:rPr>
        <w:t>0</w:t>
      </w:r>
      <w:r w:rsidR="000D296C" w:rsidRPr="005F098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24567">
        <w:rPr>
          <w:rFonts w:ascii="Times New Roman" w:hAnsi="Times New Roman" w:cs="Times New Roman"/>
          <w:spacing w:val="-6"/>
          <w:sz w:val="24"/>
          <w:szCs w:val="24"/>
        </w:rPr>
        <w:t>рабочих</w:t>
      </w:r>
      <w:r w:rsidR="000D296C" w:rsidRPr="005F098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D296C">
        <w:rPr>
          <w:rFonts w:ascii="Times New Roman" w:hAnsi="Times New Roman" w:cs="Times New Roman"/>
          <w:color w:val="000000"/>
          <w:sz w:val="24"/>
          <w:szCs w:val="24"/>
        </w:rPr>
        <w:t>дней</w:t>
      </w:r>
      <w:r w:rsidR="00DA064E" w:rsidRPr="005F0982">
        <w:rPr>
          <w:rFonts w:ascii="Times New Roman" w:hAnsi="Times New Roman" w:cs="Times New Roman"/>
          <w:sz w:val="24"/>
          <w:szCs w:val="24"/>
        </w:rPr>
        <w:t xml:space="preserve"> </w:t>
      </w:r>
      <w:r w:rsidR="005F0982" w:rsidRPr="005F0982">
        <w:rPr>
          <w:rFonts w:ascii="Times New Roman" w:hAnsi="Times New Roman" w:cs="Times New Roman"/>
          <w:color w:val="000000"/>
          <w:sz w:val="24"/>
          <w:szCs w:val="24"/>
        </w:rPr>
        <w:t xml:space="preserve">с даты заключения настоящего </w:t>
      </w:r>
      <w:r w:rsidR="000D296C">
        <w:rPr>
          <w:rFonts w:ascii="Times New Roman" w:hAnsi="Times New Roman" w:cs="Times New Roman"/>
          <w:color w:val="000000"/>
          <w:sz w:val="24"/>
          <w:szCs w:val="24"/>
        </w:rPr>
        <w:t>Контракта.</w:t>
      </w:r>
    </w:p>
    <w:p w14:paraId="17609F8B" w14:textId="77777777" w:rsidR="00111EE0" w:rsidRPr="0032752D" w:rsidRDefault="00111EE0" w:rsidP="005F09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D553E3" w14:textId="0D3D7B95" w:rsidR="00111EE0" w:rsidRPr="0032752D" w:rsidRDefault="00D063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752D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5F09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752D">
        <w:rPr>
          <w:rFonts w:ascii="Times New Roman" w:eastAsia="Times New Roman" w:hAnsi="Times New Roman" w:cs="Times New Roman"/>
          <w:b/>
          <w:sz w:val="24"/>
          <w:szCs w:val="24"/>
        </w:rPr>
        <w:t>ОБЯЗАТЕЛЬСТВА СТОРОН</w:t>
      </w:r>
    </w:p>
    <w:p w14:paraId="430014BD" w14:textId="77777777" w:rsidR="00111EE0" w:rsidRPr="0032752D" w:rsidRDefault="00D06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752D"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 w:rsidRPr="0032752D">
        <w:rPr>
          <w:rFonts w:ascii="Times New Roman" w:eastAsia="Times New Roman" w:hAnsi="Times New Roman" w:cs="Times New Roman"/>
          <w:b/>
          <w:sz w:val="24"/>
          <w:szCs w:val="24"/>
        </w:rPr>
        <w:t>Исполнитель:</w:t>
      </w:r>
    </w:p>
    <w:p w14:paraId="75287870" w14:textId="77777777" w:rsidR="00111EE0" w:rsidRPr="0032752D" w:rsidRDefault="00D063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52D">
        <w:rPr>
          <w:rFonts w:ascii="Times New Roman" w:eastAsia="Times New Roman" w:hAnsi="Times New Roman" w:cs="Times New Roman"/>
          <w:sz w:val="24"/>
          <w:szCs w:val="24"/>
        </w:rPr>
        <w:t xml:space="preserve">2.1.1. обязуется с момента подписания настоящего </w:t>
      </w:r>
      <w:r w:rsidR="00BA51AF">
        <w:rPr>
          <w:rFonts w:ascii="Times New Roman" w:eastAsia="Times New Roman" w:hAnsi="Times New Roman" w:cs="Times New Roman"/>
          <w:sz w:val="24"/>
          <w:szCs w:val="24"/>
        </w:rPr>
        <w:t>Контракт</w:t>
      </w:r>
      <w:r w:rsidRPr="0032752D">
        <w:rPr>
          <w:rFonts w:ascii="Times New Roman" w:eastAsia="Times New Roman" w:hAnsi="Times New Roman" w:cs="Times New Roman"/>
          <w:sz w:val="24"/>
          <w:szCs w:val="24"/>
        </w:rPr>
        <w:t xml:space="preserve">а оказать услуги в объеме, количестве и качестве, в установленный срок в соответствии с условиями настоящего </w:t>
      </w:r>
      <w:r w:rsidR="00BA51AF">
        <w:rPr>
          <w:rFonts w:ascii="Times New Roman" w:eastAsia="Times New Roman" w:hAnsi="Times New Roman" w:cs="Times New Roman"/>
          <w:sz w:val="24"/>
          <w:szCs w:val="24"/>
        </w:rPr>
        <w:t>Контракт</w:t>
      </w:r>
      <w:r w:rsidRPr="0032752D">
        <w:rPr>
          <w:rFonts w:ascii="Times New Roman" w:eastAsia="Times New Roman" w:hAnsi="Times New Roman" w:cs="Times New Roman"/>
          <w:sz w:val="24"/>
          <w:szCs w:val="24"/>
        </w:rPr>
        <w:t>а.</w:t>
      </w:r>
    </w:p>
    <w:p w14:paraId="2CA16277" w14:textId="77777777" w:rsidR="00111EE0" w:rsidRPr="0032752D" w:rsidRDefault="00D063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52D">
        <w:rPr>
          <w:rFonts w:ascii="Times New Roman" w:eastAsia="Times New Roman" w:hAnsi="Times New Roman" w:cs="Times New Roman"/>
          <w:sz w:val="24"/>
          <w:szCs w:val="24"/>
        </w:rPr>
        <w:t>2.1.2. обязуется оказать услуги своими силами и за свой счет, место оказания услуг согласовывается с Заказчиком;</w:t>
      </w:r>
    </w:p>
    <w:p w14:paraId="464B39C9" w14:textId="77777777" w:rsidR="00111EE0" w:rsidRPr="0032752D" w:rsidRDefault="00D063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52D">
        <w:rPr>
          <w:rFonts w:ascii="Times New Roman" w:eastAsia="Times New Roman" w:hAnsi="Times New Roman" w:cs="Times New Roman"/>
          <w:sz w:val="24"/>
          <w:szCs w:val="24"/>
        </w:rPr>
        <w:t>2.1.3. обязуется в 3-х дневный срок в устной форме, с последующим письменным подтверждением, ставить Заказчика в известность в следующих случаях:</w:t>
      </w:r>
    </w:p>
    <w:p w14:paraId="4EF4A398" w14:textId="77777777" w:rsidR="00111EE0" w:rsidRPr="0032752D" w:rsidRDefault="00D06392">
      <w:pPr>
        <w:numPr>
          <w:ilvl w:val="0"/>
          <w:numId w:val="1"/>
        </w:numPr>
        <w:tabs>
          <w:tab w:val="left" w:pos="1065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52D">
        <w:rPr>
          <w:rFonts w:ascii="Times New Roman" w:eastAsia="Times New Roman" w:hAnsi="Times New Roman" w:cs="Times New Roman"/>
          <w:sz w:val="24"/>
          <w:szCs w:val="24"/>
        </w:rPr>
        <w:t>проведения в отношении Исполнителя процедуры ликвидации или процедуры банкротства;</w:t>
      </w:r>
    </w:p>
    <w:p w14:paraId="1A34D450" w14:textId="77777777" w:rsidR="00111EE0" w:rsidRPr="0032752D" w:rsidRDefault="00D06392">
      <w:pPr>
        <w:numPr>
          <w:ilvl w:val="0"/>
          <w:numId w:val="1"/>
        </w:numPr>
        <w:tabs>
          <w:tab w:val="left" w:pos="1065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52D">
        <w:rPr>
          <w:rFonts w:ascii="Times New Roman" w:eastAsia="Times New Roman" w:hAnsi="Times New Roman" w:cs="Times New Roman"/>
          <w:sz w:val="24"/>
          <w:szCs w:val="24"/>
        </w:rPr>
        <w:t>приостановления деятельности Исполнителя в порядке, предусмотренном Кодексом Российской Федерации об административных правонарушениях;</w:t>
      </w:r>
    </w:p>
    <w:p w14:paraId="77C1CF96" w14:textId="77777777" w:rsidR="00111EE0" w:rsidRPr="0032752D" w:rsidRDefault="00D06392">
      <w:pPr>
        <w:numPr>
          <w:ilvl w:val="0"/>
          <w:numId w:val="1"/>
        </w:numPr>
        <w:tabs>
          <w:tab w:val="left" w:pos="1065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52D">
        <w:rPr>
          <w:rFonts w:ascii="Times New Roman" w:eastAsia="Times New Roman" w:hAnsi="Times New Roman" w:cs="Times New Roman"/>
          <w:sz w:val="24"/>
          <w:szCs w:val="24"/>
        </w:rPr>
        <w:t>наложение ареста на имущество Исполнителя по решению суда;</w:t>
      </w:r>
    </w:p>
    <w:p w14:paraId="6145951E" w14:textId="77777777" w:rsidR="00111EE0" w:rsidRPr="0032752D" w:rsidRDefault="00D06392">
      <w:pPr>
        <w:numPr>
          <w:ilvl w:val="0"/>
          <w:numId w:val="1"/>
        </w:numPr>
        <w:tabs>
          <w:tab w:val="left" w:pos="1065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52D">
        <w:rPr>
          <w:rFonts w:ascii="Times New Roman" w:eastAsia="Times New Roman" w:hAnsi="Times New Roman" w:cs="Times New Roman"/>
          <w:sz w:val="24"/>
          <w:szCs w:val="24"/>
        </w:rPr>
        <w:t>проведение процедуры реорганизации в отношении Исполнителя.</w:t>
      </w:r>
    </w:p>
    <w:p w14:paraId="457681D4" w14:textId="285D85D1" w:rsidR="00111EE0" w:rsidRPr="0032752D" w:rsidRDefault="00D063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52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2.1.4. Исполнитель обязан своевременно представлять надлежащим образом оформленную первичную бухгалтерскую документацию для проведения оплаты оказанных </w:t>
      </w:r>
      <w:r w:rsidR="009E2C57">
        <w:rPr>
          <w:rFonts w:ascii="Times New Roman" w:eastAsia="Times New Roman" w:hAnsi="Times New Roman" w:cs="Times New Roman"/>
          <w:sz w:val="24"/>
          <w:szCs w:val="24"/>
        </w:rPr>
        <w:t>услуг</w:t>
      </w:r>
      <w:r w:rsidRPr="0032752D">
        <w:rPr>
          <w:rFonts w:ascii="Times New Roman" w:eastAsia="Times New Roman" w:hAnsi="Times New Roman" w:cs="Times New Roman"/>
          <w:sz w:val="24"/>
          <w:szCs w:val="24"/>
        </w:rPr>
        <w:t xml:space="preserve"> по настоящему </w:t>
      </w:r>
      <w:r w:rsidR="00BA51AF">
        <w:rPr>
          <w:rFonts w:ascii="Times New Roman" w:eastAsia="Times New Roman" w:hAnsi="Times New Roman" w:cs="Times New Roman"/>
          <w:sz w:val="24"/>
          <w:szCs w:val="24"/>
        </w:rPr>
        <w:t>Контракт</w:t>
      </w:r>
      <w:r w:rsidRPr="0032752D">
        <w:rPr>
          <w:rFonts w:ascii="Times New Roman" w:eastAsia="Times New Roman" w:hAnsi="Times New Roman" w:cs="Times New Roman"/>
          <w:sz w:val="24"/>
          <w:szCs w:val="24"/>
        </w:rPr>
        <w:t>у.</w:t>
      </w:r>
    </w:p>
    <w:p w14:paraId="6E5F8B5D" w14:textId="2C2950A3" w:rsidR="00111EE0" w:rsidRPr="0032752D" w:rsidRDefault="00E63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2.1.5. Исполнитель</w:t>
      </w:r>
      <w:r w:rsidR="00D06392" w:rsidRPr="0032752D">
        <w:rPr>
          <w:rFonts w:ascii="Times New Roman" w:eastAsia="Times New Roman" w:hAnsi="Times New Roman" w:cs="Times New Roman"/>
          <w:sz w:val="24"/>
          <w:szCs w:val="24"/>
        </w:rPr>
        <w:t xml:space="preserve"> несет иные не указанные в настоящем </w:t>
      </w:r>
      <w:r w:rsidR="00BA51AF">
        <w:rPr>
          <w:rFonts w:ascii="Times New Roman" w:eastAsia="Times New Roman" w:hAnsi="Times New Roman" w:cs="Times New Roman"/>
          <w:sz w:val="24"/>
          <w:szCs w:val="24"/>
        </w:rPr>
        <w:t>Контракт</w:t>
      </w:r>
      <w:r w:rsidR="00D06392" w:rsidRPr="0032752D">
        <w:rPr>
          <w:rFonts w:ascii="Times New Roman" w:eastAsia="Times New Roman" w:hAnsi="Times New Roman" w:cs="Times New Roman"/>
          <w:sz w:val="24"/>
          <w:szCs w:val="24"/>
        </w:rPr>
        <w:t>е обязанности в соответствии с действующем законодательством Российской Федерации.</w:t>
      </w:r>
    </w:p>
    <w:p w14:paraId="62725775" w14:textId="77777777" w:rsidR="00FF72B1" w:rsidRPr="0032752D" w:rsidRDefault="00FF7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52D">
        <w:rPr>
          <w:rFonts w:ascii="Times New Roman" w:eastAsia="Times New Roman" w:hAnsi="Times New Roman" w:cs="Times New Roman"/>
          <w:sz w:val="24"/>
          <w:szCs w:val="24"/>
        </w:rPr>
        <w:t xml:space="preserve">2.1.6. </w:t>
      </w:r>
      <w:r w:rsidRPr="00E22884">
        <w:rPr>
          <w:rFonts w:ascii="Times New Roman" w:hAnsi="Times New Roman" w:cs="Times New Roman"/>
          <w:bCs/>
          <w:sz w:val="24"/>
          <w:szCs w:val="24"/>
          <w:lang w:eastAsia="hi-IN" w:bidi="hi-IN"/>
        </w:rPr>
        <w:t xml:space="preserve">при заключении настоящего </w:t>
      </w:r>
      <w:r w:rsidR="00BA51AF" w:rsidRPr="00E22884">
        <w:rPr>
          <w:rFonts w:ascii="Times New Roman" w:hAnsi="Times New Roman" w:cs="Times New Roman"/>
          <w:bCs/>
          <w:sz w:val="24"/>
          <w:szCs w:val="24"/>
          <w:lang w:eastAsia="hi-IN" w:bidi="hi-IN"/>
        </w:rPr>
        <w:t>Контракт</w:t>
      </w:r>
      <w:r w:rsidRPr="00E22884">
        <w:rPr>
          <w:rFonts w:ascii="Times New Roman" w:hAnsi="Times New Roman" w:cs="Times New Roman"/>
          <w:bCs/>
          <w:sz w:val="24"/>
          <w:szCs w:val="24"/>
          <w:lang w:eastAsia="hi-IN" w:bidi="hi-IN"/>
        </w:rPr>
        <w:t>а Исполнитель подтверждает свое соответствие требованиям, установленным в части 1 и 1.1. статьи 31 Закона 44-ФЗ.</w:t>
      </w:r>
    </w:p>
    <w:p w14:paraId="57921A44" w14:textId="77777777" w:rsidR="00111EE0" w:rsidRPr="0032752D" w:rsidRDefault="00D06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752D">
        <w:rPr>
          <w:rFonts w:ascii="Times New Roman" w:eastAsia="Times New Roman" w:hAnsi="Times New Roman" w:cs="Times New Roman"/>
          <w:sz w:val="24"/>
          <w:szCs w:val="24"/>
        </w:rPr>
        <w:t>2.2. З</w:t>
      </w:r>
      <w:r w:rsidRPr="0032752D">
        <w:rPr>
          <w:rFonts w:ascii="Times New Roman" w:eastAsia="Times New Roman" w:hAnsi="Times New Roman" w:cs="Times New Roman"/>
          <w:b/>
          <w:sz w:val="24"/>
          <w:szCs w:val="24"/>
        </w:rPr>
        <w:t>аказчик:</w:t>
      </w:r>
    </w:p>
    <w:p w14:paraId="1B0678B9" w14:textId="77777777" w:rsidR="00111EE0" w:rsidRPr="0032752D" w:rsidRDefault="00D063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52D">
        <w:rPr>
          <w:rFonts w:ascii="Times New Roman" w:eastAsia="Times New Roman" w:hAnsi="Times New Roman" w:cs="Times New Roman"/>
          <w:sz w:val="24"/>
          <w:szCs w:val="24"/>
        </w:rPr>
        <w:t>2.2.1. обязуется осуществлять контроль за своевременным исполнением Сторонами своих обязательств;</w:t>
      </w:r>
    </w:p>
    <w:p w14:paraId="625218C3" w14:textId="77777777" w:rsidR="00111EE0" w:rsidRPr="0032752D" w:rsidRDefault="00D063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52D">
        <w:rPr>
          <w:rFonts w:ascii="Times New Roman" w:eastAsia="Times New Roman" w:hAnsi="Times New Roman" w:cs="Times New Roman"/>
          <w:sz w:val="24"/>
          <w:szCs w:val="24"/>
        </w:rPr>
        <w:t xml:space="preserve">2.2.2. обязуется своевременно оплатить оказанные услуги в соответствии с условиями настоящего </w:t>
      </w:r>
      <w:r w:rsidR="00BA51AF">
        <w:rPr>
          <w:rFonts w:ascii="Times New Roman" w:eastAsia="Times New Roman" w:hAnsi="Times New Roman" w:cs="Times New Roman"/>
          <w:sz w:val="24"/>
          <w:szCs w:val="24"/>
        </w:rPr>
        <w:t>Контракт</w:t>
      </w:r>
      <w:r w:rsidRPr="0032752D">
        <w:rPr>
          <w:rFonts w:ascii="Times New Roman" w:eastAsia="Times New Roman" w:hAnsi="Times New Roman" w:cs="Times New Roman"/>
          <w:sz w:val="24"/>
          <w:szCs w:val="24"/>
        </w:rPr>
        <w:t>а;</w:t>
      </w:r>
    </w:p>
    <w:p w14:paraId="028CDC97" w14:textId="53AC80D8" w:rsidR="00111EE0" w:rsidRPr="0032752D" w:rsidRDefault="00D063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52D">
        <w:rPr>
          <w:rFonts w:ascii="Times New Roman" w:eastAsia="Times New Roman" w:hAnsi="Times New Roman" w:cs="Times New Roman"/>
          <w:sz w:val="24"/>
          <w:szCs w:val="24"/>
        </w:rPr>
        <w:t>2.2.3. обязуется известить Исполнителя о получении услуг ненадлежащего кач</w:t>
      </w:r>
      <w:r w:rsidR="000D296C">
        <w:rPr>
          <w:rFonts w:ascii="Times New Roman" w:eastAsia="Times New Roman" w:hAnsi="Times New Roman" w:cs="Times New Roman"/>
          <w:sz w:val="24"/>
          <w:szCs w:val="24"/>
        </w:rPr>
        <w:t xml:space="preserve">ества посредством предъявления </w:t>
      </w:r>
      <w:r w:rsidRPr="0032752D">
        <w:rPr>
          <w:rFonts w:ascii="Times New Roman" w:eastAsia="Times New Roman" w:hAnsi="Times New Roman" w:cs="Times New Roman"/>
          <w:sz w:val="24"/>
          <w:szCs w:val="24"/>
        </w:rPr>
        <w:t>претензий, исков;</w:t>
      </w:r>
    </w:p>
    <w:p w14:paraId="70F747F9" w14:textId="77777777" w:rsidR="00111EE0" w:rsidRPr="0032752D" w:rsidRDefault="00D063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52D">
        <w:rPr>
          <w:rFonts w:ascii="Times New Roman" w:eastAsia="Times New Roman" w:hAnsi="Times New Roman" w:cs="Times New Roman"/>
          <w:sz w:val="24"/>
          <w:szCs w:val="24"/>
        </w:rPr>
        <w:t xml:space="preserve">2.2.4. обязуется известить Исполнителя о ненадлежащем исполнении настоящего </w:t>
      </w:r>
      <w:r w:rsidR="00BA51AF">
        <w:rPr>
          <w:rFonts w:ascii="Times New Roman" w:eastAsia="Times New Roman" w:hAnsi="Times New Roman" w:cs="Times New Roman"/>
          <w:sz w:val="24"/>
          <w:szCs w:val="24"/>
        </w:rPr>
        <w:t>Контракт</w:t>
      </w:r>
      <w:r w:rsidRPr="0032752D">
        <w:rPr>
          <w:rFonts w:ascii="Times New Roman" w:eastAsia="Times New Roman" w:hAnsi="Times New Roman" w:cs="Times New Roman"/>
          <w:sz w:val="24"/>
          <w:szCs w:val="24"/>
        </w:rPr>
        <w:t>а в соответствии с действующим законодательством Российской Федерации.</w:t>
      </w:r>
    </w:p>
    <w:p w14:paraId="5991015C" w14:textId="77777777" w:rsidR="00111EE0" w:rsidRPr="0032752D" w:rsidRDefault="00111E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EE188A" w14:textId="4B99FCAE" w:rsidR="00111EE0" w:rsidRDefault="00D06392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752D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0747C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752D">
        <w:rPr>
          <w:rFonts w:ascii="Times New Roman" w:eastAsia="Times New Roman" w:hAnsi="Times New Roman" w:cs="Times New Roman"/>
          <w:b/>
          <w:sz w:val="24"/>
          <w:szCs w:val="24"/>
        </w:rPr>
        <w:t>КАЧЕСТВО УСЛУГ</w:t>
      </w:r>
    </w:p>
    <w:p w14:paraId="0B30321D" w14:textId="77777777" w:rsidR="00111EE0" w:rsidRPr="0032752D" w:rsidRDefault="00D063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52D">
        <w:rPr>
          <w:rFonts w:ascii="Times New Roman" w:eastAsia="Times New Roman" w:hAnsi="Times New Roman" w:cs="Times New Roman"/>
          <w:sz w:val="24"/>
          <w:szCs w:val="24"/>
        </w:rPr>
        <w:t xml:space="preserve">3.1. В соответствии с настоящим </w:t>
      </w:r>
      <w:r w:rsidR="00BA51AF">
        <w:rPr>
          <w:rFonts w:ascii="Times New Roman" w:eastAsia="Times New Roman" w:hAnsi="Times New Roman" w:cs="Times New Roman"/>
          <w:sz w:val="24"/>
          <w:szCs w:val="24"/>
        </w:rPr>
        <w:t>Контракт</w:t>
      </w:r>
      <w:r w:rsidR="0032752D">
        <w:rPr>
          <w:rFonts w:ascii="Times New Roman" w:eastAsia="Times New Roman" w:hAnsi="Times New Roman" w:cs="Times New Roman"/>
          <w:sz w:val="24"/>
          <w:szCs w:val="24"/>
        </w:rPr>
        <w:t xml:space="preserve">ом Исполнитель </w:t>
      </w:r>
      <w:r w:rsidRPr="0032752D">
        <w:rPr>
          <w:rFonts w:ascii="Times New Roman" w:eastAsia="Times New Roman" w:hAnsi="Times New Roman" w:cs="Times New Roman"/>
          <w:sz w:val="24"/>
          <w:szCs w:val="24"/>
        </w:rPr>
        <w:t>гарантирует соответствие оказываемых услуг государственным стандартам, техническим условиям, сертификатам качества или другой нормативно-технической документации применительно к оказываемым услугам.</w:t>
      </w:r>
    </w:p>
    <w:p w14:paraId="52FF3D0E" w14:textId="77777777" w:rsidR="002F4569" w:rsidRPr="0032752D" w:rsidRDefault="002F4569" w:rsidP="00631DFB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D6169B" w14:textId="49CF9EC2" w:rsidR="00631DFB" w:rsidRDefault="00631DFB" w:rsidP="00631DFB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752D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0747C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752D">
        <w:rPr>
          <w:rFonts w:ascii="Times New Roman" w:eastAsia="Times New Roman" w:hAnsi="Times New Roman" w:cs="Times New Roman"/>
          <w:b/>
          <w:sz w:val="24"/>
          <w:szCs w:val="24"/>
        </w:rPr>
        <w:t>ЦЕНА УСЛУГ И ПОРЯДОК ОПЛАТЫ</w:t>
      </w:r>
    </w:p>
    <w:p w14:paraId="3D0A5D7B" w14:textId="77777777" w:rsidR="00D765F8" w:rsidRDefault="00D765F8" w:rsidP="00631DFB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2E0DF4" w14:textId="7CA2BE8F" w:rsidR="00D3210D" w:rsidRPr="00936C9F" w:rsidRDefault="00631DFB" w:rsidP="00E228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752D">
        <w:rPr>
          <w:rFonts w:ascii="Times New Roman" w:eastAsia="Times New Roman" w:hAnsi="Times New Roman" w:cs="Times New Roman"/>
          <w:sz w:val="24"/>
          <w:szCs w:val="24"/>
        </w:rPr>
        <w:t>4.1.</w:t>
      </w:r>
      <w:r w:rsidR="002E1ED1" w:rsidRPr="003275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6C9F">
        <w:rPr>
          <w:rFonts w:ascii="Times New Roman" w:eastAsia="Times New Roman" w:hAnsi="Times New Roman" w:cs="Times New Roman"/>
          <w:sz w:val="24"/>
          <w:szCs w:val="24"/>
        </w:rPr>
        <w:t xml:space="preserve">Цена услуг (цена </w:t>
      </w:r>
      <w:r w:rsidR="00BA51AF" w:rsidRPr="00936C9F">
        <w:rPr>
          <w:rFonts w:ascii="Times New Roman" w:eastAsia="Times New Roman" w:hAnsi="Times New Roman" w:cs="Times New Roman"/>
          <w:sz w:val="24"/>
          <w:szCs w:val="24"/>
        </w:rPr>
        <w:t>Контракт</w:t>
      </w:r>
      <w:r w:rsidRPr="00936C9F">
        <w:rPr>
          <w:rFonts w:ascii="Times New Roman" w:eastAsia="Times New Roman" w:hAnsi="Times New Roman" w:cs="Times New Roman"/>
          <w:sz w:val="24"/>
          <w:szCs w:val="24"/>
        </w:rPr>
        <w:t xml:space="preserve">а) составляет </w:t>
      </w:r>
      <w:r w:rsidR="005B7379">
        <w:rPr>
          <w:rFonts w:ascii="Times New Roman" w:eastAsia="Times New Roman" w:hAnsi="Times New Roman" w:cs="Times New Roman"/>
          <w:sz w:val="24"/>
          <w:szCs w:val="24"/>
        </w:rPr>
        <w:t xml:space="preserve">_______________ </w:t>
      </w:r>
      <w:r w:rsidR="008148B2" w:rsidRPr="00936C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2884" w:rsidRPr="00936C9F">
        <w:rPr>
          <w:rFonts w:ascii="Times New Roman" w:eastAsia="Times New Roman" w:hAnsi="Times New Roman" w:cs="Times New Roman"/>
          <w:sz w:val="24"/>
          <w:szCs w:val="24"/>
        </w:rPr>
        <w:t>(</w:t>
      </w:r>
      <w:r w:rsidR="005B7379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 w:rsidR="0075356B" w:rsidRPr="00936C9F">
        <w:rPr>
          <w:rFonts w:ascii="Times New Roman" w:eastAsia="Times New Roman" w:hAnsi="Times New Roman" w:cs="Times New Roman"/>
          <w:sz w:val="24"/>
          <w:szCs w:val="24"/>
        </w:rPr>
        <w:t>)</w:t>
      </w:r>
      <w:r w:rsidR="00666BC1" w:rsidRPr="00936C9F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8148B2" w:rsidRPr="00936C9F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E22884" w:rsidRPr="00936C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7379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E22884" w:rsidRPr="00936C9F">
        <w:rPr>
          <w:rFonts w:ascii="Times New Roman" w:eastAsia="Times New Roman" w:hAnsi="Times New Roman" w:cs="Times New Roman"/>
          <w:sz w:val="24"/>
          <w:szCs w:val="24"/>
        </w:rPr>
        <w:t xml:space="preserve"> копе</w:t>
      </w:r>
      <w:r w:rsidR="008148B2" w:rsidRPr="00936C9F">
        <w:rPr>
          <w:rFonts w:ascii="Times New Roman" w:eastAsia="Times New Roman" w:hAnsi="Times New Roman" w:cs="Times New Roman"/>
          <w:sz w:val="24"/>
          <w:szCs w:val="24"/>
        </w:rPr>
        <w:t>ек</w:t>
      </w:r>
      <w:r w:rsidR="00E22884" w:rsidRPr="00936C9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67478" w:rsidRPr="00936C9F">
        <w:rPr>
          <w:rFonts w:ascii="Times New Roman" w:eastAsia="Times New Roman" w:hAnsi="Times New Roman" w:cs="Times New Roman"/>
          <w:sz w:val="24"/>
          <w:szCs w:val="24"/>
        </w:rPr>
        <w:t xml:space="preserve">в том числе </w:t>
      </w:r>
      <w:r w:rsidR="00E22884" w:rsidRPr="00936C9F">
        <w:rPr>
          <w:rFonts w:ascii="Times New Roman" w:eastAsia="Times New Roman" w:hAnsi="Times New Roman" w:cs="Times New Roman"/>
          <w:sz w:val="24"/>
          <w:szCs w:val="24"/>
        </w:rPr>
        <w:t xml:space="preserve">НДС </w:t>
      </w:r>
      <w:r w:rsidR="005B7379">
        <w:rPr>
          <w:rFonts w:ascii="Times New Roman" w:eastAsia="Times New Roman" w:hAnsi="Times New Roman" w:cs="Times New Roman"/>
          <w:sz w:val="24"/>
          <w:szCs w:val="24"/>
        </w:rPr>
        <w:t>/ без НДС.</w:t>
      </w:r>
    </w:p>
    <w:p w14:paraId="35DA14B8" w14:textId="77777777" w:rsidR="00631DFB" w:rsidRPr="0032752D" w:rsidRDefault="00631DFB" w:rsidP="00631DF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752D">
        <w:rPr>
          <w:rFonts w:ascii="Times New Roman" w:hAnsi="Times New Roman" w:cs="Times New Roman"/>
          <w:bCs/>
          <w:sz w:val="24"/>
          <w:szCs w:val="24"/>
        </w:rPr>
        <w:t xml:space="preserve">Цена </w:t>
      </w:r>
      <w:r w:rsidR="00BA51AF">
        <w:rPr>
          <w:rFonts w:ascii="Times New Roman" w:hAnsi="Times New Roman" w:cs="Times New Roman"/>
          <w:bCs/>
          <w:sz w:val="24"/>
          <w:szCs w:val="24"/>
        </w:rPr>
        <w:t>Контракт</w:t>
      </w:r>
      <w:r w:rsidRPr="0032752D">
        <w:rPr>
          <w:rFonts w:ascii="Times New Roman" w:hAnsi="Times New Roman" w:cs="Times New Roman"/>
          <w:bCs/>
          <w:sz w:val="24"/>
          <w:szCs w:val="24"/>
        </w:rPr>
        <w:t xml:space="preserve">а, включает в себя все расходы </w:t>
      </w:r>
      <w:r w:rsidR="00C42FD3" w:rsidRPr="0032752D">
        <w:rPr>
          <w:rFonts w:ascii="Times New Roman" w:hAnsi="Times New Roman" w:cs="Times New Roman"/>
          <w:bCs/>
          <w:sz w:val="24"/>
          <w:szCs w:val="24"/>
        </w:rPr>
        <w:t xml:space="preserve">связанные с оказанием услуги, а также расходы </w:t>
      </w:r>
      <w:r w:rsidRPr="0032752D">
        <w:rPr>
          <w:rFonts w:ascii="Times New Roman" w:hAnsi="Times New Roman" w:cs="Times New Roman"/>
          <w:bCs/>
          <w:sz w:val="24"/>
          <w:szCs w:val="24"/>
        </w:rPr>
        <w:t xml:space="preserve">на страхование, уплату налогов, пошлины, сборы и другие обязательные платежи, которые Исполнитель должен выплатить в связи с выполнением обязательств по </w:t>
      </w:r>
      <w:r w:rsidR="00BA51AF">
        <w:rPr>
          <w:rFonts w:ascii="Times New Roman" w:hAnsi="Times New Roman" w:cs="Times New Roman"/>
          <w:bCs/>
          <w:sz w:val="24"/>
          <w:szCs w:val="24"/>
        </w:rPr>
        <w:t>Контракт</w:t>
      </w:r>
      <w:r w:rsidRPr="0032752D">
        <w:rPr>
          <w:rFonts w:ascii="Times New Roman" w:hAnsi="Times New Roman" w:cs="Times New Roman"/>
          <w:bCs/>
          <w:sz w:val="24"/>
          <w:szCs w:val="24"/>
        </w:rPr>
        <w:t>у в соответствии с законодательством Российской Федерации.</w:t>
      </w:r>
    </w:p>
    <w:p w14:paraId="2DE1BAFD" w14:textId="15CBE159" w:rsidR="00E22884" w:rsidRPr="000D296C" w:rsidRDefault="00E22884" w:rsidP="00DA06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96C">
        <w:rPr>
          <w:rFonts w:ascii="Times New Roman" w:eastAsia="Times New Roman" w:hAnsi="Times New Roman" w:cs="Times New Roman"/>
          <w:sz w:val="24"/>
          <w:szCs w:val="24"/>
        </w:rPr>
        <w:t xml:space="preserve">Источник финансирования: </w:t>
      </w:r>
      <w:r w:rsidR="000D296C" w:rsidRPr="000D296C">
        <w:rPr>
          <w:rFonts w:ascii="Times New Roman" w:eastAsia="Times New Roman" w:hAnsi="Times New Roman" w:cs="Times New Roman"/>
          <w:sz w:val="24"/>
          <w:szCs w:val="24"/>
        </w:rPr>
        <w:t>федеральный бюджет</w:t>
      </w:r>
      <w:r w:rsidR="00DA064E" w:rsidRPr="000D296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CF4D0F" w14:textId="77777777" w:rsidR="00631DFB" w:rsidRPr="0032752D" w:rsidRDefault="00631DFB" w:rsidP="00E22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52D">
        <w:rPr>
          <w:rFonts w:ascii="Times New Roman" w:eastAsia="Times New Roman" w:hAnsi="Times New Roman" w:cs="Times New Roman"/>
          <w:sz w:val="24"/>
          <w:szCs w:val="24"/>
        </w:rPr>
        <w:t>4.2.</w:t>
      </w:r>
      <w:r w:rsidR="002E1ED1" w:rsidRPr="003275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752D">
        <w:rPr>
          <w:rFonts w:ascii="Times New Roman" w:eastAsia="Times New Roman" w:hAnsi="Times New Roman" w:cs="Times New Roman"/>
          <w:sz w:val="24"/>
          <w:szCs w:val="24"/>
        </w:rPr>
        <w:t xml:space="preserve">Цена </w:t>
      </w:r>
      <w:r w:rsidR="00BA51AF">
        <w:rPr>
          <w:rFonts w:ascii="Times New Roman" w:eastAsia="Times New Roman" w:hAnsi="Times New Roman" w:cs="Times New Roman"/>
          <w:sz w:val="24"/>
          <w:szCs w:val="24"/>
        </w:rPr>
        <w:t>Контракт</w:t>
      </w:r>
      <w:r w:rsidRPr="0032752D">
        <w:rPr>
          <w:rFonts w:ascii="Times New Roman" w:eastAsia="Times New Roman" w:hAnsi="Times New Roman" w:cs="Times New Roman"/>
          <w:sz w:val="24"/>
          <w:szCs w:val="24"/>
        </w:rPr>
        <w:t xml:space="preserve">а является твердой и определяется на весь срок исполнения </w:t>
      </w:r>
      <w:r w:rsidR="00BA51AF">
        <w:rPr>
          <w:rFonts w:ascii="Times New Roman" w:eastAsia="Times New Roman" w:hAnsi="Times New Roman" w:cs="Times New Roman"/>
          <w:sz w:val="24"/>
          <w:szCs w:val="24"/>
        </w:rPr>
        <w:t>Контракт</w:t>
      </w:r>
      <w:r w:rsidRPr="0032752D"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32752D">
        <w:rPr>
          <w:rFonts w:ascii="Times New Roman" w:hAnsi="Times New Roman" w:cs="Times New Roman"/>
          <w:sz w:val="24"/>
          <w:szCs w:val="24"/>
        </w:rPr>
        <w:t xml:space="preserve"> </w:t>
      </w:r>
      <w:r w:rsidRPr="0032752D">
        <w:rPr>
          <w:rFonts w:ascii="Times New Roman" w:eastAsia="Times New Roman" w:hAnsi="Times New Roman" w:cs="Times New Roman"/>
          <w:sz w:val="24"/>
          <w:szCs w:val="24"/>
        </w:rPr>
        <w:t xml:space="preserve">Цена </w:t>
      </w:r>
      <w:r w:rsidR="00BA51AF">
        <w:rPr>
          <w:rFonts w:ascii="Times New Roman" w:eastAsia="Times New Roman" w:hAnsi="Times New Roman" w:cs="Times New Roman"/>
          <w:sz w:val="24"/>
          <w:szCs w:val="24"/>
        </w:rPr>
        <w:t>Контракт</w:t>
      </w:r>
      <w:r w:rsidRPr="0032752D">
        <w:rPr>
          <w:rFonts w:ascii="Times New Roman" w:eastAsia="Times New Roman" w:hAnsi="Times New Roman" w:cs="Times New Roman"/>
          <w:sz w:val="24"/>
          <w:szCs w:val="24"/>
        </w:rPr>
        <w:t xml:space="preserve">а может быть изменена, если по предложению Заказчика увеличиваются или уменьшаются предусмотренные </w:t>
      </w:r>
      <w:r w:rsidR="00BA51AF">
        <w:rPr>
          <w:rFonts w:ascii="Times New Roman" w:eastAsia="Times New Roman" w:hAnsi="Times New Roman" w:cs="Times New Roman"/>
          <w:sz w:val="24"/>
          <w:szCs w:val="24"/>
        </w:rPr>
        <w:t>Контракт</w:t>
      </w:r>
      <w:r w:rsidRPr="0032752D">
        <w:rPr>
          <w:rFonts w:ascii="Times New Roman" w:eastAsia="Times New Roman" w:hAnsi="Times New Roman" w:cs="Times New Roman"/>
          <w:sz w:val="24"/>
          <w:szCs w:val="24"/>
        </w:rPr>
        <w:t xml:space="preserve">ом количество оказываемых услуг. При этом по соглашению сторон допускается изменение с учетом положений бюджетного законодательства Российской Федерации цены </w:t>
      </w:r>
      <w:r w:rsidR="00BA51AF">
        <w:rPr>
          <w:rFonts w:ascii="Times New Roman" w:eastAsia="Times New Roman" w:hAnsi="Times New Roman" w:cs="Times New Roman"/>
          <w:sz w:val="24"/>
          <w:szCs w:val="24"/>
        </w:rPr>
        <w:t>Контракт</w:t>
      </w:r>
      <w:r w:rsidRPr="0032752D">
        <w:rPr>
          <w:rFonts w:ascii="Times New Roman" w:eastAsia="Times New Roman" w:hAnsi="Times New Roman" w:cs="Times New Roman"/>
          <w:sz w:val="24"/>
          <w:szCs w:val="24"/>
        </w:rPr>
        <w:t xml:space="preserve">а пропорционально дополнительному количеству оказываемых услуг исходя из установленной в </w:t>
      </w:r>
      <w:r w:rsidR="00BA51AF">
        <w:rPr>
          <w:rFonts w:ascii="Times New Roman" w:eastAsia="Times New Roman" w:hAnsi="Times New Roman" w:cs="Times New Roman"/>
          <w:sz w:val="24"/>
          <w:szCs w:val="24"/>
        </w:rPr>
        <w:t>Контракт</w:t>
      </w:r>
      <w:r w:rsidRPr="0032752D">
        <w:rPr>
          <w:rFonts w:ascii="Times New Roman" w:eastAsia="Times New Roman" w:hAnsi="Times New Roman" w:cs="Times New Roman"/>
          <w:sz w:val="24"/>
          <w:szCs w:val="24"/>
        </w:rPr>
        <w:t xml:space="preserve">е цены единицы услуги, но не более чем на десять процентов цены </w:t>
      </w:r>
      <w:r w:rsidR="00BA51AF">
        <w:rPr>
          <w:rFonts w:ascii="Times New Roman" w:eastAsia="Times New Roman" w:hAnsi="Times New Roman" w:cs="Times New Roman"/>
          <w:sz w:val="24"/>
          <w:szCs w:val="24"/>
        </w:rPr>
        <w:t>Контракт</w:t>
      </w:r>
      <w:r w:rsidRPr="0032752D">
        <w:rPr>
          <w:rFonts w:ascii="Times New Roman" w:eastAsia="Times New Roman" w:hAnsi="Times New Roman" w:cs="Times New Roman"/>
          <w:sz w:val="24"/>
          <w:szCs w:val="24"/>
        </w:rPr>
        <w:t xml:space="preserve">а. При уменьшении предусмотренных </w:t>
      </w:r>
      <w:r w:rsidR="00BA51AF">
        <w:rPr>
          <w:rFonts w:ascii="Times New Roman" w:eastAsia="Times New Roman" w:hAnsi="Times New Roman" w:cs="Times New Roman"/>
          <w:sz w:val="24"/>
          <w:szCs w:val="24"/>
        </w:rPr>
        <w:t>Контракт</w:t>
      </w:r>
      <w:r w:rsidRPr="0032752D">
        <w:rPr>
          <w:rFonts w:ascii="Times New Roman" w:eastAsia="Times New Roman" w:hAnsi="Times New Roman" w:cs="Times New Roman"/>
          <w:sz w:val="24"/>
          <w:szCs w:val="24"/>
        </w:rPr>
        <w:t xml:space="preserve">ом количества услуг стороны </w:t>
      </w:r>
      <w:r w:rsidR="00BA51AF">
        <w:rPr>
          <w:rFonts w:ascii="Times New Roman" w:eastAsia="Times New Roman" w:hAnsi="Times New Roman" w:cs="Times New Roman"/>
          <w:sz w:val="24"/>
          <w:szCs w:val="24"/>
        </w:rPr>
        <w:t>Контракт</w:t>
      </w:r>
      <w:r w:rsidRPr="0032752D">
        <w:rPr>
          <w:rFonts w:ascii="Times New Roman" w:eastAsia="Times New Roman" w:hAnsi="Times New Roman" w:cs="Times New Roman"/>
          <w:sz w:val="24"/>
          <w:szCs w:val="24"/>
        </w:rPr>
        <w:t xml:space="preserve">а обязаны уменьшить цену </w:t>
      </w:r>
      <w:r w:rsidR="00BA51AF">
        <w:rPr>
          <w:rFonts w:ascii="Times New Roman" w:eastAsia="Times New Roman" w:hAnsi="Times New Roman" w:cs="Times New Roman"/>
          <w:sz w:val="24"/>
          <w:szCs w:val="24"/>
        </w:rPr>
        <w:t>Контракт</w:t>
      </w:r>
      <w:r w:rsidRPr="0032752D">
        <w:rPr>
          <w:rFonts w:ascii="Times New Roman" w:eastAsia="Times New Roman" w:hAnsi="Times New Roman" w:cs="Times New Roman"/>
          <w:sz w:val="24"/>
          <w:szCs w:val="24"/>
        </w:rPr>
        <w:t xml:space="preserve">а исходя из цены единицы услуги. </w:t>
      </w:r>
    </w:p>
    <w:p w14:paraId="76CC076C" w14:textId="77777777" w:rsidR="00631DFB" w:rsidRPr="0032752D" w:rsidRDefault="00631DFB" w:rsidP="00631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52D">
        <w:rPr>
          <w:rFonts w:ascii="Times New Roman" w:eastAsia="Times New Roman" w:hAnsi="Times New Roman" w:cs="Times New Roman"/>
          <w:sz w:val="24"/>
          <w:szCs w:val="24"/>
        </w:rPr>
        <w:t>4.3.</w:t>
      </w:r>
      <w:r w:rsidR="002E1ED1" w:rsidRPr="003275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752D">
        <w:rPr>
          <w:rFonts w:ascii="Times New Roman" w:eastAsia="Times New Roman" w:hAnsi="Times New Roman" w:cs="Times New Roman"/>
          <w:sz w:val="24"/>
          <w:szCs w:val="24"/>
        </w:rPr>
        <w:t>Заказчик обязуется единовременно оплатить оказанные услуги в течение 10 рабочих дней с момента подписания сторонами передаточного документа (акта</w:t>
      </w:r>
      <w:r w:rsidR="003275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752D" w:rsidRPr="00E22884">
        <w:rPr>
          <w:rFonts w:ascii="Times New Roman" w:eastAsia="Times New Roman" w:hAnsi="Times New Roman" w:cs="Times New Roman"/>
          <w:sz w:val="24"/>
          <w:szCs w:val="24"/>
        </w:rPr>
        <w:t>оказанных услуг</w:t>
      </w:r>
      <w:r w:rsidRPr="00E22884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C45A54F" w14:textId="77777777" w:rsidR="00631DFB" w:rsidRPr="0032752D" w:rsidRDefault="00631DFB" w:rsidP="00631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52D">
        <w:rPr>
          <w:rFonts w:ascii="Times New Roman" w:eastAsia="Times New Roman" w:hAnsi="Times New Roman" w:cs="Times New Roman"/>
          <w:sz w:val="24"/>
          <w:szCs w:val="24"/>
        </w:rPr>
        <w:t>4.4.</w:t>
      </w:r>
      <w:r w:rsidR="002E1ED1" w:rsidRPr="003275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752D">
        <w:rPr>
          <w:rFonts w:ascii="Times New Roman" w:eastAsia="Times New Roman" w:hAnsi="Times New Roman" w:cs="Times New Roman"/>
          <w:sz w:val="24"/>
          <w:szCs w:val="24"/>
        </w:rPr>
        <w:t xml:space="preserve">Расчеты по </w:t>
      </w:r>
      <w:r w:rsidR="00BA51AF">
        <w:rPr>
          <w:rFonts w:ascii="Times New Roman" w:eastAsia="Times New Roman" w:hAnsi="Times New Roman" w:cs="Times New Roman"/>
          <w:sz w:val="24"/>
          <w:szCs w:val="24"/>
        </w:rPr>
        <w:t>Контракт</w:t>
      </w:r>
      <w:r w:rsidRPr="0032752D">
        <w:rPr>
          <w:rFonts w:ascii="Times New Roman" w:eastAsia="Times New Roman" w:hAnsi="Times New Roman" w:cs="Times New Roman"/>
          <w:sz w:val="24"/>
          <w:szCs w:val="24"/>
        </w:rPr>
        <w:t>у осуществляются в безналичной форме платежными поручениями.</w:t>
      </w:r>
    </w:p>
    <w:p w14:paraId="66E390E7" w14:textId="77777777" w:rsidR="00631DFB" w:rsidRPr="0032752D" w:rsidRDefault="00631DFB" w:rsidP="00631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52D">
        <w:rPr>
          <w:rFonts w:ascii="Times New Roman" w:eastAsia="Times New Roman" w:hAnsi="Times New Roman" w:cs="Times New Roman"/>
          <w:sz w:val="24"/>
          <w:szCs w:val="24"/>
        </w:rPr>
        <w:t>4.5.</w:t>
      </w:r>
      <w:r w:rsidR="002E1ED1" w:rsidRPr="003275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752D">
        <w:rPr>
          <w:rFonts w:ascii="Times New Roman" w:eastAsia="Times New Roman" w:hAnsi="Times New Roman" w:cs="Times New Roman"/>
          <w:sz w:val="24"/>
          <w:szCs w:val="24"/>
        </w:rPr>
        <w:t>Заказчик производит оплату на основании выставленного Исполнителем счета на оплату и подписанного сторонами без замечаний передаточного документа (акта</w:t>
      </w:r>
      <w:r w:rsidR="003275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752D" w:rsidRPr="00E22884">
        <w:rPr>
          <w:rFonts w:ascii="Times New Roman" w:eastAsia="Times New Roman" w:hAnsi="Times New Roman" w:cs="Times New Roman"/>
          <w:sz w:val="24"/>
          <w:szCs w:val="24"/>
        </w:rPr>
        <w:t>оказанных услуг</w:t>
      </w:r>
      <w:r w:rsidRPr="0032752D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33AD984" w14:textId="77777777" w:rsidR="00631DFB" w:rsidRPr="0032752D" w:rsidRDefault="00631DFB" w:rsidP="00631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52D">
        <w:rPr>
          <w:rFonts w:ascii="Times New Roman" w:eastAsia="Times New Roman" w:hAnsi="Times New Roman" w:cs="Times New Roman"/>
          <w:sz w:val="24"/>
          <w:szCs w:val="24"/>
        </w:rPr>
        <w:t>4.6.</w:t>
      </w:r>
      <w:r w:rsidR="002E1ED1" w:rsidRPr="003275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752D">
        <w:rPr>
          <w:rFonts w:ascii="Times New Roman" w:eastAsia="Times New Roman" w:hAnsi="Times New Roman" w:cs="Times New Roman"/>
          <w:sz w:val="24"/>
          <w:szCs w:val="24"/>
        </w:rPr>
        <w:t>Обязательство Заказчика по оплате считается исполненным в момент зачисления денежных средств на корреспондентский счет банка Исполнителя.</w:t>
      </w:r>
    </w:p>
    <w:p w14:paraId="6F63A647" w14:textId="77777777" w:rsidR="00631DFB" w:rsidRPr="0032752D" w:rsidRDefault="00631DFB" w:rsidP="00631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A640E5" w14:textId="101F9D2F" w:rsidR="00A54528" w:rsidRPr="00E22884" w:rsidRDefault="007325A3" w:rsidP="00D765F8">
      <w:pPr>
        <w:keepNext/>
        <w:keepLine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2884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Pr="00E22884">
        <w:rPr>
          <w:rFonts w:ascii="Times New Roman" w:hAnsi="Times New Roman" w:cs="Times New Roman"/>
          <w:sz w:val="24"/>
          <w:szCs w:val="24"/>
        </w:rPr>
        <w:t xml:space="preserve"> </w:t>
      </w:r>
      <w:r w:rsidRPr="00E22884">
        <w:rPr>
          <w:rFonts w:ascii="Times New Roman" w:eastAsia="Times New Roman" w:hAnsi="Times New Roman" w:cs="Times New Roman"/>
          <w:b/>
          <w:sz w:val="24"/>
          <w:szCs w:val="24"/>
        </w:rPr>
        <w:t>ПОРЯДОК СДАЧИ И ПРИЕМКИ ОКАЗАННЫХ УСЛУГ</w:t>
      </w:r>
    </w:p>
    <w:p w14:paraId="55D7D49B" w14:textId="77777777" w:rsidR="007325A3" w:rsidRPr="00E22884" w:rsidRDefault="007325A3" w:rsidP="00732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884">
        <w:rPr>
          <w:rFonts w:ascii="Times New Roman" w:eastAsia="Times New Roman" w:hAnsi="Times New Roman" w:cs="Times New Roman"/>
          <w:sz w:val="24"/>
          <w:szCs w:val="24"/>
        </w:rPr>
        <w:t>5.1. Исполнитель по окончании оказания услуг в течение 3 (трех) рабочих дней направляет Заказчику Акт оказанных услуг в 2 (двух) экземплярах, подписанный Исполнителем.</w:t>
      </w:r>
    </w:p>
    <w:p w14:paraId="54042C4D" w14:textId="77777777" w:rsidR="007325A3" w:rsidRPr="00E22884" w:rsidRDefault="00880AD2" w:rsidP="00732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884">
        <w:rPr>
          <w:rFonts w:ascii="Times New Roman" w:eastAsia="Times New Roman" w:hAnsi="Times New Roman" w:cs="Times New Roman"/>
          <w:sz w:val="24"/>
          <w:szCs w:val="24"/>
        </w:rPr>
        <w:t>5</w:t>
      </w:r>
      <w:r w:rsidR="007325A3" w:rsidRPr="00E22884">
        <w:rPr>
          <w:rFonts w:ascii="Times New Roman" w:eastAsia="Times New Roman" w:hAnsi="Times New Roman" w:cs="Times New Roman"/>
          <w:sz w:val="24"/>
          <w:szCs w:val="24"/>
        </w:rPr>
        <w:t xml:space="preserve">.2. Заказчик в срок не более 10 (десяти) рабочих дней со дня получения от Исполнителя Акт оказанных услуг осуществляет проверку оказанных Исполнителем услуг по </w:t>
      </w:r>
      <w:r w:rsidR="00BA51AF" w:rsidRPr="00E22884">
        <w:rPr>
          <w:rFonts w:ascii="Times New Roman" w:eastAsia="Times New Roman" w:hAnsi="Times New Roman" w:cs="Times New Roman"/>
          <w:sz w:val="24"/>
          <w:szCs w:val="24"/>
        </w:rPr>
        <w:t>Контракт</w:t>
      </w:r>
      <w:r w:rsidRPr="00E22884">
        <w:rPr>
          <w:rFonts w:ascii="Times New Roman" w:eastAsia="Times New Roman" w:hAnsi="Times New Roman" w:cs="Times New Roman"/>
          <w:sz w:val="24"/>
          <w:szCs w:val="24"/>
        </w:rPr>
        <w:t>у</w:t>
      </w:r>
      <w:r w:rsidR="007325A3" w:rsidRPr="00E22884">
        <w:rPr>
          <w:rFonts w:ascii="Times New Roman" w:eastAsia="Times New Roman" w:hAnsi="Times New Roman" w:cs="Times New Roman"/>
          <w:sz w:val="24"/>
          <w:szCs w:val="24"/>
        </w:rPr>
        <w:t xml:space="preserve"> на предмет соответствия оказанных услуг требованиям и условиям </w:t>
      </w:r>
      <w:r w:rsidR="00BA51AF" w:rsidRPr="00E22884">
        <w:rPr>
          <w:rFonts w:ascii="Times New Roman" w:eastAsia="Times New Roman" w:hAnsi="Times New Roman" w:cs="Times New Roman"/>
          <w:sz w:val="24"/>
          <w:szCs w:val="24"/>
        </w:rPr>
        <w:t>Контракт</w:t>
      </w:r>
      <w:r w:rsidR="007325A3" w:rsidRPr="00E22884">
        <w:rPr>
          <w:rFonts w:ascii="Times New Roman" w:eastAsia="Times New Roman" w:hAnsi="Times New Roman" w:cs="Times New Roman"/>
          <w:sz w:val="24"/>
          <w:szCs w:val="24"/>
        </w:rPr>
        <w:t xml:space="preserve">а. По итогам проверки Заказчик направляет Исполнителю подписанный Заказчиком Акт оказанных услуг или мотивированный </w:t>
      </w:r>
      <w:r w:rsidR="007325A3" w:rsidRPr="00E22884">
        <w:rPr>
          <w:rFonts w:ascii="Times New Roman" w:eastAsia="Times New Roman" w:hAnsi="Times New Roman" w:cs="Times New Roman"/>
          <w:sz w:val="24"/>
          <w:szCs w:val="24"/>
        </w:rPr>
        <w:lastRenderedPageBreak/>
        <w:t>отказ от его подписания. В мотивированном отказе от подписания Акта оказанных услуг Заказчиком указываются перечень необходимых доработок и сроки их выполнения. Исполнитель за свой счет и в согласованные с Заказчиком сроки устраняет указанные Заказчиком несоответствия.</w:t>
      </w:r>
    </w:p>
    <w:p w14:paraId="3F2478B0" w14:textId="77777777" w:rsidR="007325A3" w:rsidRPr="00E22884" w:rsidRDefault="00880AD2" w:rsidP="00732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884">
        <w:rPr>
          <w:rFonts w:ascii="Times New Roman" w:eastAsia="Times New Roman" w:hAnsi="Times New Roman" w:cs="Times New Roman"/>
          <w:sz w:val="24"/>
          <w:szCs w:val="24"/>
        </w:rPr>
        <w:t>5</w:t>
      </w:r>
      <w:r w:rsidR="007325A3" w:rsidRPr="00E22884">
        <w:rPr>
          <w:rFonts w:ascii="Times New Roman" w:eastAsia="Times New Roman" w:hAnsi="Times New Roman" w:cs="Times New Roman"/>
          <w:sz w:val="24"/>
          <w:szCs w:val="24"/>
        </w:rPr>
        <w:t xml:space="preserve">.3. Для проверки предоставленных Исполнителем результатов, предусмотренных </w:t>
      </w:r>
      <w:r w:rsidR="00BA51AF" w:rsidRPr="00E22884">
        <w:rPr>
          <w:rFonts w:ascii="Times New Roman" w:eastAsia="Times New Roman" w:hAnsi="Times New Roman" w:cs="Times New Roman"/>
          <w:sz w:val="24"/>
          <w:szCs w:val="24"/>
        </w:rPr>
        <w:t>Контракт</w:t>
      </w:r>
      <w:r w:rsidRPr="00E22884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7325A3" w:rsidRPr="00E22884">
        <w:rPr>
          <w:rFonts w:ascii="Times New Roman" w:eastAsia="Times New Roman" w:hAnsi="Times New Roman" w:cs="Times New Roman"/>
          <w:sz w:val="24"/>
          <w:szCs w:val="24"/>
        </w:rPr>
        <w:t xml:space="preserve">, в части их соответствия условиям </w:t>
      </w:r>
      <w:r w:rsidR="00BA51AF" w:rsidRPr="00E22884">
        <w:rPr>
          <w:rFonts w:ascii="Times New Roman" w:eastAsia="Times New Roman" w:hAnsi="Times New Roman" w:cs="Times New Roman"/>
          <w:sz w:val="24"/>
          <w:szCs w:val="24"/>
        </w:rPr>
        <w:t>Контракт</w:t>
      </w:r>
      <w:r w:rsidRPr="00E22884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325A3" w:rsidRPr="00E22884">
        <w:rPr>
          <w:rFonts w:ascii="Times New Roman" w:eastAsia="Times New Roman" w:hAnsi="Times New Roman" w:cs="Times New Roman"/>
          <w:sz w:val="24"/>
          <w:szCs w:val="24"/>
        </w:rPr>
        <w:t>, Заказчик проводит экспертизу. Экспертиза результатов оказанных услуг может проводиться Заказчиком своими силами или к ее проведению могут привлекаться эксперты, экспертные организации.</w:t>
      </w:r>
    </w:p>
    <w:p w14:paraId="7536D54C" w14:textId="77777777" w:rsidR="007325A3" w:rsidRPr="00E22884" w:rsidRDefault="00880AD2" w:rsidP="00732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884">
        <w:rPr>
          <w:rFonts w:ascii="Times New Roman" w:eastAsia="Times New Roman" w:hAnsi="Times New Roman" w:cs="Times New Roman"/>
          <w:sz w:val="24"/>
          <w:szCs w:val="24"/>
        </w:rPr>
        <w:t>5</w:t>
      </w:r>
      <w:r w:rsidR="007325A3" w:rsidRPr="00E22884">
        <w:rPr>
          <w:rFonts w:ascii="Times New Roman" w:eastAsia="Times New Roman" w:hAnsi="Times New Roman" w:cs="Times New Roman"/>
          <w:sz w:val="24"/>
          <w:szCs w:val="24"/>
        </w:rPr>
        <w:t xml:space="preserve">.4. Заказчик вправе не отказывать в приемке оказанных услуг в случае выявления несоответствия этих услуг условиям </w:t>
      </w:r>
      <w:r w:rsidR="00BA51AF" w:rsidRPr="00E22884">
        <w:rPr>
          <w:rFonts w:ascii="Times New Roman" w:eastAsia="Times New Roman" w:hAnsi="Times New Roman" w:cs="Times New Roman"/>
          <w:sz w:val="24"/>
          <w:szCs w:val="24"/>
        </w:rPr>
        <w:t>Контракт</w:t>
      </w:r>
      <w:r w:rsidRPr="00E22884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325A3" w:rsidRPr="00E22884">
        <w:rPr>
          <w:rFonts w:ascii="Times New Roman" w:eastAsia="Times New Roman" w:hAnsi="Times New Roman" w:cs="Times New Roman"/>
          <w:sz w:val="24"/>
          <w:szCs w:val="24"/>
        </w:rPr>
        <w:t>, если выявленное несоответствие не препятствует приемке этих услуг и устранено Исполнителем.</w:t>
      </w:r>
    </w:p>
    <w:p w14:paraId="53A1AAE3" w14:textId="77777777" w:rsidR="00631DFB" w:rsidRDefault="00880AD2" w:rsidP="00631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884">
        <w:rPr>
          <w:rFonts w:ascii="Times New Roman" w:eastAsia="Times New Roman" w:hAnsi="Times New Roman" w:cs="Times New Roman"/>
          <w:sz w:val="24"/>
          <w:szCs w:val="24"/>
        </w:rPr>
        <w:t>5</w:t>
      </w:r>
      <w:r w:rsidR="007325A3" w:rsidRPr="00E22884">
        <w:rPr>
          <w:rFonts w:ascii="Times New Roman" w:eastAsia="Times New Roman" w:hAnsi="Times New Roman" w:cs="Times New Roman"/>
          <w:sz w:val="24"/>
          <w:szCs w:val="24"/>
        </w:rPr>
        <w:t xml:space="preserve">.5. Обязательства Исполнителя по </w:t>
      </w:r>
      <w:r w:rsidR="00BA51AF" w:rsidRPr="00E22884">
        <w:rPr>
          <w:rFonts w:ascii="Times New Roman" w:eastAsia="Times New Roman" w:hAnsi="Times New Roman" w:cs="Times New Roman"/>
          <w:sz w:val="24"/>
          <w:szCs w:val="24"/>
        </w:rPr>
        <w:t>Контракт</w:t>
      </w:r>
      <w:r w:rsidR="007325A3" w:rsidRPr="00E22884">
        <w:rPr>
          <w:rFonts w:ascii="Times New Roman" w:eastAsia="Times New Roman" w:hAnsi="Times New Roman" w:cs="Times New Roman"/>
          <w:sz w:val="24"/>
          <w:szCs w:val="24"/>
        </w:rPr>
        <w:t>у считаются выполненными после подписания Сторонами Акта оказанных услуг.</w:t>
      </w:r>
    </w:p>
    <w:p w14:paraId="7C259E0D" w14:textId="77777777" w:rsidR="00CA331F" w:rsidRPr="0032752D" w:rsidRDefault="00CA331F" w:rsidP="00631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95608F" w14:textId="031D73D0" w:rsidR="00A54528" w:rsidRPr="0032752D" w:rsidRDefault="00631DFB" w:rsidP="00D765F8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752D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="000747C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752D">
        <w:rPr>
          <w:rFonts w:ascii="Times New Roman" w:eastAsia="Times New Roman" w:hAnsi="Times New Roman" w:cs="Times New Roman"/>
          <w:b/>
          <w:sz w:val="24"/>
          <w:szCs w:val="24"/>
        </w:rPr>
        <w:t>ОТВЕТСТВЕННОСТЬ СТОРОН</w:t>
      </w:r>
    </w:p>
    <w:p w14:paraId="4AAA9765" w14:textId="77777777" w:rsidR="00D456B4" w:rsidRPr="00E22884" w:rsidRDefault="00D456B4" w:rsidP="0085399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884">
        <w:rPr>
          <w:rFonts w:ascii="Times New Roman" w:hAnsi="Times New Roman" w:cs="Times New Roman"/>
          <w:color w:val="000000"/>
          <w:sz w:val="24"/>
          <w:szCs w:val="24"/>
        </w:rPr>
        <w:t xml:space="preserve">6.1. Стороны несут ответственность за неисполнение или ненадлежащее исполнение обязательств, предусмотренных настоящим </w:t>
      </w:r>
      <w:r w:rsidR="00BA51AF" w:rsidRPr="00E22884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E22884">
        <w:rPr>
          <w:rFonts w:ascii="Times New Roman" w:hAnsi="Times New Roman" w:cs="Times New Roman"/>
          <w:color w:val="000000"/>
          <w:sz w:val="24"/>
          <w:szCs w:val="24"/>
        </w:rPr>
        <w:t>ом в порядке и размерах, предусмотренных законодательством Российской Федерации.</w:t>
      </w:r>
    </w:p>
    <w:p w14:paraId="0D7EE70B" w14:textId="77777777" w:rsidR="0085399B" w:rsidRPr="00E22884" w:rsidRDefault="0085399B" w:rsidP="0085399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884">
        <w:rPr>
          <w:rFonts w:ascii="Times New Roman" w:hAnsi="Times New Roman" w:cs="Times New Roman"/>
          <w:color w:val="000000"/>
          <w:sz w:val="24"/>
          <w:szCs w:val="24"/>
        </w:rPr>
        <w:t xml:space="preserve">6.2. Применение неустойки (штрафа, пени) не освобождает Стороны от исполнения обязательств по </w:t>
      </w:r>
      <w:r w:rsidR="00BA51AF" w:rsidRPr="00E22884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E22884">
        <w:rPr>
          <w:rFonts w:ascii="Times New Roman" w:hAnsi="Times New Roman" w:cs="Times New Roman"/>
          <w:color w:val="000000"/>
          <w:sz w:val="24"/>
          <w:szCs w:val="24"/>
        </w:rPr>
        <w:t>у.</w:t>
      </w:r>
    </w:p>
    <w:p w14:paraId="5872534E" w14:textId="77777777" w:rsidR="00D456B4" w:rsidRPr="00E22884" w:rsidRDefault="00D456B4" w:rsidP="00880AD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884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2752D" w:rsidRPr="00E22884">
        <w:rPr>
          <w:rFonts w:ascii="Times New Roman" w:hAnsi="Times New Roman" w:cs="Times New Roman"/>
          <w:color w:val="000000"/>
          <w:sz w:val="24"/>
          <w:szCs w:val="24"/>
        </w:rPr>
        <w:t>.3</w:t>
      </w:r>
      <w:r w:rsidRPr="00E22884">
        <w:rPr>
          <w:rFonts w:ascii="Times New Roman" w:hAnsi="Times New Roman" w:cs="Times New Roman"/>
          <w:color w:val="000000"/>
          <w:sz w:val="24"/>
          <w:szCs w:val="24"/>
        </w:rPr>
        <w:t xml:space="preserve">. Общая сумма начисленной неустойки (штрафов, пени) за неисполнение или ненадлежащее исполнение </w:t>
      </w:r>
      <w:r w:rsidR="0032752D" w:rsidRPr="00E22884">
        <w:rPr>
          <w:rFonts w:ascii="Times New Roman" w:hAnsi="Times New Roman" w:cs="Times New Roman"/>
          <w:color w:val="000000"/>
          <w:sz w:val="24"/>
          <w:szCs w:val="24"/>
        </w:rPr>
        <w:t>Стороной</w:t>
      </w:r>
      <w:r w:rsidRPr="00E22884">
        <w:rPr>
          <w:rFonts w:ascii="Times New Roman" w:hAnsi="Times New Roman" w:cs="Times New Roman"/>
          <w:color w:val="000000"/>
          <w:sz w:val="24"/>
          <w:szCs w:val="24"/>
        </w:rPr>
        <w:t xml:space="preserve"> обязательств, предусмотренных </w:t>
      </w:r>
      <w:r w:rsidR="00BA51AF" w:rsidRPr="00E22884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E22884">
        <w:rPr>
          <w:rFonts w:ascii="Times New Roman" w:hAnsi="Times New Roman" w:cs="Times New Roman"/>
          <w:color w:val="000000"/>
          <w:sz w:val="24"/>
          <w:szCs w:val="24"/>
        </w:rPr>
        <w:t xml:space="preserve">ом, не может превышать цену </w:t>
      </w:r>
      <w:r w:rsidR="00BA51AF" w:rsidRPr="00E22884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E22884">
        <w:rPr>
          <w:rFonts w:ascii="Times New Roman" w:hAnsi="Times New Roman" w:cs="Times New Roman"/>
          <w:color w:val="000000"/>
          <w:sz w:val="24"/>
          <w:szCs w:val="24"/>
        </w:rPr>
        <w:t>а.</w:t>
      </w:r>
    </w:p>
    <w:p w14:paraId="34F2CE06" w14:textId="77777777" w:rsidR="00D456B4" w:rsidRPr="0032752D" w:rsidRDefault="0032752D" w:rsidP="00880AD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884">
        <w:rPr>
          <w:rFonts w:ascii="Times New Roman" w:hAnsi="Times New Roman" w:cs="Times New Roman"/>
          <w:color w:val="000000"/>
          <w:sz w:val="24"/>
          <w:szCs w:val="24"/>
        </w:rPr>
        <w:t>6.4</w:t>
      </w:r>
      <w:r w:rsidR="00D456B4" w:rsidRPr="00E22884">
        <w:rPr>
          <w:rFonts w:ascii="Times New Roman" w:hAnsi="Times New Roman" w:cs="Times New Roman"/>
          <w:color w:val="000000"/>
          <w:sz w:val="24"/>
          <w:szCs w:val="24"/>
        </w:rPr>
        <w:t xml:space="preserve">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BA51AF" w:rsidRPr="00E22884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D456B4" w:rsidRPr="00E22884">
        <w:rPr>
          <w:rFonts w:ascii="Times New Roman" w:hAnsi="Times New Roman" w:cs="Times New Roman"/>
          <w:color w:val="000000"/>
          <w:sz w:val="24"/>
          <w:szCs w:val="24"/>
        </w:rPr>
        <w:t>ом, произошло вследствие непреодолимой силы или по вине другой стороны.</w:t>
      </w:r>
    </w:p>
    <w:p w14:paraId="61D68B3A" w14:textId="77777777" w:rsidR="00111EE0" w:rsidRPr="0032752D" w:rsidRDefault="00111E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14:paraId="396BA493" w14:textId="77DFB92B" w:rsidR="00A54528" w:rsidRPr="00D765F8" w:rsidRDefault="00D06392" w:rsidP="00D765F8">
      <w:pPr>
        <w:spacing w:after="0" w:line="26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32752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7. ФОРС-МАЖОР</w:t>
      </w:r>
    </w:p>
    <w:p w14:paraId="1331778C" w14:textId="77777777" w:rsidR="00111EE0" w:rsidRPr="0032752D" w:rsidRDefault="00D06392" w:rsidP="005B150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32752D">
        <w:rPr>
          <w:rFonts w:ascii="Times New Roman" w:eastAsia="Times New Roman" w:hAnsi="Times New Roman" w:cs="Times New Roman"/>
          <w:sz w:val="24"/>
          <w:szCs w:val="24"/>
        </w:rPr>
        <w:t xml:space="preserve">7.1. При возникновении обстоятельств непреодолимой силы, а именно стихийных явлений (наводнение, пожар, землетрясение, гололед, ураган, и т.п.), военных действий любого характера, диверсий, </w:t>
      </w:r>
      <w:r w:rsidRPr="0032752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террористических актов, забастовок, действий третьих лиц, принятия государственными органами решений, которые делают полностью или частично невозможным выполнение настоящего </w:t>
      </w:r>
      <w:r w:rsidR="00BA51AF">
        <w:rPr>
          <w:rFonts w:ascii="Times New Roman" w:eastAsia="Times New Roman" w:hAnsi="Times New Roman" w:cs="Times New Roman"/>
          <w:spacing w:val="-1"/>
          <w:sz w:val="24"/>
          <w:szCs w:val="24"/>
        </w:rPr>
        <w:t>Контракт</w:t>
      </w:r>
      <w:r w:rsidRPr="0032752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а одной из Сторон, </w:t>
      </w:r>
      <w:r w:rsidRPr="0032752D">
        <w:rPr>
          <w:rFonts w:ascii="Times New Roman" w:eastAsia="Times New Roman" w:hAnsi="Times New Roman" w:cs="Times New Roman"/>
          <w:sz w:val="24"/>
          <w:szCs w:val="24"/>
        </w:rPr>
        <w:t>эта Сторона обязана незамедлительно уведомить другую сторону о наступлении вышеуказанных обстоятельств, предполагаемом сроке их действия, с последующим в 3-х дневный срок документальным подтверждением наступления данных обстоятельств.</w:t>
      </w:r>
    </w:p>
    <w:p w14:paraId="6BC3F492" w14:textId="77777777" w:rsidR="00111EE0" w:rsidRPr="0032752D" w:rsidRDefault="00D06392" w:rsidP="005B150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 w:rsidRPr="0032752D">
        <w:rPr>
          <w:rFonts w:ascii="Times New Roman" w:eastAsia="Times New Roman" w:hAnsi="Times New Roman" w:cs="Times New Roman"/>
          <w:sz w:val="24"/>
          <w:szCs w:val="24"/>
        </w:rPr>
        <w:t xml:space="preserve">7.2. Не уведомление либо несвоевременное уведомление лишает Сторону права ссылаться на любое вышеуказанное обстоятельство, как на основание, освобождающее от ответственности за неисполнение либо ненадлежащее исполнение своих обязательств по настоящему </w:t>
      </w:r>
      <w:r w:rsidR="00BA51AF">
        <w:rPr>
          <w:rFonts w:ascii="Times New Roman" w:eastAsia="Times New Roman" w:hAnsi="Times New Roman" w:cs="Times New Roman"/>
          <w:sz w:val="24"/>
          <w:szCs w:val="24"/>
        </w:rPr>
        <w:t>Контракт</w:t>
      </w:r>
      <w:r w:rsidRPr="0032752D">
        <w:rPr>
          <w:rFonts w:ascii="Times New Roman" w:eastAsia="Times New Roman" w:hAnsi="Times New Roman" w:cs="Times New Roman"/>
          <w:sz w:val="24"/>
          <w:szCs w:val="24"/>
        </w:rPr>
        <w:t>у.</w:t>
      </w:r>
    </w:p>
    <w:p w14:paraId="578A8684" w14:textId="77777777" w:rsidR="00111EE0" w:rsidRPr="0032752D" w:rsidRDefault="00D06392" w:rsidP="005B150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52D">
        <w:rPr>
          <w:rFonts w:ascii="Times New Roman" w:eastAsia="Times New Roman" w:hAnsi="Times New Roman" w:cs="Times New Roman"/>
          <w:sz w:val="24"/>
          <w:szCs w:val="24"/>
        </w:rPr>
        <w:t xml:space="preserve">7.3. В случае возникновения форс-мажорных обстоятельств, Стороны дополнительным соглашением определяют срок действия и исполнения своих обязательств по настоящему </w:t>
      </w:r>
      <w:r w:rsidR="00BA51AF">
        <w:rPr>
          <w:rFonts w:ascii="Times New Roman" w:eastAsia="Times New Roman" w:hAnsi="Times New Roman" w:cs="Times New Roman"/>
          <w:sz w:val="24"/>
          <w:szCs w:val="24"/>
        </w:rPr>
        <w:t>Контракт</w:t>
      </w:r>
      <w:r w:rsidRPr="0032752D">
        <w:rPr>
          <w:rFonts w:ascii="Times New Roman" w:eastAsia="Times New Roman" w:hAnsi="Times New Roman" w:cs="Times New Roman"/>
          <w:sz w:val="24"/>
          <w:szCs w:val="24"/>
        </w:rPr>
        <w:t>у.</w:t>
      </w:r>
    </w:p>
    <w:p w14:paraId="78574AFE" w14:textId="77777777" w:rsidR="00111EE0" w:rsidRPr="0032752D" w:rsidRDefault="00111EE0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9C2607" w14:textId="25AA198B" w:rsidR="00A54528" w:rsidRPr="0032752D" w:rsidRDefault="00D06392" w:rsidP="00D765F8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752D">
        <w:rPr>
          <w:rFonts w:ascii="Times New Roman" w:eastAsia="Times New Roman" w:hAnsi="Times New Roman" w:cs="Times New Roman"/>
          <w:b/>
          <w:sz w:val="24"/>
          <w:szCs w:val="24"/>
        </w:rPr>
        <w:t xml:space="preserve">8. СРОК ДЕЙСТВИЯ </w:t>
      </w:r>
      <w:r w:rsidR="00BA51AF">
        <w:rPr>
          <w:rFonts w:ascii="Times New Roman" w:eastAsia="Times New Roman" w:hAnsi="Times New Roman" w:cs="Times New Roman"/>
          <w:b/>
          <w:sz w:val="24"/>
          <w:szCs w:val="24"/>
        </w:rPr>
        <w:t>КОНТРАКТ</w:t>
      </w:r>
      <w:r w:rsidRPr="0032752D">
        <w:rPr>
          <w:rFonts w:ascii="Times New Roman" w:eastAsia="Times New Roman" w:hAnsi="Times New Roman" w:cs="Times New Roman"/>
          <w:b/>
          <w:sz w:val="24"/>
          <w:szCs w:val="24"/>
        </w:rPr>
        <w:t xml:space="preserve">А И ЕГО ДОСРОЧНОЕ РАСТОРЖЕНИЕ </w:t>
      </w:r>
    </w:p>
    <w:p w14:paraId="36259969" w14:textId="27B8BDC6" w:rsidR="00111EE0" w:rsidRPr="0032752D" w:rsidRDefault="003275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8.1. Настоящий </w:t>
      </w:r>
      <w:r w:rsidR="00BA51AF">
        <w:rPr>
          <w:rFonts w:ascii="Times New Roman" w:eastAsia="Times New Roman" w:hAnsi="Times New Roman" w:cs="Times New Roman"/>
          <w:sz w:val="24"/>
          <w:szCs w:val="24"/>
        </w:rPr>
        <w:t>Контракт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6BF9">
        <w:rPr>
          <w:rFonts w:ascii="Times New Roman" w:eastAsia="Times New Roman" w:hAnsi="Times New Roman" w:cs="Times New Roman"/>
          <w:sz w:val="24"/>
          <w:szCs w:val="24"/>
        </w:rPr>
        <w:t xml:space="preserve">вступает в силу с </w:t>
      </w:r>
      <w:r w:rsidR="00D06392" w:rsidRPr="0032752D">
        <w:rPr>
          <w:rFonts w:ascii="Times New Roman" w:eastAsia="Times New Roman" w:hAnsi="Times New Roman" w:cs="Times New Roman"/>
          <w:sz w:val="24"/>
          <w:szCs w:val="24"/>
        </w:rPr>
        <w:t xml:space="preserve">момента его подписания и действует </w:t>
      </w:r>
      <w:r w:rsidR="00FF61F4">
        <w:rPr>
          <w:rFonts w:ascii="Times New Roman" w:eastAsia="Times New Roman" w:hAnsi="Times New Roman" w:cs="Times New Roman"/>
          <w:sz w:val="24"/>
          <w:szCs w:val="24"/>
        </w:rPr>
        <w:t>д</w:t>
      </w:r>
      <w:r w:rsidR="00D06392" w:rsidRPr="00E22884">
        <w:rPr>
          <w:rFonts w:ascii="Times New Roman" w:eastAsia="Times New Roman" w:hAnsi="Times New Roman" w:cs="Times New Roman"/>
          <w:sz w:val="24"/>
          <w:szCs w:val="24"/>
        </w:rPr>
        <w:t>о 3</w:t>
      </w:r>
      <w:r w:rsidR="00BC3869">
        <w:rPr>
          <w:rFonts w:ascii="Times New Roman" w:eastAsia="Times New Roman" w:hAnsi="Times New Roman" w:cs="Times New Roman"/>
          <w:sz w:val="24"/>
          <w:szCs w:val="24"/>
        </w:rPr>
        <w:t>1</w:t>
      </w:r>
      <w:r w:rsidR="00D06392" w:rsidRPr="00E22884">
        <w:rPr>
          <w:rFonts w:ascii="Times New Roman" w:eastAsia="Times New Roman" w:hAnsi="Times New Roman" w:cs="Times New Roman"/>
          <w:sz w:val="24"/>
          <w:szCs w:val="24"/>
        </w:rPr>
        <w:t>.</w:t>
      </w:r>
      <w:r w:rsidR="003273A1">
        <w:rPr>
          <w:rFonts w:ascii="Times New Roman" w:eastAsia="Times New Roman" w:hAnsi="Times New Roman" w:cs="Times New Roman"/>
          <w:sz w:val="24"/>
          <w:szCs w:val="24"/>
        </w:rPr>
        <w:t>12</w:t>
      </w:r>
      <w:r w:rsidR="00F66C14" w:rsidRPr="00E22884">
        <w:rPr>
          <w:rFonts w:ascii="Times New Roman" w:eastAsia="Times New Roman" w:hAnsi="Times New Roman" w:cs="Times New Roman"/>
          <w:sz w:val="24"/>
          <w:szCs w:val="24"/>
        </w:rPr>
        <w:t>.</w:t>
      </w:r>
      <w:r w:rsidR="00DA064E">
        <w:rPr>
          <w:rFonts w:ascii="Times New Roman" w:eastAsia="Times New Roman" w:hAnsi="Times New Roman" w:cs="Times New Roman"/>
          <w:sz w:val="24"/>
          <w:szCs w:val="24"/>
        </w:rPr>
        <w:t>2026</w:t>
      </w:r>
      <w:r w:rsidR="00D06392" w:rsidRPr="00E22884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D06392" w:rsidRPr="0032752D">
        <w:rPr>
          <w:rFonts w:ascii="Times New Roman" w:eastAsia="Times New Roman" w:hAnsi="Times New Roman" w:cs="Times New Roman"/>
          <w:sz w:val="24"/>
          <w:szCs w:val="24"/>
        </w:rPr>
        <w:t xml:space="preserve"> В части касающейся расчетов настоящий </w:t>
      </w:r>
      <w:r w:rsidR="00BA51AF">
        <w:rPr>
          <w:rFonts w:ascii="Times New Roman" w:eastAsia="Times New Roman" w:hAnsi="Times New Roman" w:cs="Times New Roman"/>
          <w:sz w:val="24"/>
          <w:szCs w:val="24"/>
        </w:rPr>
        <w:t>Контракт</w:t>
      </w:r>
      <w:r w:rsidR="00D06392" w:rsidRPr="0032752D">
        <w:rPr>
          <w:rFonts w:ascii="Times New Roman" w:eastAsia="Times New Roman" w:hAnsi="Times New Roman" w:cs="Times New Roman"/>
          <w:sz w:val="24"/>
          <w:szCs w:val="24"/>
        </w:rPr>
        <w:t xml:space="preserve"> действует до полного исполнения Сторонами своих обязательств.</w:t>
      </w:r>
    </w:p>
    <w:p w14:paraId="5B7B1554" w14:textId="77777777" w:rsidR="00111EE0" w:rsidRPr="0032752D" w:rsidRDefault="00D063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52D">
        <w:rPr>
          <w:rFonts w:ascii="Times New Roman" w:eastAsia="Times New Roman" w:hAnsi="Times New Roman" w:cs="Times New Roman"/>
          <w:sz w:val="24"/>
          <w:szCs w:val="24"/>
        </w:rPr>
        <w:t xml:space="preserve">8.2. Настоящий </w:t>
      </w:r>
      <w:r w:rsidR="00BA51AF">
        <w:rPr>
          <w:rFonts w:ascii="Times New Roman" w:eastAsia="Times New Roman" w:hAnsi="Times New Roman" w:cs="Times New Roman"/>
          <w:sz w:val="24"/>
          <w:szCs w:val="24"/>
        </w:rPr>
        <w:t>Контракт</w:t>
      </w:r>
      <w:r w:rsidRPr="0032752D">
        <w:rPr>
          <w:rFonts w:ascii="Times New Roman" w:eastAsia="Times New Roman" w:hAnsi="Times New Roman" w:cs="Times New Roman"/>
          <w:sz w:val="24"/>
          <w:szCs w:val="24"/>
        </w:rPr>
        <w:t xml:space="preserve"> может быть досрочно расторгнут по соглашению сторон или по решению суда. </w:t>
      </w:r>
    </w:p>
    <w:p w14:paraId="1BEE1C99" w14:textId="77777777" w:rsidR="00111EE0" w:rsidRPr="0032752D" w:rsidRDefault="00D063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52D">
        <w:rPr>
          <w:rFonts w:ascii="Times New Roman" w:eastAsia="Times New Roman" w:hAnsi="Times New Roman" w:cs="Times New Roman"/>
          <w:sz w:val="24"/>
          <w:szCs w:val="24"/>
        </w:rPr>
        <w:t xml:space="preserve">8.3. При расторжении настоящего </w:t>
      </w:r>
      <w:r w:rsidR="00BA51AF">
        <w:rPr>
          <w:rFonts w:ascii="Times New Roman" w:eastAsia="Times New Roman" w:hAnsi="Times New Roman" w:cs="Times New Roman"/>
          <w:sz w:val="24"/>
          <w:szCs w:val="24"/>
        </w:rPr>
        <w:t>Контракт</w:t>
      </w:r>
      <w:r w:rsidRPr="0032752D">
        <w:rPr>
          <w:rFonts w:ascii="Times New Roman" w:eastAsia="Times New Roman" w:hAnsi="Times New Roman" w:cs="Times New Roman"/>
          <w:sz w:val="24"/>
          <w:szCs w:val="24"/>
        </w:rPr>
        <w:t xml:space="preserve">а, инициативная Сторона должна в письменном виде уведомить другую Сторону о возможном расторжении не менее чем за 10 дней до даты предполагаемого расторжения </w:t>
      </w:r>
      <w:r w:rsidR="00BA51AF">
        <w:rPr>
          <w:rFonts w:ascii="Times New Roman" w:eastAsia="Times New Roman" w:hAnsi="Times New Roman" w:cs="Times New Roman"/>
          <w:sz w:val="24"/>
          <w:szCs w:val="24"/>
        </w:rPr>
        <w:t>Контракт</w:t>
      </w:r>
      <w:r w:rsidRPr="0032752D">
        <w:rPr>
          <w:rFonts w:ascii="Times New Roman" w:eastAsia="Times New Roman" w:hAnsi="Times New Roman" w:cs="Times New Roman"/>
          <w:sz w:val="24"/>
          <w:szCs w:val="24"/>
        </w:rPr>
        <w:t xml:space="preserve">а, уведомление о расторжении направляется по адресу, указанному в </w:t>
      </w:r>
      <w:r w:rsidR="004C4977" w:rsidRPr="0032752D">
        <w:rPr>
          <w:rFonts w:ascii="Times New Roman" w:eastAsia="Times New Roman" w:hAnsi="Times New Roman" w:cs="Times New Roman"/>
          <w:sz w:val="24"/>
          <w:szCs w:val="24"/>
        </w:rPr>
        <w:t xml:space="preserve">настоящем </w:t>
      </w:r>
      <w:r w:rsidR="00BA51AF">
        <w:rPr>
          <w:rFonts w:ascii="Times New Roman" w:eastAsia="Times New Roman" w:hAnsi="Times New Roman" w:cs="Times New Roman"/>
          <w:sz w:val="24"/>
          <w:szCs w:val="24"/>
        </w:rPr>
        <w:t>Контракт</w:t>
      </w:r>
      <w:r w:rsidR="004C4977" w:rsidRPr="0032752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2752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CBCE56" w14:textId="77777777" w:rsidR="00111EE0" w:rsidRPr="0032752D" w:rsidRDefault="00D063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52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8.4. В случае прекращения существования одной из Сторон в результате реорганизации, </w:t>
      </w:r>
      <w:r w:rsidR="004C4977" w:rsidRPr="0032752D">
        <w:rPr>
          <w:rFonts w:ascii="Times New Roman" w:eastAsia="Times New Roman" w:hAnsi="Times New Roman" w:cs="Times New Roman"/>
          <w:sz w:val="24"/>
          <w:szCs w:val="24"/>
        </w:rPr>
        <w:t>ее права</w:t>
      </w:r>
      <w:r w:rsidRPr="0032752D">
        <w:rPr>
          <w:rFonts w:ascii="Times New Roman" w:eastAsia="Times New Roman" w:hAnsi="Times New Roman" w:cs="Times New Roman"/>
          <w:sz w:val="24"/>
          <w:szCs w:val="24"/>
        </w:rPr>
        <w:t xml:space="preserve">, обязанности и ответственность по настоящему </w:t>
      </w:r>
      <w:r w:rsidR="00BA51AF">
        <w:rPr>
          <w:rFonts w:ascii="Times New Roman" w:eastAsia="Times New Roman" w:hAnsi="Times New Roman" w:cs="Times New Roman"/>
          <w:sz w:val="24"/>
          <w:szCs w:val="24"/>
        </w:rPr>
        <w:t>Контракт</w:t>
      </w:r>
      <w:r w:rsidRPr="0032752D">
        <w:rPr>
          <w:rFonts w:ascii="Times New Roman" w:eastAsia="Times New Roman" w:hAnsi="Times New Roman" w:cs="Times New Roman"/>
          <w:sz w:val="24"/>
          <w:szCs w:val="24"/>
        </w:rPr>
        <w:t xml:space="preserve">у переходят в порядке правопреемства с согласия другой Стороны. При отсутствии такого согласия, настоящий </w:t>
      </w:r>
      <w:r w:rsidR="00BA51AF">
        <w:rPr>
          <w:rFonts w:ascii="Times New Roman" w:eastAsia="Times New Roman" w:hAnsi="Times New Roman" w:cs="Times New Roman"/>
          <w:sz w:val="24"/>
          <w:szCs w:val="24"/>
        </w:rPr>
        <w:t>Контракт</w:t>
      </w:r>
      <w:r w:rsidRPr="0032752D">
        <w:rPr>
          <w:rFonts w:ascii="Times New Roman" w:eastAsia="Times New Roman" w:hAnsi="Times New Roman" w:cs="Times New Roman"/>
          <w:sz w:val="24"/>
          <w:szCs w:val="24"/>
        </w:rPr>
        <w:t xml:space="preserve"> считается досрочно расторгнутым по соглашению Сторон.</w:t>
      </w:r>
    </w:p>
    <w:p w14:paraId="5DB767EC" w14:textId="77777777" w:rsidR="00111EE0" w:rsidRPr="0032752D" w:rsidRDefault="00111EE0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62635AB8" w14:textId="3E80ED39" w:rsidR="00A54528" w:rsidRPr="0032752D" w:rsidRDefault="00D06392" w:rsidP="00D765F8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752D">
        <w:rPr>
          <w:rFonts w:ascii="Times New Roman" w:eastAsia="Times New Roman" w:hAnsi="Times New Roman" w:cs="Times New Roman"/>
          <w:b/>
          <w:sz w:val="24"/>
          <w:szCs w:val="24"/>
        </w:rPr>
        <w:t>9.</w:t>
      </w:r>
      <w:r w:rsidR="000747C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752D">
        <w:rPr>
          <w:rFonts w:ascii="Times New Roman" w:eastAsia="Times New Roman" w:hAnsi="Times New Roman" w:cs="Times New Roman"/>
          <w:b/>
          <w:sz w:val="24"/>
          <w:szCs w:val="24"/>
        </w:rPr>
        <w:t>ПОРЯДОК РАЗРЕШЕНИЕ СПОРОВ</w:t>
      </w:r>
    </w:p>
    <w:p w14:paraId="79CA4856" w14:textId="77777777" w:rsidR="00111EE0" w:rsidRPr="0032752D" w:rsidRDefault="00D063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52D">
        <w:rPr>
          <w:rFonts w:ascii="Times New Roman" w:eastAsia="Times New Roman" w:hAnsi="Times New Roman" w:cs="Times New Roman"/>
          <w:sz w:val="24"/>
          <w:szCs w:val="24"/>
        </w:rPr>
        <w:t xml:space="preserve">9.1. Все споры и разногласия по вопросам, предусмотренным настоящим </w:t>
      </w:r>
      <w:r w:rsidR="00BA51AF">
        <w:rPr>
          <w:rFonts w:ascii="Times New Roman" w:eastAsia="Times New Roman" w:hAnsi="Times New Roman" w:cs="Times New Roman"/>
          <w:sz w:val="24"/>
          <w:szCs w:val="24"/>
        </w:rPr>
        <w:t>Контракт</w:t>
      </w:r>
      <w:r w:rsidRPr="0032752D">
        <w:rPr>
          <w:rFonts w:ascii="Times New Roman" w:eastAsia="Times New Roman" w:hAnsi="Times New Roman" w:cs="Times New Roman"/>
          <w:sz w:val="24"/>
          <w:szCs w:val="24"/>
        </w:rPr>
        <w:t>ом, или связанные с ним, разрешаются путем переговоров на основе действующего законодательства и обычаев делового оборота.</w:t>
      </w:r>
    </w:p>
    <w:p w14:paraId="60460E37" w14:textId="6D620360" w:rsidR="00CF02FD" w:rsidRDefault="00D063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52D">
        <w:rPr>
          <w:rFonts w:ascii="Times New Roman" w:eastAsia="Times New Roman" w:hAnsi="Times New Roman" w:cs="Times New Roman"/>
          <w:sz w:val="24"/>
          <w:szCs w:val="24"/>
        </w:rPr>
        <w:t>9.2. Все споры, по которым не было достигнуто соглашение, разрешаются в соответствии с законодательством РФ в Арбитражном суде Воронежской области.</w:t>
      </w:r>
    </w:p>
    <w:p w14:paraId="64285DC1" w14:textId="77777777" w:rsidR="00D765F8" w:rsidRPr="0032752D" w:rsidRDefault="00D765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9C414C" w14:textId="77777777" w:rsidR="00CF02FD" w:rsidRPr="0032752D" w:rsidRDefault="00CF02FD" w:rsidP="00D765F8">
      <w:pPr>
        <w:tabs>
          <w:tab w:val="left" w:pos="567"/>
        </w:tabs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32752D">
        <w:rPr>
          <w:rFonts w:ascii="Times New Roman" w:hAnsi="Times New Roman" w:cs="Times New Roman"/>
          <w:b/>
          <w:bCs/>
          <w:sz w:val="24"/>
          <w:szCs w:val="24"/>
        </w:rPr>
        <w:t>10. АНТИКОРРУПЦИОННАЯ ОГОВОРКА</w:t>
      </w:r>
    </w:p>
    <w:p w14:paraId="57820156" w14:textId="77777777" w:rsidR="00CF02FD" w:rsidRPr="0032752D" w:rsidRDefault="00CF02FD" w:rsidP="00D765F8">
      <w:pPr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752D">
        <w:rPr>
          <w:rFonts w:ascii="Times New Roman" w:hAnsi="Times New Roman" w:cs="Times New Roman"/>
          <w:sz w:val="24"/>
          <w:szCs w:val="24"/>
        </w:rPr>
        <w:t xml:space="preserve">10.1. При исполнении своих обязательств по настоящему </w:t>
      </w:r>
      <w:r w:rsidR="00BA51AF">
        <w:rPr>
          <w:rFonts w:ascii="Times New Roman" w:hAnsi="Times New Roman" w:cs="Times New Roman"/>
          <w:sz w:val="24"/>
          <w:szCs w:val="24"/>
        </w:rPr>
        <w:t>Контракт</w:t>
      </w:r>
      <w:r w:rsidRPr="0032752D">
        <w:rPr>
          <w:rFonts w:ascii="Times New Roman" w:hAnsi="Times New Roman" w:cs="Times New Roman"/>
          <w:sz w:val="24"/>
          <w:szCs w:val="24"/>
        </w:rPr>
        <w:t xml:space="preserve">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иные неправомерные цели. При исполнении своих обязательств по </w:t>
      </w:r>
      <w:r w:rsidR="00BA51AF">
        <w:rPr>
          <w:rFonts w:ascii="Times New Roman" w:hAnsi="Times New Roman" w:cs="Times New Roman"/>
          <w:sz w:val="24"/>
          <w:szCs w:val="24"/>
        </w:rPr>
        <w:t>Контракт</w:t>
      </w:r>
      <w:r w:rsidRPr="0032752D">
        <w:rPr>
          <w:rFonts w:ascii="Times New Roman" w:hAnsi="Times New Roman" w:cs="Times New Roman"/>
          <w:sz w:val="24"/>
          <w:szCs w:val="24"/>
        </w:rPr>
        <w:t xml:space="preserve">у стороны, их аффилированные лица, работники или посредники не осуществляют действия, квалифицируемые применимым для целей </w:t>
      </w:r>
      <w:r w:rsidR="00BA51AF">
        <w:rPr>
          <w:rFonts w:ascii="Times New Roman" w:hAnsi="Times New Roman" w:cs="Times New Roman"/>
          <w:sz w:val="24"/>
          <w:szCs w:val="24"/>
        </w:rPr>
        <w:t>Контракт</w:t>
      </w:r>
      <w:r w:rsidRPr="0032752D">
        <w:rPr>
          <w:rFonts w:ascii="Times New Roman" w:hAnsi="Times New Roman" w:cs="Times New Roman"/>
          <w:sz w:val="24"/>
          <w:szCs w:val="24"/>
        </w:rPr>
        <w:t>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317A1C7B" w14:textId="77777777" w:rsidR="00CF02FD" w:rsidRPr="0032752D" w:rsidRDefault="00CF02FD" w:rsidP="00CF02FD">
      <w:pPr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752D">
        <w:rPr>
          <w:rFonts w:ascii="Times New Roman" w:hAnsi="Times New Roman" w:cs="Times New Roman"/>
          <w:sz w:val="24"/>
          <w:szCs w:val="24"/>
        </w:rPr>
        <w:t xml:space="preserve">10.2. В случае возникновения у сторон подозрений, что произошло или может произойти нарушение каких-либо положений настоящего раздела </w:t>
      </w:r>
      <w:r w:rsidR="00BA51AF">
        <w:rPr>
          <w:rFonts w:ascii="Times New Roman" w:hAnsi="Times New Roman" w:cs="Times New Roman"/>
          <w:sz w:val="24"/>
          <w:szCs w:val="24"/>
        </w:rPr>
        <w:t>Контракт</w:t>
      </w:r>
      <w:r w:rsidRPr="0032752D">
        <w:rPr>
          <w:rFonts w:ascii="Times New Roman" w:hAnsi="Times New Roman" w:cs="Times New Roman"/>
          <w:sz w:val="24"/>
          <w:szCs w:val="24"/>
        </w:rPr>
        <w:t xml:space="preserve">а,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основания предполагать, что произошло или может произойти нарушение каких-либо положений настоящего раздела </w:t>
      </w:r>
      <w:r w:rsidR="00BA51AF">
        <w:rPr>
          <w:rFonts w:ascii="Times New Roman" w:hAnsi="Times New Roman" w:cs="Times New Roman"/>
          <w:sz w:val="24"/>
          <w:szCs w:val="24"/>
        </w:rPr>
        <w:t>Контракт</w:t>
      </w:r>
      <w:r w:rsidRPr="0032752D">
        <w:rPr>
          <w:rFonts w:ascii="Times New Roman" w:hAnsi="Times New Roman" w:cs="Times New Roman"/>
          <w:sz w:val="24"/>
          <w:szCs w:val="24"/>
        </w:rPr>
        <w:t xml:space="preserve">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После письменного уведомления соответствующая сторона имеет право приостановить исполнение обязательств по </w:t>
      </w:r>
      <w:r w:rsidR="00BA51AF">
        <w:rPr>
          <w:rFonts w:ascii="Times New Roman" w:hAnsi="Times New Roman" w:cs="Times New Roman"/>
          <w:sz w:val="24"/>
          <w:szCs w:val="24"/>
        </w:rPr>
        <w:t>Контракт</w:t>
      </w:r>
      <w:r w:rsidRPr="0032752D">
        <w:rPr>
          <w:rFonts w:ascii="Times New Roman" w:hAnsi="Times New Roman" w:cs="Times New Roman"/>
          <w:sz w:val="24"/>
          <w:szCs w:val="24"/>
        </w:rPr>
        <w:t>у до получения подтверждения, что нарушение не произошло или не произойдет. Это подтверждение должно быть направлено в течение пяти рабочих дней с даты направления письменного уведомления.</w:t>
      </w:r>
    </w:p>
    <w:p w14:paraId="34A3652A" w14:textId="77777777" w:rsidR="0032752D" w:rsidRDefault="00CF02FD" w:rsidP="00880AD2">
      <w:pPr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752D">
        <w:rPr>
          <w:rFonts w:ascii="Times New Roman" w:hAnsi="Times New Roman" w:cs="Times New Roman"/>
          <w:sz w:val="24"/>
          <w:szCs w:val="24"/>
        </w:rPr>
        <w:t xml:space="preserve">10.3. В случае нарушения одной стороной обязательств воздерживаться от запрещенных в данном разделе действий и (или) неполучения другой стороной в установленный </w:t>
      </w:r>
      <w:r w:rsidR="00BA51AF">
        <w:rPr>
          <w:rFonts w:ascii="Times New Roman" w:hAnsi="Times New Roman" w:cs="Times New Roman"/>
          <w:sz w:val="24"/>
          <w:szCs w:val="24"/>
        </w:rPr>
        <w:t>Контракт</w:t>
      </w:r>
      <w:r w:rsidRPr="0032752D">
        <w:rPr>
          <w:rFonts w:ascii="Times New Roman" w:hAnsi="Times New Roman" w:cs="Times New Roman"/>
          <w:sz w:val="24"/>
          <w:szCs w:val="24"/>
        </w:rPr>
        <w:t xml:space="preserve">ом срок подтверждения, что нарушение не произошло или не произойдет, другая сторона имеет право расторгнуть </w:t>
      </w:r>
      <w:r w:rsidR="00BA51AF">
        <w:rPr>
          <w:rFonts w:ascii="Times New Roman" w:hAnsi="Times New Roman" w:cs="Times New Roman"/>
          <w:sz w:val="24"/>
          <w:szCs w:val="24"/>
        </w:rPr>
        <w:t>Контракт</w:t>
      </w:r>
      <w:r w:rsidRPr="0032752D">
        <w:rPr>
          <w:rFonts w:ascii="Times New Roman" w:hAnsi="Times New Roman" w:cs="Times New Roman"/>
          <w:sz w:val="24"/>
          <w:szCs w:val="24"/>
        </w:rPr>
        <w:t xml:space="preserve"> в одностороннем порядке полностью или в части, направив письменное уведомление о расторжении. Сторона, по чьей инициативе был расторгнут </w:t>
      </w:r>
      <w:r w:rsidR="00BA51AF">
        <w:rPr>
          <w:rFonts w:ascii="Times New Roman" w:hAnsi="Times New Roman" w:cs="Times New Roman"/>
          <w:sz w:val="24"/>
          <w:szCs w:val="24"/>
        </w:rPr>
        <w:t>Контракт</w:t>
      </w:r>
      <w:r w:rsidRPr="0032752D">
        <w:rPr>
          <w:rFonts w:ascii="Times New Roman" w:hAnsi="Times New Roman" w:cs="Times New Roman"/>
          <w:sz w:val="24"/>
          <w:szCs w:val="24"/>
        </w:rPr>
        <w:t xml:space="preserve">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14:paraId="778C74A2" w14:textId="77777777" w:rsidR="00A54528" w:rsidRPr="0032752D" w:rsidRDefault="00A54528" w:rsidP="00880AD2">
      <w:pPr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B6CC4DC" w14:textId="4D64FDFD" w:rsidR="00111EE0" w:rsidRPr="0032752D" w:rsidRDefault="00D06392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752D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F02FD" w:rsidRPr="0032752D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32752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0747C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752D">
        <w:rPr>
          <w:rFonts w:ascii="Times New Roman" w:eastAsia="Times New Roman" w:hAnsi="Times New Roman" w:cs="Times New Roman"/>
          <w:b/>
          <w:sz w:val="24"/>
          <w:szCs w:val="24"/>
        </w:rPr>
        <w:t>ЗАКЛЮЧИТЕЛЬНЫЕ ПОЛОЖЕНИЯ</w:t>
      </w:r>
    </w:p>
    <w:p w14:paraId="16C92C80" w14:textId="77777777" w:rsidR="00111EE0" w:rsidRPr="0032752D" w:rsidRDefault="00D063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52D">
        <w:rPr>
          <w:rFonts w:ascii="Times New Roman" w:eastAsia="Times New Roman" w:hAnsi="Times New Roman" w:cs="Times New Roman"/>
          <w:sz w:val="24"/>
          <w:szCs w:val="24"/>
        </w:rPr>
        <w:t>1</w:t>
      </w:r>
      <w:r w:rsidR="00CF02FD" w:rsidRPr="0032752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2752D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3275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51AF">
        <w:rPr>
          <w:rFonts w:ascii="Times New Roman" w:eastAsia="Times New Roman" w:hAnsi="Times New Roman" w:cs="Times New Roman"/>
          <w:sz w:val="24"/>
          <w:szCs w:val="24"/>
        </w:rPr>
        <w:t>Контракт</w:t>
      </w:r>
      <w:r w:rsidRPr="0032752D">
        <w:rPr>
          <w:rFonts w:ascii="Times New Roman" w:eastAsia="Times New Roman" w:hAnsi="Times New Roman" w:cs="Times New Roman"/>
          <w:sz w:val="24"/>
          <w:szCs w:val="24"/>
        </w:rPr>
        <w:t xml:space="preserve"> действует до окончания исполнения сторонами своих обязательств.</w:t>
      </w:r>
    </w:p>
    <w:p w14:paraId="3EBCF8A7" w14:textId="77777777" w:rsidR="0077056F" w:rsidRPr="0032752D" w:rsidRDefault="00D063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52D">
        <w:rPr>
          <w:rFonts w:ascii="Times New Roman" w:eastAsia="Times New Roman" w:hAnsi="Times New Roman" w:cs="Times New Roman"/>
          <w:sz w:val="24"/>
          <w:szCs w:val="24"/>
        </w:rPr>
        <w:t>1</w:t>
      </w:r>
      <w:r w:rsidR="00CF02FD" w:rsidRPr="0032752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2752D">
        <w:rPr>
          <w:rFonts w:ascii="Times New Roman" w:eastAsia="Times New Roman" w:hAnsi="Times New Roman" w:cs="Times New Roman"/>
          <w:sz w:val="24"/>
          <w:szCs w:val="24"/>
        </w:rPr>
        <w:t>.</w:t>
      </w:r>
      <w:r w:rsidR="0097035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2752D">
        <w:rPr>
          <w:rFonts w:ascii="Times New Roman" w:eastAsia="Times New Roman" w:hAnsi="Times New Roman" w:cs="Times New Roman"/>
          <w:sz w:val="24"/>
          <w:szCs w:val="24"/>
        </w:rPr>
        <w:t>.</w:t>
      </w:r>
      <w:r w:rsidR="0077056F" w:rsidRPr="0032752D">
        <w:rPr>
          <w:rFonts w:ascii="Times New Roman" w:eastAsia="Times New Roman" w:hAnsi="Times New Roman" w:cs="Times New Roman"/>
          <w:sz w:val="24"/>
          <w:szCs w:val="24"/>
        </w:rPr>
        <w:t xml:space="preserve"> Изменение условий </w:t>
      </w:r>
      <w:r w:rsidR="00BA51AF">
        <w:rPr>
          <w:rFonts w:ascii="Times New Roman" w:eastAsia="Times New Roman" w:hAnsi="Times New Roman" w:cs="Times New Roman"/>
          <w:sz w:val="24"/>
          <w:szCs w:val="24"/>
        </w:rPr>
        <w:t>Контракт</w:t>
      </w:r>
      <w:r w:rsidR="0077056F" w:rsidRPr="0032752D">
        <w:rPr>
          <w:rFonts w:ascii="Times New Roman" w:eastAsia="Times New Roman" w:hAnsi="Times New Roman" w:cs="Times New Roman"/>
          <w:sz w:val="24"/>
          <w:szCs w:val="24"/>
        </w:rPr>
        <w:t xml:space="preserve">а при его исполнении не допускается, за исключением случаев, предусмотренных Законом о контрактной системе. </w:t>
      </w:r>
    </w:p>
    <w:p w14:paraId="729BE373" w14:textId="77777777" w:rsidR="00111EE0" w:rsidRPr="0032752D" w:rsidRDefault="00D063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52D">
        <w:rPr>
          <w:rFonts w:ascii="Times New Roman" w:eastAsia="Times New Roman" w:hAnsi="Times New Roman" w:cs="Times New Roman"/>
          <w:sz w:val="24"/>
          <w:szCs w:val="24"/>
        </w:rPr>
        <w:t xml:space="preserve">Все изменения и дополнения к настоящему </w:t>
      </w:r>
      <w:r w:rsidR="00BA51AF">
        <w:rPr>
          <w:rFonts w:ascii="Times New Roman" w:eastAsia="Times New Roman" w:hAnsi="Times New Roman" w:cs="Times New Roman"/>
          <w:sz w:val="24"/>
          <w:szCs w:val="24"/>
        </w:rPr>
        <w:t>Контракт</w:t>
      </w:r>
      <w:r w:rsidRPr="0032752D">
        <w:rPr>
          <w:rFonts w:ascii="Times New Roman" w:eastAsia="Times New Roman" w:hAnsi="Times New Roman" w:cs="Times New Roman"/>
          <w:sz w:val="24"/>
          <w:szCs w:val="24"/>
        </w:rPr>
        <w:t>у оформляются письменно дополнительными соглашением Сторон, и приобретают юридическую силу с момента их подписания Сторонами.</w:t>
      </w:r>
    </w:p>
    <w:p w14:paraId="6171A93D" w14:textId="77777777" w:rsidR="00111EE0" w:rsidRPr="0032752D" w:rsidRDefault="00D063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52D">
        <w:rPr>
          <w:rFonts w:ascii="Times New Roman" w:eastAsia="Times New Roman" w:hAnsi="Times New Roman" w:cs="Times New Roman"/>
          <w:sz w:val="24"/>
          <w:szCs w:val="24"/>
        </w:rPr>
        <w:t>1</w:t>
      </w:r>
      <w:r w:rsidR="00CF02FD" w:rsidRPr="0032752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2752D">
        <w:rPr>
          <w:rFonts w:ascii="Times New Roman" w:eastAsia="Times New Roman" w:hAnsi="Times New Roman" w:cs="Times New Roman"/>
          <w:sz w:val="24"/>
          <w:szCs w:val="24"/>
        </w:rPr>
        <w:t>.</w:t>
      </w:r>
      <w:r w:rsidR="0097035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2752D">
        <w:rPr>
          <w:rFonts w:ascii="Times New Roman" w:eastAsia="Times New Roman" w:hAnsi="Times New Roman" w:cs="Times New Roman"/>
          <w:sz w:val="24"/>
          <w:szCs w:val="24"/>
        </w:rPr>
        <w:t>. При изменении юридических адресов, почтовых и адресов назначения, Стороны обязуются извещать друг друга о таких изменениях в 10-ти дневный срок. В противном случае, сообщения, переданные по известному последнему адресу, считаются переданными надлежащим образом.</w:t>
      </w:r>
    </w:p>
    <w:p w14:paraId="607669BE" w14:textId="77777777" w:rsidR="00111EE0" w:rsidRPr="0032752D" w:rsidRDefault="00D063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52D">
        <w:rPr>
          <w:rFonts w:ascii="Times New Roman" w:eastAsia="Times New Roman" w:hAnsi="Times New Roman" w:cs="Times New Roman"/>
          <w:sz w:val="24"/>
          <w:szCs w:val="24"/>
        </w:rPr>
        <w:lastRenderedPageBreak/>
        <w:t>1</w:t>
      </w:r>
      <w:r w:rsidR="00CF02FD" w:rsidRPr="0032752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2752D">
        <w:rPr>
          <w:rFonts w:ascii="Times New Roman" w:eastAsia="Times New Roman" w:hAnsi="Times New Roman" w:cs="Times New Roman"/>
          <w:sz w:val="24"/>
          <w:szCs w:val="24"/>
        </w:rPr>
        <w:t>.</w:t>
      </w:r>
      <w:r w:rsidR="0097035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2752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A51AF">
        <w:rPr>
          <w:rFonts w:ascii="Times New Roman" w:eastAsia="Times New Roman" w:hAnsi="Times New Roman" w:cs="Times New Roman"/>
          <w:sz w:val="24"/>
          <w:szCs w:val="24"/>
        </w:rPr>
        <w:t>Контракт</w:t>
      </w:r>
      <w:r w:rsidRPr="0032752D">
        <w:rPr>
          <w:rFonts w:ascii="Times New Roman" w:eastAsia="Times New Roman" w:hAnsi="Times New Roman" w:cs="Times New Roman"/>
          <w:sz w:val="24"/>
          <w:szCs w:val="24"/>
        </w:rPr>
        <w:t xml:space="preserve"> составлен в </w:t>
      </w:r>
      <w:r w:rsidR="008C526F" w:rsidRPr="0032752D">
        <w:rPr>
          <w:rFonts w:ascii="Times New Roman" w:eastAsia="Times New Roman" w:hAnsi="Times New Roman" w:cs="Times New Roman"/>
          <w:sz w:val="24"/>
          <w:szCs w:val="24"/>
        </w:rPr>
        <w:t>двух</w:t>
      </w:r>
      <w:r w:rsidRPr="0032752D">
        <w:rPr>
          <w:rFonts w:ascii="Times New Roman" w:eastAsia="Times New Roman" w:hAnsi="Times New Roman" w:cs="Times New Roman"/>
          <w:sz w:val="24"/>
          <w:szCs w:val="24"/>
        </w:rPr>
        <w:t xml:space="preserve"> экземплярах, имеющих одинаковую юридическую силу.</w:t>
      </w:r>
    </w:p>
    <w:p w14:paraId="39C37D09" w14:textId="77777777" w:rsidR="00111EE0" w:rsidRPr="0032752D" w:rsidRDefault="00D063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52D">
        <w:rPr>
          <w:rFonts w:ascii="Times New Roman" w:eastAsia="Times New Roman" w:hAnsi="Times New Roman" w:cs="Times New Roman"/>
          <w:sz w:val="24"/>
          <w:szCs w:val="24"/>
        </w:rPr>
        <w:t>1</w:t>
      </w:r>
      <w:r w:rsidR="00CF02FD" w:rsidRPr="0032752D">
        <w:rPr>
          <w:rFonts w:ascii="Times New Roman" w:eastAsia="Times New Roman" w:hAnsi="Times New Roman" w:cs="Times New Roman"/>
          <w:sz w:val="24"/>
          <w:szCs w:val="24"/>
        </w:rPr>
        <w:t>1</w:t>
      </w:r>
      <w:r w:rsidR="008C526F" w:rsidRPr="0032752D">
        <w:rPr>
          <w:rFonts w:ascii="Times New Roman" w:eastAsia="Times New Roman" w:hAnsi="Times New Roman" w:cs="Times New Roman"/>
          <w:sz w:val="24"/>
          <w:szCs w:val="24"/>
        </w:rPr>
        <w:t>.</w:t>
      </w:r>
      <w:r w:rsidR="0097035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2752D">
        <w:rPr>
          <w:rFonts w:ascii="Times New Roman" w:eastAsia="Times New Roman" w:hAnsi="Times New Roman" w:cs="Times New Roman"/>
          <w:sz w:val="24"/>
          <w:szCs w:val="24"/>
        </w:rPr>
        <w:t xml:space="preserve">. Все изменения и дополнения к настоящему </w:t>
      </w:r>
      <w:r w:rsidR="00BA51AF">
        <w:rPr>
          <w:rFonts w:ascii="Times New Roman" w:eastAsia="Times New Roman" w:hAnsi="Times New Roman" w:cs="Times New Roman"/>
          <w:sz w:val="24"/>
          <w:szCs w:val="24"/>
        </w:rPr>
        <w:t>Контракт</w:t>
      </w:r>
      <w:r w:rsidRPr="0032752D">
        <w:rPr>
          <w:rFonts w:ascii="Times New Roman" w:eastAsia="Times New Roman" w:hAnsi="Times New Roman" w:cs="Times New Roman"/>
          <w:sz w:val="24"/>
          <w:szCs w:val="24"/>
        </w:rPr>
        <w:t>у вступают в силу с момента их утверждения Заказчиком.</w:t>
      </w:r>
    </w:p>
    <w:p w14:paraId="1BA08209" w14:textId="77777777" w:rsidR="005C33C6" w:rsidRPr="0032752D" w:rsidRDefault="008C52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52D"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>11.</w:t>
      </w:r>
      <w:r w:rsidR="00970353"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>6</w:t>
      </w:r>
      <w:r w:rsidR="005C33C6" w:rsidRPr="0032752D"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 xml:space="preserve">. Приложения к </w:t>
      </w:r>
      <w:r w:rsidR="00BA51AF"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>Контракт</w:t>
      </w:r>
      <w:r w:rsidR="005C33C6" w:rsidRPr="0032752D"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>у являются его неотъемлемой частью.</w:t>
      </w:r>
    </w:p>
    <w:p w14:paraId="375BD8E9" w14:textId="77777777" w:rsidR="005C33C6" w:rsidRPr="0032752D" w:rsidRDefault="005C33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9D21A8" w14:textId="77777777" w:rsidR="00111EE0" w:rsidRDefault="00D063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752D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97035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32752D">
        <w:rPr>
          <w:rFonts w:ascii="Times New Roman" w:eastAsia="Times New Roman" w:hAnsi="Times New Roman" w:cs="Times New Roman"/>
          <w:b/>
          <w:sz w:val="24"/>
          <w:szCs w:val="24"/>
        </w:rPr>
        <w:t>. ЮРИДИЧЕСКИЕ АДРЕСА И ПОДПИСИ СТОРОН</w:t>
      </w:r>
    </w:p>
    <w:p w14:paraId="394DC4D5" w14:textId="77777777" w:rsidR="007C4EB6" w:rsidRPr="0032752D" w:rsidRDefault="007C4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395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12"/>
        <w:gridCol w:w="4683"/>
      </w:tblGrid>
      <w:tr w:rsidR="000747CD" w:rsidRPr="0032752D" w14:paraId="7807E9C1" w14:textId="77777777" w:rsidTr="00DA58EE">
        <w:trPr>
          <w:trHeight w:val="1"/>
        </w:trPr>
        <w:tc>
          <w:tcPr>
            <w:tcW w:w="4712" w:type="dxa"/>
            <w:shd w:val="clear" w:color="000000" w:fill="FFFFFF"/>
            <w:tcMar>
              <w:left w:w="108" w:type="dxa"/>
              <w:right w:w="108" w:type="dxa"/>
            </w:tcMar>
          </w:tcPr>
          <w:p w14:paraId="1E1563D0" w14:textId="7434B2C8" w:rsidR="000747CD" w:rsidRDefault="000747CD" w:rsidP="00BE5A87">
            <w:pPr>
              <w:shd w:val="clear" w:color="auto" w:fill="FFFFFF"/>
              <w:spacing w:after="0" w:line="240" w:lineRule="auto"/>
              <w:rPr>
                <w:rFonts w:ascii="Times New Roman" w:eastAsia="Tinos" w:hAnsi="Times New Roman" w:cs="Times New Roman"/>
                <w:b/>
                <w:sz w:val="24"/>
                <w:szCs w:val="24"/>
                <w:lang w:eastAsia="zh-CN"/>
              </w:rPr>
            </w:pPr>
            <w:r w:rsidRPr="000747CD">
              <w:rPr>
                <w:rFonts w:ascii="Times New Roman" w:eastAsia="Tinos" w:hAnsi="Times New Roman" w:cs="Times New Roman"/>
                <w:b/>
                <w:sz w:val="24"/>
                <w:szCs w:val="24"/>
                <w:lang w:eastAsia="zh-CN"/>
              </w:rPr>
              <w:t>ЗАКАЗЧИК</w:t>
            </w:r>
          </w:p>
          <w:p w14:paraId="24BB9EF7" w14:textId="77777777" w:rsidR="00BE5A87" w:rsidRPr="000747CD" w:rsidRDefault="00BE5A87" w:rsidP="00BE5A87">
            <w:pPr>
              <w:shd w:val="clear" w:color="auto" w:fill="FFFFFF"/>
              <w:spacing w:after="0" w:line="240" w:lineRule="auto"/>
              <w:rPr>
                <w:rFonts w:ascii="Times New Roman" w:eastAsia="Tinos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E121C02" w14:textId="415612A0" w:rsidR="000747CD" w:rsidRPr="000747CD" w:rsidRDefault="000747CD" w:rsidP="00D765F8">
            <w:pPr>
              <w:shd w:val="clear" w:color="auto" w:fill="FFFFFF"/>
              <w:spacing w:after="0" w:line="240" w:lineRule="auto"/>
              <w:rPr>
                <w:rFonts w:ascii="Times New Roman" w:eastAsia="Tinos" w:hAnsi="Times New Roman" w:cs="Times New Roman"/>
                <w:b/>
                <w:sz w:val="24"/>
                <w:szCs w:val="24"/>
                <w:lang w:eastAsia="zh-CN"/>
              </w:rPr>
            </w:pPr>
            <w:r w:rsidRPr="000747CD">
              <w:rPr>
                <w:rFonts w:ascii="Times New Roman" w:eastAsia="Tinos" w:hAnsi="Times New Roman" w:cs="Times New Roman"/>
                <w:b/>
                <w:sz w:val="24"/>
                <w:szCs w:val="24"/>
                <w:lang w:eastAsia="zh-CN"/>
              </w:rPr>
              <w:t>Управление Федеральной службы государственной регистрации, кадастра и картографии по Воронежской области</w:t>
            </w:r>
          </w:p>
          <w:p w14:paraId="16A2436A" w14:textId="77777777" w:rsidR="00D765F8" w:rsidRDefault="00D765F8" w:rsidP="00D765F8">
            <w:pPr>
              <w:shd w:val="clear" w:color="auto" w:fill="FFFFFF"/>
              <w:spacing w:line="240" w:lineRule="auto"/>
              <w:contextualSpacing/>
              <w:rPr>
                <w:rFonts w:ascii="Times New Roman" w:eastAsia="Tinos" w:hAnsi="Times New Roman" w:cs="Times New Roman"/>
                <w:sz w:val="24"/>
                <w:szCs w:val="24"/>
                <w:lang w:eastAsia="zh-CN"/>
              </w:rPr>
            </w:pPr>
          </w:p>
          <w:p w14:paraId="67C93C3C" w14:textId="112D6C59" w:rsidR="000747CD" w:rsidRPr="000747CD" w:rsidRDefault="000747CD" w:rsidP="00D765F8">
            <w:pPr>
              <w:shd w:val="clear" w:color="auto" w:fill="FFFFFF"/>
              <w:spacing w:line="240" w:lineRule="auto"/>
              <w:contextualSpacing/>
              <w:rPr>
                <w:rFonts w:ascii="Times New Roman" w:eastAsia="Tinos" w:hAnsi="Times New Roman" w:cs="Times New Roman"/>
                <w:sz w:val="24"/>
                <w:szCs w:val="24"/>
                <w:lang w:eastAsia="zh-CN"/>
              </w:rPr>
            </w:pPr>
            <w:r w:rsidRPr="000747CD">
              <w:rPr>
                <w:rFonts w:ascii="Times New Roman" w:eastAsia="Tinos" w:hAnsi="Times New Roman" w:cs="Times New Roman"/>
                <w:sz w:val="24"/>
                <w:szCs w:val="24"/>
                <w:lang w:eastAsia="zh-CN"/>
              </w:rPr>
              <w:t>394026, г. Воронеж, ул. Донбасская, д. 2, ОГРН 1043600196254</w:t>
            </w:r>
          </w:p>
          <w:p w14:paraId="2E18BCE3" w14:textId="77777777" w:rsidR="000747CD" w:rsidRPr="000747CD" w:rsidRDefault="000747CD" w:rsidP="00D765F8">
            <w:pPr>
              <w:shd w:val="clear" w:color="auto" w:fill="FFFFFF"/>
              <w:spacing w:line="240" w:lineRule="auto"/>
              <w:contextualSpacing/>
              <w:rPr>
                <w:rFonts w:ascii="Times New Roman" w:eastAsia="Tinos" w:hAnsi="Times New Roman" w:cs="Times New Roman"/>
                <w:sz w:val="24"/>
                <w:szCs w:val="24"/>
                <w:lang w:eastAsia="zh-CN"/>
              </w:rPr>
            </w:pPr>
            <w:r w:rsidRPr="000747CD">
              <w:rPr>
                <w:rFonts w:ascii="Times New Roman" w:eastAsia="Tinos" w:hAnsi="Times New Roman" w:cs="Times New Roman"/>
                <w:sz w:val="24"/>
                <w:szCs w:val="24"/>
                <w:lang w:eastAsia="zh-CN"/>
              </w:rPr>
              <w:t>ИНН 3664062360</w:t>
            </w:r>
          </w:p>
          <w:p w14:paraId="06132A4F" w14:textId="77777777" w:rsidR="000747CD" w:rsidRPr="000747CD" w:rsidRDefault="000747CD" w:rsidP="00D765F8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7CD">
              <w:rPr>
                <w:rFonts w:ascii="Times New Roman" w:eastAsia="Tinos" w:hAnsi="Times New Roman" w:cs="Times New Roman"/>
                <w:sz w:val="24"/>
                <w:szCs w:val="24"/>
                <w:lang w:eastAsia="zh-CN"/>
              </w:rPr>
              <w:t>КПП 366401001</w:t>
            </w:r>
          </w:p>
          <w:p w14:paraId="284AC402" w14:textId="77777777" w:rsidR="000747CD" w:rsidRPr="000747CD" w:rsidRDefault="000747CD" w:rsidP="00D765F8">
            <w:pPr>
              <w:widowControl w:val="0"/>
              <w:spacing w:line="240" w:lineRule="auto"/>
              <w:ind w:right="-108"/>
              <w:contextualSpacing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747CD">
              <w:rPr>
                <w:rFonts w:ascii="Times New Roman" w:eastAsia="Tinos" w:hAnsi="Times New Roman" w:cs="Times New Roman"/>
                <w:sz w:val="24"/>
                <w:szCs w:val="24"/>
              </w:rPr>
              <w:t>л/с 03311А39030 в УФК по Воронежской области Наименование банка: ОКЦ № 1 ВВГУ Банка России//УФК по Нижегородской области, г. Нижний Новгород</w:t>
            </w:r>
          </w:p>
          <w:p w14:paraId="574E5A1D" w14:textId="77777777" w:rsidR="000747CD" w:rsidRPr="000747CD" w:rsidRDefault="000747CD" w:rsidP="00D765F8">
            <w:pPr>
              <w:widowControl w:val="0"/>
              <w:spacing w:line="240" w:lineRule="auto"/>
              <w:ind w:right="-108"/>
              <w:contextualSpacing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747CD">
              <w:rPr>
                <w:rFonts w:ascii="Times New Roman" w:eastAsia="Tinos" w:hAnsi="Times New Roman" w:cs="Times New Roman"/>
                <w:sz w:val="24"/>
                <w:szCs w:val="24"/>
              </w:rPr>
              <w:t>казначейский счет 03211643000000013228</w:t>
            </w:r>
          </w:p>
          <w:p w14:paraId="73E3FF1F" w14:textId="77777777" w:rsidR="000747CD" w:rsidRPr="000747CD" w:rsidRDefault="000747CD" w:rsidP="00D765F8">
            <w:pPr>
              <w:widowControl w:val="0"/>
              <w:spacing w:line="240" w:lineRule="auto"/>
              <w:ind w:right="-108"/>
              <w:contextualSpacing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747CD">
              <w:rPr>
                <w:rFonts w:ascii="Times New Roman" w:eastAsia="Tinos" w:hAnsi="Times New Roman" w:cs="Times New Roman"/>
                <w:sz w:val="24"/>
                <w:szCs w:val="24"/>
              </w:rPr>
              <w:t>банковский счет, входящий в состав ЕКС: 40102810745370000024</w:t>
            </w:r>
          </w:p>
          <w:p w14:paraId="0CBF3A62" w14:textId="77777777" w:rsidR="000747CD" w:rsidRPr="000747CD" w:rsidRDefault="000747CD" w:rsidP="00D765F8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747CD">
              <w:rPr>
                <w:rFonts w:ascii="Times New Roman" w:eastAsia="Tinos" w:hAnsi="Times New Roman" w:cs="Times New Roman"/>
                <w:sz w:val="24"/>
                <w:szCs w:val="24"/>
              </w:rPr>
              <w:t>БИК 012202102</w:t>
            </w:r>
          </w:p>
          <w:p w14:paraId="21C179BC" w14:textId="7DB5C1C1" w:rsidR="000747CD" w:rsidRDefault="000747CD" w:rsidP="00D76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6F8DE" w14:textId="77777777" w:rsidR="00D765F8" w:rsidRDefault="00D765F8" w:rsidP="00D76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9A69BB" w14:textId="36DB9A76" w:rsidR="000747CD" w:rsidRPr="000747CD" w:rsidRDefault="000747CD" w:rsidP="00D765F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7C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  <w:p w14:paraId="56D721B2" w14:textId="77777777" w:rsidR="000747CD" w:rsidRPr="000747CD" w:rsidRDefault="000747CD" w:rsidP="00D765F8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  <w:p w14:paraId="16347FC2" w14:textId="77777777" w:rsidR="000747CD" w:rsidRPr="000747CD" w:rsidRDefault="000747CD" w:rsidP="00D765F8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  <w:p w14:paraId="77160400" w14:textId="77777777" w:rsidR="000747CD" w:rsidRPr="000747CD" w:rsidRDefault="000747CD" w:rsidP="00D765F8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0747C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_________________ /Ю.В. Толоконников/ </w:t>
            </w:r>
          </w:p>
          <w:p w14:paraId="22A45BA1" w14:textId="77777777" w:rsidR="000747CD" w:rsidRPr="000747CD" w:rsidRDefault="000747CD" w:rsidP="00D765F8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0747C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М.П.</w:t>
            </w:r>
          </w:p>
          <w:p w14:paraId="165BEB0F" w14:textId="77777777" w:rsidR="000747CD" w:rsidRPr="000747CD" w:rsidRDefault="000747CD" w:rsidP="00D765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EFAF9" w14:textId="40FB91B8" w:rsidR="000747CD" w:rsidRPr="000747CD" w:rsidRDefault="000747CD" w:rsidP="00D76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83" w:type="dxa"/>
            <w:shd w:val="clear" w:color="000000" w:fill="FFFFFF"/>
            <w:tcMar>
              <w:left w:w="108" w:type="dxa"/>
              <w:right w:w="108" w:type="dxa"/>
            </w:tcMar>
          </w:tcPr>
          <w:p w14:paraId="42B7F248" w14:textId="71C43CA2" w:rsidR="000747CD" w:rsidRDefault="000747CD" w:rsidP="00D765F8">
            <w:pPr>
              <w:spacing w:before="5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0747CD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ИСПОЛНИТЕЛЬ</w:t>
            </w:r>
          </w:p>
          <w:p w14:paraId="10570485" w14:textId="77777777" w:rsidR="00D765F8" w:rsidRPr="000747CD" w:rsidRDefault="00D765F8" w:rsidP="00D765F8">
            <w:pPr>
              <w:spacing w:before="5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14:paraId="704261F6" w14:textId="27BC96C7" w:rsidR="000747CD" w:rsidRPr="000747CD" w:rsidRDefault="005B7379" w:rsidP="00D765F8">
            <w:pPr>
              <w:pStyle w:val="af2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_________________________________</w:t>
            </w:r>
          </w:p>
          <w:p w14:paraId="406AF2E6" w14:textId="77777777" w:rsidR="00D765F8" w:rsidRDefault="00D765F8" w:rsidP="00D765F8">
            <w:pPr>
              <w:pStyle w:val="af2"/>
              <w:rPr>
                <w:rFonts w:ascii="Times New Roman" w:hAnsi="Times New Roman"/>
                <w:szCs w:val="24"/>
              </w:rPr>
            </w:pPr>
          </w:p>
          <w:p w14:paraId="7FB52961" w14:textId="77777777" w:rsidR="005B7379" w:rsidRDefault="005B7379" w:rsidP="00D76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3F81C" w14:textId="77777777" w:rsidR="005B7379" w:rsidRDefault="005B7379" w:rsidP="00D76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FFB7A" w14:textId="77777777" w:rsidR="005B7379" w:rsidRDefault="005B7379" w:rsidP="00D76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0B367" w14:textId="77777777" w:rsidR="005B7379" w:rsidRDefault="005B7379" w:rsidP="00D76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002BF" w14:textId="77777777" w:rsidR="005B7379" w:rsidRDefault="005B7379" w:rsidP="00D76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0DF44" w14:textId="77777777" w:rsidR="005B7379" w:rsidRDefault="005B7379" w:rsidP="00D76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4EC28" w14:textId="77777777" w:rsidR="005B7379" w:rsidRDefault="005B7379" w:rsidP="00D76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F2520" w14:textId="77777777" w:rsidR="005B7379" w:rsidRDefault="005B7379" w:rsidP="00D76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9DDCF" w14:textId="77777777" w:rsidR="005B7379" w:rsidRDefault="005B7379" w:rsidP="00D76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B8A73" w14:textId="77777777" w:rsidR="005B7379" w:rsidRDefault="005B7379" w:rsidP="00D76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7C6BF" w14:textId="77777777" w:rsidR="005B7379" w:rsidRDefault="005B7379" w:rsidP="00D76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C0DD1" w14:textId="77777777" w:rsidR="005B7379" w:rsidRDefault="005B7379" w:rsidP="00D76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A9D31" w14:textId="77777777" w:rsidR="005B7379" w:rsidRDefault="005B7379" w:rsidP="00D76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DED50" w14:textId="77777777" w:rsidR="005B7379" w:rsidRDefault="005B7379" w:rsidP="00D76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08C0D" w14:textId="77777777" w:rsidR="005B7379" w:rsidRDefault="005B7379" w:rsidP="00D76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A6FF0" w14:textId="77777777" w:rsidR="005B7379" w:rsidRDefault="005B7379" w:rsidP="00D76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63F00" w14:textId="77777777" w:rsidR="005B7379" w:rsidRDefault="005B7379" w:rsidP="00D76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726D3" w14:textId="39B541B3" w:rsidR="000747CD" w:rsidRPr="000747CD" w:rsidRDefault="005B7379" w:rsidP="00D76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14:paraId="51CDFA36" w14:textId="77777777" w:rsidR="000747CD" w:rsidRPr="000747CD" w:rsidRDefault="000747CD" w:rsidP="00D76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A8F66" w14:textId="77777777" w:rsidR="000747CD" w:rsidRPr="000747CD" w:rsidRDefault="000747CD" w:rsidP="00D76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2F499" w14:textId="16FB7456" w:rsidR="000747CD" w:rsidRPr="000747CD" w:rsidRDefault="005B7379" w:rsidP="00D76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 /________________/</w:t>
            </w:r>
          </w:p>
          <w:p w14:paraId="778E6400" w14:textId="77777777" w:rsidR="000747CD" w:rsidRPr="000747CD" w:rsidRDefault="000747CD" w:rsidP="00D765F8">
            <w:pPr>
              <w:spacing w:before="5" w:after="0" w:line="240" w:lineRule="auto"/>
              <w:ind w:right="60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747C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М.П.</w:t>
            </w:r>
          </w:p>
          <w:p w14:paraId="2C9F5836" w14:textId="77777777" w:rsidR="000747CD" w:rsidRPr="000747CD" w:rsidRDefault="000747CD" w:rsidP="00D765F8">
            <w:pPr>
              <w:spacing w:before="5" w:after="0" w:line="240" w:lineRule="auto"/>
              <w:ind w:righ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D5430F" w14:textId="4990D019" w:rsidR="00A373CA" w:rsidRDefault="00A373C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AE6AECA" w14:textId="12164686" w:rsidR="000D296C" w:rsidRDefault="000D296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B9C4F67" w14:textId="369F229F" w:rsidR="00D765F8" w:rsidRDefault="00D765F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1FFFF83" w14:textId="24F9FE96" w:rsidR="00D765F8" w:rsidRDefault="00D765F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5A88A99" w14:textId="4DD9DBB5" w:rsidR="00D765F8" w:rsidRDefault="00D765F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9CE9D93" w14:textId="5141EC71" w:rsidR="00D765F8" w:rsidRDefault="00D765F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DA5B3F9" w14:textId="77777777" w:rsidR="000D1D92" w:rsidRDefault="000D1D9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8F61DBD" w14:textId="77777777" w:rsidR="000D1D92" w:rsidRDefault="000D1D9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4DFC40A" w14:textId="77777777" w:rsidR="000D1D92" w:rsidRDefault="000D1D9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7706815" w14:textId="77777777" w:rsidR="000D1D92" w:rsidRDefault="000D1D9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91881E4" w14:textId="6C3BF5AC" w:rsidR="009513A4" w:rsidRDefault="009513A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34CAC43" w14:textId="77777777" w:rsidR="009513A4" w:rsidRDefault="009513A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6CD0673" w14:textId="1125C693" w:rsidR="003A0452" w:rsidRDefault="003A0452" w:rsidP="0032256C">
      <w:pPr>
        <w:spacing w:after="0" w:line="240" w:lineRule="auto"/>
        <w:jc w:val="right"/>
        <w:rPr>
          <w:rFonts w:ascii="Times New Roman" w:eastAsia="Courier New" w:hAnsi="Times New Roman" w:cs="Times New Roman"/>
          <w:color w:val="000000"/>
        </w:rPr>
      </w:pPr>
      <w:r w:rsidRPr="00A54528">
        <w:rPr>
          <w:rFonts w:ascii="Times New Roman" w:eastAsia="Courier New" w:hAnsi="Times New Roman" w:cs="Times New Roman"/>
          <w:color w:val="000000"/>
        </w:rPr>
        <w:lastRenderedPageBreak/>
        <w:t xml:space="preserve">Приложение № </w:t>
      </w:r>
      <w:r>
        <w:rPr>
          <w:rFonts w:ascii="Times New Roman" w:eastAsia="Courier New" w:hAnsi="Times New Roman" w:cs="Times New Roman"/>
          <w:color w:val="000000"/>
        </w:rPr>
        <w:t>1</w:t>
      </w:r>
      <w:r w:rsidRPr="00A54528">
        <w:rPr>
          <w:rFonts w:ascii="Times New Roman" w:eastAsia="Courier New" w:hAnsi="Times New Roman" w:cs="Times New Roman"/>
          <w:color w:val="000000"/>
        </w:rPr>
        <w:t xml:space="preserve"> к Контракту </w:t>
      </w:r>
    </w:p>
    <w:p w14:paraId="6E1D71FC" w14:textId="77777777" w:rsidR="00A67489" w:rsidRPr="00A54528" w:rsidRDefault="00A67489" w:rsidP="0032256C">
      <w:pPr>
        <w:spacing w:after="0" w:line="240" w:lineRule="auto"/>
        <w:jc w:val="right"/>
        <w:rPr>
          <w:rFonts w:ascii="Times New Roman" w:eastAsia="Courier New" w:hAnsi="Times New Roman" w:cs="Times New Roman"/>
          <w:color w:val="000000"/>
        </w:rPr>
      </w:pPr>
    </w:p>
    <w:p w14:paraId="361489CB" w14:textId="5C1BF16A" w:rsidR="003C658C" w:rsidRPr="00F65E79" w:rsidRDefault="003A0452" w:rsidP="0032256C">
      <w:pPr>
        <w:spacing w:after="0" w:line="240" w:lineRule="auto"/>
        <w:jc w:val="right"/>
        <w:rPr>
          <w:rFonts w:ascii="Times New Roman" w:eastAsia="Courier New" w:hAnsi="Times New Roman" w:cs="Times New Roman"/>
          <w:color w:val="000000"/>
        </w:rPr>
      </w:pPr>
      <w:r w:rsidRPr="001240D6">
        <w:rPr>
          <w:rFonts w:ascii="Times New Roman" w:eastAsia="Courier New" w:hAnsi="Times New Roman" w:cs="Times New Roman"/>
          <w:color w:val="000000"/>
        </w:rPr>
        <w:t xml:space="preserve">№ </w:t>
      </w:r>
      <w:r w:rsidR="0032256C">
        <w:rPr>
          <w:rFonts w:ascii="Times New Roman" w:eastAsia="Courier New" w:hAnsi="Times New Roman" w:cs="Times New Roman"/>
          <w:color w:val="000000"/>
        </w:rPr>
        <w:t>______________</w:t>
      </w:r>
      <w:r w:rsidR="009513A4">
        <w:rPr>
          <w:rFonts w:ascii="Times New Roman" w:hAnsi="Times New Roman" w:cs="Times New Roman"/>
          <w:shd w:val="clear" w:color="auto" w:fill="FFFFFF"/>
        </w:rPr>
        <w:t xml:space="preserve"> </w:t>
      </w:r>
      <w:r w:rsidR="00D765F8">
        <w:rPr>
          <w:rFonts w:ascii="Times New Roman" w:eastAsia="Courier New" w:hAnsi="Times New Roman" w:cs="Times New Roman"/>
          <w:color w:val="000000"/>
        </w:rPr>
        <w:t xml:space="preserve">от </w:t>
      </w:r>
      <w:r w:rsidRPr="00A54528">
        <w:rPr>
          <w:rFonts w:ascii="Times New Roman" w:eastAsia="Courier New" w:hAnsi="Times New Roman" w:cs="Times New Roman"/>
          <w:color w:val="000000"/>
        </w:rPr>
        <w:t>_____</w:t>
      </w:r>
      <w:r>
        <w:rPr>
          <w:rFonts w:ascii="Times New Roman" w:eastAsia="Courier New" w:hAnsi="Times New Roman" w:cs="Times New Roman"/>
          <w:color w:val="000000"/>
        </w:rPr>
        <w:t>_______</w:t>
      </w:r>
      <w:r w:rsidRPr="00A54528">
        <w:rPr>
          <w:rFonts w:ascii="Times New Roman" w:eastAsia="Courier New" w:hAnsi="Times New Roman" w:cs="Times New Roman"/>
          <w:color w:val="000000"/>
        </w:rPr>
        <w:t>_________</w:t>
      </w:r>
      <w:r>
        <w:rPr>
          <w:rFonts w:ascii="Times New Roman" w:eastAsia="Courier New" w:hAnsi="Times New Roman" w:cs="Times New Roman"/>
          <w:color w:val="000000"/>
        </w:rPr>
        <w:t xml:space="preserve"> г.</w:t>
      </w:r>
    </w:p>
    <w:p w14:paraId="0E84C54D" w14:textId="77777777" w:rsidR="00D765F8" w:rsidRDefault="00D765F8" w:rsidP="00D765F8">
      <w:pPr>
        <w:keepNext/>
        <w:tabs>
          <w:tab w:val="left" w:pos="3405"/>
          <w:tab w:val="center" w:pos="5102"/>
        </w:tabs>
        <w:contextualSpacing/>
        <w:outlineLvl w:val="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</w:t>
      </w:r>
    </w:p>
    <w:p w14:paraId="4CF71021" w14:textId="082F1913" w:rsidR="003C658C" w:rsidRPr="00CA0B47" w:rsidRDefault="00D765F8" w:rsidP="00D765F8">
      <w:pPr>
        <w:keepNext/>
        <w:tabs>
          <w:tab w:val="left" w:pos="3405"/>
          <w:tab w:val="center" w:pos="5102"/>
        </w:tabs>
        <w:contextualSpacing/>
        <w:outlineLvl w:val="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</w:t>
      </w:r>
      <w:r w:rsidR="003C658C" w:rsidRPr="00CA0B47">
        <w:rPr>
          <w:rFonts w:ascii="Times New Roman" w:hAnsi="Times New Roman"/>
          <w:b/>
        </w:rPr>
        <w:t>ТЕХНИЧЕСКОЕ ЗАДАНИЕ</w:t>
      </w:r>
    </w:p>
    <w:p w14:paraId="3D32A498" w14:textId="77777777" w:rsidR="003C658C" w:rsidRPr="00CA0B47" w:rsidRDefault="003C658C" w:rsidP="003C658C">
      <w:pPr>
        <w:keepNext/>
        <w:tabs>
          <w:tab w:val="left" w:pos="3405"/>
          <w:tab w:val="center" w:pos="5102"/>
        </w:tabs>
        <w:ind w:firstLine="709"/>
        <w:contextualSpacing/>
        <w:outlineLvl w:val="2"/>
        <w:rPr>
          <w:rFonts w:ascii="Times New Roman" w:hAnsi="Times New Roman"/>
          <w:b/>
        </w:rPr>
      </w:pPr>
    </w:p>
    <w:p w14:paraId="5AE1368E" w14:textId="1F036D38" w:rsidR="003C658C" w:rsidRPr="00CA0B47" w:rsidRDefault="00D765F8" w:rsidP="00D765F8">
      <w:pPr>
        <w:keepNext/>
        <w:contextualSpacing/>
        <w:outlineLvl w:val="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Оказание услуг на в</w:t>
      </w:r>
      <w:r w:rsidR="003C658C" w:rsidRPr="00CA0B47">
        <w:rPr>
          <w:rFonts w:ascii="Times New Roman" w:hAnsi="Times New Roman"/>
          <w:b/>
        </w:rPr>
        <w:t>ыполнение кадастровых работ в отношении объект</w:t>
      </w:r>
      <w:r w:rsidR="000C3F46">
        <w:rPr>
          <w:rFonts w:ascii="Times New Roman" w:hAnsi="Times New Roman"/>
          <w:b/>
        </w:rPr>
        <w:t>ов</w:t>
      </w:r>
      <w:r w:rsidR="003C658C" w:rsidRPr="00CA0B47">
        <w:rPr>
          <w:rFonts w:ascii="Times New Roman" w:hAnsi="Times New Roman"/>
          <w:b/>
        </w:rPr>
        <w:t xml:space="preserve"> недвижимости </w:t>
      </w:r>
    </w:p>
    <w:p w14:paraId="73848E76" w14:textId="4EA26C2A" w:rsidR="003C658C" w:rsidRPr="00CA0B47" w:rsidRDefault="003C658C" w:rsidP="00F65E79">
      <w:pPr>
        <w:keepNext/>
        <w:contextualSpacing/>
        <w:outlineLvl w:val="2"/>
        <w:rPr>
          <w:rFonts w:ascii="Times New Roman" w:hAnsi="Times New Roman"/>
          <w:b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9"/>
        <w:gridCol w:w="8340"/>
      </w:tblGrid>
      <w:tr w:rsidR="003C658C" w:rsidRPr="00CA0B47" w14:paraId="6A005205" w14:textId="77777777" w:rsidTr="005F299C">
        <w:trPr>
          <w:trHeight w:val="362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A40F3" w14:textId="77777777" w:rsidR="003C658C" w:rsidRPr="00CA0B47" w:rsidRDefault="003C658C" w:rsidP="005F299C">
            <w:pPr>
              <w:contextualSpacing/>
              <w:rPr>
                <w:rFonts w:ascii="Times New Roman" w:hAnsi="Times New Roman"/>
              </w:rPr>
            </w:pPr>
            <w:r w:rsidRPr="00CA0B47">
              <w:rPr>
                <w:rFonts w:ascii="Times New Roman" w:hAnsi="Times New Roman"/>
              </w:rPr>
              <w:t xml:space="preserve">Заказчик 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A7C54" w14:textId="01C2A3CB" w:rsidR="003C658C" w:rsidRPr="00F55DF2" w:rsidRDefault="000C3F46" w:rsidP="0060481C">
            <w:pPr>
              <w:pStyle w:val="af2"/>
              <w:rPr>
                <w:rFonts w:ascii="Times New Roman" w:hAnsi="Times New Roman"/>
                <w:sz w:val="22"/>
                <w:szCs w:val="22"/>
              </w:rPr>
            </w:pPr>
            <w:r w:rsidRPr="00F55DF2">
              <w:rPr>
                <w:rFonts w:ascii="Times New Roman" w:hAnsi="Times New Roman"/>
                <w:color w:val="auto"/>
                <w:sz w:val="22"/>
                <w:szCs w:val="22"/>
              </w:rPr>
              <w:t>Управление Федеральной службы государственной регистрации, кадастра и картографии по Воронежской области</w:t>
            </w:r>
          </w:p>
        </w:tc>
      </w:tr>
      <w:tr w:rsidR="003C658C" w:rsidRPr="00CA0B47" w14:paraId="44EABED1" w14:textId="77777777" w:rsidTr="00EE201F">
        <w:trPr>
          <w:trHeight w:val="583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769CD" w14:textId="77777777" w:rsidR="003C658C" w:rsidRPr="00CA0B47" w:rsidRDefault="003C658C" w:rsidP="005F299C">
            <w:pPr>
              <w:contextualSpacing/>
              <w:rPr>
                <w:rFonts w:ascii="Times New Roman" w:hAnsi="Times New Roman"/>
              </w:rPr>
            </w:pPr>
            <w:r w:rsidRPr="00CA0B47">
              <w:rPr>
                <w:rFonts w:ascii="Times New Roman" w:hAnsi="Times New Roman"/>
              </w:rPr>
              <w:t>Адрес объекта недвижимости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82AB1A" w14:textId="32E131EF" w:rsidR="003C658C" w:rsidRPr="000D1D92" w:rsidRDefault="009B2BF3" w:rsidP="00EE201F">
            <w:pPr>
              <w:tabs>
                <w:tab w:val="left" w:pos="9355"/>
              </w:tabs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</w:rPr>
            </w:pPr>
            <w:r w:rsidRPr="000D1D92">
              <w:rPr>
                <w:rFonts w:ascii="Times New Roman" w:hAnsi="Times New Roman" w:cs="Times New Roman"/>
              </w:rPr>
              <w:t>Воронежская область, г. Семилуки, ул. 25 лет Октября, 120/1, кад</w:t>
            </w:r>
            <w:r w:rsidR="000D1D92" w:rsidRPr="000D1D92">
              <w:rPr>
                <w:rFonts w:ascii="Times New Roman" w:hAnsi="Times New Roman" w:cs="Times New Roman"/>
              </w:rPr>
              <w:t>астровый номер 36:28:0102024:256</w:t>
            </w:r>
          </w:p>
        </w:tc>
      </w:tr>
      <w:tr w:rsidR="003C658C" w:rsidRPr="00CA0B47" w14:paraId="788C1CB4" w14:textId="77777777" w:rsidTr="005F299C">
        <w:trPr>
          <w:trHeight w:val="833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4B030" w14:textId="77777777" w:rsidR="003C658C" w:rsidRPr="00CA0B47" w:rsidRDefault="003C658C" w:rsidP="005F299C">
            <w:pPr>
              <w:contextualSpacing/>
              <w:rPr>
                <w:rFonts w:ascii="Times New Roman" w:hAnsi="Times New Roman"/>
              </w:rPr>
            </w:pPr>
            <w:r w:rsidRPr="00CA0B47">
              <w:rPr>
                <w:rFonts w:ascii="Times New Roman" w:hAnsi="Times New Roman"/>
              </w:rPr>
              <w:t>Наименование оказываемых услуг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7FFC5" w14:textId="156DEEB6" w:rsidR="000C3F46" w:rsidRPr="00F55DF2" w:rsidRDefault="009513A4" w:rsidP="009513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55DF2">
              <w:rPr>
                <w:rFonts w:ascii="Times New Roman" w:hAnsi="Times New Roman" w:cs="Times New Roman"/>
              </w:rPr>
              <w:t>И</w:t>
            </w:r>
            <w:r w:rsidR="003C658C" w:rsidRPr="00F55DF2">
              <w:rPr>
                <w:rFonts w:ascii="Times New Roman" w:hAnsi="Times New Roman" w:cs="Times New Roman"/>
              </w:rPr>
              <w:t>зготовление технического плана</w:t>
            </w:r>
            <w:r w:rsidR="000C3F46" w:rsidRPr="00F55DF2">
              <w:rPr>
                <w:rFonts w:ascii="Times New Roman" w:hAnsi="Times New Roman" w:cs="Times New Roman"/>
              </w:rPr>
              <w:t xml:space="preserve"> и технического паспорта</w:t>
            </w:r>
            <w:r w:rsidRPr="00F55DF2">
              <w:rPr>
                <w:rFonts w:ascii="Times New Roman" w:hAnsi="Times New Roman" w:cs="Times New Roman"/>
              </w:rPr>
              <w:t xml:space="preserve"> на бумажном носителе</w:t>
            </w:r>
            <w:r w:rsidR="003C658C" w:rsidRPr="00F55DF2">
              <w:rPr>
                <w:rFonts w:ascii="Times New Roman" w:hAnsi="Times New Roman" w:cs="Times New Roman"/>
              </w:rPr>
              <w:t xml:space="preserve"> в связи с разделом помещения общей площадью </w:t>
            </w:r>
            <w:r w:rsidR="009B2BF3" w:rsidRPr="009B2BF3">
              <w:rPr>
                <w:rFonts w:ascii="Times New Roman" w:hAnsi="Times New Roman" w:cs="Times New Roman"/>
              </w:rPr>
              <w:t>332,</w:t>
            </w:r>
            <w:r w:rsidR="009B2BF3">
              <w:rPr>
                <w:rFonts w:ascii="Times New Roman" w:hAnsi="Times New Roman" w:cs="Times New Roman"/>
              </w:rPr>
              <w:t>8</w:t>
            </w:r>
            <w:r w:rsidR="003C658C" w:rsidRPr="00F55DF2">
              <w:rPr>
                <w:rFonts w:ascii="Times New Roman" w:hAnsi="Times New Roman" w:cs="Times New Roman"/>
              </w:rPr>
              <w:t xml:space="preserve"> кв.м. и образованием двух отдельных помещений общей площадью </w:t>
            </w:r>
            <w:r w:rsidR="009B2BF3" w:rsidRPr="009B2BF3">
              <w:rPr>
                <w:rFonts w:ascii="Times New Roman" w:hAnsi="Times New Roman" w:cs="Times New Roman"/>
              </w:rPr>
              <w:t>29</w:t>
            </w:r>
            <w:r w:rsidR="009B2BF3">
              <w:rPr>
                <w:rFonts w:ascii="Times New Roman" w:hAnsi="Times New Roman" w:cs="Times New Roman"/>
              </w:rPr>
              <w:t>,9</w:t>
            </w:r>
            <w:r w:rsidR="003C658C" w:rsidRPr="00F55DF2">
              <w:rPr>
                <w:rFonts w:ascii="Times New Roman" w:hAnsi="Times New Roman" w:cs="Times New Roman"/>
              </w:rPr>
              <w:t xml:space="preserve"> кв.м и </w:t>
            </w:r>
            <w:r w:rsidR="009B2BF3" w:rsidRPr="009B2BF3">
              <w:rPr>
                <w:rFonts w:ascii="Times New Roman" w:hAnsi="Times New Roman" w:cs="Times New Roman"/>
              </w:rPr>
              <w:t>302</w:t>
            </w:r>
            <w:r w:rsidR="009B2BF3">
              <w:rPr>
                <w:rFonts w:ascii="Times New Roman" w:hAnsi="Times New Roman" w:cs="Times New Roman"/>
              </w:rPr>
              <w:t xml:space="preserve">,9 </w:t>
            </w:r>
            <w:r w:rsidR="00A67489" w:rsidRPr="00F55DF2">
              <w:rPr>
                <w:rFonts w:ascii="Times New Roman" w:hAnsi="Times New Roman" w:cs="Times New Roman"/>
              </w:rPr>
              <w:t>кв.м.</w:t>
            </w:r>
          </w:p>
        </w:tc>
      </w:tr>
      <w:tr w:rsidR="003C658C" w:rsidRPr="00CA0B47" w14:paraId="28324A64" w14:textId="77777777" w:rsidTr="005F299C">
        <w:trPr>
          <w:trHeight w:val="1783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1436" w14:textId="77777777" w:rsidR="003C658C" w:rsidRPr="00CA0B47" w:rsidRDefault="003C658C" w:rsidP="005F299C">
            <w:pPr>
              <w:contextualSpacing/>
              <w:rPr>
                <w:rFonts w:ascii="Times New Roman" w:hAnsi="Times New Roman"/>
              </w:rPr>
            </w:pPr>
            <w:r w:rsidRPr="00CA0B47">
              <w:rPr>
                <w:rFonts w:ascii="Times New Roman" w:hAnsi="Times New Roman"/>
              </w:rPr>
              <w:t>Состав работ в ходе оказания услуг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227F8" w14:textId="0527B873" w:rsidR="003C658C" w:rsidRPr="00F55DF2" w:rsidRDefault="003C658C" w:rsidP="005F299C">
            <w:pPr>
              <w:rPr>
                <w:rFonts w:ascii="Times New Roman" w:hAnsi="Times New Roman" w:cs="Times New Roman"/>
              </w:rPr>
            </w:pPr>
            <w:r w:rsidRPr="00F55DF2">
              <w:rPr>
                <w:rFonts w:ascii="Times New Roman" w:hAnsi="Times New Roman" w:cs="Times New Roman"/>
              </w:rPr>
              <w:t xml:space="preserve">1. Проведение необходимых подготовительных работ для изготовления </w:t>
            </w:r>
            <w:r w:rsidR="000C3F46" w:rsidRPr="00F55DF2">
              <w:rPr>
                <w:rFonts w:ascii="Times New Roman" w:hAnsi="Times New Roman" w:cs="Times New Roman"/>
              </w:rPr>
              <w:t>технических</w:t>
            </w:r>
            <w:r w:rsidRPr="00F55DF2">
              <w:rPr>
                <w:rFonts w:ascii="Times New Roman" w:hAnsi="Times New Roman" w:cs="Times New Roman"/>
              </w:rPr>
              <w:t xml:space="preserve"> план</w:t>
            </w:r>
            <w:r w:rsidR="000C3F46" w:rsidRPr="00F55DF2">
              <w:rPr>
                <w:rFonts w:ascii="Times New Roman" w:hAnsi="Times New Roman" w:cs="Times New Roman"/>
              </w:rPr>
              <w:t>ов и технических паспортов</w:t>
            </w:r>
            <w:r w:rsidRPr="00F55DF2">
              <w:rPr>
                <w:rFonts w:ascii="Times New Roman" w:hAnsi="Times New Roman" w:cs="Times New Roman"/>
              </w:rPr>
              <w:t xml:space="preserve"> объект</w:t>
            </w:r>
            <w:r w:rsidR="000C3F46" w:rsidRPr="00F55DF2">
              <w:rPr>
                <w:rFonts w:ascii="Times New Roman" w:hAnsi="Times New Roman" w:cs="Times New Roman"/>
              </w:rPr>
              <w:t>ов</w:t>
            </w:r>
            <w:r w:rsidRPr="00F55DF2">
              <w:rPr>
                <w:rFonts w:ascii="Times New Roman" w:hAnsi="Times New Roman" w:cs="Times New Roman"/>
              </w:rPr>
              <w:t xml:space="preserve"> капитального строительства в том числе работы по обмеру помещений</w:t>
            </w:r>
            <w:r w:rsidR="00C20FA0" w:rsidRPr="00F55DF2">
              <w:rPr>
                <w:rFonts w:ascii="Times New Roman" w:hAnsi="Times New Roman" w:cs="Times New Roman"/>
              </w:rPr>
              <w:t>.</w:t>
            </w:r>
          </w:p>
          <w:p w14:paraId="50B43274" w14:textId="2E55F439" w:rsidR="003C658C" w:rsidRPr="00F55DF2" w:rsidRDefault="003C658C" w:rsidP="005F299C">
            <w:pPr>
              <w:rPr>
                <w:rFonts w:ascii="Times New Roman" w:hAnsi="Times New Roman" w:cs="Times New Roman"/>
              </w:rPr>
            </w:pPr>
            <w:r w:rsidRPr="00F55DF2">
              <w:rPr>
                <w:rFonts w:ascii="Times New Roman" w:hAnsi="Times New Roman" w:cs="Times New Roman"/>
              </w:rPr>
              <w:t>2. Изготовление техническ</w:t>
            </w:r>
            <w:r w:rsidR="000C3F46" w:rsidRPr="00F55DF2">
              <w:rPr>
                <w:rFonts w:ascii="Times New Roman" w:hAnsi="Times New Roman" w:cs="Times New Roman"/>
              </w:rPr>
              <w:t>их</w:t>
            </w:r>
            <w:r w:rsidRPr="00F55DF2">
              <w:rPr>
                <w:rFonts w:ascii="Times New Roman" w:hAnsi="Times New Roman" w:cs="Times New Roman"/>
              </w:rPr>
              <w:t xml:space="preserve"> план</w:t>
            </w:r>
            <w:r w:rsidR="000C3F46" w:rsidRPr="00F55DF2">
              <w:rPr>
                <w:rFonts w:ascii="Times New Roman" w:hAnsi="Times New Roman" w:cs="Times New Roman"/>
              </w:rPr>
              <w:t>ов и технических па</w:t>
            </w:r>
            <w:r w:rsidR="00C20FA0" w:rsidRPr="00F55DF2">
              <w:rPr>
                <w:rFonts w:ascii="Times New Roman" w:hAnsi="Times New Roman" w:cs="Times New Roman"/>
              </w:rPr>
              <w:t>спортов на объекты недвижимости.</w:t>
            </w:r>
          </w:p>
          <w:p w14:paraId="2C00726B" w14:textId="761419B4" w:rsidR="003C658C" w:rsidRPr="00F55DF2" w:rsidRDefault="003C658C" w:rsidP="005F299C">
            <w:pPr>
              <w:rPr>
                <w:rFonts w:ascii="Times New Roman" w:hAnsi="Times New Roman" w:cs="Times New Roman"/>
              </w:rPr>
            </w:pPr>
            <w:r w:rsidRPr="00F55DF2">
              <w:rPr>
                <w:rFonts w:ascii="Times New Roman" w:hAnsi="Times New Roman" w:cs="Times New Roman"/>
              </w:rPr>
              <w:t>3. Передача Заказчику технического плана (1 экз.</w:t>
            </w:r>
            <w:r w:rsidR="000C3F46" w:rsidRPr="00F55DF2">
              <w:rPr>
                <w:rFonts w:ascii="Times New Roman" w:hAnsi="Times New Roman" w:cs="Times New Roman"/>
              </w:rPr>
              <w:t xml:space="preserve"> на объект</w:t>
            </w:r>
            <w:r w:rsidRPr="00F55DF2">
              <w:rPr>
                <w:rFonts w:ascii="Times New Roman" w:hAnsi="Times New Roman" w:cs="Times New Roman"/>
              </w:rPr>
              <w:t xml:space="preserve">) в форме электронного документа заверенного усиленной квалифицированной электронной подписью кадастрового инженера, и </w:t>
            </w:r>
            <w:r w:rsidR="000C3F46" w:rsidRPr="00F55DF2">
              <w:rPr>
                <w:rFonts w:ascii="Times New Roman" w:hAnsi="Times New Roman" w:cs="Times New Roman"/>
              </w:rPr>
              <w:t xml:space="preserve">технический паспорт </w:t>
            </w:r>
            <w:r w:rsidRPr="00F55DF2">
              <w:rPr>
                <w:rFonts w:ascii="Times New Roman" w:hAnsi="Times New Roman" w:cs="Times New Roman"/>
              </w:rPr>
              <w:t>на бумажном носителе (1 экз</w:t>
            </w:r>
            <w:r w:rsidR="000C3F46" w:rsidRPr="00F55DF2">
              <w:rPr>
                <w:rFonts w:ascii="Times New Roman" w:hAnsi="Times New Roman" w:cs="Times New Roman"/>
              </w:rPr>
              <w:t>. на объект</w:t>
            </w:r>
            <w:r w:rsidRPr="00F55DF2">
              <w:rPr>
                <w:rFonts w:ascii="Times New Roman" w:hAnsi="Times New Roman" w:cs="Times New Roman"/>
              </w:rPr>
              <w:t>).</w:t>
            </w:r>
          </w:p>
        </w:tc>
      </w:tr>
      <w:tr w:rsidR="003C658C" w:rsidRPr="00CA0B47" w14:paraId="192301ED" w14:textId="77777777" w:rsidTr="005F299C">
        <w:trPr>
          <w:trHeight w:val="283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C97CD" w14:textId="77777777" w:rsidR="003C658C" w:rsidRPr="00CA0B47" w:rsidRDefault="003C658C" w:rsidP="005F299C">
            <w:pPr>
              <w:contextualSpacing/>
              <w:rPr>
                <w:rFonts w:ascii="Times New Roman" w:hAnsi="Times New Roman"/>
              </w:rPr>
            </w:pPr>
            <w:r w:rsidRPr="00CA0B47">
              <w:rPr>
                <w:rFonts w:ascii="Times New Roman" w:hAnsi="Times New Roman"/>
              </w:rPr>
              <w:t>Технические требования к выполнению работ в ходе оказания услуг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85329" w14:textId="77777777" w:rsidR="003C658C" w:rsidRPr="00F55DF2" w:rsidRDefault="003C658C" w:rsidP="005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F55DF2">
              <w:rPr>
                <w:rFonts w:ascii="Times New Roman" w:hAnsi="Times New Roman" w:cs="Times New Roman"/>
                <w:sz w:val="22"/>
                <w:szCs w:val="22"/>
              </w:rPr>
              <w:t>1. Земельный кодекс Российской Федерации от 25.10.2001 №136-ФЗ.</w:t>
            </w:r>
          </w:p>
          <w:p w14:paraId="46DB34DE" w14:textId="77777777" w:rsidR="003C658C" w:rsidRPr="00F55DF2" w:rsidRDefault="003C658C" w:rsidP="005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F55DF2">
              <w:rPr>
                <w:rFonts w:ascii="Times New Roman" w:hAnsi="Times New Roman" w:cs="Times New Roman"/>
                <w:sz w:val="22"/>
                <w:szCs w:val="22"/>
              </w:rPr>
              <w:t>2. Градостроительный кодекс Российской Федерации от 29.12.2004 №190-ФЗ.</w:t>
            </w:r>
          </w:p>
          <w:p w14:paraId="628814EB" w14:textId="77777777" w:rsidR="003C658C" w:rsidRPr="00F55DF2" w:rsidRDefault="003C658C" w:rsidP="005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F55DF2">
              <w:rPr>
                <w:rFonts w:ascii="Times New Roman" w:hAnsi="Times New Roman" w:cs="Times New Roman"/>
                <w:sz w:val="22"/>
                <w:szCs w:val="22"/>
              </w:rPr>
              <w:t>3. Федеральный закон от 13.07.2015. №218-ФЗ «О государственной регистрации недвижимости».</w:t>
            </w:r>
          </w:p>
          <w:p w14:paraId="19976745" w14:textId="77777777" w:rsidR="003C658C" w:rsidRPr="00F55DF2" w:rsidRDefault="003C658C" w:rsidP="005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F55DF2">
              <w:rPr>
                <w:rFonts w:ascii="Times New Roman" w:hAnsi="Times New Roman" w:cs="Times New Roman"/>
                <w:sz w:val="22"/>
                <w:szCs w:val="22"/>
              </w:rPr>
              <w:t>4. Федеральный закон от 24.07.2007№221-ФЗ «О кадастровой деятельности».</w:t>
            </w:r>
          </w:p>
          <w:p w14:paraId="60618B1F" w14:textId="77777777" w:rsidR="003C658C" w:rsidRPr="00F55DF2" w:rsidRDefault="003C658C" w:rsidP="005F299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F55DF2">
              <w:rPr>
                <w:rFonts w:ascii="Times New Roman" w:hAnsi="Times New Roman" w:cs="Times New Roman"/>
                <w:sz w:val="22"/>
                <w:szCs w:val="22"/>
              </w:rPr>
              <w:t xml:space="preserve">5. </w:t>
            </w:r>
            <w:hyperlink r:id="rId8" w:history="1">
              <w:r w:rsidRPr="00F55DF2">
                <w:rPr>
                  <w:rStyle w:val="Internetlink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shd w:val="clear" w:color="auto" w:fill="FFFFFF"/>
                </w:rPr>
                <w:t>Приказ Росреестра от 15.03.2022 N П/0082 «Об установлении формы технического плана, требований к его подготовке и состава содержащихся в нем сведений».</w:t>
              </w:r>
            </w:hyperlink>
          </w:p>
        </w:tc>
      </w:tr>
      <w:tr w:rsidR="003C658C" w:rsidRPr="00CA0B47" w14:paraId="7A027C72" w14:textId="77777777" w:rsidTr="005F299C">
        <w:trPr>
          <w:trHeight w:val="332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D9685" w14:textId="77777777" w:rsidR="003C658C" w:rsidRPr="00CA0B47" w:rsidRDefault="003C658C" w:rsidP="005F299C">
            <w:pPr>
              <w:contextualSpacing/>
              <w:rPr>
                <w:rFonts w:ascii="Times New Roman" w:hAnsi="Times New Roman"/>
              </w:rPr>
            </w:pPr>
            <w:r w:rsidRPr="00CA0B47">
              <w:rPr>
                <w:rFonts w:ascii="Times New Roman" w:hAnsi="Times New Roman"/>
              </w:rPr>
              <w:t>Срок оказания услуг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459B5" w14:textId="4D22F344" w:rsidR="003C658C" w:rsidRPr="00F55DF2" w:rsidRDefault="00F55DF2" w:rsidP="00D90C39">
            <w:pPr>
              <w:contextualSpacing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</w:t>
            </w:r>
            <w:r w:rsidR="000D296C" w:rsidRPr="00F55DF2">
              <w:rPr>
                <w:rFonts w:ascii="Times New Roman" w:hAnsi="Times New Roman" w:cs="Times New Roman"/>
                <w:color w:val="000000"/>
              </w:rPr>
              <w:t xml:space="preserve"> течение </w:t>
            </w:r>
            <w:r w:rsidR="00D90C39">
              <w:rPr>
                <w:rFonts w:ascii="Times New Roman" w:hAnsi="Times New Roman" w:cs="Times New Roman"/>
                <w:color w:val="000000"/>
              </w:rPr>
              <w:t>3</w:t>
            </w:r>
            <w:r w:rsidR="00C20FA0" w:rsidRPr="00F55DF2">
              <w:rPr>
                <w:rFonts w:ascii="Times New Roman" w:hAnsi="Times New Roman" w:cs="Times New Roman"/>
                <w:spacing w:val="-6"/>
              </w:rPr>
              <w:t>0</w:t>
            </w:r>
            <w:r w:rsidR="000D296C" w:rsidRPr="00F55DF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C20FA0" w:rsidRPr="00F55DF2">
              <w:rPr>
                <w:rFonts w:ascii="Times New Roman" w:hAnsi="Times New Roman" w:cs="Times New Roman"/>
                <w:spacing w:val="-6"/>
              </w:rPr>
              <w:t>рабочих</w:t>
            </w:r>
            <w:r w:rsidR="000D296C" w:rsidRPr="00F55DF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0D296C" w:rsidRPr="00F55DF2">
              <w:rPr>
                <w:rFonts w:ascii="Times New Roman" w:hAnsi="Times New Roman" w:cs="Times New Roman"/>
                <w:color w:val="000000"/>
              </w:rPr>
              <w:t>дней</w:t>
            </w:r>
            <w:r w:rsidR="000D296C" w:rsidRPr="00F55DF2">
              <w:rPr>
                <w:rFonts w:ascii="Times New Roman" w:hAnsi="Times New Roman" w:cs="Times New Roman"/>
              </w:rPr>
              <w:t xml:space="preserve"> </w:t>
            </w:r>
            <w:r w:rsidR="000D296C" w:rsidRPr="00F55DF2">
              <w:rPr>
                <w:rFonts w:ascii="Times New Roman" w:hAnsi="Times New Roman" w:cs="Times New Roman"/>
                <w:color w:val="000000"/>
              </w:rPr>
              <w:t>с даты заключения настоящего Контракта</w:t>
            </w:r>
          </w:p>
        </w:tc>
      </w:tr>
      <w:tr w:rsidR="003C658C" w:rsidRPr="00CA0B47" w14:paraId="3DA08A6C" w14:textId="77777777" w:rsidTr="005F299C">
        <w:trPr>
          <w:trHeight w:val="332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D1FD1" w14:textId="77777777" w:rsidR="003C658C" w:rsidRPr="00CA0B47" w:rsidRDefault="003C658C" w:rsidP="005F299C">
            <w:pPr>
              <w:contextualSpacing/>
              <w:rPr>
                <w:rFonts w:ascii="Times New Roman" w:hAnsi="Times New Roman"/>
              </w:rPr>
            </w:pPr>
            <w:r w:rsidRPr="00CA0B47">
              <w:rPr>
                <w:rFonts w:ascii="Times New Roman" w:hAnsi="Times New Roman"/>
              </w:rPr>
              <w:t>Особые условия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7F41" w14:textId="77777777" w:rsidR="003C658C" w:rsidRPr="00F55DF2" w:rsidRDefault="003C658C" w:rsidP="005F299C">
            <w:pPr>
              <w:contextualSpacing/>
              <w:rPr>
                <w:rFonts w:ascii="Times New Roman" w:hAnsi="Times New Roman" w:cs="Times New Roman"/>
              </w:rPr>
            </w:pPr>
            <w:r w:rsidRPr="00F55DF2">
              <w:rPr>
                <w:rFonts w:ascii="Times New Roman" w:hAnsi="Times New Roman" w:cs="Times New Roman"/>
              </w:rPr>
              <w:t>Исполнитель должен иметь действующий аттестат кадастрового инженера, в случае если он является индивидуальным предпринимателем, или иметь в штате организации не менее двух человек, работающих на постоянной основе, имеющих действующий аттестат кадастрового инженера, в случае если Исполнитель является юридическим лицом.</w:t>
            </w:r>
          </w:p>
        </w:tc>
      </w:tr>
    </w:tbl>
    <w:p w14:paraId="46A6B345" w14:textId="77777777" w:rsidR="003E00D0" w:rsidRDefault="00F65E7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76FF63F3" w14:textId="57484166" w:rsidR="00F65E79" w:rsidRPr="003E00D0" w:rsidRDefault="003E00D0" w:rsidP="003E00D0">
      <w:pPr>
        <w:tabs>
          <w:tab w:val="center" w:pos="5032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F65E79" w:rsidRPr="003E00D0">
        <w:rPr>
          <w:rFonts w:ascii="Times New Roman" w:eastAsia="Times New Roman" w:hAnsi="Times New Roman" w:cs="Times New Roman"/>
          <w:b/>
          <w:sz w:val="24"/>
          <w:szCs w:val="24"/>
        </w:rPr>
        <w:t>ЗАКАЗЧИК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</w:t>
      </w:r>
      <w:r w:rsidRPr="003E00D0">
        <w:rPr>
          <w:rFonts w:ascii="Times New Roman" w:eastAsia="Times New Roman" w:hAnsi="Times New Roman" w:cs="Times New Roman"/>
          <w:b/>
          <w:sz w:val="24"/>
          <w:szCs w:val="24"/>
        </w:rPr>
        <w:t>ИСПОЛНИТЕЛЬ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F65E79" w14:paraId="7304F609" w14:textId="77777777" w:rsidTr="00F65E79">
        <w:tc>
          <w:tcPr>
            <w:tcW w:w="5027" w:type="dxa"/>
          </w:tcPr>
          <w:p w14:paraId="47DB84BC" w14:textId="1841B195" w:rsidR="00F65E79" w:rsidRPr="003E00D0" w:rsidRDefault="00F65E79" w:rsidP="003E00D0">
            <w:pPr>
              <w:ind w:left="34"/>
              <w:rPr>
                <w:sz w:val="24"/>
                <w:szCs w:val="24"/>
              </w:rPr>
            </w:pPr>
            <w:r w:rsidRPr="000747CD">
              <w:rPr>
                <w:sz w:val="24"/>
                <w:szCs w:val="24"/>
              </w:rPr>
              <w:t>Заместитель руководителя</w:t>
            </w:r>
          </w:p>
          <w:p w14:paraId="4B7FEA1A" w14:textId="77777777" w:rsidR="00F65E79" w:rsidRPr="000747CD" w:rsidRDefault="00F65E79" w:rsidP="00F65E79">
            <w:pPr>
              <w:ind w:left="34"/>
              <w:rPr>
                <w:rFonts w:eastAsia="Calibri"/>
                <w:spacing w:val="-1"/>
                <w:sz w:val="24"/>
                <w:szCs w:val="24"/>
              </w:rPr>
            </w:pPr>
          </w:p>
          <w:p w14:paraId="0544BE11" w14:textId="77777777" w:rsidR="00F65E79" w:rsidRPr="000747CD" w:rsidRDefault="00F65E79" w:rsidP="00F65E79">
            <w:pPr>
              <w:ind w:left="34"/>
              <w:rPr>
                <w:rFonts w:eastAsia="Calibri"/>
                <w:spacing w:val="-1"/>
                <w:sz w:val="24"/>
                <w:szCs w:val="24"/>
              </w:rPr>
            </w:pPr>
            <w:r w:rsidRPr="000747CD">
              <w:rPr>
                <w:rFonts w:eastAsia="Calibri"/>
                <w:spacing w:val="-1"/>
                <w:sz w:val="24"/>
                <w:szCs w:val="24"/>
              </w:rPr>
              <w:t xml:space="preserve">_________________ /Ю.В. Толоконников/ </w:t>
            </w:r>
          </w:p>
          <w:p w14:paraId="393C44C1" w14:textId="77777777" w:rsidR="00F65E79" w:rsidRPr="000747CD" w:rsidRDefault="00F65E79" w:rsidP="00F65E79">
            <w:pPr>
              <w:ind w:left="34"/>
              <w:rPr>
                <w:rFonts w:eastAsia="Calibri"/>
                <w:spacing w:val="-1"/>
                <w:sz w:val="24"/>
                <w:szCs w:val="24"/>
              </w:rPr>
            </w:pPr>
            <w:r w:rsidRPr="000747CD">
              <w:rPr>
                <w:rFonts w:eastAsia="Calibri"/>
                <w:spacing w:val="-1"/>
                <w:sz w:val="24"/>
                <w:szCs w:val="24"/>
              </w:rPr>
              <w:t>М.П.</w:t>
            </w:r>
          </w:p>
          <w:p w14:paraId="12D10EBF" w14:textId="5F00BD6A" w:rsidR="00F65E79" w:rsidRPr="00EE201F" w:rsidRDefault="00F65E79" w:rsidP="00EE201F">
            <w:pPr>
              <w:rPr>
                <w:sz w:val="24"/>
                <w:szCs w:val="24"/>
              </w:rPr>
            </w:pPr>
          </w:p>
        </w:tc>
        <w:tc>
          <w:tcPr>
            <w:tcW w:w="5027" w:type="dxa"/>
          </w:tcPr>
          <w:p w14:paraId="332A11D8" w14:textId="5565B6CA" w:rsidR="00F65E79" w:rsidRPr="000747CD" w:rsidRDefault="005B7379" w:rsidP="00F65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</w:t>
            </w:r>
          </w:p>
          <w:p w14:paraId="6FFB6887" w14:textId="77777777" w:rsidR="00F65E79" w:rsidRPr="000747CD" w:rsidRDefault="00F65E79" w:rsidP="00F65E79">
            <w:pPr>
              <w:rPr>
                <w:sz w:val="24"/>
                <w:szCs w:val="24"/>
              </w:rPr>
            </w:pPr>
          </w:p>
          <w:p w14:paraId="1AE5F3D0" w14:textId="385CD5B9" w:rsidR="00F65E79" w:rsidRPr="000747CD" w:rsidRDefault="005B7379" w:rsidP="00F65E79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___________________ /_______________/</w:t>
            </w:r>
          </w:p>
          <w:p w14:paraId="3FB759B5" w14:textId="77777777" w:rsidR="00F65E79" w:rsidRDefault="00F65E79" w:rsidP="003E00D0">
            <w:pPr>
              <w:spacing w:before="5"/>
              <w:ind w:right="601"/>
              <w:rPr>
                <w:sz w:val="24"/>
                <w:szCs w:val="24"/>
                <w:shd w:val="clear" w:color="auto" w:fill="FFFFFF"/>
              </w:rPr>
            </w:pPr>
            <w:r w:rsidRPr="000747CD">
              <w:rPr>
                <w:sz w:val="24"/>
                <w:szCs w:val="24"/>
                <w:shd w:val="clear" w:color="auto" w:fill="FFFFFF"/>
              </w:rPr>
              <w:t>М.П.</w:t>
            </w:r>
          </w:p>
          <w:p w14:paraId="3454175B" w14:textId="77777777" w:rsidR="009513A4" w:rsidRDefault="009513A4" w:rsidP="003E00D0">
            <w:pPr>
              <w:spacing w:before="5"/>
              <w:ind w:right="601"/>
              <w:rPr>
                <w:sz w:val="24"/>
                <w:szCs w:val="24"/>
                <w:shd w:val="clear" w:color="auto" w:fill="FFFFFF"/>
              </w:rPr>
            </w:pPr>
          </w:p>
          <w:p w14:paraId="32FB8979" w14:textId="77777777" w:rsidR="009513A4" w:rsidRDefault="009513A4" w:rsidP="003E00D0">
            <w:pPr>
              <w:spacing w:before="5"/>
              <w:ind w:right="601"/>
              <w:rPr>
                <w:sz w:val="24"/>
                <w:szCs w:val="24"/>
                <w:shd w:val="clear" w:color="auto" w:fill="FFFFFF"/>
              </w:rPr>
            </w:pPr>
          </w:p>
          <w:p w14:paraId="00E4E8B3" w14:textId="77777777" w:rsidR="009513A4" w:rsidRDefault="009513A4" w:rsidP="003E00D0">
            <w:pPr>
              <w:spacing w:before="5"/>
              <w:ind w:right="601"/>
              <w:rPr>
                <w:sz w:val="24"/>
                <w:szCs w:val="24"/>
                <w:shd w:val="clear" w:color="auto" w:fill="FFFFFF"/>
              </w:rPr>
            </w:pPr>
          </w:p>
          <w:p w14:paraId="21C977E2" w14:textId="77777777" w:rsidR="009513A4" w:rsidRDefault="009513A4" w:rsidP="003E00D0">
            <w:pPr>
              <w:spacing w:before="5"/>
              <w:ind w:right="601"/>
              <w:rPr>
                <w:sz w:val="24"/>
                <w:szCs w:val="24"/>
                <w:shd w:val="clear" w:color="auto" w:fill="FFFFFF"/>
              </w:rPr>
            </w:pPr>
          </w:p>
          <w:p w14:paraId="55AD7695" w14:textId="77777777" w:rsidR="00D4591A" w:rsidRDefault="00D4591A" w:rsidP="003E00D0">
            <w:pPr>
              <w:spacing w:before="5"/>
              <w:ind w:right="601"/>
              <w:rPr>
                <w:sz w:val="24"/>
                <w:szCs w:val="24"/>
                <w:shd w:val="clear" w:color="auto" w:fill="FFFFFF"/>
              </w:rPr>
            </w:pPr>
          </w:p>
          <w:p w14:paraId="74071FA1" w14:textId="47D8D054" w:rsidR="009513A4" w:rsidRDefault="009513A4" w:rsidP="003E00D0">
            <w:pPr>
              <w:spacing w:before="5"/>
              <w:ind w:right="601"/>
              <w:rPr>
                <w:sz w:val="24"/>
                <w:szCs w:val="24"/>
                <w:shd w:val="clear" w:color="auto" w:fill="FFFFFF"/>
              </w:rPr>
            </w:pPr>
          </w:p>
          <w:p w14:paraId="32B1F28A" w14:textId="77777777" w:rsidR="009513A4" w:rsidRDefault="009513A4" w:rsidP="003E00D0">
            <w:pPr>
              <w:spacing w:before="5"/>
              <w:ind w:right="601"/>
              <w:rPr>
                <w:sz w:val="24"/>
                <w:szCs w:val="24"/>
                <w:shd w:val="clear" w:color="auto" w:fill="FFFFFF"/>
              </w:rPr>
            </w:pPr>
          </w:p>
          <w:p w14:paraId="6F002128" w14:textId="1845393F" w:rsidR="00427826" w:rsidRPr="003E00D0" w:rsidRDefault="00427826" w:rsidP="003E00D0">
            <w:pPr>
              <w:spacing w:before="5"/>
              <w:ind w:right="601"/>
              <w:rPr>
                <w:sz w:val="24"/>
                <w:szCs w:val="24"/>
                <w:shd w:val="clear" w:color="auto" w:fill="FFFFFF"/>
              </w:rPr>
            </w:pPr>
          </w:p>
        </w:tc>
      </w:tr>
    </w:tbl>
    <w:p w14:paraId="2D21611C" w14:textId="77777777" w:rsidR="00427826" w:rsidRPr="00427826" w:rsidRDefault="00427826" w:rsidP="00427826">
      <w:pPr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0"/>
          <w:szCs w:val="20"/>
        </w:rPr>
      </w:pPr>
      <w:r w:rsidRPr="00427826">
        <w:rPr>
          <w:rFonts w:ascii="Times New Roman" w:eastAsia="Courier New" w:hAnsi="Times New Roman" w:cs="Times New Roman"/>
          <w:color w:val="000000"/>
          <w:sz w:val="20"/>
          <w:szCs w:val="20"/>
        </w:rPr>
        <w:t xml:space="preserve">Приложение № 2 к Контракту </w:t>
      </w:r>
    </w:p>
    <w:p w14:paraId="6785F00A" w14:textId="2ABFDB28" w:rsidR="00427826" w:rsidRDefault="00427826" w:rsidP="00427826">
      <w:pPr>
        <w:spacing w:after="0" w:line="240" w:lineRule="auto"/>
        <w:jc w:val="right"/>
        <w:rPr>
          <w:rFonts w:ascii="Times New Roman" w:eastAsia="Courier New" w:hAnsi="Times New Roman" w:cs="Times New Roman"/>
          <w:color w:val="000000"/>
        </w:rPr>
      </w:pPr>
      <w:r w:rsidRPr="00427826">
        <w:rPr>
          <w:rFonts w:ascii="Times New Roman" w:eastAsia="Courier New" w:hAnsi="Times New Roman" w:cs="Times New Roman"/>
          <w:color w:val="000000"/>
          <w:sz w:val="20"/>
          <w:szCs w:val="20"/>
        </w:rPr>
        <w:t xml:space="preserve">№ </w:t>
      </w:r>
      <w:r w:rsidRPr="00427826">
        <w:rPr>
          <w:rFonts w:ascii="Times New Roman" w:eastAsia="Courier New" w:hAnsi="Times New Roman" w:cs="Times New Roman"/>
          <w:color w:val="000000"/>
          <w:sz w:val="20"/>
          <w:szCs w:val="20"/>
        </w:rPr>
        <w:t>__________________</w:t>
      </w:r>
      <w:r w:rsidRPr="00427826">
        <w:rPr>
          <w:rFonts w:ascii="Times New Roman" w:eastAsia="Courier New" w:hAnsi="Times New Roman" w:cs="Times New Roman"/>
          <w:color w:val="000000"/>
          <w:sz w:val="20"/>
          <w:szCs w:val="20"/>
        </w:rPr>
        <w:t xml:space="preserve"> от _____________________ г</w:t>
      </w:r>
      <w:r>
        <w:rPr>
          <w:rFonts w:ascii="Times New Roman" w:eastAsia="Courier New" w:hAnsi="Times New Roman" w:cs="Times New Roman"/>
          <w:color w:val="000000"/>
        </w:rPr>
        <w:t>.</w:t>
      </w:r>
      <w:bookmarkStart w:id="0" w:name="_GoBack"/>
      <w:bookmarkEnd w:id="0"/>
    </w:p>
    <w:p w14:paraId="1856A7BF" w14:textId="77777777" w:rsidR="00427826" w:rsidRDefault="00427826" w:rsidP="00427826">
      <w:pPr>
        <w:spacing w:after="0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Декларация о соответствии единым требованиям</w:t>
      </w:r>
    </w:p>
    <w:p w14:paraId="4F6E0461" w14:textId="77777777" w:rsidR="00427826" w:rsidRDefault="00427826" w:rsidP="00427826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Декларация о соответствии Поставщика (подрядчика, исполнителя) требованиям, установленным пунктами 1,3 - 5, 7, 10, 10.1 части 1, части 1.1 статьи 31 Федерального закона от 05.04.2013 № 44-ФЗ, которой Поставщик (подрядчик, исполнитель) декларирует:</w:t>
      </w:r>
    </w:p>
    <w:p w14:paraId="4AAAEDB5" w14:textId="77777777" w:rsidR="00427826" w:rsidRDefault="00427826" w:rsidP="0042782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закупки, в том числе не является юридическим лицом, в отношении которого применяются специальные экономические меры, предусмотренные подпунктом а) пункта 2 Указа Президента РФ от 03.05.2022 г.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либо являться организацией, находящейся под контролем таких лиц;</w:t>
      </w:r>
    </w:p>
    <w:p w14:paraId="1A6E04E2" w14:textId="77777777" w:rsidR="00427826" w:rsidRDefault="00427826" w:rsidP="0042782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непроведение ликвидации Поставщика (подрядчика, исполнителя) - юридического лица и отсутствие решения арбитражного суда о признании Поставщика (подрядчика, исполнителя) - юридического лица или индивидуального предпринимателя несостоятельным (банкротом) и об открытии конкурсного производства;</w:t>
      </w:r>
    </w:p>
    <w:p w14:paraId="09BE1A90" w14:textId="77777777" w:rsidR="00427826" w:rsidRDefault="00427826" w:rsidP="0042782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неприостановление деятельности Поставщика (подрядчика, исполнителя) в порядке, установленном Кодексом Российской Федерации об административных правонарушениях;</w:t>
      </w:r>
    </w:p>
    <w:p w14:paraId="5D0DAC3A" w14:textId="77777777" w:rsidR="00427826" w:rsidRDefault="00427826" w:rsidP="0042782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отсутствие у Поставщика (подрядчика, исполнителя)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25 процентов балансовой стоимости активов Поставщика (подрядчика, исполнителя), по данным бухгалтерской отчетности за последний отчетный период. Поставщик (подрядчик, исполнитель)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</w:r>
    </w:p>
    <w:p w14:paraId="70950376" w14:textId="77777777" w:rsidR="00427826" w:rsidRDefault="00427826" w:rsidP="0042782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отсутствие у Поставщика (подрядчика, исполнителя)-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Поставщика (подрядчика, исполнителя)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14:paraId="1FB2B045" w14:textId="77777777" w:rsidR="00427826" w:rsidRDefault="00427826" w:rsidP="0042782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Поставщик (подрядчик, исполнитель) - юридическое лицо, которое в течение 2 лет до момента заключения договора (контракта)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</w:p>
    <w:p w14:paraId="2520F7D9" w14:textId="77777777" w:rsidR="00427826" w:rsidRDefault="00427826" w:rsidP="0042782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Поставщик (подрядчик, исполнитель) не является офшорной компанией, не имеет в составе участников (членов) корпоративного юридического лица или в составе учредителей унитарного юридического лица офшорной компании, а также не имеет офшорных компаний в числе лиц, владеющих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(складочном) капитале хозяйственного товарищества или общества;</w:t>
      </w:r>
    </w:p>
    <w:p w14:paraId="7CD0FCD2" w14:textId="77777777" w:rsidR="00427826" w:rsidRDefault="00427826" w:rsidP="0042782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Поставщик (подрядчик, исполнитель) не является иностранным агентом;</w:t>
      </w:r>
    </w:p>
    <w:p w14:paraId="787FFEF2" w14:textId="77777777" w:rsidR="00427826" w:rsidRDefault="00427826" w:rsidP="0042782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Отсутствие в реестре недобросовестных поставщиков (подрядчиков, исполнителей) информации о Поставщике (подрядчике, исполнителе) договора (контракта);</w:t>
      </w:r>
    </w:p>
    <w:p w14:paraId="61647117" w14:textId="77777777" w:rsidR="00427826" w:rsidRDefault="00427826" w:rsidP="0042782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Подписывая данную декларацию Поставщик (подрядчик, исполнитель) подтверждает свое соответствие указанным требованиям.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427826" w14:paraId="5A3BEBFB" w14:textId="77777777" w:rsidTr="00427826">
        <w:tc>
          <w:tcPr>
            <w:tcW w:w="5027" w:type="dxa"/>
          </w:tcPr>
          <w:p w14:paraId="4A43DCD1" w14:textId="10E6595E" w:rsidR="00427826" w:rsidRDefault="00427826" w:rsidP="00427826">
            <w:pPr>
              <w:jc w:val="both"/>
            </w:pPr>
            <w:r>
              <w:t xml:space="preserve">Исполнитель: </w:t>
            </w:r>
          </w:p>
          <w:p w14:paraId="287B245B" w14:textId="77777777" w:rsidR="00427826" w:rsidRDefault="00427826">
            <w:pPr>
              <w:jc w:val="both"/>
            </w:pPr>
          </w:p>
          <w:p w14:paraId="21BEABD9" w14:textId="77777777" w:rsidR="00427826" w:rsidRDefault="00427826">
            <w:pPr>
              <w:jc w:val="both"/>
            </w:pPr>
          </w:p>
          <w:p w14:paraId="172E7627" w14:textId="45F34C30" w:rsidR="00427826" w:rsidRDefault="00427826">
            <w:pPr>
              <w:jc w:val="both"/>
            </w:pPr>
            <w:r>
              <w:t>________________________________</w:t>
            </w:r>
          </w:p>
          <w:p w14:paraId="6C776765" w14:textId="77777777" w:rsidR="00427826" w:rsidRDefault="00427826">
            <w:pPr>
              <w:jc w:val="both"/>
            </w:pPr>
          </w:p>
          <w:p w14:paraId="3BC6747E" w14:textId="345542E0" w:rsidR="00427826" w:rsidRDefault="00427826">
            <w:pPr>
              <w:jc w:val="both"/>
            </w:pPr>
            <w:r>
              <w:t>_____________ /________________/</w:t>
            </w:r>
          </w:p>
          <w:p w14:paraId="476FE7B4" w14:textId="77777777" w:rsidR="00427826" w:rsidRDefault="00427826">
            <w:pPr>
              <w:jc w:val="both"/>
            </w:pPr>
            <w:r>
              <w:t xml:space="preserve">   М.П.                  </w:t>
            </w:r>
          </w:p>
        </w:tc>
        <w:tc>
          <w:tcPr>
            <w:tcW w:w="5027" w:type="dxa"/>
          </w:tcPr>
          <w:p w14:paraId="2B18CDBE" w14:textId="77777777" w:rsidR="00427826" w:rsidRDefault="00427826">
            <w:pPr>
              <w:jc w:val="both"/>
            </w:pPr>
            <w:r>
              <w:t>Заказчик: Управление Росреестра по Воронежской области</w:t>
            </w:r>
          </w:p>
          <w:p w14:paraId="7199B455" w14:textId="77777777" w:rsidR="00427826" w:rsidRDefault="00427826">
            <w:pPr>
              <w:jc w:val="both"/>
            </w:pPr>
          </w:p>
          <w:p w14:paraId="30A81791" w14:textId="77777777" w:rsidR="00427826" w:rsidRDefault="00427826">
            <w:pPr>
              <w:jc w:val="both"/>
            </w:pPr>
            <w:r>
              <w:t>Заместитель руководителя</w:t>
            </w:r>
          </w:p>
          <w:p w14:paraId="3B9CE4BA" w14:textId="77777777" w:rsidR="00427826" w:rsidRDefault="00427826">
            <w:pPr>
              <w:jc w:val="both"/>
            </w:pPr>
          </w:p>
          <w:p w14:paraId="0CFF7F40" w14:textId="77777777" w:rsidR="00427826" w:rsidRDefault="00427826">
            <w:pPr>
              <w:jc w:val="both"/>
            </w:pPr>
            <w:r>
              <w:t>__________________ Ю.В. Толоконников</w:t>
            </w:r>
          </w:p>
          <w:p w14:paraId="40C17F42" w14:textId="77777777" w:rsidR="00427826" w:rsidRDefault="00427826">
            <w:pPr>
              <w:jc w:val="both"/>
            </w:pPr>
            <w:r>
              <w:t>М.П.</w:t>
            </w:r>
          </w:p>
        </w:tc>
      </w:tr>
    </w:tbl>
    <w:p w14:paraId="5C953FAC" w14:textId="5C7FE881" w:rsidR="009B2BF3" w:rsidRPr="00A54528" w:rsidRDefault="009B2BF3" w:rsidP="00427826">
      <w:pPr>
        <w:tabs>
          <w:tab w:val="left" w:pos="5835"/>
        </w:tabs>
        <w:spacing w:after="0"/>
        <w:rPr>
          <w:rFonts w:ascii="Times New Roman" w:hAnsi="Times New Roman" w:cs="Times New Roman"/>
        </w:rPr>
      </w:pPr>
    </w:p>
    <w:sectPr w:rsidR="009B2BF3" w:rsidRPr="00A54528" w:rsidSect="00427826">
      <w:pgSz w:w="11906" w:h="16838"/>
      <w:pgMar w:top="1134" w:right="849" w:bottom="568" w:left="993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DC283" w14:textId="77777777" w:rsidR="00A55255" w:rsidRDefault="00A55255" w:rsidP="004D54EA">
      <w:pPr>
        <w:spacing w:after="0" w:line="240" w:lineRule="auto"/>
      </w:pPr>
      <w:r>
        <w:separator/>
      </w:r>
    </w:p>
  </w:endnote>
  <w:endnote w:type="continuationSeparator" w:id="0">
    <w:p w14:paraId="5EE9FCBA" w14:textId="77777777" w:rsidR="00A55255" w:rsidRDefault="00A55255" w:rsidP="004D5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ino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C57FA" w14:textId="77777777" w:rsidR="00A55255" w:rsidRDefault="00A55255" w:rsidP="004D54EA">
      <w:pPr>
        <w:spacing w:after="0" w:line="240" w:lineRule="auto"/>
      </w:pPr>
      <w:r>
        <w:separator/>
      </w:r>
    </w:p>
  </w:footnote>
  <w:footnote w:type="continuationSeparator" w:id="0">
    <w:p w14:paraId="7CB4185A" w14:textId="77777777" w:rsidR="00A55255" w:rsidRDefault="00A55255" w:rsidP="004D54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0B68"/>
    <w:multiLevelType w:val="multilevel"/>
    <w:tmpl w:val="8690B9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9D6C23"/>
    <w:multiLevelType w:val="hybridMultilevel"/>
    <w:tmpl w:val="51F0F0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AA5A7B"/>
    <w:multiLevelType w:val="hybridMultilevel"/>
    <w:tmpl w:val="8744AA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EE0"/>
    <w:rsid w:val="0002686A"/>
    <w:rsid w:val="00026C44"/>
    <w:rsid w:val="00033107"/>
    <w:rsid w:val="000350D6"/>
    <w:rsid w:val="0003649C"/>
    <w:rsid w:val="0004074D"/>
    <w:rsid w:val="0005011B"/>
    <w:rsid w:val="00050760"/>
    <w:rsid w:val="000511C1"/>
    <w:rsid w:val="000747CD"/>
    <w:rsid w:val="0009044E"/>
    <w:rsid w:val="00093D82"/>
    <w:rsid w:val="000953B5"/>
    <w:rsid w:val="00096BF9"/>
    <w:rsid w:val="000B6CED"/>
    <w:rsid w:val="000C3F46"/>
    <w:rsid w:val="000D1D92"/>
    <w:rsid w:val="000D296C"/>
    <w:rsid w:val="000F59CE"/>
    <w:rsid w:val="00111EE0"/>
    <w:rsid w:val="00116C0C"/>
    <w:rsid w:val="001240D6"/>
    <w:rsid w:val="001449C9"/>
    <w:rsid w:val="00150467"/>
    <w:rsid w:val="00151A4A"/>
    <w:rsid w:val="00162F0A"/>
    <w:rsid w:val="001878AD"/>
    <w:rsid w:val="001A602C"/>
    <w:rsid w:val="001A6183"/>
    <w:rsid w:val="001A66E6"/>
    <w:rsid w:val="001B2872"/>
    <w:rsid w:val="001C5366"/>
    <w:rsid w:val="001D4BA8"/>
    <w:rsid w:val="001E3840"/>
    <w:rsid w:val="001F7B9A"/>
    <w:rsid w:val="002232DB"/>
    <w:rsid w:val="002330EB"/>
    <w:rsid w:val="00237143"/>
    <w:rsid w:val="00241524"/>
    <w:rsid w:val="00242009"/>
    <w:rsid w:val="00277475"/>
    <w:rsid w:val="002819A8"/>
    <w:rsid w:val="002D07B3"/>
    <w:rsid w:val="002E1ED1"/>
    <w:rsid w:val="002F30F7"/>
    <w:rsid w:val="002F4569"/>
    <w:rsid w:val="0030174D"/>
    <w:rsid w:val="00315D54"/>
    <w:rsid w:val="0032256C"/>
    <w:rsid w:val="00323400"/>
    <w:rsid w:val="003273A1"/>
    <w:rsid w:val="0032752D"/>
    <w:rsid w:val="00330898"/>
    <w:rsid w:val="00336499"/>
    <w:rsid w:val="00356CB2"/>
    <w:rsid w:val="00370A3C"/>
    <w:rsid w:val="00375956"/>
    <w:rsid w:val="00384F2A"/>
    <w:rsid w:val="0039272A"/>
    <w:rsid w:val="003A0452"/>
    <w:rsid w:val="003A2EFC"/>
    <w:rsid w:val="003A7A53"/>
    <w:rsid w:val="003C658C"/>
    <w:rsid w:val="003E00D0"/>
    <w:rsid w:val="003E2E0E"/>
    <w:rsid w:val="003E3C49"/>
    <w:rsid w:val="003F4178"/>
    <w:rsid w:val="003F54BF"/>
    <w:rsid w:val="00415FAF"/>
    <w:rsid w:val="00422F90"/>
    <w:rsid w:val="00426954"/>
    <w:rsid w:val="00427826"/>
    <w:rsid w:val="004317A3"/>
    <w:rsid w:val="00440E39"/>
    <w:rsid w:val="00452968"/>
    <w:rsid w:val="004579AC"/>
    <w:rsid w:val="004612AD"/>
    <w:rsid w:val="00461AAE"/>
    <w:rsid w:val="00466E84"/>
    <w:rsid w:val="0047515E"/>
    <w:rsid w:val="004835D9"/>
    <w:rsid w:val="004A7EE1"/>
    <w:rsid w:val="004B1B02"/>
    <w:rsid w:val="004C4977"/>
    <w:rsid w:val="004C4C66"/>
    <w:rsid w:val="004D54EA"/>
    <w:rsid w:val="004E0582"/>
    <w:rsid w:val="004E4023"/>
    <w:rsid w:val="004F23EB"/>
    <w:rsid w:val="00515727"/>
    <w:rsid w:val="00536357"/>
    <w:rsid w:val="00555EC8"/>
    <w:rsid w:val="00557B79"/>
    <w:rsid w:val="0059472C"/>
    <w:rsid w:val="005A779E"/>
    <w:rsid w:val="005B1502"/>
    <w:rsid w:val="005B7379"/>
    <w:rsid w:val="005C33C6"/>
    <w:rsid w:val="005D319D"/>
    <w:rsid w:val="005E2C0C"/>
    <w:rsid w:val="005F0982"/>
    <w:rsid w:val="0060034F"/>
    <w:rsid w:val="0060481C"/>
    <w:rsid w:val="00631DFB"/>
    <w:rsid w:val="00644F1C"/>
    <w:rsid w:val="006505DF"/>
    <w:rsid w:val="00655715"/>
    <w:rsid w:val="00655753"/>
    <w:rsid w:val="00665A25"/>
    <w:rsid w:val="00666BC1"/>
    <w:rsid w:val="00674344"/>
    <w:rsid w:val="00676B0C"/>
    <w:rsid w:val="0069530E"/>
    <w:rsid w:val="006A3DB1"/>
    <w:rsid w:val="006C0790"/>
    <w:rsid w:val="006C51D1"/>
    <w:rsid w:val="006D4A93"/>
    <w:rsid w:val="006E50A1"/>
    <w:rsid w:val="00702892"/>
    <w:rsid w:val="00705AD4"/>
    <w:rsid w:val="00706575"/>
    <w:rsid w:val="0072476F"/>
    <w:rsid w:val="007325A3"/>
    <w:rsid w:val="00750386"/>
    <w:rsid w:val="0075356B"/>
    <w:rsid w:val="00764D06"/>
    <w:rsid w:val="0077056F"/>
    <w:rsid w:val="00781224"/>
    <w:rsid w:val="007855FA"/>
    <w:rsid w:val="0078646D"/>
    <w:rsid w:val="00793108"/>
    <w:rsid w:val="007A197A"/>
    <w:rsid w:val="007C4EB6"/>
    <w:rsid w:val="00804DD7"/>
    <w:rsid w:val="008059CF"/>
    <w:rsid w:val="00807352"/>
    <w:rsid w:val="008148B2"/>
    <w:rsid w:val="00816C5A"/>
    <w:rsid w:val="00827FB0"/>
    <w:rsid w:val="00831BB6"/>
    <w:rsid w:val="008439E6"/>
    <w:rsid w:val="0085399B"/>
    <w:rsid w:val="00863D15"/>
    <w:rsid w:val="00875663"/>
    <w:rsid w:val="00880AD2"/>
    <w:rsid w:val="008826FB"/>
    <w:rsid w:val="00883DF6"/>
    <w:rsid w:val="00891514"/>
    <w:rsid w:val="008943D3"/>
    <w:rsid w:val="008A6BC5"/>
    <w:rsid w:val="008C526F"/>
    <w:rsid w:val="008D4508"/>
    <w:rsid w:val="008D5478"/>
    <w:rsid w:val="008E050A"/>
    <w:rsid w:val="008F108A"/>
    <w:rsid w:val="00916449"/>
    <w:rsid w:val="00922DB1"/>
    <w:rsid w:val="00931672"/>
    <w:rsid w:val="00936C9F"/>
    <w:rsid w:val="009406A3"/>
    <w:rsid w:val="00946AC4"/>
    <w:rsid w:val="009513A4"/>
    <w:rsid w:val="00960B76"/>
    <w:rsid w:val="00970353"/>
    <w:rsid w:val="00970832"/>
    <w:rsid w:val="00973312"/>
    <w:rsid w:val="009A2A2A"/>
    <w:rsid w:val="009B1057"/>
    <w:rsid w:val="009B28F6"/>
    <w:rsid w:val="009B2BF3"/>
    <w:rsid w:val="009E2C57"/>
    <w:rsid w:val="00A150CB"/>
    <w:rsid w:val="00A2129D"/>
    <w:rsid w:val="00A24720"/>
    <w:rsid w:val="00A373CA"/>
    <w:rsid w:val="00A40B80"/>
    <w:rsid w:val="00A4329C"/>
    <w:rsid w:val="00A4409E"/>
    <w:rsid w:val="00A54528"/>
    <w:rsid w:val="00A54DB8"/>
    <w:rsid w:val="00A55255"/>
    <w:rsid w:val="00A6212A"/>
    <w:rsid w:val="00A6440D"/>
    <w:rsid w:val="00A67489"/>
    <w:rsid w:val="00A80B54"/>
    <w:rsid w:val="00A81D3F"/>
    <w:rsid w:val="00A926CB"/>
    <w:rsid w:val="00A97B54"/>
    <w:rsid w:val="00AA273F"/>
    <w:rsid w:val="00AA73B1"/>
    <w:rsid w:val="00AC14F0"/>
    <w:rsid w:val="00AD67F3"/>
    <w:rsid w:val="00B104E3"/>
    <w:rsid w:val="00B119C0"/>
    <w:rsid w:val="00B16833"/>
    <w:rsid w:val="00B16C6E"/>
    <w:rsid w:val="00B21DB0"/>
    <w:rsid w:val="00B26D34"/>
    <w:rsid w:val="00B36699"/>
    <w:rsid w:val="00B37E27"/>
    <w:rsid w:val="00B4067F"/>
    <w:rsid w:val="00B50FF5"/>
    <w:rsid w:val="00B67618"/>
    <w:rsid w:val="00B83700"/>
    <w:rsid w:val="00B83BB1"/>
    <w:rsid w:val="00B86E42"/>
    <w:rsid w:val="00B926B7"/>
    <w:rsid w:val="00BA29F5"/>
    <w:rsid w:val="00BA51AF"/>
    <w:rsid w:val="00BC3869"/>
    <w:rsid w:val="00BE5A87"/>
    <w:rsid w:val="00BF11B1"/>
    <w:rsid w:val="00BF688C"/>
    <w:rsid w:val="00BF7043"/>
    <w:rsid w:val="00C04775"/>
    <w:rsid w:val="00C20FA0"/>
    <w:rsid w:val="00C23B3B"/>
    <w:rsid w:val="00C24567"/>
    <w:rsid w:val="00C40A6C"/>
    <w:rsid w:val="00C42FD3"/>
    <w:rsid w:val="00C43189"/>
    <w:rsid w:val="00C454BC"/>
    <w:rsid w:val="00C46E91"/>
    <w:rsid w:val="00C65E46"/>
    <w:rsid w:val="00CA331F"/>
    <w:rsid w:val="00CA33D7"/>
    <w:rsid w:val="00CB1498"/>
    <w:rsid w:val="00CC3F3B"/>
    <w:rsid w:val="00CC798F"/>
    <w:rsid w:val="00CD18CF"/>
    <w:rsid w:val="00CD3B55"/>
    <w:rsid w:val="00CF02FD"/>
    <w:rsid w:val="00CF485F"/>
    <w:rsid w:val="00D06392"/>
    <w:rsid w:val="00D3210D"/>
    <w:rsid w:val="00D456B4"/>
    <w:rsid w:val="00D4591A"/>
    <w:rsid w:val="00D4794B"/>
    <w:rsid w:val="00D63721"/>
    <w:rsid w:val="00D67478"/>
    <w:rsid w:val="00D765F8"/>
    <w:rsid w:val="00D8680F"/>
    <w:rsid w:val="00D90C39"/>
    <w:rsid w:val="00DA064E"/>
    <w:rsid w:val="00DA58EE"/>
    <w:rsid w:val="00DA6C9A"/>
    <w:rsid w:val="00DD0C97"/>
    <w:rsid w:val="00DD1450"/>
    <w:rsid w:val="00DE79F8"/>
    <w:rsid w:val="00DF2484"/>
    <w:rsid w:val="00DF3675"/>
    <w:rsid w:val="00DF7930"/>
    <w:rsid w:val="00E11A09"/>
    <w:rsid w:val="00E11C4E"/>
    <w:rsid w:val="00E22884"/>
    <w:rsid w:val="00E252DB"/>
    <w:rsid w:val="00E33474"/>
    <w:rsid w:val="00E50148"/>
    <w:rsid w:val="00E5698A"/>
    <w:rsid w:val="00E63E72"/>
    <w:rsid w:val="00E6792B"/>
    <w:rsid w:val="00E930EB"/>
    <w:rsid w:val="00EA1EE8"/>
    <w:rsid w:val="00EB3865"/>
    <w:rsid w:val="00ED0D70"/>
    <w:rsid w:val="00EE201F"/>
    <w:rsid w:val="00EE3934"/>
    <w:rsid w:val="00EE5364"/>
    <w:rsid w:val="00F12E0E"/>
    <w:rsid w:val="00F261E3"/>
    <w:rsid w:val="00F27AA9"/>
    <w:rsid w:val="00F305A3"/>
    <w:rsid w:val="00F32373"/>
    <w:rsid w:val="00F55DF2"/>
    <w:rsid w:val="00F65E79"/>
    <w:rsid w:val="00F66C14"/>
    <w:rsid w:val="00F72A5C"/>
    <w:rsid w:val="00F75BB5"/>
    <w:rsid w:val="00F81FB3"/>
    <w:rsid w:val="00F81FE8"/>
    <w:rsid w:val="00F85531"/>
    <w:rsid w:val="00F93385"/>
    <w:rsid w:val="00FB0E87"/>
    <w:rsid w:val="00FB43FC"/>
    <w:rsid w:val="00FD1F93"/>
    <w:rsid w:val="00FD350E"/>
    <w:rsid w:val="00FE0BEA"/>
    <w:rsid w:val="00FF61F4"/>
    <w:rsid w:val="00FF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1FEB9"/>
  <w15:docId w15:val="{ECAC4960-FADB-4431-A864-1926CF12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2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02FD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D54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54EA"/>
  </w:style>
  <w:style w:type="paragraph" w:styleId="a7">
    <w:name w:val="footer"/>
    <w:basedOn w:val="a"/>
    <w:link w:val="a8"/>
    <w:uiPriority w:val="99"/>
    <w:unhideWhenUsed/>
    <w:rsid w:val="004D54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54EA"/>
  </w:style>
  <w:style w:type="paragraph" w:customStyle="1" w:styleId="TableParagraph">
    <w:name w:val="Table Paragraph"/>
    <w:basedOn w:val="a"/>
    <w:uiPriority w:val="1"/>
    <w:qFormat/>
    <w:rsid w:val="00C454B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styleId="a9">
    <w:name w:val="Body Text"/>
    <w:basedOn w:val="a"/>
    <w:link w:val="aa"/>
    <w:rsid w:val="00B8370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rsid w:val="00B83700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Normal (Web)"/>
    <w:basedOn w:val="a"/>
    <w:uiPriority w:val="99"/>
    <w:rsid w:val="001C5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5C33C6"/>
    <w:rPr>
      <w:color w:val="0563C1" w:themeColor="hyperlink"/>
      <w:u w:val="single"/>
    </w:rPr>
  </w:style>
  <w:style w:type="paragraph" w:styleId="ad">
    <w:name w:val="No Spacing"/>
    <w:link w:val="ae"/>
    <w:uiPriority w:val="1"/>
    <w:qFormat/>
    <w:rsid w:val="00DD1450"/>
    <w:pPr>
      <w:spacing w:after="0" w:line="240" w:lineRule="auto"/>
      <w:ind w:firstLine="709"/>
      <w:jc w:val="both"/>
    </w:pPr>
    <w:rPr>
      <w:rFonts w:ascii="Times New Roman" w:eastAsia="SimSun" w:hAnsi="Times New Roman" w:cs="Arial"/>
      <w:sz w:val="24"/>
      <w:szCs w:val="24"/>
    </w:rPr>
  </w:style>
  <w:style w:type="character" w:customStyle="1" w:styleId="ae">
    <w:name w:val="Без интервала Знак"/>
    <w:link w:val="ad"/>
    <w:uiPriority w:val="1"/>
    <w:rsid w:val="00DD1450"/>
    <w:rPr>
      <w:rFonts w:ascii="Times New Roman" w:eastAsia="SimSun" w:hAnsi="Times New Roman" w:cs="Arial"/>
      <w:sz w:val="24"/>
      <w:szCs w:val="24"/>
    </w:rPr>
  </w:style>
  <w:style w:type="character" w:customStyle="1" w:styleId="printable">
    <w:name w:val="printable"/>
    <w:basedOn w:val="a0"/>
    <w:rsid w:val="00E22884"/>
  </w:style>
  <w:style w:type="table" w:styleId="af">
    <w:name w:val="Table Grid"/>
    <w:basedOn w:val="a1"/>
    <w:uiPriority w:val="39"/>
    <w:rsid w:val="00E228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umerated">
    <w:name w:val="enumerated"/>
    <w:basedOn w:val="a0"/>
    <w:rsid w:val="00E22884"/>
  </w:style>
  <w:style w:type="paragraph" w:styleId="af0">
    <w:name w:val="Body Text Indent"/>
    <w:basedOn w:val="a"/>
    <w:link w:val="af1"/>
    <w:uiPriority w:val="99"/>
    <w:semiHidden/>
    <w:unhideWhenUsed/>
    <w:rsid w:val="00422F9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422F90"/>
  </w:style>
  <w:style w:type="paragraph" w:customStyle="1" w:styleId="2">
    <w:name w:val="Гиперссылка2"/>
    <w:rsid w:val="00E63E72"/>
    <w:pPr>
      <w:spacing w:after="0" w:line="240" w:lineRule="auto"/>
    </w:pPr>
    <w:rPr>
      <w:rFonts w:ascii="XO Thames" w:eastAsia="Times New Roman" w:hAnsi="XO Thames" w:cs="Times New Roman"/>
      <w:color w:val="0000FF"/>
      <w:sz w:val="24"/>
      <w:szCs w:val="20"/>
      <w:u w:val="single"/>
    </w:rPr>
  </w:style>
  <w:style w:type="paragraph" w:customStyle="1" w:styleId="af2">
    <w:name w:val="Стиль"/>
    <w:rsid w:val="00E63E72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</w:rPr>
  </w:style>
  <w:style w:type="paragraph" w:customStyle="1" w:styleId="Standard">
    <w:name w:val="Standard"/>
    <w:next w:val="a"/>
    <w:rsid w:val="003C658C"/>
    <w:pPr>
      <w:suppressAutoHyphens/>
      <w:autoSpaceDN w:val="0"/>
      <w:spacing w:after="0" w:line="240" w:lineRule="auto"/>
      <w:textAlignment w:val="baseline"/>
    </w:pPr>
    <w:rPr>
      <w:rFonts w:ascii="XO Thames" w:eastAsia="XO Thames" w:hAnsi="XO Thames" w:cs="XO Thames"/>
      <w:color w:val="000000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3C65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2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1370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B2A75-9D4E-4388-B3FC-4172C65E8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3390</Words>
  <Characters>19327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viro</Company>
  <LinksUpToDate>false</LinksUpToDate>
  <CharactersWithSpaces>22672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Рыбалка Наталья Сергеевна</cp:lastModifiedBy>
  <cp:revision>4</cp:revision>
  <cp:lastPrinted>2024-11-25T12:57:00Z</cp:lastPrinted>
  <dcterms:created xsi:type="dcterms:W3CDTF">2026-05-27T07:35:00Z</dcterms:created>
  <dcterms:modified xsi:type="dcterms:W3CDTF">2026-05-27T07:41:00Z</dcterms:modified>
</cp:coreProperties>
</file>