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513F" w14:textId="77777777" w:rsidR="00A03498" w:rsidRPr="00F905F3" w:rsidRDefault="009A5861" w:rsidP="00A03498">
      <w:pPr>
        <w:pStyle w:val="aff0"/>
        <w:ind w:right="-1"/>
        <w:outlineLvl w:val="0"/>
        <w:rPr>
          <w:b/>
          <w:color w:val="000000"/>
          <w:sz w:val="20"/>
        </w:rPr>
      </w:pPr>
      <w:r w:rsidRPr="00F905F3">
        <w:rPr>
          <w:b/>
          <w:color w:val="000000"/>
          <w:sz w:val="20"/>
        </w:rPr>
        <w:t>Контракт</w:t>
      </w:r>
      <w:r w:rsidR="00F10E83" w:rsidRPr="00F905F3">
        <w:rPr>
          <w:b/>
          <w:color w:val="000000"/>
          <w:sz w:val="20"/>
        </w:rPr>
        <w:t xml:space="preserve"> </w:t>
      </w:r>
      <w:r w:rsidR="00A03498" w:rsidRPr="00F905F3">
        <w:rPr>
          <w:b/>
          <w:color w:val="000000"/>
          <w:sz w:val="20"/>
        </w:rPr>
        <w:t xml:space="preserve">на поставку </w:t>
      </w:r>
      <w:r w:rsidR="007A1A31" w:rsidRPr="00F905F3">
        <w:rPr>
          <w:b/>
          <w:color w:val="000000"/>
          <w:sz w:val="20"/>
        </w:rPr>
        <w:t>государственных знаков почтовой оплаты</w:t>
      </w:r>
    </w:p>
    <w:p w14:paraId="430AA405" w14:textId="77777777" w:rsidR="00F10E83" w:rsidRPr="00F905F3" w:rsidRDefault="00F10E83" w:rsidP="00767E91">
      <w:pPr>
        <w:pStyle w:val="ac"/>
        <w:ind w:right="-1"/>
        <w:outlineLvl w:val="0"/>
        <w:rPr>
          <w:b/>
          <w:color w:val="000000"/>
          <w:sz w:val="20"/>
          <w:lang w:val="ru-RU"/>
        </w:rPr>
      </w:pPr>
      <w:r w:rsidRPr="00F905F3">
        <w:rPr>
          <w:b/>
          <w:color w:val="000000"/>
          <w:sz w:val="20"/>
        </w:rPr>
        <w:t xml:space="preserve">№ </w:t>
      </w:r>
    </w:p>
    <w:p w14:paraId="0A432E42" w14:textId="77777777" w:rsidR="007A565A" w:rsidRPr="00F905F3" w:rsidRDefault="007A565A" w:rsidP="00767E91">
      <w:pPr>
        <w:pStyle w:val="ac"/>
        <w:ind w:right="-1"/>
        <w:outlineLvl w:val="0"/>
        <w:rPr>
          <w:bCs/>
          <w:color w:val="000000"/>
          <w:sz w:val="20"/>
          <w:lang w:val="ru-RU"/>
        </w:rPr>
      </w:pPr>
      <w:r w:rsidRPr="00F905F3">
        <w:rPr>
          <w:bCs/>
          <w:color w:val="000000"/>
          <w:sz w:val="20"/>
          <w:lang w:val="ru-RU"/>
        </w:rPr>
        <w:t>Идентификационный код закупки: 261781202483378420100101470000000000</w:t>
      </w:r>
    </w:p>
    <w:p w14:paraId="4E5256AB" w14:textId="77777777" w:rsidR="007A565A" w:rsidRPr="00F905F3" w:rsidRDefault="007A565A" w:rsidP="00767E91">
      <w:pPr>
        <w:pStyle w:val="ac"/>
        <w:ind w:right="-1"/>
        <w:outlineLvl w:val="0"/>
        <w:rPr>
          <w:b/>
          <w:color w:val="000000"/>
          <w:sz w:val="20"/>
          <w:lang w:val="ru-RU"/>
        </w:rPr>
      </w:pPr>
    </w:p>
    <w:p w14:paraId="47D3BCE8" w14:textId="77777777" w:rsidR="00F10E83" w:rsidRPr="00F905F3" w:rsidRDefault="00F10E83" w:rsidP="005E6B26">
      <w:pPr>
        <w:ind w:right="-1"/>
        <w:jc w:val="both"/>
        <w:rPr>
          <w:b/>
          <w:lang w:val="ru-RU"/>
        </w:rPr>
      </w:pPr>
      <w:r w:rsidRPr="00F905F3">
        <w:rPr>
          <w:b/>
          <w:lang w:val="ru-RU"/>
        </w:rPr>
        <w:t xml:space="preserve">г. </w:t>
      </w:r>
      <w:r w:rsidR="00416765" w:rsidRPr="00F905F3">
        <w:rPr>
          <w:b/>
          <w:lang w:val="ru-RU"/>
        </w:rPr>
        <w:t>Великий Новгород</w:t>
      </w:r>
      <w:r w:rsidRPr="00F905F3">
        <w:rPr>
          <w:b/>
          <w:lang w:val="ru-RU"/>
        </w:rPr>
        <w:tab/>
      </w:r>
      <w:r w:rsidRPr="00F905F3">
        <w:rPr>
          <w:b/>
          <w:lang w:val="ru-RU"/>
        </w:rPr>
        <w:tab/>
      </w:r>
      <w:r w:rsidRPr="00F905F3">
        <w:rPr>
          <w:b/>
          <w:lang w:val="ru-RU"/>
        </w:rPr>
        <w:tab/>
      </w:r>
      <w:r w:rsidRPr="00F905F3">
        <w:rPr>
          <w:b/>
          <w:lang w:val="ru-RU"/>
        </w:rPr>
        <w:tab/>
      </w:r>
      <w:r w:rsidRPr="00F905F3">
        <w:rPr>
          <w:b/>
          <w:lang w:val="ru-RU"/>
        </w:rPr>
        <w:tab/>
      </w:r>
      <w:r w:rsidRPr="00F905F3">
        <w:rPr>
          <w:b/>
          <w:lang w:val="ru-RU"/>
        </w:rPr>
        <w:tab/>
      </w:r>
      <w:r w:rsidRPr="00F905F3">
        <w:rPr>
          <w:b/>
          <w:lang w:val="ru-RU"/>
        </w:rPr>
        <w:tab/>
      </w:r>
      <w:r w:rsidRPr="00F905F3">
        <w:rPr>
          <w:b/>
          <w:lang w:val="ru-RU"/>
        </w:rPr>
        <w:tab/>
      </w:r>
      <w:r w:rsidR="00942F88" w:rsidRPr="00F905F3">
        <w:rPr>
          <w:b/>
          <w:lang w:val="ru-RU"/>
        </w:rPr>
        <w:t xml:space="preserve">     </w:t>
      </w:r>
      <w:r w:rsidR="00C61F75" w:rsidRPr="00F905F3">
        <w:rPr>
          <w:b/>
          <w:lang w:val="ru-RU"/>
        </w:rPr>
        <w:t xml:space="preserve">   </w:t>
      </w:r>
      <w:proofErr w:type="gramStart"/>
      <w:r w:rsidR="00C61F75" w:rsidRPr="00F905F3">
        <w:rPr>
          <w:b/>
          <w:lang w:val="ru-RU"/>
        </w:rPr>
        <w:t xml:space="preserve">   </w:t>
      </w:r>
      <w:r w:rsidR="00CC0DFC" w:rsidRPr="00F905F3">
        <w:rPr>
          <w:b/>
          <w:lang w:val="ru-RU"/>
        </w:rPr>
        <w:t>«</w:t>
      </w:r>
      <w:proofErr w:type="gramEnd"/>
      <w:r w:rsidR="0037789E" w:rsidRPr="00F905F3">
        <w:rPr>
          <w:b/>
          <w:lang w:val="ru-RU"/>
        </w:rPr>
        <w:t xml:space="preserve"> </w:t>
      </w:r>
      <w:r w:rsidR="00586946" w:rsidRPr="00F905F3">
        <w:rPr>
          <w:b/>
          <w:lang w:val="ru-RU"/>
        </w:rPr>
        <w:t>__</w:t>
      </w:r>
      <w:proofErr w:type="gramStart"/>
      <w:r w:rsidR="00586946" w:rsidRPr="00F905F3">
        <w:rPr>
          <w:b/>
          <w:lang w:val="ru-RU"/>
        </w:rPr>
        <w:t>_</w:t>
      </w:r>
      <w:r w:rsidR="00724118" w:rsidRPr="00F905F3">
        <w:rPr>
          <w:b/>
          <w:lang w:val="ru-RU"/>
        </w:rPr>
        <w:t xml:space="preserve"> </w:t>
      </w:r>
      <w:r w:rsidR="00C61F75" w:rsidRPr="00F905F3">
        <w:rPr>
          <w:b/>
          <w:lang w:val="ru-RU"/>
        </w:rPr>
        <w:t>»</w:t>
      </w:r>
      <w:proofErr w:type="gramEnd"/>
      <w:r w:rsidR="001E573F" w:rsidRPr="00F905F3">
        <w:rPr>
          <w:b/>
          <w:lang w:val="ru-RU"/>
        </w:rPr>
        <w:t xml:space="preserve"> </w:t>
      </w:r>
      <w:r w:rsidR="00586946" w:rsidRPr="00F905F3">
        <w:rPr>
          <w:b/>
          <w:lang w:val="ru-RU"/>
        </w:rPr>
        <w:t>_________</w:t>
      </w:r>
      <w:r w:rsidR="00724118" w:rsidRPr="00F905F3">
        <w:rPr>
          <w:b/>
          <w:lang w:val="ru-RU"/>
        </w:rPr>
        <w:t xml:space="preserve"> </w:t>
      </w:r>
      <w:r w:rsidR="00153B84" w:rsidRPr="00F905F3">
        <w:rPr>
          <w:b/>
          <w:lang w:val="ru-RU"/>
        </w:rPr>
        <w:t>20</w:t>
      </w:r>
      <w:r w:rsidR="00586946" w:rsidRPr="00F905F3">
        <w:rPr>
          <w:b/>
          <w:lang w:val="ru-RU"/>
        </w:rPr>
        <w:t>2</w:t>
      </w:r>
      <w:r w:rsidR="00AD7D03" w:rsidRPr="00F905F3">
        <w:rPr>
          <w:b/>
          <w:lang w:val="ru-RU"/>
        </w:rPr>
        <w:t>__</w:t>
      </w:r>
      <w:r w:rsidRPr="00F905F3">
        <w:rPr>
          <w:b/>
          <w:lang w:val="ru-RU"/>
        </w:rPr>
        <w:t>г.</w:t>
      </w:r>
    </w:p>
    <w:p w14:paraId="2102E181" w14:textId="77777777" w:rsidR="00F10E83" w:rsidRPr="00F905F3" w:rsidRDefault="00F10E83" w:rsidP="005E6B26">
      <w:pPr>
        <w:ind w:right="-1"/>
        <w:jc w:val="both"/>
        <w:rPr>
          <w:lang w:val="ru-RU"/>
        </w:rPr>
      </w:pPr>
    </w:p>
    <w:p w14:paraId="0691E7CF" w14:textId="77777777" w:rsidR="003273EE" w:rsidRPr="00F905F3" w:rsidRDefault="00F10E83" w:rsidP="005E6B26">
      <w:pPr>
        <w:ind w:right="-1"/>
        <w:jc w:val="both"/>
        <w:rPr>
          <w:lang w:val="ru-RU"/>
        </w:rPr>
      </w:pPr>
      <w:r w:rsidRPr="00F905F3">
        <w:rPr>
          <w:lang w:val="ru-RU"/>
        </w:rPr>
        <w:t xml:space="preserve">             </w:t>
      </w:r>
      <w:r w:rsidR="00270173" w:rsidRPr="00F905F3">
        <w:rPr>
          <w:b/>
          <w:lang w:val="ru-RU"/>
        </w:rPr>
        <w:t>_______________________________________________</w:t>
      </w:r>
      <w:r w:rsidR="003273EE" w:rsidRPr="00F905F3">
        <w:rPr>
          <w:lang w:val="ru-RU"/>
        </w:rPr>
        <w:t xml:space="preserve">, именуемое в дальнейшем «Поставщик», в лице </w:t>
      </w:r>
      <w:r w:rsidR="00270173" w:rsidRPr="00F905F3">
        <w:rPr>
          <w:lang w:val="ru-RU"/>
        </w:rPr>
        <w:t>____________________________________________________</w:t>
      </w:r>
      <w:r w:rsidR="003273EE" w:rsidRPr="00F905F3">
        <w:rPr>
          <w:lang w:val="ru-RU"/>
        </w:rPr>
        <w:t>, действующего на основании</w:t>
      </w:r>
      <w:r w:rsidR="00270173" w:rsidRPr="00F905F3">
        <w:rPr>
          <w:lang w:val="ru-RU"/>
        </w:rPr>
        <w:t>_________________________</w:t>
      </w:r>
      <w:r w:rsidR="003273EE" w:rsidRPr="00F905F3">
        <w:rPr>
          <w:lang w:val="ru-RU"/>
        </w:rPr>
        <w:t xml:space="preserve">, с одной стороны и </w:t>
      </w:r>
      <w:r w:rsidR="00DF5D6E" w:rsidRPr="00F905F3">
        <w:rPr>
          <w:b/>
          <w:lang w:val="ru-RU"/>
        </w:rPr>
        <w:t>Федеральное бюджетное учреждение «Администрация Волго-Балтийского бассейна внутренних водных путей» (краткое наименование: ФБУ «Администрация «Волго-Балт»)</w:t>
      </w:r>
      <w:r w:rsidR="0053648F" w:rsidRPr="00F905F3">
        <w:rPr>
          <w:b/>
          <w:lang w:val="ru-RU"/>
        </w:rPr>
        <w:t xml:space="preserve">, </w:t>
      </w:r>
      <w:r w:rsidR="0053648F" w:rsidRPr="00F905F3">
        <w:rPr>
          <w:lang w:val="ru-RU"/>
        </w:rPr>
        <w:t xml:space="preserve">именуемое в дальнейшем «Заказчик», в лице </w:t>
      </w:r>
      <w:r w:rsidR="00E835D3" w:rsidRPr="00F905F3">
        <w:rPr>
          <w:color w:val="000000"/>
          <w:lang w:val="ru-RU"/>
        </w:rPr>
        <w:t xml:space="preserve">начальника Новгородского района водных путей и судоходства – филиала ФБУ «Администрация Волго-Балтийского бассейна внутренних водных путей» </w:t>
      </w:r>
      <w:r w:rsidR="00DF5D6E" w:rsidRPr="00F905F3">
        <w:rPr>
          <w:lang w:val="ru-RU"/>
        </w:rPr>
        <w:t>Рябчинского Сергея Владимировича</w:t>
      </w:r>
      <w:r w:rsidR="0053648F" w:rsidRPr="00F905F3">
        <w:rPr>
          <w:lang w:val="ru-RU"/>
        </w:rPr>
        <w:t>, действующего на основании доверенности №</w:t>
      </w:r>
      <w:r w:rsidR="0008269D" w:rsidRPr="00F905F3">
        <w:rPr>
          <w:lang w:val="ru-RU"/>
        </w:rPr>
        <w:t xml:space="preserve"> </w:t>
      </w:r>
      <w:r w:rsidR="00984A26" w:rsidRPr="00F905F3">
        <w:rPr>
          <w:lang w:val="ru-RU"/>
        </w:rPr>
        <w:t xml:space="preserve">28-08-1105 от 09.12.2025 </w:t>
      </w:r>
      <w:r w:rsidR="00C908B7" w:rsidRPr="00F905F3">
        <w:rPr>
          <w:lang w:val="ru-RU"/>
        </w:rPr>
        <w:t>г.</w:t>
      </w:r>
      <w:r w:rsidR="003273EE" w:rsidRPr="00F905F3">
        <w:rPr>
          <w:lang w:val="ru-RU"/>
        </w:rPr>
        <w:t xml:space="preserve">,  с другой стороны, ниже именуемые  - «Стороны», а по отдельности – «Сторона»,  заключили настоящий </w:t>
      </w:r>
      <w:r w:rsidR="009A5861" w:rsidRPr="00F905F3">
        <w:rPr>
          <w:lang w:val="ru-RU"/>
        </w:rPr>
        <w:t>контракт</w:t>
      </w:r>
      <w:r w:rsidR="003273EE" w:rsidRPr="00F905F3">
        <w:rPr>
          <w:lang w:val="ru-RU"/>
        </w:rPr>
        <w:t xml:space="preserve"> </w:t>
      </w:r>
      <w:r w:rsidR="006F29F1" w:rsidRPr="00F905F3">
        <w:rPr>
          <w:lang w:val="ru-RU"/>
        </w:rPr>
        <w:t>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</w:t>
      </w:r>
      <w:r w:rsidR="00160906" w:rsidRPr="00F905F3">
        <w:rPr>
          <w:lang w:val="ru-RU"/>
        </w:rPr>
        <w:t>,</w:t>
      </w:r>
      <w:r w:rsidR="00B16D6D" w:rsidRPr="00F905F3">
        <w:rPr>
          <w:color w:val="FF0000"/>
          <w:lang w:val="ru-RU"/>
        </w:rPr>
        <w:t xml:space="preserve"> </w:t>
      </w:r>
      <w:r w:rsidR="003273EE" w:rsidRPr="00F905F3">
        <w:rPr>
          <w:lang w:val="ru-RU"/>
        </w:rPr>
        <w:t>о нижеследующем:</w:t>
      </w:r>
    </w:p>
    <w:p w14:paraId="2676B0CA" w14:textId="77777777" w:rsidR="00316F38" w:rsidRPr="00F905F3" w:rsidRDefault="00316F38" w:rsidP="005E6B26">
      <w:pPr>
        <w:ind w:right="-1"/>
        <w:jc w:val="both"/>
        <w:rPr>
          <w:lang w:val="ru-RU"/>
        </w:rPr>
      </w:pPr>
    </w:p>
    <w:p w14:paraId="3268FEE3" w14:textId="77777777" w:rsidR="00510A3F" w:rsidRPr="00F905F3" w:rsidRDefault="00510A3F" w:rsidP="005E6B26">
      <w:pPr>
        <w:ind w:right="-1"/>
        <w:jc w:val="both"/>
        <w:rPr>
          <w:b/>
          <w:bCs/>
          <w:lang w:val="ru-RU"/>
        </w:rPr>
      </w:pPr>
      <w:r w:rsidRPr="00F905F3">
        <w:rPr>
          <w:b/>
          <w:bCs/>
          <w:lang w:val="ru-RU"/>
        </w:rPr>
        <w:t xml:space="preserve">1. Предмет </w:t>
      </w:r>
      <w:r w:rsidR="009A5861" w:rsidRPr="00F905F3">
        <w:rPr>
          <w:b/>
          <w:bCs/>
          <w:lang w:val="ru-RU"/>
        </w:rPr>
        <w:t>контракт</w:t>
      </w:r>
      <w:r w:rsidR="008E5E1A" w:rsidRPr="00F905F3">
        <w:rPr>
          <w:b/>
          <w:bCs/>
          <w:lang w:val="ru-RU"/>
        </w:rPr>
        <w:t>а</w:t>
      </w:r>
    </w:p>
    <w:p w14:paraId="01072B93" w14:textId="77777777" w:rsidR="00C71AE5" w:rsidRPr="00F905F3" w:rsidRDefault="00B440D2" w:rsidP="005E6B26">
      <w:pPr>
        <w:pStyle w:val="HTML"/>
        <w:spacing w:before="120" w:after="60"/>
        <w:ind w:right="-1"/>
        <w:jc w:val="both"/>
        <w:rPr>
          <w:rFonts w:ascii="Times New Roman" w:hAnsi="Times New Roman"/>
        </w:rPr>
      </w:pPr>
      <w:r w:rsidRPr="00F905F3">
        <w:rPr>
          <w:rFonts w:ascii="Times New Roman" w:hAnsi="Times New Roman"/>
        </w:rPr>
        <w:t xml:space="preserve">1. </w:t>
      </w:r>
      <w:r w:rsidR="00C71AE5" w:rsidRPr="00F905F3">
        <w:rPr>
          <w:rFonts w:ascii="Times New Roman" w:hAnsi="Times New Roman"/>
        </w:rPr>
        <w:t>Согласно настоящему</w:t>
      </w:r>
      <w:r w:rsidR="00AB30B7" w:rsidRPr="00F905F3">
        <w:rPr>
          <w:rFonts w:ascii="Times New Roman" w:hAnsi="Times New Roman"/>
        </w:rPr>
        <w:t xml:space="preserve"> </w:t>
      </w:r>
      <w:r w:rsidR="009A5861" w:rsidRPr="00F905F3">
        <w:rPr>
          <w:rFonts w:ascii="Times New Roman" w:hAnsi="Times New Roman"/>
        </w:rPr>
        <w:t>контракт</w:t>
      </w:r>
      <w:r w:rsidR="00C71AE5" w:rsidRPr="00F905F3">
        <w:rPr>
          <w:rFonts w:ascii="Times New Roman" w:hAnsi="Times New Roman"/>
        </w:rPr>
        <w:t>у</w:t>
      </w:r>
      <w:r w:rsidR="00AB30B7" w:rsidRPr="00F905F3">
        <w:rPr>
          <w:rFonts w:ascii="Times New Roman" w:hAnsi="Times New Roman"/>
        </w:rPr>
        <w:t>,</w:t>
      </w:r>
      <w:r w:rsidR="00C71AE5" w:rsidRPr="00F905F3">
        <w:rPr>
          <w:rFonts w:ascii="Times New Roman" w:hAnsi="Times New Roman"/>
        </w:rPr>
        <w:t xml:space="preserve"> </w:t>
      </w:r>
      <w:r w:rsidR="00646705" w:rsidRPr="00F905F3">
        <w:rPr>
          <w:rFonts w:ascii="Times New Roman" w:hAnsi="Times New Roman"/>
        </w:rPr>
        <w:t>Поставщик</w:t>
      </w:r>
      <w:r w:rsidR="00C71AE5" w:rsidRPr="00F905F3">
        <w:rPr>
          <w:rFonts w:ascii="Times New Roman" w:hAnsi="Times New Roman"/>
        </w:rPr>
        <w:t xml:space="preserve"> обязуется поставить</w:t>
      </w:r>
      <w:r w:rsidR="004A72D1" w:rsidRPr="00F905F3">
        <w:rPr>
          <w:rFonts w:ascii="Times New Roman" w:hAnsi="Times New Roman"/>
          <w:lang w:val="ru-RU"/>
        </w:rPr>
        <w:t xml:space="preserve"> </w:t>
      </w:r>
      <w:r w:rsidR="00160EED" w:rsidRPr="00F905F3">
        <w:rPr>
          <w:rFonts w:ascii="Times New Roman" w:hAnsi="Times New Roman"/>
          <w:lang w:val="ru-RU"/>
        </w:rPr>
        <w:t xml:space="preserve">государственные знаки почтовой оплаты, далее именуемые </w:t>
      </w:r>
      <w:r w:rsidR="00C71AE5" w:rsidRPr="00F905F3">
        <w:rPr>
          <w:rFonts w:ascii="Times New Roman" w:hAnsi="Times New Roman"/>
        </w:rPr>
        <w:t>товары</w:t>
      </w:r>
      <w:r w:rsidR="001F4B0A" w:rsidRPr="00F905F3">
        <w:rPr>
          <w:rFonts w:ascii="Times New Roman" w:hAnsi="Times New Roman"/>
          <w:lang w:val="ru-RU"/>
        </w:rPr>
        <w:t xml:space="preserve">, перечисленные в Спецификации (Приложение № 1 к настоящему Контракту), </w:t>
      </w:r>
      <w:r w:rsidR="00C71AE5" w:rsidRPr="00F905F3">
        <w:rPr>
          <w:rFonts w:ascii="Times New Roman" w:hAnsi="Times New Roman"/>
        </w:rPr>
        <w:t>а Заказчик обязуется принять и оплатить эти товары.</w:t>
      </w:r>
    </w:p>
    <w:p w14:paraId="0B1F6977" w14:textId="77777777" w:rsidR="001F4B0A" w:rsidRPr="00F905F3" w:rsidRDefault="001F4B0A" w:rsidP="005E6B26">
      <w:pPr>
        <w:pStyle w:val="HTML"/>
        <w:spacing w:before="120"/>
        <w:ind w:right="-1"/>
        <w:jc w:val="both"/>
        <w:rPr>
          <w:rFonts w:ascii="Times New Roman" w:hAnsi="Times New Roman"/>
          <w:b/>
          <w:bCs/>
          <w:lang w:val="ru-RU"/>
        </w:rPr>
      </w:pPr>
      <w:bookmarkStart w:id="0" w:name="_Hlk202261157"/>
    </w:p>
    <w:p w14:paraId="4F1DC383" w14:textId="77777777" w:rsidR="00B62984" w:rsidRPr="00F905F3" w:rsidRDefault="00B62984" w:rsidP="005E6B26">
      <w:pPr>
        <w:pStyle w:val="HTML"/>
        <w:spacing w:before="120"/>
        <w:ind w:right="-1"/>
        <w:jc w:val="both"/>
        <w:rPr>
          <w:rFonts w:ascii="Times New Roman" w:hAnsi="Times New Roman"/>
          <w:b/>
          <w:bCs/>
          <w:lang w:val="ru-RU"/>
        </w:rPr>
      </w:pPr>
      <w:r w:rsidRPr="00F905F3">
        <w:rPr>
          <w:rFonts w:ascii="Times New Roman" w:hAnsi="Times New Roman"/>
          <w:b/>
          <w:bCs/>
        </w:rPr>
        <w:t>2.</w:t>
      </w:r>
      <w:r w:rsidR="004459E6" w:rsidRPr="00F905F3">
        <w:rPr>
          <w:rFonts w:ascii="Times New Roman" w:hAnsi="Times New Roman"/>
          <w:b/>
          <w:bCs/>
          <w:lang w:val="ru-RU"/>
        </w:rPr>
        <w:t>Порядок поставки и приемки товаров.</w:t>
      </w:r>
    </w:p>
    <w:p w14:paraId="43E2504B" w14:textId="77777777" w:rsidR="00FA46DA" w:rsidRPr="00F905F3" w:rsidRDefault="008E0BA3" w:rsidP="005E6B26">
      <w:pPr>
        <w:pStyle w:val="HTML"/>
        <w:spacing w:before="60" w:after="60"/>
        <w:ind w:right="-1"/>
        <w:jc w:val="both"/>
        <w:rPr>
          <w:rFonts w:ascii="Times New Roman" w:hAnsi="Times New Roman"/>
          <w:lang w:val="ru-RU"/>
        </w:rPr>
      </w:pPr>
      <w:r w:rsidRPr="00F905F3">
        <w:rPr>
          <w:rFonts w:ascii="Times New Roman" w:hAnsi="Times New Roman"/>
          <w:lang w:val="ru-RU"/>
        </w:rPr>
        <w:t>2.1</w:t>
      </w:r>
      <w:r w:rsidR="005859C4" w:rsidRPr="00F905F3">
        <w:rPr>
          <w:rFonts w:ascii="Times New Roman" w:hAnsi="Times New Roman"/>
          <w:lang w:val="ru-RU"/>
        </w:rPr>
        <w:t>.</w:t>
      </w:r>
      <w:r w:rsidRPr="00F905F3">
        <w:rPr>
          <w:rFonts w:ascii="Times New Roman" w:hAnsi="Times New Roman"/>
          <w:lang w:val="ru-RU"/>
        </w:rPr>
        <w:t xml:space="preserve"> Срок поставки товаров Поставщиком: </w:t>
      </w:r>
      <w:r w:rsidR="00C21E65" w:rsidRPr="00F905F3">
        <w:rPr>
          <w:rFonts w:ascii="Times New Roman" w:hAnsi="Times New Roman"/>
          <w:lang w:val="ru-RU"/>
        </w:rPr>
        <w:t xml:space="preserve">поставка товара производиться Поставщиком партиями </w:t>
      </w:r>
      <w:r w:rsidR="0016179D" w:rsidRPr="00F905F3">
        <w:rPr>
          <w:rFonts w:ascii="Times New Roman" w:hAnsi="Times New Roman"/>
          <w:lang w:val="ru-RU"/>
        </w:rPr>
        <w:t>(</w:t>
      </w:r>
      <w:r w:rsidR="00C21E65" w:rsidRPr="00F905F3">
        <w:rPr>
          <w:rFonts w:ascii="Times New Roman" w:hAnsi="Times New Roman"/>
          <w:lang w:val="ru-RU"/>
        </w:rPr>
        <w:t xml:space="preserve">не </w:t>
      </w:r>
      <w:r w:rsidR="0016179D" w:rsidRPr="00F905F3">
        <w:rPr>
          <w:rFonts w:ascii="Times New Roman" w:hAnsi="Times New Roman"/>
          <w:lang w:val="ru-RU"/>
        </w:rPr>
        <w:t>более 2 партий в каждом календарном году)</w:t>
      </w:r>
      <w:r w:rsidR="00C21E65" w:rsidRPr="00F905F3">
        <w:rPr>
          <w:rFonts w:ascii="Times New Roman" w:hAnsi="Times New Roman"/>
          <w:lang w:val="ru-RU"/>
        </w:rPr>
        <w:t xml:space="preserve"> </w:t>
      </w:r>
      <w:r w:rsidR="009A1F08" w:rsidRPr="00F905F3">
        <w:rPr>
          <w:rFonts w:ascii="Times New Roman" w:hAnsi="Times New Roman"/>
          <w:lang w:val="ru-RU"/>
        </w:rPr>
        <w:t xml:space="preserve">по </w:t>
      </w:r>
      <w:r w:rsidR="00C21E65" w:rsidRPr="00F905F3">
        <w:rPr>
          <w:rFonts w:ascii="Times New Roman" w:hAnsi="Times New Roman"/>
          <w:lang w:val="ru-RU"/>
        </w:rPr>
        <w:t>заявке Заказчика на контактный телефон Поставщика, указанный в договоре, в течени</w:t>
      </w:r>
      <w:r w:rsidR="0017554B" w:rsidRPr="00F905F3">
        <w:rPr>
          <w:rFonts w:ascii="Times New Roman" w:hAnsi="Times New Roman"/>
          <w:lang w:val="ru-RU"/>
        </w:rPr>
        <w:t>е</w:t>
      </w:r>
      <w:r w:rsidR="00C21E65" w:rsidRPr="00F905F3">
        <w:rPr>
          <w:rFonts w:ascii="Times New Roman" w:hAnsi="Times New Roman"/>
          <w:lang w:val="ru-RU"/>
        </w:rPr>
        <w:t xml:space="preserve"> </w:t>
      </w:r>
      <w:r w:rsidR="0017554B" w:rsidRPr="00F905F3">
        <w:rPr>
          <w:rFonts w:ascii="Times New Roman" w:hAnsi="Times New Roman"/>
          <w:lang w:val="ru-RU"/>
        </w:rPr>
        <w:t>3</w:t>
      </w:r>
      <w:r w:rsidR="00C21E65" w:rsidRPr="00F905F3">
        <w:rPr>
          <w:rFonts w:ascii="Times New Roman" w:hAnsi="Times New Roman"/>
          <w:lang w:val="ru-RU"/>
        </w:rPr>
        <w:t xml:space="preserve"> рабоч</w:t>
      </w:r>
      <w:r w:rsidR="0017554B" w:rsidRPr="00F905F3">
        <w:rPr>
          <w:rFonts w:ascii="Times New Roman" w:hAnsi="Times New Roman"/>
          <w:lang w:val="ru-RU"/>
        </w:rPr>
        <w:t>их</w:t>
      </w:r>
      <w:r w:rsidR="00C21E65" w:rsidRPr="00F905F3">
        <w:rPr>
          <w:rFonts w:ascii="Times New Roman" w:hAnsi="Times New Roman"/>
          <w:lang w:val="ru-RU"/>
        </w:rPr>
        <w:t xml:space="preserve"> дн</w:t>
      </w:r>
      <w:r w:rsidR="0017554B" w:rsidRPr="00F905F3">
        <w:rPr>
          <w:rFonts w:ascii="Times New Roman" w:hAnsi="Times New Roman"/>
          <w:lang w:val="ru-RU"/>
        </w:rPr>
        <w:t xml:space="preserve">ей </w:t>
      </w:r>
      <w:r w:rsidR="00C21E65" w:rsidRPr="00F905F3">
        <w:rPr>
          <w:rFonts w:ascii="Times New Roman" w:hAnsi="Times New Roman"/>
          <w:lang w:val="ru-RU"/>
        </w:rPr>
        <w:t>с даты заявки.</w:t>
      </w:r>
    </w:p>
    <w:p w14:paraId="5C2F2B5B" w14:textId="77777777" w:rsidR="008E0BA3" w:rsidRPr="00F905F3" w:rsidRDefault="00FA46DA" w:rsidP="005E6B26">
      <w:pPr>
        <w:pStyle w:val="HTML"/>
        <w:spacing w:before="60" w:after="60"/>
        <w:ind w:right="-1"/>
        <w:jc w:val="both"/>
        <w:rPr>
          <w:rFonts w:ascii="Times New Roman" w:hAnsi="Times New Roman"/>
          <w:lang w:val="ru-RU"/>
        </w:rPr>
      </w:pPr>
      <w:r w:rsidRPr="00F905F3">
        <w:rPr>
          <w:rFonts w:ascii="Times New Roman" w:hAnsi="Times New Roman"/>
          <w:lang w:val="ru-RU"/>
        </w:rPr>
        <w:t xml:space="preserve">2.2. Поставщик за свой счет и своими силами доставляет Заказчику товары по адресу: </w:t>
      </w:r>
      <w:r w:rsidR="00FE3F6C" w:rsidRPr="00F905F3">
        <w:rPr>
          <w:rFonts w:ascii="Times New Roman" w:hAnsi="Times New Roman"/>
          <w:lang w:val="ru-RU"/>
        </w:rPr>
        <w:t>г. Великий Новгород, ул. Парковая, д. 15, корп. 4</w:t>
      </w:r>
      <w:r w:rsidR="00C869CF" w:rsidRPr="00F905F3">
        <w:rPr>
          <w:rFonts w:ascii="Times New Roman" w:hAnsi="Times New Roman"/>
          <w:lang w:val="ru-RU"/>
        </w:rPr>
        <w:t>.</w:t>
      </w:r>
    </w:p>
    <w:p w14:paraId="189F214C" w14:textId="77777777" w:rsidR="00B7799B" w:rsidRPr="00F905F3" w:rsidRDefault="00C71AE5" w:rsidP="00B7799B">
      <w:pPr>
        <w:tabs>
          <w:tab w:val="left" w:pos="84"/>
        </w:tabs>
        <w:contextualSpacing/>
        <w:jc w:val="both"/>
        <w:rPr>
          <w:lang w:val="ru-RU"/>
        </w:rPr>
      </w:pPr>
      <w:r w:rsidRPr="00F905F3">
        <w:rPr>
          <w:lang w:val="ru-RU"/>
        </w:rPr>
        <w:t>2.</w:t>
      </w:r>
      <w:r w:rsidR="00FA46DA" w:rsidRPr="00F905F3">
        <w:rPr>
          <w:lang w:val="ru-RU"/>
        </w:rPr>
        <w:t>3</w:t>
      </w:r>
      <w:r w:rsidR="005859C4" w:rsidRPr="00F905F3">
        <w:rPr>
          <w:lang w:val="ru-RU"/>
        </w:rPr>
        <w:t>.</w:t>
      </w:r>
      <w:r w:rsidR="00B7799B" w:rsidRPr="00F905F3">
        <w:rPr>
          <w:lang w:val="ru-RU"/>
        </w:rPr>
        <w:t xml:space="preserve"> Срок предоставления поставщиком документов, подтверждающих выполнение обязательств по контракту: Поставщик обязан передать оригиналы документов о приемке, счетов, счётов-фактуры (при наличии), прочих документов, перечисленных в спецификации к контракту в момент передачи товаров.</w:t>
      </w:r>
    </w:p>
    <w:p w14:paraId="2BCD0EEB" w14:textId="77777777" w:rsidR="004459E6" w:rsidRPr="00F905F3" w:rsidRDefault="004459E6" w:rsidP="005E6B26">
      <w:pPr>
        <w:pStyle w:val="HTML"/>
        <w:spacing w:before="60" w:after="60"/>
        <w:ind w:right="-1"/>
        <w:jc w:val="both"/>
        <w:rPr>
          <w:rFonts w:ascii="Times New Roman" w:hAnsi="Times New Roman"/>
          <w:lang w:val="ru-RU"/>
        </w:rPr>
      </w:pPr>
      <w:r w:rsidRPr="00F905F3">
        <w:rPr>
          <w:rFonts w:ascii="Times New Roman" w:hAnsi="Times New Roman"/>
          <w:lang w:val="ru-RU"/>
        </w:rPr>
        <w:t>2.</w:t>
      </w:r>
      <w:r w:rsidR="00FA46DA" w:rsidRPr="00F905F3">
        <w:rPr>
          <w:rFonts w:ascii="Times New Roman" w:hAnsi="Times New Roman"/>
          <w:lang w:val="ru-RU"/>
        </w:rPr>
        <w:t>4</w:t>
      </w:r>
      <w:r w:rsidR="005859C4" w:rsidRPr="00F905F3">
        <w:rPr>
          <w:rFonts w:ascii="Times New Roman" w:hAnsi="Times New Roman"/>
          <w:lang w:val="ru-RU"/>
        </w:rPr>
        <w:t>.</w:t>
      </w:r>
      <w:r w:rsidRPr="00F905F3">
        <w:rPr>
          <w:rFonts w:ascii="Times New Roman" w:hAnsi="Times New Roman"/>
          <w:lang w:val="ru-RU"/>
        </w:rPr>
        <w:t xml:space="preserve"> </w:t>
      </w:r>
      <w:r w:rsidR="007D0B21" w:rsidRPr="00F905F3">
        <w:rPr>
          <w:rFonts w:ascii="Times New Roman" w:hAnsi="Times New Roman"/>
          <w:lang w:val="ru-RU"/>
        </w:rPr>
        <w:t xml:space="preserve">Заказчик обязан принять поставленные товары или направить Поставщику мотивированный отказ в приемке в течении </w:t>
      </w:r>
      <w:r w:rsidR="00CE7D28" w:rsidRPr="00F905F3">
        <w:rPr>
          <w:rFonts w:ascii="Times New Roman" w:hAnsi="Times New Roman"/>
          <w:lang w:val="ru-RU"/>
        </w:rPr>
        <w:t>1</w:t>
      </w:r>
      <w:r w:rsidR="007D0B21" w:rsidRPr="00F905F3">
        <w:rPr>
          <w:rFonts w:ascii="Times New Roman" w:hAnsi="Times New Roman"/>
          <w:lang w:val="ru-RU"/>
        </w:rPr>
        <w:t>0 рабочих дней с даты получения товаров и получения документов, подтверждающих выполнение обязательств по контракту. Документы, подтверждающие выполнение обязательств по контракту, оформляются в произвольной форме, но в соответствии с требованиями ч. 2 ст. 9 Федерального закона от 06.12.2011 № 402-ФЗ «О бухгалтерском учёте». Заказчик, одновременно с подписанием документов, подтверждающих выполнение Поставщиком обязательств по контракту, формирует</w:t>
      </w:r>
      <w:r w:rsidR="00910427" w:rsidRPr="00F905F3">
        <w:rPr>
          <w:rFonts w:ascii="Times New Roman" w:hAnsi="Times New Roman"/>
          <w:lang w:val="ru-RU"/>
        </w:rPr>
        <w:t xml:space="preserve"> в одностороннем порядке</w:t>
      </w:r>
      <w:r w:rsidR="007D0B21" w:rsidRPr="00F905F3">
        <w:rPr>
          <w:rFonts w:ascii="Times New Roman" w:hAnsi="Times New Roman"/>
          <w:lang w:val="ru-RU"/>
        </w:rPr>
        <w:t>, подписывает Акт приемки товара, работ, услуг по форме 0510452 (далее – Акт ф. 0510452) и направляет копию Акта ф. 0510452 Поставщику. В случае наличия недостатков Заказчик и Поставщик составляют и подписывают Акт выявленных недостатков с указанием сроков их устранения Поставщиком.</w:t>
      </w:r>
      <w:bookmarkEnd w:id="0"/>
    </w:p>
    <w:p w14:paraId="74C20A96" w14:textId="77777777" w:rsidR="0098721D" w:rsidRPr="00F905F3" w:rsidRDefault="0098721D" w:rsidP="005E6B26">
      <w:pPr>
        <w:pStyle w:val="HTML"/>
        <w:spacing w:before="60" w:after="60"/>
        <w:ind w:right="-1"/>
        <w:jc w:val="both"/>
        <w:rPr>
          <w:rFonts w:ascii="Times New Roman" w:hAnsi="Times New Roman"/>
          <w:lang w:val="ru-RU"/>
        </w:rPr>
      </w:pPr>
    </w:p>
    <w:p w14:paraId="531D05B1" w14:textId="77777777" w:rsidR="00F625BE" w:rsidRPr="00F905F3" w:rsidRDefault="00F625BE" w:rsidP="005E6B26">
      <w:pPr>
        <w:pStyle w:val="HTML"/>
        <w:spacing w:before="60" w:after="60"/>
        <w:ind w:right="-1"/>
        <w:jc w:val="both"/>
        <w:rPr>
          <w:rFonts w:ascii="Times New Roman" w:hAnsi="Times New Roman"/>
          <w:b/>
          <w:bCs/>
          <w:lang w:val="ru-RU"/>
        </w:rPr>
      </w:pPr>
      <w:r w:rsidRPr="00F905F3">
        <w:rPr>
          <w:rFonts w:ascii="Times New Roman" w:hAnsi="Times New Roman"/>
          <w:b/>
          <w:bCs/>
        </w:rPr>
        <w:t>3.</w:t>
      </w:r>
      <w:r w:rsidR="00231737" w:rsidRPr="00F905F3">
        <w:rPr>
          <w:rFonts w:ascii="Times New Roman" w:hAnsi="Times New Roman"/>
          <w:b/>
          <w:bCs/>
          <w:lang w:val="ru-RU"/>
        </w:rPr>
        <w:t xml:space="preserve"> </w:t>
      </w:r>
      <w:r w:rsidR="00FA2D6D" w:rsidRPr="00F905F3">
        <w:rPr>
          <w:rFonts w:ascii="Times New Roman" w:hAnsi="Times New Roman"/>
          <w:b/>
          <w:bCs/>
          <w:lang w:val="ru-RU"/>
        </w:rPr>
        <w:t xml:space="preserve">Цена контракта и порядок оплаты </w:t>
      </w:r>
    </w:p>
    <w:p w14:paraId="1B70320B" w14:textId="77777777" w:rsidR="00FA2D6D" w:rsidRPr="00F905F3" w:rsidRDefault="00FA2D6D" w:rsidP="005E6B26">
      <w:pPr>
        <w:pStyle w:val="HTML"/>
        <w:spacing w:before="60" w:after="60"/>
        <w:ind w:right="-1"/>
        <w:jc w:val="both"/>
        <w:rPr>
          <w:rFonts w:ascii="Times New Roman" w:hAnsi="Times New Roman"/>
          <w:lang w:val="ru-RU"/>
        </w:rPr>
      </w:pPr>
      <w:r w:rsidRPr="00F905F3">
        <w:rPr>
          <w:rFonts w:ascii="Times New Roman" w:hAnsi="Times New Roman"/>
          <w:lang w:val="ru-RU"/>
        </w:rPr>
        <w:t xml:space="preserve">3.1. Максимальное значение цены контракта составляет </w:t>
      </w:r>
      <w:r w:rsidR="006668A3" w:rsidRPr="00F905F3">
        <w:rPr>
          <w:rFonts w:ascii="Times New Roman" w:hAnsi="Times New Roman"/>
          <w:lang w:val="ru-RU"/>
        </w:rPr>
        <w:t xml:space="preserve">66509,58 </w:t>
      </w:r>
      <w:r w:rsidR="00D33E4D" w:rsidRPr="00F905F3">
        <w:rPr>
          <w:rFonts w:ascii="Times New Roman" w:hAnsi="Times New Roman"/>
          <w:lang w:val="ru-RU"/>
        </w:rPr>
        <w:t xml:space="preserve">рублей, </w:t>
      </w:r>
      <w:r w:rsidR="00D33E4D" w:rsidRPr="00F905F3">
        <w:rPr>
          <w:rFonts w:ascii="Times New Roman" w:hAnsi="Times New Roman"/>
          <w:color w:val="FF0000"/>
          <w:lang w:val="ru-RU"/>
        </w:rPr>
        <w:t>включая НДС 22%/НДС не облагается</w:t>
      </w:r>
      <w:r w:rsidR="00D33E4D" w:rsidRPr="00F905F3">
        <w:rPr>
          <w:rFonts w:ascii="Times New Roman" w:hAnsi="Times New Roman"/>
          <w:lang w:val="ru-RU"/>
        </w:rPr>
        <w:t>.</w:t>
      </w:r>
    </w:p>
    <w:p w14:paraId="3A3C8233" w14:textId="77777777" w:rsidR="00C600FC" w:rsidRPr="00F905F3" w:rsidRDefault="00C600FC" w:rsidP="00C600FC">
      <w:pPr>
        <w:tabs>
          <w:tab w:val="left" w:pos="84"/>
        </w:tabs>
        <w:spacing w:before="60"/>
        <w:ind w:right="-1"/>
        <w:jc w:val="both"/>
        <w:rPr>
          <w:lang w:val="ru-RU"/>
        </w:rPr>
      </w:pPr>
      <w:bookmarkStart w:id="1" w:name="_Hlk202270675"/>
      <w:r w:rsidRPr="00F905F3">
        <w:rPr>
          <w:lang w:val="ru-RU"/>
        </w:rPr>
        <w:t>3.</w:t>
      </w:r>
      <w:r w:rsidR="00FA2D6D" w:rsidRPr="00F905F3">
        <w:rPr>
          <w:lang w:val="ru-RU"/>
        </w:rPr>
        <w:t>2</w:t>
      </w:r>
      <w:r w:rsidRPr="00F905F3">
        <w:rPr>
          <w:lang w:val="ru-RU"/>
        </w:rPr>
        <w:t xml:space="preserve">. Заказчик обязуется оплатить поставленные Поставщиком товары в течение </w:t>
      </w:r>
      <w:r w:rsidRPr="00F905F3">
        <w:rPr>
          <w:b/>
          <w:lang w:val="ru-RU"/>
        </w:rPr>
        <w:t>7 (Семи)</w:t>
      </w:r>
      <w:r w:rsidRPr="00F905F3">
        <w:rPr>
          <w:lang w:val="ru-RU"/>
        </w:rPr>
        <w:t xml:space="preserve"> рабочих дней даты подписания Сторонами документа о приемке.</w:t>
      </w:r>
    </w:p>
    <w:p w14:paraId="3E5BACD4" w14:textId="77777777" w:rsidR="00ED069B" w:rsidRPr="00F905F3" w:rsidRDefault="00ED069B" w:rsidP="005E6B26">
      <w:pPr>
        <w:tabs>
          <w:tab w:val="left" w:pos="84"/>
        </w:tabs>
        <w:spacing w:before="60"/>
        <w:ind w:right="-1"/>
        <w:jc w:val="both"/>
        <w:rPr>
          <w:lang w:val="ru-RU"/>
        </w:rPr>
      </w:pPr>
      <w:r w:rsidRPr="00F905F3">
        <w:rPr>
          <w:lang w:val="ru-RU"/>
        </w:rPr>
        <w:t>3.</w:t>
      </w:r>
      <w:r w:rsidR="00FA2D6D" w:rsidRPr="00F905F3">
        <w:rPr>
          <w:lang w:val="ru-RU"/>
        </w:rPr>
        <w:t>3</w:t>
      </w:r>
      <w:r w:rsidR="005859C4" w:rsidRPr="00F905F3">
        <w:rPr>
          <w:lang w:val="ru-RU"/>
        </w:rPr>
        <w:t>.</w:t>
      </w:r>
      <w:r w:rsidRPr="00F905F3">
        <w:rPr>
          <w:lang w:val="ru-RU"/>
        </w:rPr>
        <w:t xml:space="preserve"> </w:t>
      </w:r>
      <w:r w:rsidR="00EB762C" w:rsidRPr="00F905F3">
        <w:rPr>
          <w:lang w:val="ru-RU"/>
        </w:rPr>
        <w:t>Источник финансирования средств Заказчика: за счет средств бюджетного учреждения.</w:t>
      </w:r>
    </w:p>
    <w:p w14:paraId="5E0213BC" w14:textId="77777777" w:rsidR="009B4795" w:rsidRPr="00F905F3" w:rsidRDefault="009B4795" w:rsidP="005E6B26">
      <w:pPr>
        <w:tabs>
          <w:tab w:val="left" w:pos="84"/>
        </w:tabs>
        <w:spacing w:before="60"/>
        <w:ind w:right="-1"/>
        <w:jc w:val="both"/>
        <w:rPr>
          <w:lang w:val="ru-RU"/>
        </w:rPr>
      </w:pPr>
      <w:r w:rsidRPr="00F905F3">
        <w:rPr>
          <w:lang w:val="ru-RU"/>
        </w:rPr>
        <w:t>3.4. Оплата поставленного товара осуществляется по цене единицы товара, исходя из количества поставленного товара, но в размере, не превышающем максимального значения цены контракта.</w:t>
      </w:r>
      <w:r w:rsidRPr="00F905F3">
        <w:t> </w:t>
      </w:r>
    </w:p>
    <w:p w14:paraId="10BC0185" w14:textId="77777777" w:rsidR="00D4474A" w:rsidRPr="00F905F3" w:rsidRDefault="00D4474A" w:rsidP="005E6B26">
      <w:pPr>
        <w:tabs>
          <w:tab w:val="left" w:pos="84"/>
        </w:tabs>
        <w:spacing w:before="60"/>
        <w:ind w:right="-1"/>
        <w:jc w:val="both"/>
        <w:rPr>
          <w:lang w:val="ru-RU"/>
        </w:rPr>
      </w:pPr>
      <w:r w:rsidRPr="00F905F3">
        <w:rPr>
          <w:lang w:val="ru-RU"/>
        </w:rPr>
        <w:t>3.5. Максимальная сумма оплаты поставленного товара по годам: 2026 год – 22169,86 руб.</w:t>
      </w:r>
      <w:bookmarkStart w:id="2" w:name="_Hlk202270737"/>
      <w:bookmarkEnd w:id="1"/>
      <w:r w:rsidRPr="00F905F3">
        <w:rPr>
          <w:lang w:val="ru-RU"/>
        </w:rPr>
        <w:t>; 2027 год – 22169,86 руб.; 2028 год – 22169,86 руб.</w:t>
      </w:r>
    </w:p>
    <w:p w14:paraId="17930636" w14:textId="77777777" w:rsidR="00D4474A" w:rsidRPr="00F905F3" w:rsidRDefault="00D4474A" w:rsidP="005E6B26">
      <w:pPr>
        <w:tabs>
          <w:tab w:val="left" w:pos="84"/>
        </w:tabs>
        <w:spacing w:before="60"/>
        <w:ind w:right="-1"/>
        <w:jc w:val="both"/>
        <w:rPr>
          <w:b/>
          <w:bCs/>
          <w:lang w:val="ru-RU"/>
        </w:rPr>
      </w:pPr>
    </w:p>
    <w:p w14:paraId="7E62169C" w14:textId="77777777" w:rsidR="00F625BE" w:rsidRPr="00F905F3" w:rsidRDefault="00F625BE" w:rsidP="005E6B26">
      <w:pPr>
        <w:tabs>
          <w:tab w:val="left" w:pos="84"/>
        </w:tabs>
        <w:spacing w:before="60"/>
        <w:ind w:right="-1"/>
        <w:jc w:val="both"/>
        <w:rPr>
          <w:b/>
          <w:bCs/>
          <w:lang w:val="ru-RU"/>
        </w:rPr>
      </w:pPr>
      <w:r w:rsidRPr="00F905F3">
        <w:rPr>
          <w:b/>
          <w:bCs/>
          <w:lang w:val="ru-RU"/>
        </w:rPr>
        <w:t xml:space="preserve">4.Срок </w:t>
      </w:r>
      <w:r w:rsidR="00D97866" w:rsidRPr="00F905F3">
        <w:rPr>
          <w:b/>
          <w:bCs/>
          <w:lang w:val="ru-RU"/>
        </w:rPr>
        <w:t xml:space="preserve">действия </w:t>
      </w:r>
      <w:r w:rsidR="009A5861" w:rsidRPr="00F905F3">
        <w:rPr>
          <w:b/>
          <w:bCs/>
          <w:lang w:val="ru-RU"/>
        </w:rPr>
        <w:t>контракт</w:t>
      </w:r>
      <w:r w:rsidR="00D97866" w:rsidRPr="00F905F3">
        <w:rPr>
          <w:b/>
          <w:bCs/>
          <w:lang w:val="ru-RU"/>
        </w:rPr>
        <w:t>а</w:t>
      </w:r>
    </w:p>
    <w:p w14:paraId="140A6C70" w14:textId="77777777" w:rsidR="002F0C47" w:rsidRPr="00F905F3" w:rsidRDefault="00CA4139" w:rsidP="005E6B26">
      <w:pPr>
        <w:tabs>
          <w:tab w:val="left" w:pos="84"/>
        </w:tabs>
        <w:spacing w:before="60"/>
        <w:ind w:right="-1"/>
        <w:jc w:val="both"/>
        <w:rPr>
          <w:lang w:val="ru-RU"/>
        </w:rPr>
      </w:pPr>
      <w:r w:rsidRPr="00F905F3">
        <w:rPr>
          <w:lang w:val="ru-RU"/>
        </w:rPr>
        <w:t>4.</w:t>
      </w:r>
      <w:r w:rsidR="002F0C47" w:rsidRPr="00F905F3">
        <w:rPr>
          <w:lang w:val="ru-RU"/>
        </w:rPr>
        <w:t>1</w:t>
      </w:r>
      <w:r w:rsidR="0035678E" w:rsidRPr="00F905F3">
        <w:rPr>
          <w:lang w:val="ru-RU"/>
        </w:rPr>
        <w:t xml:space="preserve"> </w:t>
      </w:r>
      <w:r w:rsidR="00D97866" w:rsidRPr="00F905F3">
        <w:rPr>
          <w:lang w:val="ru-RU"/>
        </w:rPr>
        <w:t xml:space="preserve">Настоящий </w:t>
      </w:r>
      <w:r w:rsidR="009A5861" w:rsidRPr="00F905F3">
        <w:rPr>
          <w:lang w:val="ru-RU"/>
        </w:rPr>
        <w:t>контракт</w:t>
      </w:r>
      <w:r w:rsidR="00D97866" w:rsidRPr="00F905F3">
        <w:rPr>
          <w:lang w:val="ru-RU"/>
        </w:rPr>
        <w:t xml:space="preserve"> вступает в силу с момента подписания его сторонами настоящего </w:t>
      </w:r>
      <w:r w:rsidR="009A5861" w:rsidRPr="00F905F3">
        <w:rPr>
          <w:lang w:val="ru-RU"/>
        </w:rPr>
        <w:t>контракт</w:t>
      </w:r>
      <w:r w:rsidR="00D97866" w:rsidRPr="00F905F3">
        <w:rPr>
          <w:lang w:val="ru-RU"/>
        </w:rPr>
        <w:t xml:space="preserve">а и действует до </w:t>
      </w:r>
      <w:r w:rsidR="009A1F08" w:rsidRPr="00F905F3">
        <w:rPr>
          <w:color w:val="FF0000"/>
          <w:lang w:val="ru-RU"/>
        </w:rPr>
        <w:t>30</w:t>
      </w:r>
      <w:r w:rsidR="00D97866" w:rsidRPr="00F905F3">
        <w:rPr>
          <w:color w:val="FF0000"/>
          <w:lang w:val="ru-RU"/>
        </w:rPr>
        <w:t xml:space="preserve"> </w:t>
      </w:r>
      <w:r w:rsidR="009A1F08" w:rsidRPr="00F905F3">
        <w:rPr>
          <w:color w:val="FF0000"/>
          <w:lang w:val="ru-RU"/>
        </w:rPr>
        <w:t>июня</w:t>
      </w:r>
      <w:r w:rsidR="00D97866" w:rsidRPr="00F905F3">
        <w:rPr>
          <w:color w:val="FF0000"/>
          <w:lang w:val="ru-RU"/>
        </w:rPr>
        <w:t xml:space="preserve"> 202</w:t>
      </w:r>
      <w:r w:rsidR="009A1F08" w:rsidRPr="00F905F3">
        <w:rPr>
          <w:color w:val="FF0000"/>
          <w:lang w:val="ru-RU"/>
        </w:rPr>
        <w:t>8</w:t>
      </w:r>
      <w:r w:rsidR="00D97866" w:rsidRPr="00F905F3">
        <w:rPr>
          <w:lang w:val="ru-RU"/>
        </w:rPr>
        <w:t xml:space="preserve"> г.</w:t>
      </w:r>
    </w:p>
    <w:p w14:paraId="6EEED1A3" w14:textId="77777777" w:rsidR="0048679D" w:rsidRPr="00F905F3" w:rsidRDefault="002F0C47" w:rsidP="005E6B26">
      <w:pPr>
        <w:tabs>
          <w:tab w:val="left" w:pos="84"/>
        </w:tabs>
        <w:spacing w:before="60"/>
        <w:ind w:right="-1"/>
        <w:jc w:val="both"/>
        <w:rPr>
          <w:lang w:val="ru-RU"/>
        </w:rPr>
      </w:pPr>
      <w:r w:rsidRPr="00F905F3">
        <w:rPr>
          <w:lang w:val="ru-RU"/>
        </w:rPr>
        <w:t xml:space="preserve">4.2 </w:t>
      </w:r>
      <w:r w:rsidR="0048679D" w:rsidRPr="00F905F3">
        <w:rPr>
          <w:lang w:val="ru-RU"/>
        </w:rPr>
        <w:t>Окончание срока действия контракта влечет прекращение обязательств сторон по контракту, за исключением обязательств по оплате поставленного и принятого товара, а также обязательств, связанных с недостатками поставленного товара.</w:t>
      </w:r>
    </w:p>
    <w:bookmarkEnd w:id="2"/>
    <w:p w14:paraId="5AED48F5" w14:textId="77777777" w:rsidR="00316F38" w:rsidRPr="00F905F3" w:rsidRDefault="00316F38" w:rsidP="005E6B26">
      <w:pPr>
        <w:tabs>
          <w:tab w:val="left" w:pos="84"/>
        </w:tabs>
        <w:spacing w:before="60"/>
        <w:ind w:right="-1"/>
        <w:jc w:val="both"/>
        <w:rPr>
          <w:lang w:val="ru-RU"/>
        </w:rPr>
      </w:pPr>
    </w:p>
    <w:p w14:paraId="5C14CAD3" w14:textId="77777777" w:rsidR="00F7174E" w:rsidRPr="00F905F3" w:rsidRDefault="00CA1A66" w:rsidP="005E6B26">
      <w:pPr>
        <w:tabs>
          <w:tab w:val="left" w:pos="84"/>
        </w:tabs>
        <w:contextualSpacing/>
        <w:jc w:val="both"/>
        <w:rPr>
          <w:b/>
          <w:bCs/>
          <w:lang w:val="ru-RU"/>
        </w:rPr>
      </w:pPr>
      <w:r w:rsidRPr="00F905F3">
        <w:rPr>
          <w:b/>
          <w:bCs/>
          <w:lang w:val="ru-RU"/>
        </w:rPr>
        <w:t>5.Права и обязанности сторон</w:t>
      </w:r>
    </w:p>
    <w:p w14:paraId="24B5E91B" w14:textId="77777777" w:rsidR="00F7174E" w:rsidRPr="00F905F3" w:rsidRDefault="00CA1A66" w:rsidP="005E6B26">
      <w:pPr>
        <w:tabs>
          <w:tab w:val="left" w:pos="84"/>
        </w:tabs>
        <w:contextualSpacing/>
        <w:jc w:val="both"/>
        <w:rPr>
          <w:lang w:val="ru-RU"/>
        </w:rPr>
      </w:pPr>
      <w:r w:rsidRPr="00F905F3">
        <w:rPr>
          <w:lang w:val="ru-RU"/>
        </w:rPr>
        <w:t>5</w:t>
      </w:r>
      <w:r w:rsidR="00F7174E" w:rsidRPr="00F905F3">
        <w:rPr>
          <w:lang w:val="ru-RU"/>
        </w:rPr>
        <w:t>.1.</w:t>
      </w:r>
      <w:r w:rsidRPr="00F905F3">
        <w:rPr>
          <w:lang w:val="ru-RU"/>
        </w:rPr>
        <w:t xml:space="preserve"> </w:t>
      </w:r>
      <w:r w:rsidR="00F7174E" w:rsidRPr="00F905F3">
        <w:rPr>
          <w:lang w:val="ru-RU"/>
        </w:rPr>
        <w:t>Поставщик обязан:</w:t>
      </w:r>
    </w:p>
    <w:p w14:paraId="71BC6C39" w14:textId="77777777" w:rsidR="00FE6CEC" w:rsidRPr="00F905F3" w:rsidRDefault="00FE6CEC" w:rsidP="00FE6CEC">
      <w:pPr>
        <w:tabs>
          <w:tab w:val="left" w:pos="84"/>
        </w:tabs>
        <w:contextualSpacing/>
        <w:jc w:val="both"/>
        <w:rPr>
          <w:lang w:val="ru-RU"/>
        </w:rPr>
      </w:pPr>
      <w:r w:rsidRPr="00F905F3">
        <w:rPr>
          <w:lang w:val="ru-RU"/>
        </w:rPr>
        <w:lastRenderedPageBreak/>
        <w:t xml:space="preserve">5.1.1. </w:t>
      </w:r>
      <w:bookmarkStart w:id="3" w:name="_Hlk202270902"/>
      <w:r w:rsidR="00B82B9A" w:rsidRPr="00F905F3">
        <w:rPr>
          <w:lang w:val="ru-RU"/>
        </w:rPr>
        <w:t xml:space="preserve">в момент передачи товаров </w:t>
      </w:r>
      <w:r w:rsidRPr="00F905F3">
        <w:rPr>
          <w:lang w:val="ru-RU"/>
        </w:rPr>
        <w:t>передать оригиналы документов, подтверждающих выполнение обязательств по контракту: документы о приемке, счета, счёта-фактуры (при наличии), прочие документы, перечисленные в спецификации к контракту.</w:t>
      </w:r>
    </w:p>
    <w:bookmarkEnd w:id="3"/>
    <w:p w14:paraId="6490C87B" w14:textId="77777777" w:rsidR="00F7174E" w:rsidRPr="00F905F3" w:rsidRDefault="00CA1A66" w:rsidP="005E6B26">
      <w:pPr>
        <w:tabs>
          <w:tab w:val="left" w:pos="84"/>
        </w:tabs>
        <w:contextualSpacing/>
        <w:jc w:val="both"/>
        <w:rPr>
          <w:lang w:val="ru-RU"/>
        </w:rPr>
      </w:pPr>
      <w:r w:rsidRPr="00F905F3">
        <w:rPr>
          <w:lang w:val="ru-RU"/>
        </w:rPr>
        <w:t>5</w:t>
      </w:r>
      <w:r w:rsidR="00F7174E" w:rsidRPr="00F905F3">
        <w:rPr>
          <w:lang w:val="ru-RU"/>
        </w:rPr>
        <w:t>.2.</w:t>
      </w:r>
      <w:r w:rsidRPr="00F905F3">
        <w:rPr>
          <w:lang w:val="ru-RU"/>
        </w:rPr>
        <w:t xml:space="preserve"> </w:t>
      </w:r>
      <w:r w:rsidR="00F7174E" w:rsidRPr="00F905F3">
        <w:rPr>
          <w:lang w:val="ru-RU"/>
        </w:rPr>
        <w:t>Поставщик вправе:</w:t>
      </w:r>
    </w:p>
    <w:p w14:paraId="2168079A" w14:textId="77777777" w:rsidR="00F7174E" w:rsidRPr="00F905F3" w:rsidRDefault="00CA1A66" w:rsidP="005E6B26">
      <w:pPr>
        <w:tabs>
          <w:tab w:val="left" w:pos="84"/>
        </w:tabs>
        <w:contextualSpacing/>
        <w:jc w:val="both"/>
        <w:rPr>
          <w:lang w:val="ru-RU"/>
        </w:rPr>
      </w:pPr>
      <w:r w:rsidRPr="00F905F3">
        <w:rPr>
          <w:lang w:val="ru-RU"/>
        </w:rPr>
        <w:t>5</w:t>
      </w:r>
      <w:r w:rsidR="00F7174E" w:rsidRPr="00F905F3">
        <w:rPr>
          <w:lang w:val="ru-RU"/>
        </w:rPr>
        <w:t>.2.1.</w:t>
      </w:r>
      <w:r w:rsidRPr="00F905F3">
        <w:rPr>
          <w:lang w:val="ru-RU"/>
        </w:rPr>
        <w:t xml:space="preserve"> </w:t>
      </w:r>
      <w:r w:rsidR="00F7174E" w:rsidRPr="00F905F3">
        <w:rPr>
          <w:lang w:val="ru-RU"/>
        </w:rPr>
        <w:t xml:space="preserve">получать от Заказчика любую информацию, необходимую для исполнения своих обязательств по </w:t>
      </w:r>
      <w:r w:rsidR="009A5861" w:rsidRPr="00F905F3">
        <w:rPr>
          <w:lang w:val="ru-RU"/>
        </w:rPr>
        <w:t>Контракт</w:t>
      </w:r>
      <w:r w:rsidR="00F7174E" w:rsidRPr="00F905F3">
        <w:rPr>
          <w:lang w:val="ru-RU"/>
        </w:rPr>
        <w:t>у;</w:t>
      </w:r>
    </w:p>
    <w:p w14:paraId="2EF86E85" w14:textId="77777777" w:rsidR="00F7174E" w:rsidRPr="00F905F3" w:rsidRDefault="00CA1A66" w:rsidP="005E6B26">
      <w:pPr>
        <w:tabs>
          <w:tab w:val="left" w:pos="84"/>
        </w:tabs>
        <w:contextualSpacing/>
        <w:jc w:val="both"/>
        <w:rPr>
          <w:lang w:val="ru-RU"/>
        </w:rPr>
      </w:pPr>
      <w:r w:rsidRPr="00F905F3">
        <w:rPr>
          <w:lang w:val="ru-RU"/>
        </w:rPr>
        <w:t>5</w:t>
      </w:r>
      <w:r w:rsidR="00F7174E" w:rsidRPr="00F905F3">
        <w:rPr>
          <w:lang w:val="ru-RU"/>
        </w:rPr>
        <w:t>.2.2.</w:t>
      </w:r>
      <w:r w:rsidRPr="00F905F3">
        <w:rPr>
          <w:lang w:val="ru-RU"/>
        </w:rPr>
        <w:t xml:space="preserve"> </w:t>
      </w:r>
      <w:r w:rsidR="00F7174E" w:rsidRPr="00F905F3">
        <w:rPr>
          <w:lang w:val="ru-RU"/>
        </w:rPr>
        <w:t xml:space="preserve">самостоятельно определять методы поставки товаров в рамках </w:t>
      </w:r>
      <w:r w:rsidR="009A5861" w:rsidRPr="00F905F3">
        <w:rPr>
          <w:lang w:val="ru-RU"/>
        </w:rPr>
        <w:t>Контракт</w:t>
      </w:r>
      <w:r w:rsidR="00F7174E" w:rsidRPr="00F905F3">
        <w:rPr>
          <w:lang w:val="ru-RU"/>
        </w:rPr>
        <w:t>а.</w:t>
      </w:r>
    </w:p>
    <w:p w14:paraId="0BB4BA6A" w14:textId="77777777" w:rsidR="00F7174E" w:rsidRPr="00F905F3" w:rsidRDefault="00CA1A66" w:rsidP="005E6B26">
      <w:pPr>
        <w:tabs>
          <w:tab w:val="left" w:pos="84"/>
        </w:tabs>
        <w:contextualSpacing/>
        <w:jc w:val="both"/>
        <w:rPr>
          <w:lang w:val="ru-RU"/>
        </w:rPr>
      </w:pPr>
      <w:r w:rsidRPr="00F905F3">
        <w:rPr>
          <w:lang w:val="ru-RU"/>
        </w:rPr>
        <w:t>5</w:t>
      </w:r>
      <w:r w:rsidR="00F7174E" w:rsidRPr="00F905F3">
        <w:rPr>
          <w:lang w:val="ru-RU"/>
        </w:rPr>
        <w:t>.3</w:t>
      </w:r>
      <w:r w:rsidRPr="00F905F3">
        <w:rPr>
          <w:lang w:val="ru-RU"/>
        </w:rPr>
        <w:t xml:space="preserve">. </w:t>
      </w:r>
      <w:r w:rsidR="00F7174E" w:rsidRPr="00F905F3">
        <w:rPr>
          <w:lang w:val="ru-RU"/>
        </w:rPr>
        <w:t xml:space="preserve">Заказчик </w:t>
      </w:r>
      <w:r w:rsidR="00EC083F" w:rsidRPr="00F905F3">
        <w:rPr>
          <w:lang w:val="ru-RU"/>
        </w:rPr>
        <w:t>обязан</w:t>
      </w:r>
      <w:r w:rsidR="00F7174E" w:rsidRPr="00F905F3">
        <w:rPr>
          <w:lang w:val="ru-RU"/>
        </w:rPr>
        <w:t>:</w:t>
      </w:r>
    </w:p>
    <w:p w14:paraId="2F601CAC" w14:textId="77777777" w:rsidR="00F7174E" w:rsidRPr="00F905F3" w:rsidRDefault="00CA1A66" w:rsidP="005E6B26">
      <w:pPr>
        <w:tabs>
          <w:tab w:val="left" w:pos="84"/>
        </w:tabs>
        <w:contextualSpacing/>
        <w:jc w:val="both"/>
        <w:rPr>
          <w:lang w:val="ru-RU"/>
        </w:rPr>
      </w:pPr>
      <w:r w:rsidRPr="00F905F3">
        <w:rPr>
          <w:lang w:val="ru-RU"/>
        </w:rPr>
        <w:t>5</w:t>
      </w:r>
      <w:r w:rsidR="00F7174E" w:rsidRPr="00F905F3">
        <w:rPr>
          <w:lang w:val="ru-RU"/>
        </w:rPr>
        <w:t>.3.1.</w:t>
      </w:r>
      <w:r w:rsidRPr="00F905F3">
        <w:rPr>
          <w:lang w:val="ru-RU"/>
        </w:rPr>
        <w:t xml:space="preserve"> </w:t>
      </w:r>
      <w:r w:rsidR="00F7174E" w:rsidRPr="00F905F3">
        <w:rPr>
          <w:lang w:val="ru-RU"/>
        </w:rPr>
        <w:t xml:space="preserve">оплатить поставленные Поставщиком товары в соответствии с </w:t>
      </w:r>
      <w:r w:rsidR="009A5861" w:rsidRPr="00F905F3">
        <w:rPr>
          <w:lang w:val="ru-RU"/>
        </w:rPr>
        <w:t>Контракт</w:t>
      </w:r>
      <w:r w:rsidR="00F7174E" w:rsidRPr="00F905F3">
        <w:rPr>
          <w:lang w:val="ru-RU"/>
        </w:rPr>
        <w:t>ом;</w:t>
      </w:r>
    </w:p>
    <w:p w14:paraId="1538B3C0" w14:textId="77777777" w:rsidR="00F7174E" w:rsidRPr="00F905F3" w:rsidRDefault="00CA1A66" w:rsidP="005E6B26">
      <w:pPr>
        <w:tabs>
          <w:tab w:val="left" w:pos="84"/>
        </w:tabs>
        <w:contextualSpacing/>
        <w:jc w:val="both"/>
        <w:rPr>
          <w:lang w:val="ru-RU"/>
        </w:rPr>
      </w:pPr>
      <w:r w:rsidRPr="00F905F3">
        <w:rPr>
          <w:lang w:val="ru-RU"/>
        </w:rPr>
        <w:t>5</w:t>
      </w:r>
      <w:r w:rsidR="00F7174E" w:rsidRPr="00F905F3">
        <w:rPr>
          <w:lang w:val="ru-RU"/>
        </w:rPr>
        <w:t>.3.2.</w:t>
      </w:r>
      <w:r w:rsidRPr="00F905F3">
        <w:rPr>
          <w:lang w:val="ru-RU"/>
        </w:rPr>
        <w:t xml:space="preserve"> </w:t>
      </w:r>
      <w:r w:rsidR="00F7174E" w:rsidRPr="00F905F3">
        <w:rPr>
          <w:lang w:val="ru-RU"/>
        </w:rPr>
        <w:t xml:space="preserve">представлять Поставщику информацию, необходимую ему для исполнения обязательств по </w:t>
      </w:r>
      <w:r w:rsidR="009A5861" w:rsidRPr="00F905F3">
        <w:rPr>
          <w:lang w:val="ru-RU"/>
        </w:rPr>
        <w:t>Контракт</w:t>
      </w:r>
      <w:r w:rsidR="00F7174E" w:rsidRPr="00F905F3">
        <w:rPr>
          <w:lang w:val="ru-RU"/>
        </w:rPr>
        <w:t>у;</w:t>
      </w:r>
    </w:p>
    <w:p w14:paraId="3B54883E" w14:textId="77777777" w:rsidR="00F7174E" w:rsidRPr="00F905F3" w:rsidRDefault="00CA1A66" w:rsidP="005E6B26">
      <w:pPr>
        <w:tabs>
          <w:tab w:val="left" w:pos="84"/>
        </w:tabs>
        <w:contextualSpacing/>
        <w:jc w:val="both"/>
        <w:rPr>
          <w:lang w:val="ru-RU"/>
        </w:rPr>
      </w:pPr>
      <w:r w:rsidRPr="00F905F3">
        <w:rPr>
          <w:lang w:val="ru-RU"/>
        </w:rPr>
        <w:t>5</w:t>
      </w:r>
      <w:r w:rsidR="00F7174E" w:rsidRPr="00F905F3">
        <w:rPr>
          <w:lang w:val="ru-RU"/>
        </w:rPr>
        <w:t>.3.</w:t>
      </w:r>
      <w:r w:rsidR="006E35A7" w:rsidRPr="00F905F3">
        <w:rPr>
          <w:lang w:val="ru-RU"/>
        </w:rPr>
        <w:t>3</w:t>
      </w:r>
      <w:r w:rsidR="00F7174E" w:rsidRPr="00F905F3">
        <w:rPr>
          <w:lang w:val="ru-RU"/>
        </w:rPr>
        <w:t>.</w:t>
      </w:r>
      <w:r w:rsidRPr="00F905F3">
        <w:rPr>
          <w:lang w:val="ru-RU"/>
        </w:rPr>
        <w:t xml:space="preserve"> </w:t>
      </w:r>
      <w:r w:rsidR="00F7174E" w:rsidRPr="00F905F3">
        <w:rPr>
          <w:lang w:val="ru-RU"/>
        </w:rPr>
        <w:t xml:space="preserve">давать необходимые Поставщику разъяснения по интересующим его вопросам в </w:t>
      </w:r>
      <w:r w:rsidRPr="00F905F3">
        <w:rPr>
          <w:lang w:val="ru-RU"/>
        </w:rPr>
        <w:t xml:space="preserve">исполнения обязательств </w:t>
      </w:r>
      <w:r w:rsidR="00F7174E" w:rsidRPr="00F905F3">
        <w:rPr>
          <w:lang w:val="ru-RU"/>
        </w:rPr>
        <w:t xml:space="preserve">в рамках </w:t>
      </w:r>
      <w:r w:rsidR="009A5861" w:rsidRPr="00F905F3">
        <w:rPr>
          <w:lang w:val="ru-RU"/>
        </w:rPr>
        <w:t>Контракт</w:t>
      </w:r>
      <w:r w:rsidR="00F7174E" w:rsidRPr="00F905F3">
        <w:rPr>
          <w:lang w:val="ru-RU"/>
        </w:rPr>
        <w:t>а.</w:t>
      </w:r>
    </w:p>
    <w:p w14:paraId="34FB94E8" w14:textId="77777777" w:rsidR="00FB7359" w:rsidRPr="00F905F3" w:rsidRDefault="00FB7359" w:rsidP="00FB7359">
      <w:pPr>
        <w:tabs>
          <w:tab w:val="left" w:pos="84"/>
        </w:tabs>
        <w:contextualSpacing/>
        <w:jc w:val="both"/>
        <w:rPr>
          <w:lang w:val="ru-RU"/>
        </w:rPr>
      </w:pPr>
      <w:r w:rsidRPr="00F905F3">
        <w:rPr>
          <w:lang w:val="ru-RU"/>
        </w:rPr>
        <w:t>5.4. Заказчик вправе:</w:t>
      </w:r>
    </w:p>
    <w:p w14:paraId="328C4EB7" w14:textId="77777777" w:rsidR="00FB7359" w:rsidRPr="00F905F3" w:rsidRDefault="00FB7359" w:rsidP="00FB7359">
      <w:pPr>
        <w:tabs>
          <w:tab w:val="left" w:pos="84"/>
        </w:tabs>
        <w:contextualSpacing/>
        <w:jc w:val="both"/>
        <w:rPr>
          <w:lang w:val="ru-RU"/>
        </w:rPr>
      </w:pPr>
      <w:r w:rsidRPr="00F905F3">
        <w:rPr>
          <w:lang w:val="ru-RU"/>
        </w:rPr>
        <w:t xml:space="preserve">5.4.1. </w:t>
      </w:r>
      <w:r w:rsidR="009D35F6" w:rsidRPr="00F905F3">
        <w:rPr>
          <w:lang w:val="ru-RU"/>
        </w:rPr>
        <w:t>с</w:t>
      </w:r>
      <w:r w:rsidRPr="00F905F3">
        <w:rPr>
          <w:lang w:val="ru-RU"/>
        </w:rPr>
        <w:t xml:space="preserve"> даты заключения контракта и до </w:t>
      </w:r>
      <w:r w:rsidR="007D73B1" w:rsidRPr="00F905F3">
        <w:rPr>
          <w:lang w:val="ru-RU"/>
        </w:rPr>
        <w:t>31</w:t>
      </w:r>
      <w:r w:rsidRPr="00F905F3">
        <w:rPr>
          <w:lang w:val="ru-RU"/>
        </w:rPr>
        <w:t>.</w:t>
      </w:r>
      <w:r w:rsidR="007D73B1" w:rsidRPr="00F905F3">
        <w:rPr>
          <w:lang w:val="ru-RU"/>
        </w:rPr>
        <w:t>05</w:t>
      </w:r>
      <w:r w:rsidRPr="00F905F3">
        <w:rPr>
          <w:lang w:val="ru-RU"/>
        </w:rPr>
        <w:t>.202</w:t>
      </w:r>
      <w:r w:rsidR="007D73B1" w:rsidRPr="00F905F3">
        <w:rPr>
          <w:lang w:val="ru-RU"/>
        </w:rPr>
        <w:t>8</w:t>
      </w:r>
      <w:r w:rsidRPr="00F905F3">
        <w:rPr>
          <w:lang w:val="ru-RU"/>
        </w:rPr>
        <w:t xml:space="preserve"> г. (на основании своих потребностей в товаре) подавать заявки на поставку товара</w:t>
      </w:r>
      <w:r w:rsidR="009D35F6" w:rsidRPr="00F905F3">
        <w:rPr>
          <w:lang w:val="ru-RU"/>
        </w:rPr>
        <w:t>;</w:t>
      </w:r>
    </w:p>
    <w:p w14:paraId="4BB4926E" w14:textId="77777777" w:rsidR="009D35F6" w:rsidRPr="00F905F3" w:rsidRDefault="009D35F6" w:rsidP="00FB7359">
      <w:pPr>
        <w:tabs>
          <w:tab w:val="left" w:pos="84"/>
        </w:tabs>
        <w:contextualSpacing/>
        <w:jc w:val="both"/>
        <w:rPr>
          <w:lang w:val="ru-RU"/>
        </w:rPr>
      </w:pPr>
      <w:r w:rsidRPr="00F905F3">
        <w:rPr>
          <w:lang w:val="ru-RU"/>
        </w:rPr>
        <w:t xml:space="preserve">5.4.2. </w:t>
      </w:r>
      <w:r w:rsidR="004B2C42" w:rsidRPr="00F905F3">
        <w:rPr>
          <w:lang w:val="ru-RU"/>
        </w:rPr>
        <w:t xml:space="preserve">по окончании периода действия контракта </w:t>
      </w:r>
      <w:r w:rsidRPr="00F905F3">
        <w:rPr>
          <w:lang w:val="ru-RU"/>
        </w:rPr>
        <w:t xml:space="preserve">не выбрать </w:t>
      </w:r>
      <w:r w:rsidR="006A0A6F" w:rsidRPr="00F905F3">
        <w:rPr>
          <w:lang w:val="ru-RU"/>
        </w:rPr>
        <w:t xml:space="preserve">товара на цену, </w:t>
      </w:r>
      <w:r w:rsidRPr="00F905F3">
        <w:rPr>
          <w:lang w:val="ru-RU"/>
        </w:rPr>
        <w:t>предусмотренн</w:t>
      </w:r>
      <w:r w:rsidR="006A0A6F" w:rsidRPr="00F905F3">
        <w:rPr>
          <w:lang w:val="ru-RU"/>
        </w:rPr>
        <w:t>ую</w:t>
      </w:r>
      <w:r w:rsidRPr="00F905F3">
        <w:rPr>
          <w:lang w:val="ru-RU"/>
        </w:rPr>
        <w:t xml:space="preserve"> контрактом</w:t>
      </w:r>
      <w:r w:rsidR="006A0A6F" w:rsidRPr="00F905F3">
        <w:rPr>
          <w:lang w:val="ru-RU"/>
        </w:rPr>
        <w:t>.</w:t>
      </w:r>
    </w:p>
    <w:p w14:paraId="69625888" w14:textId="77777777" w:rsidR="00FB7359" w:rsidRPr="00F905F3" w:rsidRDefault="00FB7359" w:rsidP="005E6B26">
      <w:pPr>
        <w:tabs>
          <w:tab w:val="left" w:pos="84"/>
        </w:tabs>
        <w:contextualSpacing/>
        <w:jc w:val="both"/>
        <w:rPr>
          <w:lang w:val="ru-RU"/>
        </w:rPr>
      </w:pPr>
    </w:p>
    <w:p w14:paraId="7CEB39B0" w14:textId="77777777" w:rsidR="00F625BE" w:rsidRPr="00F905F3" w:rsidRDefault="00515B88" w:rsidP="005E6B26">
      <w:pPr>
        <w:tabs>
          <w:tab w:val="left" w:pos="84"/>
        </w:tabs>
        <w:contextualSpacing/>
        <w:jc w:val="both"/>
        <w:rPr>
          <w:b/>
          <w:bCs/>
          <w:lang w:val="ru-RU"/>
        </w:rPr>
      </w:pPr>
      <w:r w:rsidRPr="00F905F3">
        <w:rPr>
          <w:b/>
          <w:bCs/>
          <w:lang w:val="ru-RU"/>
        </w:rPr>
        <w:t>6</w:t>
      </w:r>
      <w:r w:rsidR="00F625BE" w:rsidRPr="00F905F3">
        <w:rPr>
          <w:b/>
          <w:bCs/>
          <w:lang w:val="ru-RU"/>
        </w:rPr>
        <w:t>.Ответственность сторон</w:t>
      </w:r>
    </w:p>
    <w:p w14:paraId="6710FE6F" w14:textId="77777777" w:rsidR="00F625BE" w:rsidRPr="00F905F3" w:rsidRDefault="00515B88" w:rsidP="005E6B26">
      <w:pPr>
        <w:tabs>
          <w:tab w:val="left" w:pos="0"/>
        </w:tabs>
        <w:ind w:right="-1"/>
        <w:jc w:val="both"/>
        <w:rPr>
          <w:lang w:val="ru-RU"/>
        </w:rPr>
      </w:pPr>
      <w:bookmarkStart w:id="4" w:name="_Hlk202270783"/>
      <w:r w:rsidRPr="00F905F3">
        <w:rPr>
          <w:lang w:val="ru-RU"/>
        </w:rPr>
        <w:t>6</w:t>
      </w:r>
      <w:r w:rsidR="00F625BE" w:rsidRPr="00F905F3">
        <w:rPr>
          <w:lang w:val="ru-RU"/>
        </w:rPr>
        <w:t>.1.</w:t>
      </w:r>
      <w:r w:rsidR="002C33EC" w:rsidRPr="00F905F3">
        <w:rPr>
          <w:lang w:val="ru-RU"/>
        </w:rPr>
        <w:t xml:space="preserve"> </w:t>
      </w:r>
      <w:r w:rsidR="00F625BE" w:rsidRPr="00F905F3">
        <w:rPr>
          <w:lang w:val="ru-RU"/>
        </w:rPr>
        <w:t xml:space="preserve">Стороны несут ответственность за неисполнение или ненадлежащее исполнение условий по настоящему </w:t>
      </w:r>
      <w:r w:rsidR="009A5861" w:rsidRPr="00F905F3">
        <w:rPr>
          <w:lang w:val="ru-RU"/>
        </w:rPr>
        <w:t>Контракт</w:t>
      </w:r>
      <w:r w:rsidR="00F625BE" w:rsidRPr="00F905F3">
        <w:rPr>
          <w:lang w:val="ru-RU"/>
        </w:rPr>
        <w:t>у в соответствии с действующим законодательством РФ.</w:t>
      </w:r>
    </w:p>
    <w:p w14:paraId="11FDDEF0" w14:textId="77777777" w:rsidR="00F625BE" w:rsidRPr="00F905F3" w:rsidRDefault="00515B88" w:rsidP="005E6B26">
      <w:pPr>
        <w:tabs>
          <w:tab w:val="left" w:pos="0"/>
        </w:tabs>
        <w:ind w:right="-1"/>
        <w:jc w:val="both"/>
        <w:rPr>
          <w:lang w:val="ru-RU"/>
        </w:rPr>
      </w:pPr>
      <w:r w:rsidRPr="00F905F3">
        <w:rPr>
          <w:lang w:val="ru-RU"/>
        </w:rPr>
        <w:t>6</w:t>
      </w:r>
      <w:r w:rsidR="00F625BE" w:rsidRPr="00F905F3">
        <w:rPr>
          <w:lang w:val="ru-RU"/>
        </w:rPr>
        <w:t>.2.</w:t>
      </w:r>
      <w:r w:rsidR="002C33EC" w:rsidRPr="00F905F3">
        <w:rPr>
          <w:lang w:val="ru-RU"/>
        </w:rPr>
        <w:t xml:space="preserve"> </w:t>
      </w:r>
      <w:r w:rsidR="00F625BE" w:rsidRPr="00F905F3">
        <w:rPr>
          <w:lang w:val="ru-RU"/>
        </w:rPr>
        <w:t xml:space="preserve">В случае если действие и/или бездействие какой-либо из Сторон, нарушающие условия настоящего </w:t>
      </w:r>
      <w:r w:rsidR="009A5861" w:rsidRPr="00F905F3">
        <w:rPr>
          <w:lang w:val="ru-RU"/>
        </w:rPr>
        <w:t>Контракт</w:t>
      </w:r>
      <w:r w:rsidR="00F625BE" w:rsidRPr="00F905F3">
        <w:rPr>
          <w:lang w:val="ru-RU"/>
        </w:rPr>
        <w:t>а, имели следствием причинение другой Стороне убытков, нарушившая условия Сторона обязуется возместить другой Стороне причиненные убытки в полном объеме.</w:t>
      </w:r>
    </w:p>
    <w:p w14:paraId="535E6545" w14:textId="77777777" w:rsidR="00F625BE" w:rsidRPr="00F905F3" w:rsidRDefault="00515B88" w:rsidP="005E6B26">
      <w:pPr>
        <w:tabs>
          <w:tab w:val="left" w:pos="0"/>
        </w:tabs>
        <w:ind w:right="-1"/>
        <w:jc w:val="both"/>
        <w:rPr>
          <w:lang w:val="ru-RU"/>
        </w:rPr>
      </w:pPr>
      <w:r w:rsidRPr="00F905F3">
        <w:rPr>
          <w:lang w:val="ru-RU"/>
        </w:rPr>
        <w:t>6</w:t>
      </w:r>
      <w:r w:rsidR="00F625BE" w:rsidRPr="00F905F3">
        <w:rPr>
          <w:lang w:val="ru-RU"/>
        </w:rPr>
        <w:t>.</w:t>
      </w:r>
      <w:r w:rsidR="007277A6" w:rsidRPr="00F905F3">
        <w:rPr>
          <w:lang w:val="ru-RU"/>
        </w:rPr>
        <w:t>3. Пеня начисляется за каждый день просрочки исполнения Стороной контракта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настоящим Контрактом и фактически исполненных.</w:t>
      </w:r>
    </w:p>
    <w:p w14:paraId="675FD7DD" w14:textId="77777777" w:rsidR="007277A6" w:rsidRPr="00F905F3" w:rsidRDefault="007277A6" w:rsidP="005E6B26">
      <w:pPr>
        <w:tabs>
          <w:tab w:val="left" w:pos="0"/>
        </w:tabs>
        <w:ind w:right="-1"/>
        <w:jc w:val="both"/>
        <w:rPr>
          <w:lang w:val="ru-RU"/>
        </w:rPr>
      </w:pPr>
      <w:r w:rsidRPr="00F905F3">
        <w:rPr>
          <w:lang w:val="ru-RU"/>
        </w:rPr>
        <w:t>6.4. За каждый факт неисполнения или ненадлежащего исполнения обязательств, предусмотренных Контрактом, за исключением просрочки исполнения обязательств, Сторона контракта обязана уплатить штраф, размер которого определяется в соответствии с Правилами, утвержденными Постановлением Правительства РФ от 30.08.2017 № 1042.</w:t>
      </w:r>
    </w:p>
    <w:p w14:paraId="62E92448" w14:textId="77777777" w:rsidR="007277A6" w:rsidRPr="00F905F3" w:rsidRDefault="007277A6" w:rsidP="005E6B26">
      <w:pPr>
        <w:tabs>
          <w:tab w:val="left" w:pos="0"/>
        </w:tabs>
        <w:ind w:right="-1"/>
        <w:jc w:val="both"/>
        <w:rPr>
          <w:lang w:val="ru-RU"/>
        </w:rPr>
      </w:pPr>
      <w:r w:rsidRPr="00F905F3">
        <w:rPr>
          <w:lang w:val="ru-RU"/>
        </w:rPr>
        <w:t>6.5. Общая сумма пени и начисленных штрафов за ненадлежащее исполнение обязательств по Контракту не может превышать цену Контракта.</w:t>
      </w:r>
    </w:p>
    <w:p w14:paraId="2521C6AF" w14:textId="77777777" w:rsidR="007277A6" w:rsidRPr="00F905F3" w:rsidRDefault="007277A6" w:rsidP="005E6B26">
      <w:pPr>
        <w:tabs>
          <w:tab w:val="left" w:pos="0"/>
        </w:tabs>
        <w:ind w:right="-1"/>
        <w:jc w:val="both"/>
        <w:rPr>
          <w:lang w:val="ru-RU"/>
        </w:rPr>
      </w:pPr>
      <w:r w:rsidRPr="00F905F3">
        <w:rPr>
          <w:lang w:val="ru-RU"/>
        </w:rPr>
        <w:t>6.6.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bookmarkEnd w:id="4"/>
    <w:p w14:paraId="1BCFE9F7" w14:textId="77777777" w:rsidR="007277A6" w:rsidRPr="00F905F3" w:rsidRDefault="007277A6" w:rsidP="005E6B26">
      <w:pPr>
        <w:tabs>
          <w:tab w:val="left" w:pos="0"/>
        </w:tabs>
        <w:ind w:right="-1"/>
        <w:jc w:val="both"/>
        <w:rPr>
          <w:lang w:val="ru-RU"/>
        </w:rPr>
      </w:pPr>
    </w:p>
    <w:p w14:paraId="124F59A9" w14:textId="77777777" w:rsidR="00F625BE" w:rsidRPr="00F905F3" w:rsidRDefault="00515B88" w:rsidP="005E6B26">
      <w:pPr>
        <w:tabs>
          <w:tab w:val="left" w:pos="0"/>
        </w:tabs>
        <w:ind w:right="-1"/>
        <w:jc w:val="both"/>
        <w:rPr>
          <w:b/>
          <w:bCs/>
          <w:lang w:val="ru-RU"/>
        </w:rPr>
      </w:pPr>
      <w:r w:rsidRPr="00F905F3">
        <w:rPr>
          <w:b/>
          <w:bCs/>
          <w:lang w:val="ru-RU"/>
        </w:rPr>
        <w:t>7</w:t>
      </w:r>
      <w:r w:rsidR="002C33EC" w:rsidRPr="00F905F3">
        <w:rPr>
          <w:b/>
          <w:bCs/>
          <w:lang w:val="ru-RU"/>
        </w:rPr>
        <w:t>.Форс</w:t>
      </w:r>
      <w:r w:rsidR="008A5F6E" w:rsidRPr="00F905F3">
        <w:rPr>
          <w:b/>
          <w:bCs/>
          <w:lang w:val="ru-RU"/>
        </w:rPr>
        <w:t>-</w:t>
      </w:r>
      <w:r w:rsidR="002C33EC" w:rsidRPr="00F905F3">
        <w:rPr>
          <w:b/>
          <w:bCs/>
          <w:lang w:val="ru-RU"/>
        </w:rPr>
        <w:t>мажор</w:t>
      </w:r>
    </w:p>
    <w:p w14:paraId="092F7354" w14:textId="77777777" w:rsidR="00C71AE5" w:rsidRPr="00F905F3" w:rsidRDefault="00515B88" w:rsidP="005E6B26">
      <w:pPr>
        <w:tabs>
          <w:tab w:val="left" w:pos="0"/>
        </w:tabs>
        <w:ind w:right="-1"/>
        <w:jc w:val="both"/>
        <w:rPr>
          <w:lang w:val="ru-RU"/>
        </w:rPr>
      </w:pPr>
      <w:r w:rsidRPr="00F905F3">
        <w:rPr>
          <w:lang w:val="ru-RU"/>
        </w:rPr>
        <w:t>7</w:t>
      </w:r>
      <w:r w:rsidR="0035678E" w:rsidRPr="00F905F3">
        <w:rPr>
          <w:lang w:val="ru-RU"/>
        </w:rPr>
        <w:t xml:space="preserve">. </w:t>
      </w:r>
      <w:r w:rsidR="00C71AE5" w:rsidRPr="00F905F3">
        <w:rPr>
          <w:lang w:val="ru-RU"/>
        </w:rPr>
        <w:t xml:space="preserve">При наступлении обстоятельств невозможности частичного или полного исполнения своих обязательств по настоящему </w:t>
      </w:r>
      <w:r w:rsidR="009A5861" w:rsidRPr="00F905F3">
        <w:rPr>
          <w:lang w:val="ru-RU"/>
        </w:rPr>
        <w:t>Контракт</w:t>
      </w:r>
      <w:r w:rsidR="00C71AE5" w:rsidRPr="00F905F3">
        <w:rPr>
          <w:lang w:val="ru-RU"/>
        </w:rPr>
        <w:t>у какой-либо из сторон вследствие наступления обстоятельств непреодолимой силы (форс-мажор): наводнения, пожара, землетрясения, транспортной катастрофы, забастовок, военных действий, блокад и</w:t>
      </w:r>
      <w:r w:rsidR="009775A0" w:rsidRPr="00F905F3">
        <w:rPr>
          <w:lang w:val="ru-RU"/>
        </w:rPr>
        <w:t xml:space="preserve"> </w:t>
      </w:r>
      <w:r w:rsidR="00C71AE5" w:rsidRPr="00F905F3">
        <w:rPr>
          <w:lang w:val="ru-RU"/>
        </w:rPr>
        <w:t xml:space="preserve">т.п., ни одна из сторон не несет ответственности за невыполнение своих обязательств. </w:t>
      </w:r>
    </w:p>
    <w:p w14:paraId="7C680334" w14:textId="77777777" w:rsidR="00316F38" w:rsidRPr="00F905F3" w:rsidRDefault="00316F38" w:rsidP="005E6B26">
      <w:pPr>
        <w:tabs>
          <w:tab w:val="left" w:pos="0"/>
        </w:tabs>
        <w:ind w:right="-1"/>
        <w:jc w:val="both"/>
        <w:rPr>
          <w:lang w:val="ru-RU"/>
        </w:rPr>
      </w:pPr>
    </w:p>
    <w:p w14:paraId="3D4FC9BE" w14:textId="77777777" w:rsidR="007C4456" w:rsidRPr="00F905F3" w:rsidRDefault="00515B88" w:rsidP="005E6B26">
      <w:pPr>
        <w:tabs>
          <w:tab w:val="left" w:pos="0"/>
        </w:tabs>
        <w:ind w:right="-1"/>
        <w:jc w:val="both"/>
        <w:rPr>
          <w:b/>
          <w:bCs/>
          <w:lang w:val="ru-RU"/>
        </w:rPr>
      </w:pPr>
      <w:r w:rsidRPr="00F905F3">
        <w:rPr>
          <w:b/>
          <w:bCs/>
          <w:lang w:val="ru-RU"/>
        </w:rPr>
        <w:t>8</w:t>
      </w:r>
      <w:r w:rsidR="002C33EC" w:rsidRPr="00F905F3">
        <w:rPr>
          <w:b/>
          <w:bCs/>
          <w:lang w:val="ru-RU"/>
        </w:rPr>
        <w:t>.</w:t>
      </w:r>
      <w:r w:rsidR="007C4456" w:rsidRPr="00F905F3">
        <w:rPr>
          <w:b/>
          <w:bCs/>
          <w:lang w:val="ru-RU"/>
        </w:rPr>
        <w:t>Прочие условия</w:t>
      </w:r>
    </w:p>
    <w:p w14:paraId="38FB4E92" w14:textId="77777777" w:rsidR="007C4456" w:rsidRPr="00F905F3" w:rsidRDefault="00515B88" w:rsidP="005E6B26">
      <w:pPr>
        <w:tabs>
          <w:tab w:val="left" w:pos="0"/>
        </w:tabs>
        <w:ind w:right="-1"/>
        <w:jc w:val="both"/>
        <w:rPr>
          <w:lang w:val="ru-RU"/>
        </w:rPr>
      </w:pPr>
      <w:r w:rsidRPr="00F905F3">
        <w:rPr>
          <w:lang w:val="ru-RU"/>
        </w:rPr>
        <w:t>8</w:t>
      </w:r>
      <w:r w:rsidR="007C4456" w:rsidRPr="00F905F3">
        <w:rPr>
          <w:lang w:val="ru-RU"/>
        </w:rPr>
        <w:t xml:space="preserve">.1. Стороны пришли к соглашению, что все споры и разногласия, вытекающие из настоящего </w:t>
      </w:r>
      <w:r w:rsidR="009A5861" w:rsidRPr="00F905F3">
        <w:rPr>
          <w:lang w:val="ru-RU"/>
        </w:rPr>
        <w:t>контракт</w:t>
      </w:r>
      <w:r w:rsidR="007C4456" w:rsidRPr="00F905F3">
        <w:rPr>
          <w:lang w:val="ru-RU"/>
        </w:rPr>
        <w:t xml:space="preserve">а, будут решаться Сторонами путем переговоров, а в случае недостижения согласия, споры передаются на рассмотрение в Арбитражный суд Новгородской области. </w:t>
      </w:r>
    </w:p>
    <w:p w14:paraId="1C021AFF" w14:textId="77777777" w:rsidR="007C4456" w:rsidRPr="00F905F3" w:rsidRDefault="00515B88" w:rsidP="005E6B26">
      <w:pPr>
        <w:tabs>
          <w:tab w:val="left" w:pos="0"/>
        </w:tabs>
        <w:ind w:right="-1"/>
        <w:jc w:val="both"/>
        <w:rPr>
          <w:lang w:val="ru-RU"/>
        </w:rPr>
      </w:pPr>
      <w:r w:rsidRPr="00F905F3">
        <w:rPr>
          <w:lang w:val="ru-RU"/>
        </w:rPr>
        <w:t>8</w:t>
      </w:r>
      <w:r w:rsidR="007C4456" w:rsidRPr="00F905F3">
        <w:rPr>
          <w:lang w:val="ru-RU"/>
        </w:rPr>
        <w:t>.2. Стороны обязаны соблюдать досудебный (претензионный) порядок разрешения споров: претензия должна быть предъявлена в течение 30 дней с момента, когда Сторона узнала (должна была узнать) о нарушении своего права; срок для ответа на претензию устанавливается 14 дней с момента ее получения по факсу или электронной почтой.</w:t>
      </w:r>
    </w:p>
    <w:p w14:paraId="17D267F4" w14:textId="77777777" w:rsidR="007C4456" w:rsidRPr="00F905F3" w:rsidRDefault="00515B88" w:rsidP="005E6B26">
      <w:pPr>
        <w:tabs>
          <w:tab w:val="left" w:pos="0"/>
        </w:tabs>
        <w:ind w:right="-1"/>
        <w:jc w:val="both"/>
        <w:rPr>
          <w:lang w:val="ru-RU"/>
        </w:rPr>
      </w:pPr>
      <w:r w:rsidRPr="00F905F3">
        <w:rPr>
          <w:lang w:val="ru-RU"/>
        </w:rPr>
        <w:t>8</w:t>
      </w:r>
      <w:r w:rsidR="007C4456" w:rsidRPr="00F905F3">
        <w:rPr>
          <w:lang w:val="ru-RU"/>
        </w:rPr>
        <w:t xml:space="preserve">.3. Все отношения между Сторонами, не оговоренные настоящим </w:t>
      </w:r>
      <w:r w:rsidR="009A5861" w:rsidRPr="00F905F3">
        <w:rPr>
          <w:lang w:val="ru-RU"/>
        </w:rPr>
        <w:t>Контракт</w:t>
      </w:r>
      <w:r w:rsidR="007C4456" w:rsidRPr="00F905F3">
        <w:rPr>
          <w:lang w:val="ru-RU"/>
        </w:rPr>
        <w:t>ом, регулируются на основании действующего законодательства РФ.</w:t>
      </w:r>
    </w:p>
    <w:p w14:paraId="7DEAC1C5" w14:textId="77777777" w:rsidR="007C4456" w:rsidRPr="00F905F3" w:rsidRDefault="00515B88" w:rsidP="005E6B26">
      <w:pPr>
        <w:tabs>
          <w:tab w:val="left" w:pos="0"/>
        </w:tabs>
        <w:ind w:right="-1"/>
        <w:jc w:val="both"/>
        <w:rPr>
          <w:lang w:val="ru-RU"/>
        </w:rPr>
      </w:pPr>
      <w:r w:rsidRPr="00F905F3">
        <w:rPr>
          <w:lang w:val="ru-RU"/>
        </w:rPr>
        <w:t>8</w:t>
      </w:r>
      <w:r w:rsidR="007C4456" w:rsidRPr="00F905F3">
        <w:rPr>
          <w:lang w:val="ru-RU"/>
        </w:rPr>
        <w:t xml:space="preserve">.4. Любые изменения и дополнения к настоящему </w:t>
      </w:r>
      <w:r w:rsidR="009A5861" w:rsidRPr="00F905F3">
        <w:rPr>
          <w:lang w:val="ru-RU"/>
        </w:rPr>
        <w:t>контракт</w:t>
      </w:r>
      <w:r w:rsidR="007C4456" w:rsidRPr="00F905F3">
        <w:rPr>
          <w:lang w:val="ru-RU"/>
        </w:rPr>
        <w:t>у являются действительными при условии, если они совершены в письменной форме и подписаны уполномоченными представителями Сторон.</w:t>
      </w:r>
    </w:p>
    <w:p w14:paraId="3218A35F" w14:textId="77777777" w:rsidR="00381641" w:rsidRPr="00F905F3" w:rsidRDefault="00381641" w:rsidP="005E6B26">
      <w:pPr>
        <w:tabs>
          <w:tab w:val="left" w:pos="0"/>
        </w:tabs>
        <w:ind w:right="-1"/>
        <w:jc w:val="both"/>
        <w:rPr>
          <w:lang w:val="ru-RU"/>
        </w:rPr>
      </w:pPr>
      <w:r w:rsidRPr="00F905F3">
        <w:rPr>
          <w:lang w:val="ru-RU"/>
        </w:rPr>
        <w:t>8.5. Настоящий контракт может быть расторгнут по письменному соглашению Сторон.</w:t>
      </w:r>
    </w:p>
    <w:p w14:paraId="76403047" w14:textId="77777777" w:rsidR="002C33EC" w:rsidRPr="00F905F3" w:rsidRDefault="00515B88" w:rsidP="005E6B26">
      <w:pPr>
        <w:tabs>
          <w:tab w:val="left" w:pos="0"/>
        </w:tabs>
        <w:ind w:right="-1"/>
        <w:jc w:val="both"/>
        <w:rPr>
          <w:lang w:val="ru-RU"/>
        </w:rPr>
      </w:pPr>
      <w:r w:rsidRPr="00F905F3">
        <w:rPr>
          <w:lang w:val="ru-RU"/>
        </w:rPr>
        <w:t>8</w:t>
      </w:r>
      <w:r w:rsidR="002C33EC" w:rsidRPr="00F905F3">
        <w:rPr>
          <w:lang w:val="ru-RU"/>
        </w:rPr>
        <w:t xml:space="preserve">.6. </w:t>
      </w:r>
      <w:r w:rsidR="004150B2" w:rsidRPr="00F905F3">
        <w:rPr>
          <w:lang w:val="ru-RU"/>
        </w:rPr>
        <w:t>Заказчик вправе расторгнуть контракт в одностороннем порядке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788F98C" w14:textId="77777777" w:rsidR="002C33EC" w:rsidRPr="00F905F3" w:rsidRDefault="00515B88" w:rsidP="005E6B26">
      <w:pPr>
        <w:tabs>
          <w:tab w:val="left" w:pos="0"/>
        </w:tabs>
        <w:ind w:right="-1"/>
        <w:jc w:val="both"/>
        <w:rPr>
          <w:lang w:val="ru-RU"/>
        </w:rPr>
      </w:pPr>
      <w:r w:rsidRPr="00F905F3">
        <w:rPr>
          <w:lang w:val="ru-RU"/>
        </w:rPr>
        <w:t>8</w:t>
      </w:r>
      <w:r w:rsidR="002C33EC" w:rsidRPr="00F905F3">
        <w:rPr>
          <w:lang w:val="ru-RU"/>
        </w:rPr>
        <w:t xml:space="preserve">.7. Настоящий </w:t>
      </w:r>
      <w:r w:rsidR="009A5861" w:rsidRPr="00F905F3">
        <w:rPr>
          <w:lang w:val="ru-RU"/>
        </w:rPr>
        <w:t>контракт</w:t>
      </w:r>
      <w:r w:rsidR="002C33EC" w:rsidRPr="00F905F3">
        <w:rPr>
          <w:lang w:val="ru-RU"/>
        </w:rPr>
        <w:t xml:space="preserve"> составлен в двух экземплярах, по одному для каждой из Сторон.</w:t>
      </w:r>
    </w:p>
    <w:p w14:paraId="7CDA3D1B" w14:textId="77777777" w:rsidR="002C33EC" w:rsidRPr="00F905F3" w:rsidRDefault="00515B88" w:rsidP="005E6B26">
      <w:pPr>
        <w:tabs>
          <w:tab w:val="left" w:pos="0"/>
        </w:tabs>
        <w:ind w:right="-1"/>
        <w:jc w:val="both"/>
        <w:rPr>
          <w:lang w:val="ru-RU"/>
        </w:rPr>
      </w:pPr>
      <w:r w:rsidRPr="00F905F3">
        <w:rPr>
          <w:lang w:val="ru-RU"/>
        </w:rPr>
        <w:t>8</w:t>
      </w:r>
      <w:r w:rsidR="002C33EC" w:rsidRPr="00F905F3">
        <w:rPr>
          <w:lang w:val="ru-RU"/>
        </w:rPr>
        <w:t xml:space="preserve">.8. Настоящий </w:t>
      </w:r>
      <w:r w:rsidR="009A5861" w:rsidRPr="00F905F3">
        <w:rPr>
          <w:lang w:val="ru-RU"/>
        </w:rPr>
        <w:t>контракт</w:t>
      </w:r>
      <w:r w:rsidR="002C33EC" w:rsidRPr="00F905F3">
        <w:rPr>
          <w:lang w:val="ru-RU"/>
        </w:rPr>
        <w:t>, переданный по средствам электронной связи, подписанный Сторонами и скрепленный печатями, является действительным и имеет юридическую силу.</w:t>
      </w:r>
    </w:p>
    <w:p w14:paraId="5B673F6D" w14:textId="77777777" w:rsidR="00515B88" w:rsidRPr="00F905F3" w:rsidRDefault="00515B88" w:rsidP="005E6B26">
      <w:pPr>
        <w:tabs>
          <w:tab w:val="left" w:pos="0"/>
        </w:tabs>
        <w:ind w:right="-1"/>
        <w:jc w:val="both"/>
        <w:rPr>
          <w:lang w:val="ru-RU"/>
        </w:rPr>
      </w:pPr>
    </w:p>
    <w:p w14:paraId="22F913F0" w14:textId="77777777" w:rsidR="00BE0EDE" w:rsidRPr="00F905F3" w:rsidRDefault="00BE0EDE" w:rsidP="005E6B26">
      <w:pPr>
        <w:ind w:right="-1"/>
        <w:jc w:val="both"/>
        <w:rPr>
          <w:b/>
          <w:bCs/>
          <w:color w:val="000000"/>
          <w:lang w:val="ru-RU"/>
        </w:rPr>
      </w:pPr>
      <w:r w:rsidRPr="00F905F3">
        <w:rPr>
          <w:b/>
          <w:bCs/>
          <w:color w:val="000000"/>
          <w:lang w:val="ru-RU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3"/>
        <w:gridCol w:w="4941"/>
      </w:tblGrid>
      <w:tr w:rsidR="00784712" w:rsidRPr="00F905F3" w14:paraId="10BCBB0A" w14:textId="77777777">
        <w:tc>
          <w:tcPr>
            <w:tcW w:w="5166" w:type="dxa"/>
          </w:tcPr>
          <w:p w14:paraId="487EA1C6" w14:textId="77777777" w:rsidR="00784712" w:rsidRPr="00F905F3" w:rsidRDefault="00F87369">
            <w:pPr>
              <w:ind w:right="-1"/>
              <w:rPr>
                <w:b/>
                <w:bCs/>
                <w:color w:val="000000"/>
                <w:lang w:val="ru-RU"/>
              </w:rPr>
            </w:pPr>
            <w:r w:rsidRPr="00F905F3">
              <w:rPr>
                <w:b/>
                <w:bCs/>
                <w:color w:val="000000"/>
                <w:lang w:val="ru-RU"/>
              </w:rPr>
              <w:t>Заказчик</w:t>
            </w:r>
            <w:r w:rsidR="00784712" w:rsidRPr="00F905F3">
              <w:rPr>
                <w:b/>
                <w:bCs/>
                <w:color w:val="000000"/>
                <w:lang w:val="ru-RU"/>
              </w:rPr>
              <w:t xml:space="preserve">: </w:t>
            </w:r>
            <w:r w:rsidR="00784712" w:rsidRPr="00F905F3">
              <w:rPr>
                <w:b/>
                <w:bCs/>
                <w:color w:val="000000"/>
                <w:lang w:val="ru-RU"/>
              </w:rPr>
              <w:tab/>
            </w:r>
          </w:p>
          <w:p w14:paraId="3D10FCA0" w14:textId="77777777" w:rsidR="00497931" w:rsidRPr="00F905F3" w:rsidRDefault="00497931" w:rsidP="00497931">
            <w:pPr>
              <w:widowControl w:val="0"/>
              <w:rPr>
                <w:lang w:val="ru-RU"/>
              </w:rPr>
            </w:pPr>
            <w:r w:rsidRPr="00F905F3">
              <w:rPr>
                <w:bCs/>
                <w:lang w:val="ru-RU"/>
              </w:rPr>
              <w:t>Ф</w:t>
            </w:r>
            <w:r w:rsidRPr="00F905F3">
              <w:rPr>
                <w:lang w:val="ru-RU"/>
              </w:rPr>
              <w:t>БУ «Администрация «Волго-Балт»</w:t>
            </w:r>
          </w:p>
          <w:p w14:paraId="4FB85BD8" w14:textId="77777777" w:rsidR="00497931" w:rsidRPr="00F905F3" w:rsidRDefault="00497931" w:rsidP="00497931">
            <w:pPr>
              <w:pStyle w:val="afe"/>
              <w:rPr>
                <w:rFonts w:ascii="Times New Roman" w:hAnsi="Times New Roman"/>
                <w:sz w:val="20"/>
                <w:szCs w:val="20"/>
              </w:rPr>
            </w:pPr>
            <w:r w:rsidRPr="00F905F3">
              <w:rPr>
                <w:rFonts w:ascii="Times New Roman" w:hAnsi="Times New Roman"/>
                <w:sz w:val="20"/>
                <w:szCs w:val="20"/>
              </w:rPr>
              <w:t xml:space="preserve">Адрес местонахождения: </w:t>
            </w:r>
          </w:p>
          <w:p w14:paraId="6EA83F83" w14:textId="77777777" w:rsidR="00497931" w:rsidRPr="00F905F3" w:rsidRDefault="00497931" w:rsidP="00497931">
            <w:pPr>
              <w:pStyle w:val="afe"/>
              <w:rPr>
                <w:rFonts w:ascii="Times New Roman" w:hAnsi="Times New Roman"/>
                <w:sz w:val="20"/>
                <w:szCs w:val="20"/>
              </w:rPr>
            </w:pPr>
            <w:r w:rsidRPr="00F905F3">
              <w:rPr>
                <w:rFonts w:ascii="Times New Roman" w:hAnsi="Times New Roman"/>
                <w:sz w:val="20"/>
                <w:szCs w:val="20"/>
              </w:rPr>
              <w:t xml:space="preserve">191014, Санкт-Петербург, Виленский пер., дом 15, Литер Б </w:t>
            </w:r>
          </w:p>
          <w:p w14:paraId="479980D2" w14:textId="77777777" w:rsidR="00497931" w:rsidRPr="00F905F3" w:rsidRDefault="00497931" w:rsidP="00497931">
            <w:pPr>
              <w:rPr>
                <w:lang w:val="ru-RU" w:eastAsia="ar-SA"/>
              </w:rPr>
            </w:pPr>
            <w:r w:rsidRPr="00F905F3">
              <w:rPr>
                <w:lang w:val="ru-RU"/>
              </w:rPr>
              <w:t xml:space="preserve">Тел.: (812) </w:t>
            </w:r>
            <w:r w:rsidRPr="00F905F3">
              <w:rPr>
                <w:lang w:val="ru-RU" w:eastAsia="ar-SA"/>
              </w:rPr>
              <w:t>494-85-01</w:t>
            </w:r>
          </w:p>
          <w:p w14:paraId="66EFD86C" w14:textId="77777777" w:rsidR="007F1E1E" w:rsidRPr="00F905F3" w:rsidRDefault="00497931" w:rsidP="00497931">
            <w:pPr>
              <w:rPr>
                <w:lang w:val="ru-RU"/>
              </w:rPr>
            </w:pPr>
            <w:r w:rsidRPr="00F905F3">
              <w:rPr>
                <w:lang w:val="ru-RU"/>
              </w:rPr>
              <w:t xml:space="preserve">ИНН 7812024833/КПП 784201001 </w:t>
            </w:r>
            <w:r w:rsidRPr="00F905F3">
              <w:rPr>
                <w:lang w:val="ru-RU"/>
              </w:rPr>
              <w:br/>
              <w:t>Получатель:</w:t>
            </w:r>
          </w:p>
          <w:p w14:paraId="1A4E82CD" w14:textId="77777777" w:rsidR="007F1E1E" w:rsidRPr="00F905F3" w:rsidRDefault="007F1E1E" w:rsidP="007F1E1E">
            <w:pPr>
              <w:rPr>
                <w:lang w:val="ru-RU"/>
              </w:rPr>
            </w:pPr>
            <w:r w:rsidRPr="00F905F3">
              <w:rPr>
                <w:lang w:val="ru-RU"/>
              </w:rPr>
              <w:t xml:space="preserve">УФК по Нижегородской области (ФБУ «Администрация «Волго-Балт», л/с 20726Х60180) </w:t>
            </w:r>
          </w:p>
          <w:p w14:paraId="50FCA499" w14:textId="77777777" w:rsidR="007F1E1E" w:rsidRPr="00F905F3" w:rsidRDefault="007F1E1E" w:rsidP="007F1E1E">
            <w:pPr>
              <w:rPr>
                <w:lang w:val="ru-RU"/>
              </w:rPr>
            </w:pPr>
            <w:r w:rsidRPr="00F905F3">
              <w:rPr>
                <w:lang w:val="ru-RU"/>
              </w:rPr>
              <w:t xml:space="preserve">№ казначейского счета: 03214643000000013225 </w:t>
            </w:r>
          </w:p>
          <w:p w14:paraId="07436F48" w14:textId="77777777" w:rsidR="007F1E1E" w:rsidRPr="00F905F3" w:rsidRDefault="007F1E1E" w:rsidP="007F1E1E">
            <w:pPr>
              <w:rPr>
                <w:lang w:val="ru-RU"/>
              </w:rPr>
            </w:pPr>
            <w:r w:rsidRPr="00F905F3">
              <w:rPr>
                <w:lang w:val="ru-RU"/>
              </w:rPr>
              <w:t xml:space="preserve">Банк получателя: ОКЦ № 1 ВВГУ Банка России//УФК по Нижегородской области, г. Нижний Новгород </w:t>
            </w:r>
          </w:p>
          <w:p w14:paraId="4110CDA3" w14:textId="77777777" w:rsidR="007F1E1E" w:rsidRPr="00F905F3" w:rsidRDefault="007F1E1E" w:rsidP="007F1E1E">
            <w:pPr>
              <w:rPr>
                <w:lang w:val="ru-RU"/>
              </w:rPr>
            </w:pPr>
            <w:r w:rsidRPr="00F905F3">
              <w:rPr>
                <w:lang w:val="ru-RU"/>
              </w:rPr>
              <w:t xml:space="preserve">БИК: 012202102 </w:t>
            </w:r>
          </w:p>
          <w:p w14:paraId="3CADADB2" w14:textId="77777777" w:rsidR="00497931" w:rsidRPr="00F905F3" w:rsidRDefault="007F1E1E" w:rsidP="007F1E1E">
            <w:pPr>
              <w:rPr>
                <w:lang w:val="ru-RU"/>
              </w:rPr>
            </w:pPr>
            <w:r w:rsidRPr="00F905F3">
              <w:rPr>
                <w:lang w:val="ru-RU"/>
              </w:rPr>
              <w:t>№ банковского счета: 40102810745370000024</w:t>
            </w:r>
            <w:r w:rsidR="00497931" w:rsidRPr="00F905F3">
              <w:rPr>
                <w:lang w:val="ru-RU"/>
              </w:rPr>
              <w:br/>
              <w:t xml:space="preserve">ОГРН 1027810270553 </w:t>
            </w:r>
            <w:r w:rsidR="00497931" w:rsidRPr="00F905F3">
              <w:rPr>
                <w:lang w:val="ru-RU"/>
              </w:rPr>
              <w:br/>
              <w:t xml:space="preserve">ОКПО 03145006 </w:t>
            </w:r>
            <w:r w:rsidR="00497931" w:rsidRPr="00F905F3">
              <w:rPr>
                <w:lang w:val="ru-RU"/>
              </w:rPr>
              <w:br/>
              <w:t xml:space="preserve">ОКТМО 40911000 </w:t>
            </w:r>
          </w:p>
          <w:p w14:paraId="6DED6A71" w14:textId="77777777" w:rsidR="00497931" w:rsidRPr="00F905F3" w:rsidRDefault="00497931" w:rsidP="00497931">
            <w:pPr>
              <w:suppressAutoHyphens/>
              <w:jc w:val="both"/>
              <w:rPr>
                <w:bCs/>
                <w:color w:val="000000"/>
                <w:lang w:val="ru-RU"/>
              </w:rPr>
            </w:pPr>
            <w:r w:rsidRPr="00F905F3">
              <w:rPr>
                <w:bCs/>
                <w:color w:val="000000"/>
                <w:lang w:val="ru-RU"/>
              </w:rPr>
              <w:t>Грузополучатель (получатель работ, услуг):</w:t>
            </w:r>
          </w:p>
          <w:p w14:paraId="481956A7" w14:textId="77777777" w:rsidR="00497931" w:rsidRPr="00F905F3" w:rsidRDefault="00497931" w:rsidP="00497931">
            <w:pPr>
              <w:suppressAutoHyphens/>
              <w:jc w:val="both"/>
              <w:rPr>
                <w:bCs/>
                <w:color w:val="000000"/>
                <w:lang w:val="ru-RU"/>
              </w:rPr>
            </w:pPr>
            <w:r w:rsidRPr="00F905F3">
              <w:rPr>
                <w:bCs/>
                <w:color w:val="000000"/>
                <w:lang w:val="ru-RU"/>
              </w:rPr>
              <w:t>Новгородский район водных путей и судоходства – филиал ФБУ «Администрация Волго-Балтийского бассейна внутренних водных путей» (краткое наименование: НРВПиС)</w:t>
            </w:r>
          </w:p>
          <w:p w14:paraId="0F1E2A33" w14:textId="77777777" w:rsidR="00497931" w:rsidRPr="00F905F3" w:rsidRDefault="00497931" w:rsidP="00497931">
            <w:pPr>
              <w:suppressAutoHyphens/>
              <w:jc w:val="both"/>
              <w:rPr>
                <w:bCs/>
                <w:color w:val="000000"/>
                <w:lang w:val="ru-RU"/>
              </w:rPr>
            </w:pPr>
            <w:r w:rsidRPr="00F905F3">
              <w:rPr>
                <w:bCs/>
                <w:color w:val="000000"/>
                <w:lang w:val="ru-RU"/>
              </w:rPr>
              <w:t>Почтовый адрес: 173020, г. Великий Новгород, ул. Парковая, д. 15, корп. 4</w:t>
            </w:r>
          </w:p>
          <w:p w14:paraId="13459EBA" w14:textId="77777777" w:rsidR="00497931" w:rsidRPr="00F46BFB" w:rsidRDefault="00497931" w:rsidP="00497931">
            <w:pPr>
              <w:suppressAutoHyphens/>
              <w:jc w:val="both"/>
              <w:rPr>
                <w:bCs/>
                <w:color w:val="000000" w:themeColor="text1"/>
                <w:lang w:val="ru-RU"/>
              </w:rPr>
            </w:pPr>
            <w:r w:rsidRPr="00F46BFB">
              <w:rPr>
                <w:bCs/>
                <w:color w:val="000000" w:themeColor="text1"/>
                <w:lang w:val="ru-RU"/>
              </w:rPr>
              <w:t>ИНН 7812024833 КПП 532102001</w:t>
            </w:r>
          </w:p>
          <w:p w14:paraId="70E701E3" w14:textId="77777777" w:rsidR="00B03928" w:rsidRPr="00F46BFB" w:rsidRDefault="00B03928" w:rsidP="00B03928">
            <w:pPr>
              <w:suppressAutoHyphens/>
              <w:jc w:val="both"/>
              <w:rPr>
                <w:bCs/>
                <w:color w:val="000000" w:themeColor="text1"/>
                <w:lang w:val="ru-RU"/>
              </w:rPr>
            </w:pPr>
            <w:r w:rsidRPr="00F46BFB">
              <w:rPr>
                <w:bCs/>
                <w:color w:val="000000" w:themeColor="text1"/>
                <w:lang w:val="ru-RU"/>
              </w:rPr>
              <w:t>Контакты: Панкратьева Кристина Васильевна</w:t>
            </w:r>
          </w:p>
          <w:p w14:paraId="694043C5" w14:textId="77777777" w:rsidR="00B03928" w:rsidRPr="00F46BFB" w:rsidRDefault="00B03928" w:rsidP="00B03928">
            <w:pPr>
              <w:suppressAutoHyphens/>
              <w:jc w:val="both"/>
              <w:rPr>
                <w:bCs/>
                <w:color w:val="000000" w:themeColor="text1"/>
                <w:lang w:val="ru-RU"/>
              </w:rPr>
            </w:pPr>
            <w:r w:rsidRPr="00F46BFB">
              <w:rPr>
                <w:bCs/>
                <w:color w:val="000000" w:themeColor="text1"/>
                <w:lang w:val="ru-RU"/>
              </w:rPr>
              <w:t>Телефон: 8(8162) 634727</w:t>
            </w:r>
          </w:p>
          <w:p w14:paraId="6174C264" w14:textId="77777777" w:rsidR="00784712" w:rsidRPr="00F905F3" w:rsidRDefault="00B03928" w:rsidP="00B03928">
            <w:pPr>
              <w:suppressAutoHyphens/>
              <w:jc w:val="both"/>
              <w:rPr>
                <w:bCs/>
                <w:color w:val="000000"/>
              </w:rPr>
            </w:pPr>
            <w:r w:rsidRPr="00F46BFB">
              <w:rPr>
                <w:bCs/>
                <w:color w:val="000000" w:themeColor="text1"/>
              </w:rPr>
              <w:t>E-mail: nrvps.secretar@volgo-balt.ru</w:t>
            </w:r>
          </w:p>
        </w:tc>
        <w:tc>
          <w:tcPr>
            <w:tcW w:w="5007" w:type="dxa"/>
          </w:tcPr>
          <w:p w14:paraId="575270C3" w14:textId="77777777" w:rsidR="00784712" w:rsidRPr="00F905F3" w:rsidRDefault="00784712">
            <w:pPr>
              <w:ind w:right="-1"/>
              <w:rPr>
                <w:bCs/>
                <w:color w:val="000000"/>
                <w:lang w:val="ru-RU"/>
              </w:rPr>
            </w:pPr>
            <w:r w:rsidRPr="00F905F3">
              <w:rPr>
                <w:b/>
                <w:lang w:val="ru-RU"/>
              </w:rPr>
              <w:t>Поставщик:</w:t>
            </w:r>
          </w:p>
        </w:tc>
      </w:tr>
      <w:tr w:rsidR="00784712" w:rsidRPr="00F46BFB" w14:paraId="34875B6A" w14:textId="77777777">
        <w:tc>
          <w:tcPr>
            <w:tcW w:w="5166" w:type="dxa"/>
          </w:tcPr>
          <w:p w14:paraId="33602C13" w14:textId="77777777" w:rsidR="00AD7D03" w:rsidRPr="00F905F3" w:rsidRDefault="00AD7D03">
            <w:pPr>
              <w:ind w:right="-1"/>
              <w:rPr>
                <w:lang w:val="ru-RU"/>
              </w:rPr>
            </w:pPr>
            <w:r w:rsidRPr="00F905F3">
              <w:rPr>
                <w:lang w:val="ru-RU"/>
              </w:rPr>
              <w:t xml:space="preserve">Начальник </w:t>
            </w:r>
            <w:r w:rsidR="003A215A" w:rsidRPr="00F905F3">
              <w:rPr>
                <w:lang w:val="ru-RU"/>
              </w:rPr>
              <w:t>филиала</w:t>
            </w:r>
          </w:p>
          <w:p w14:paraId="0B87ACA6" w14:textId="77777777" w:rsidR="00767E91" w:rsidRPr="00F905F3" w:rsidRDefault="00767E91">
            <w:pPr>
              <w:ind w:right="-1"/>
              <w:rPr>
                <w:lang w:val="ru-RU"/>
              </w:rPr>
            </w:pPr>
          </w:p>
          <w:p w14:paraId="6EF70450" w14:textId="77777777" w:rsidR="00AD7D03" w:rsidRPr="00F905F3" w:rsidRDefault="00AD7D03">
            <w:pPr>
              <w:ind w:right="-1"/>
              <w:rPr>
                <w:b/>
                <w:lang w:val="ru-RU"/>
              </w:rPr>
            </w:pPr>
          </w:p>
          <w:p w14:paraId="156D711E" w14:textId="77777777" w:rsidR="00784712" w:rsidRPr="00F905F3" w:rsidRDefault="00AD7D03">
            <w:pPr>
              <w:ind w:right="-1"/>
              <w:rPr>
                <w:lang w:val="ru-RU"/>
              </w:rPr>
            </w:pPr>
            <w:r w:rsidRPr="00F905F3">
              <w:rPr>
                <w:b/>
                <w:lang w:val="ru-RU"/>
              </w:rPr>
              <w:t xml:space="preserve">____________________ </w:t>
            </w:r>
            <w:r w:rsidRPr="00F905F3">
              <w:rPr>
                <w:lang w:val="ru-RU"/>
              </w:rPr>
              <w:t>С.В. Рябчинский</w:t>
            </w:r>
          </w:p>
          <w:p w14:paraId="22994FB6" w14:textId="77777777" w:rsidR="00AD7D03" w:rsidRPr="00F905F3" w:rsidRDefault="00AD7D03">
            <w:pPr>
              <w:ind w:right="-1"/>
              <w:rPr>
                <w:color w:val="000000"/>
                <w:lang w:val="ru-RU"/>
              </w:rPr>
            </w:pPr>
            <w:r w:rsidRPr="00F905F3">
              <w:rPr>
                <w:color w:val="000000"/>
                <w:lang w:val="ru-RU"/>
              </w:rPr>
              <w:t>М.П.</w:t>
            </w:r>
          </w:p>
        </w:tc>
        <w:tc>
          <w:tcPr>
            <w:tcW w:w="5007" w:type="dxa"/>
          </w:tcPr>
          <w:p w14:paraId="6E93BB5A" w14:textId="77777777" w:rsidR="00784712" w:rsidRPr="00F905F3" w:rsidRDefault="00784712">
            <w:pPr>
              <w:ind w:right="-1"/>
              <w:jc w:val="center"/>
              <w:rPr>
                <w:b/>
                <w:bCs/>
                <w:color w:val="000000"/>
                <w:lang w:val="ru-RU"/>
              </w:rPr>
            </w:pPr>
          </w:p>
        </w:tc>
      </w:tr>
    </w:tbl>
    <w:p w14:paraId="47CAC4C1" w14:textId="77777777" w:rsidR="001B74B5" w:rsidRPr="00F905F3" w:rsidRDefault="001B74B5" w:rsidP="00CE64CC">
      <w:pPr>
        <w:ind w:right="-1"/>
        <w:jc w:val="center"/>
        <w:rPr>
          <w:b/>
          <w:bCs/>
          <w:color w:val="FF0000"/>
          <w:lang w:val="ru-RU"/>
        </w:rPr>
      </w:pPr>
    </w:p>
    <w:p w14:paraId="48EAF262" w14:textId="77777777" w:rsidR="001C0F45" w:rsidRPr="00F905F3" w:rsidRDefault="001C0F45" w:rsidP="00CE64CC">
      <w:pPr>
        <w:ind w:right="-1"/>
        <w:jc w:val="center"/>
        <w:rPr>
          <w:b/>
          <w:bCs/>
          <w:color w:val="FF0000"/>
          <w:lang w:val="ru-RU"/>
        </w:rPr>
      </w:pPr>
    </w:p>
    <w:p w14:paraId="7861845F" w14:textId="77777777" w:rsidR="001C0F45" w:rsidRPr="00F905F3" w:rsidRDefault="001C0F45" w:rsidP="00CE64CC">
      <w:pPr>
        <w:ind w:right="-1"/>
        <w:jc w:val="center"/>
        <w:rPr>
          <w:b/>
          <w:bCs/>
          <w:color w:val="FF0000"/>
          <w:lang w:val="ru-RU"/>
        </w:rPr>
      </w:pPr>
    </w:p>
    <w:p w14:paraId="50202A7F" w14:textId="77777777" w:rsidR="00A03498" w:rsidRPr="00F905F3" w:rsidRDefault="001C0F45" w:rsidP="00A03498">
      <w:pPr>
        <w:ind w:left="7230" w:right="-1"/>
        <w:outlineLvl w:val="0"/>
        <w:rPr>
          <w:b/>
          <w:lang w:val="ru-RU"/>
        </w:rPr>
      </w:pPr>
      <w:r w:rsidRPr="00F905F3">
        <w:rPr>
          <w:lang w:val="ru-RU"/>
        </w:rPr>
        <w:t xml:space="preserve">Приложение № 1 к </w:t>
      </w:r>
      <w:r w:rsidRPr="00F905F3">
        <w:rPr>
          <w:b/>
          <w:lang w:val="ru-RU"/>
        </w:rPr>
        <w:t xml:space="preserve">контракту </w:t>
      </w:r>
      <w:r w:rsidR="00A03498" w:rsidRPr="00F905F3">
        <w:rPr>
          <w:b/>
          <w:lang w:val="ru-RU"/>
        </w:rPr>
        <w:t xml:space="preserve">на поставку </w:t>
      </w:r>
      <w:r w:rsidR="004F604E" w:rsidRPr="00F905F3">
        <w:rPr>
          <w:b/>
          <w:color w:val="000000"/>
          <w:lang w:val="ru-RU"/>
        </w:rPr>
        <w:t>государственных знаков почтовой оплаты</w:t>
      </w:r>
    </w:p>
    <w:p w14:paraId="7D0B18E2" w14:textId="77777777" w:rsidR="001C0F45" w:rsidRPr="00F905F3" w:rsidRDefault="001C0F45" w:rsidP="00A03498">
      <w:pPr>
        <w:ind w:left="7230" w:right="-1"/>
        <w:outlineLvl w:val="0"/>
        <w:rPr>
          <w:b/>
          <w:lang w:val="ru-RU"/>
        </w:rPr>
      </w:pPr>
      <w:r w:rsidRPr="00F905F3">
        <w:rPr>
          <w:b/>
          <w:lang w:val="ru-RU"/>
        </w:rPr>
        <w:t>№______    от _______________</w:t>
      </w:r>
    </w:p>
    <w:p w14:paraId="2DC692A2" w14:textId="77777777" w:rsidR="001C0F45" w:rsidRPr="00F905F3" w:rsidRDefault="001C0F45" w:rsidP="001C0F45">
      <w:pPr>
        <w:ind w:right="-1"/>
        <w:jc w:val="center"/>
        <w:rPr>
          <w:lang w:val="ru-RU"/>
        </w:rPr>
      </w:pPr>
    </w:p>
    <w:p w14:paraId="35F4267F" w14:textId="77777777" w:rsidR="001C0F45" w:rsidRPr="00F905F3" w:rsidRDefault="001C0F45" w:rsidP="001C0F45">
      <w:pPr>
        <w:ind w:right="-1"/>
        <w:jc w:val="center"/>
        <w:rPr>
          <w:b/>
          <w:bCs/>
          <w:color w:val="000000"/>
          <w:lang w:val="ru-RU"/>
        </w:rPr>
      </w:pPr>
      <w:r w:rsidRPr="00F905F3">
        <w:rPr>
          <w:b/>
          <w:bCs/>
          <w:color w:val="000000"/>
          <w:lang w:val="ru-RU"/>
        </w:rPr>
        <w:t>Спецификация</w:t>
      </w:r>
    </w:p>
    <w:p w14:paraId="7275A136" w14:textId="77777777" w:rsidR="00DC55FC" w:rsidRPr="00F905F3" w:rsidRDefault="00DC55FC" w:rsidP="001C0F45">
      <w:pPr>
        <w:ind w:right="-1"/>
        <w:jc w:val="center"/>
        <w:rPr>
          <w:b/>
          <w:bCs/>
          <w:color w:val="000000"/>
          <w:lang w:val="ru-RU"/>
        </w:rPr>
      </w:pPr>
    </w:p>
    <w:tbl>
      <w:tblPr>
        <w:tblW w:w="502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1836"/>
        <w:gridCol w:w="1474"/>
        <w:gridCol w:w="1676"/>
        <w:gridCol w:w="2177"/>
        <w:gridCol w:w="2254"/>
      </w:tblGrid>
      <w:tr w:rsidR="00FF1F18" w:rsidRPr="00F905F3" w14:paraId="253C2DF7" w14:textId="77777777" w:rsidTr="00FF1F18">
        <w:tc>
          <w:tcPr>
            <w:tcW w:w="332" w:type="pct"/>
          </w:tcPr>
          <w:p w14:paraId="25B694F9" w14:textId="77777777" w:rsidR="00FF1F18" w:rsidRPr="00F905F3" w:rsidRDefault="00FF1F18">
            <w:pPr>
              <w:widowControl w:val="0"/>
              <w:ind w:right="54"/>
              <w:jc w:val="center"/>
              <w:rPr>
                <w:noProof/>
                <w:sz w:val="18"/>
                <w:szCs w:val="18"/>
              </w:rPr>
            </w:pPr>
            <w:r w:rsidRPr="00F905F3">
              <w:rPr>
                <w:noProof/>
                <w:sz w:val="18"/>
                <w:szCs w:val="18"/>
              </w:rPr>
              <w:t>№п/п</w:t>
            </w:r>
          </w:p>
        </w:tc>
        <w:tc>
          <w:tcPr>
            <w:tcW w:w="910" w:type="pct"/>
          </w:tcPr>
          <w:p w14:paraId="687DCDC6" w14:textId="77777777" w:rsidR="00FF1F18" w:rsidRPr="00F905F3" w:rsidRDefault="00FF1F18">
            <w:pPr>
              <w:widowControl w:val="0"/>
              <w:ind w:right="54"/>
              <w:jc w:val="center"/>
              <w:rPr>
                <w:noProof/>
                <w:sz w:val="18"/>
                <w:szCs w:val="18"/>
              </w:rPr>
            </w:pPr>
            <w:r w:rsidRPr="00F905F3">
              <w:rPr>
                <w:noProof/>
                <w:sz w:val="18"/>
                <w:szCs w:val="18"/>
              </w:rPr>
              <w:t>Наименование товара:</w:t>
            </w:r>
          </w:p>
        </w:tc>
        <w:tc>
          <w:tcPr>
            <w:tcW w:w="730" w:type="pct"/>
          </w:tcPr>
          <w:p w14:paraId="3D4C2369" w14:textId="77777777" w:rsidR="00FF1F18" w:rsidRPr="00F905F3" w:rsidRDefault="00FF1F18">
            <w:pPr>
              <w:widowControl w:val="0"/>
              <w:ind w:right="54"/>
              <w:jc w:val="center"/>
              <w:rPr>
                <w:noProof/>
                <w:sz w:val="18"/>
                <w:szCs w:val="18"/>
                <w:lang w:val="ru-RU"/>
              </w:rPr>
            </w:pPr>
            <w:r w:rsidRPr="00F905F3">
              <w:rPr>
                <w:noProof/>
                <w:sz w:val="18"/>
                <w:szCs w:val="18"/>
              </w:rPr>
              <w:t>Страна происхождения товар</w:t>
            </w:r>
            <w:r w:rsidR="003C267D" w:rsidRPr="00F905F3">
              <w:rPr>
                <w:noProof/>
                <w:sz w:val="18"/>
                <w:szCs w:val="18"/>
                <w:lang w:val="ru-RU"/>
              </w:rPr>
              <w:t>а</w:t>
            </w:r>
          </w:p>
        </w:tc>
        <w:tc>
          <w:tcPr>
            <w:tcW w:w="832" w:type="pct"/>
          </w:tcPr>
          <w:p w14:paraId="2CF73E00" w14:textId="77777777" w:rsidR="00FF1F18" w:rsidRPr="00F905F3" w:rsidRDefault="00FF1F18">
            <w:pPr>
              <w:widowControl w:val="0"/>
              <w:ind w:right="54"/>
              <w:jc w:val="center"/>
              <w:rPr>
                <w:noProof/>
                <w:sz w:val="18"/>
                <w:szCs w:val="18"/>
              </w:rPr>
            </w:pPr>
            <w:r w:rsidRPr="00F905F3">
              <w:rPr>
                <w:noProof/>
                <w:sz w:val="18"/>
                <w:szCs w:val="18"/>
              </w:rPr>
              <w:t>Единица измерения</w:t>
            </w:r>
          </w:p>
        </w:tc>
        <w:tc>
          <w:tcPr>
            <w:tcW w:w="1079" w:type="pct"/>
          </w:tcPr>
          <w:p w14:paraId="24124B16" w14:textId="77777777" w:rsidR="00FF1F18" w:rsidRPr="00F905F3" w:rsidRDefault="00FF1F18">
            <w:pPr>
              <w:widowControl w:val="0"/>
              <w:ind w:right="54"/>
              <w:jc w:val="center"/>
              <w:rPr>
                <w:noProof/>
                <w:sz w:val="18"/>
                <w:szCs w:val="18"/>
              </w:rPr>
            </w:pPr>
            <w:r w:rsidRPr="00F905F3">
              <w:rPr>
                <w:noProof/>
                <w:sz w:val="18"/>
                <w:szCs w:val="18"/>
              </w:rPr>
              <w:t>ОКПД2/</w:t>
            </w:r>
          </w:p>
          <w:p w14:paraId="6CD75099" w14:textId="77777777" w:rsidR="00FF1F18" w:rsidRPr="00F905F3" w:rsidRDefault="00FF1F18">
            <w:pPr>
              <w:widowControl w:val="0"/>
              <w:ind w:right="54"/>
              <w:jc w:val="center"/>
              <w:rPr>
                <w:noProof/>
                <w:sz w:val="18"/>
                <w:szCs w:val="18"/>
              </w:rPr>
            </w:pPr>
            <w:r w:rsidRPr="00F905F3">
              <w:rPr>
                <w:noProof/>
                <w:sz w:val="18"/>
                <w:szCs w:val="18"/>
              </w:rPr>
              <w:t xml:space="preserve"> КТРУ</w:t>
            </w:r>
          </w:p>
        </w:tc>
        <w:tc>
          <w:tcPr>
            <w:tcW w:w="1117" w:type="pct"/>
          </w:tcPr>
          <w:p w14:paraId="1B3BF3F9" w14:textId="77777777" w:rsidR="00FF1F18" w:rsidRPr="00F905F3" w:rsidRDefault="00FF1F18">
            <w:pPr>
              <w:widowControl w:val="0"/>
              <w:ind w:right="54"/>
              <w:jc w:val="center"/>
              <w:rPr>
                <w:noProof/>
                <w:sz w:val="18"/>
                <w:szCs w:val="18"/>
                <w:lang w:val="ru-RU"/>
              </w:rPr>
            </w:pPr>
            <w:r w:rsidRPr="00F46BFB">
              <w:rPr>
                <w:noProof/>
                <w:sz w:val="18"/>
                <w:szCs w:val="18"/>
                <w:lang w:val="ru-RU"/>
              </w:rPr>
              <w:t xml:space="preserve">Цена единицы, </w:t>
            </w:r>
          </w:p>
          <w:p w14:paraId="660B4AA2" w14:textId="77777777" w:rsidR="00FF1F18" w:rsidRPr="00F905F3" w:rsidRDefault="00FF1F18" w:rsidP="00A05A05">
            <w:pPr>
              <w:widowControl w:val="0"/>
              <w:ind w:right="54"/>
              <w:jc w:val="center"/>
              <w:rPr>
                <w:noProof/>
                <w:color w:val="FF0000"/>
                <w:sz w:val="18"/>
                <w:szCs w:val="18"/>
                <w:lang w:val="ru-RU"/>
              </w:rPr>
            </w:pPr>
            <w:r w:rsidRPr="00F905F3">
              <w:rPr>
                <w:noProof/>
                <w:color w:val="FF0000"/>
                <w:sz w:val="18"/>
                <w:szCs w:val="18"/>
                <w:lang w:val="ru-RU"/>
              </w:rPr>
              <w:t>НДС не облагается/ в т.ч. НДС-22%</w:t>
            </w:r>
          </w:p>
          <w:p w14:paraId="5A3B0503" w14:textId="77777777" w:rsidR="00FF1F18" w:rsidRPr="00F905F3" w:rsidRDefault="00FF1F18">
            <w:pPr>
              <w:widowControl w:val="0"/>
              <w:ind w:right="54"/>
              <w:jc w:val="center"/>
              <w:rPr>
                <w:noProof/>
                <w:sz w:val="18"/>
                <w:szCs w:val="18"/>
              </w:rPr>
            </w:pPr>
            <w:r w:rsidRPr="00F905F3">
              <w:rPr>
                <w:noProof/>
                <w:sz w:val="18"/>
                <w:szCs w:val="18"/>
              </w:rPr>
              <w:t>руб.</w:t>
            </w:r>
          </w:p>
        </w:tc>
      </w:tr>
      <w:tr w:rsidR="0015325F" w:rsidRPr="00F905F3" w14:paraId="29807FD7" w14:textId="77777777">
        <w:tc>
          <w:tcPr>
            <w:tcW w:w="332" w:type="pct"/>
            <w:vMerge w:val="restart"/>
          </w:tcPr>
          <w:p w14:paraId="10BC2976" w14:textId="77777777" w:rsidR="0015325F" w:rsidRPr="00F905F3" w:rsidRDefault="0015325F" w:rsidP="0015325F">
            <w:pPr>
              <w:widowControl w:val="0"/>
              <w:ind w:right="54"/>
              <w:jc w:val="center"/>
              <w:rPr>
                <w:noProof/>
              </w:rPr>
            </w:pPr>
            <w:r w:rsidRPr="00F905F3">
              <w:t>1</w:t>
            </w:r>
          </w:p>
        </w:tc>
        <w:tc>
          <w:tcPr>
            <w:tcW w:w="910" w:type="pct"/>
          </w:tcPr>
          <w:p w14:paraId="1D8F4758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  <w:proofErr w:type="spellStart"/>
            <w:r w:rsidRPr="00F905F3">
              <w:t>Марка</w:t>
            </w:r>
            <w:proofErr w:type="spellEnd"/>
            <w:r w:rsidRPr="00F905F3">
              <w:t xml:space="preserve"> </w:t>
            </w:r>
            <w:proofErr w:type="spellStart"/>
            <w:r w:rsidRPr="00F905F3">
              <w:t>почтовая</w:t>
            </w:r>
            <w:proofErr w:type="spellEnd"/>
          </w:p>
        </w:tc>
        <w:tc>
          <w:tcPr>
            <w:tcW w:w="730" w:type="pct"/>
          </w:tcPr>
          <w:p w14:paraId="1CB0CCA5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</w:p>
        </w:tc>
        <w:tc>
          <w:tcPr>
            <w:tcW w:w="832" w:type="pct"/>
          </w:tcPr>
          <w:p w14:paraId="45A788F8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proofErr w:type="spellStart"/>
            <w:r w:rsidRPr="00F905F3">
              <w:t>шт</w:t>
            </w:r>
            <w:proofErr w:type="spellEnd"/>
            <w:r w:rsidRPr="00F905F3">
              <w:t>.</w:t>
            </w:r>
          </w:p>
        </w:tc>
        <w:tc>
          <w:tcPr>
            <w:tcW w:w="1079" w:type="pct"/>
            <w:vAlign w:val="center"/>
          </w:tcPr>
          <w:p w14:paraId="473E6052" w14:textId="77777777" w:rsidR="0015325F" w:rsidRPr="00F905F3" w:rsidRDefault="0015325F" w:rsidP="0015325F">
            <w:r w:rsidRPr="00F905F3">
              <w:t xml:space="preserve">58.19.14.110/ </w:t>
            </w:r>
          </w:p>
          <w:p w14:paraId="3F01F58B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  <w:r w:rsidRPr="00F905F3">
              <w:t>58.19.14.110-00000001</w:t>
            </w:r>
          </w:p>
        </w:tc>
        <w:tc>
          <w:tcPr>
            <w:tcW w:w="1117" w:type="pct"/>
          </w:tcPr>
          <w:p w14:paraId="4935A179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</w:p>
        </w:tc>
      </w:tr>
      <w:tr w:rsidR="0015325F" w:rsidRPr="00F905F3" w14:paraId="1F1F22B0" w14:textId="77777777" w:rsidTr="0015325F">
        <w:tc>
          <w:tcPr>
            <w:tcW w:w="332" w:type="pct"/>
            <w:vMerge/>
          </w:tcPr>
          <w:p w14:paraId="41B52FA0" w14:textId="77777777" w:rsidR="0015325F" w:rsidRPr="00F905F3" w:rsidRDefault="0015325F" w:rsidP="0015325F">
            <w:pPr>
              <w:widowControl w:val="0"/>
              <w:ind w:right="54"/>
              <w:jc w:val="center"/>
            </w:pPr>
          </w:p>
        </w:tc>
        <w:tc>
          <w:tcPr>
            <w:tcW w:w="4668" w:type="pct"/>
            <w:gridSpan w:val="5"/>
          </w:tcPr>
          <w:p w14:paraId="5EF0E2C4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r w:rsidRPr="00F46BFB">
              <w:rPr>
                <w:noProof/>
                <w:lang w:val="ru-RU"/>
              </w:rPr>
              <w:t>Характеристики:</w:t>
            </w:r>
          </w:p>
          <w:p w14:paraId="5A386AA5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r w:rsidRPr="00F905F3">
              <w:rPr>
                <w:noProof/>
                <w:lang w:val="ru-RU"/>
              </w:rPr>
              <w:t>Номинал: 10 руб.</w:t>
            </w:r>
            <w:r w:rsidR="009B148E" w:rsidRPr="00F905F3">
              <w:rPr>
                <w:rFonts w:eastAsia="Calibri"/>
                <w:lang w:val="ru-RU"/>
              </w:rPr>
              <w:t>;</w:t>
            </w:r>
          </w:p>
          <w:p w14:paraId="416015EE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r w:rsidRPr="00F905F3">
              <w:rPr>
                <w:noProof/>
                <w:lang w:val="ru-RU"/>
              </w:rPr>
              <w:t>Отметка о гашении: нет</w:t>
            </w:r>
            <w:r w:rsidR="009B148E" w:rsidRPr="00F905F3">
              <w:rPr>
                <w:rFonts w:eastAsia="Calibri"/>
                <w:lang w:val="ru-RU"/>
              </w:rPr>
              <w:t>;</w:t>
            </w:r>
          </w:p>
          <w:p w14:paraId="1E362B12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r w:rsidRPr="00F905F3">
              <w:rPr>
                <w:noProof/>
                <w:lang w:val="ru-RU"/>
              </w:rPr>
              <w:t>Вид марки: стандартная</w:t>
            </w:r>
            <w:r w:rsidR="009B148E" w:rsidRPr="00F905F3">
              <w:rPr>
                <w:noProof/>
                <w:lang w:val="ru-RU"/>
              </w:rPr>
              <w:t>.</w:t>
            </w:r>
          </w:p>
        </w:tc>
      </w:tr>
      <w:tr w:rsidR="0015325F" w:rsidRPr="00F905F3" w14:paraId="16DFC3E2" w14:textId="77777777" w:rsidTr="00FF1F18">
        <w:tc>
          <w:tcPr>
            <w:tcW w:w="332" w:type="pct"/>
            <w:vMerge w:val="restart"/>
          </w:tcPr>
          <w:p w14:paraId="088288EA" w14:textId="77777777" w:rsidR="0015325F" w:rsidRPr="00F905F3" w:rsidRDefault="0015325F" w:rsidP="0015325F">
            <w:pPr>
              <w:widowControl w:val="0"/>
              <w:ind w:right="54"/>
              <w:jc w:val="center"/>
              <w:rPr>
                <w:noProof/>
              </w:rPr>
            </w:pPr>
            <w:r w:rsidRPr="00F905F3">
              <w:t>2</w:t>
            </w:r>
          </w:p>
        </w:tc>
        <w:tc>
          <w:tcPr>
            <w:tcW w:w="910" w:type="pct"/>
          </w:tcPr>
          <w:p w14:paraId="12CB3DB8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  <w:proofErr w:type="spellStart"/>
            <w:r w:rsidRPr="00F905F3">
              <w:t>Марка</w:t>
            </w:r>
            <w:proofErr w:type="spellEnd"/>
            <w:r w:rsidRPr="00F905F3">
              <w:t xml:space="preserve"> </w:t>
            </w:r>
            <w:proofErr w:type="spellStart"/>
            <w:r w:rsidRPr="00F905F3">
              <w:t>почтовая</w:t>
            </w:r>
            <w:proofErr w:type="spellEnd"/>
          </w:p>
        </w:tc>
        <w:tc>
          <w:tcPr>
            <w:tcW w:w="730" w:type="pct"/>
          </w:tcPr>
          <w:p w14:paraId="1A0B84FA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</w:p>
        </w:tc>
        <w:tc>
          <w:tcPr>
            <w:tcW w:w="832" w:type="pct"/>
          </w:tcPr>
          <w:p w14:paraId="46F92916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proofErr w:type="spellStart"/>
            <w:r w:rsidRPr="00F905F3">
              <w:t>шт</w:t>
            </w:r>
            <w:proofErr w:type="spellEnd"/>
            <w:r w:rsidRPr="00F905F3">
              <w:t>.</w:t>
            </w:r>
          </w:p>
        </w:tc>
        <w:tc>
          <w:tcPr>
            <w:tcW w:w="1079" w:type="pct"/>
          </w:tcPr>
          <w:p w14:paraId="5FAA08A8" w14:textId="77777777" w:rsidR="0015325F" w:rsidRPr="00F905F3" w:rsidRDefault="0015325F" w:rsidP="0015325F">
            <w:r w:rsidRPr="00F905F3">
              <w:t xml:space="preserve">58.19.14.110/ </w:t>
            </w:r>
          </w:p>
          <w:p w14:paraId="191B02CE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  <w:r w:rsidRPr="00F905F3">
              <w:t>58.19.14.110-00000001</w:t>
            </w:r>
          </w:p>
        </w:tc>
        <w:tc>
          <w:tcPr>
            <w:tcW w:w="1117" w:type="pct"/>
          </w:tcPr>
          <w:p w14:paraId="3C475049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</w:p>
        </w:tc>
      </w:tr>
      <w:tr w:rsidR="0015325F" w:rsidRPr="00F905F3" w14:paraId="4E94ECE4" w14:textId="77777777" w:rsidTr="0015325F">
        <w:tc>
          <w:tcPr>
            <w:tcW w:w="332" w:type="pct"/>
            <w:vMerge/>
          </w:tcPr>
          <w:p w14:paraId="216A73E5" w14:textId="77777777" w:rsidR="0015325F" w:rsidRPr="00F905F3" w:rsidRDefault="0015325F" w:rsidP="0015325F">
            <w:pPr>
              <w:widowControl w:val="0"/>
              <w:ind w:right="54"/>
              <w:jc w:val="center"/>
            </w:pPr>
          </w:p>
        </w:tc>
        <w:tc>
          <w:tcPr>
            <w:tcW w:w="4668" w:type="pct"/>
            <w:gridSpan w:val="5"/>
          </w:tcPr>
          <w:p w14:paraId="0BECD3EA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r w:rsidRPr="00F46BFB">
              <w:rPr>
                <w:noProof/>
                <w:lang w:val="ru-RU"/>
              </w:rPr>
              <w:t>Характеристики:</w:t>
            </w:r>
          </w:p>
          <w:p w14:paraId="178A6292" w14:textId="77777777" w:rsidR="0015325F" w:rsidRPr="00F905F3" w:rsidRDefault="0015325F" w:rsidP="0015325F">
            <w:pPr>
              <w:rPr>
                <w:lang w:val="ru-RU"/>
              </w:rPr>
            </w:pPr>
            <w:r w:rsidRPr="00F905F3">
              <w:rPr>
                <w:lang w:val="ru-RU"/>
              </w:rPr>
              <w:t>Номинал: 5 руб.</w:t>
            </w:r>
            <w:r w:rsidR="009B148E" w:rsidRPr="00F905F3">
              <w:rPr>
                <w:rFonts w:eastAsia="Calibri"/>
                <w:lang w:val="ru-RU"/>
              </w:rPr>
              <w:t>;</w:t>
            </w:r>
          </w:p>
          <w:p w14:paraId="32F4351C" w14:textId="77777777" w:rsidR="0015325F" w:rsidRPr="00F905F3" w:rsidRDefault="0015325F" w:rsidP="0015325F">
            <w:pPr>
              <w:rPr>
                <w:lang w:val="ru-RU"/>
              </w:rPr>
            </w:pPr>
            <w:r w:rsidRPr="00F905F3">
              <w:rPr>
                <w:lang w:val="ru-RU"/>
              </w:rPr>
              <w:t>Отметка о гашении: нет</w:t>
            </w:r>
            <w:r w:rsidR="009B148E" w:rsidRPr="00F905F3">
              <w:rPr>
                <w:rFonts w:eastAsia="Calibri"/>
                <w:lang w:val="ru-RU"/>
              </w:rPr>
              <w:t>;</w:t>
            </w:r>
          </w:p>
          <w:p w14:paraId="5DA6443E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proofErr w:type="spellStart"/>
            <w:r w:rsidRPr="00F905F3">
              <w:t>Вид</w:t>
            </w:r>
            <w:proofErr w:type="spellEnd"/>
            <w:r w:rsidRPr="00F905F3">
              <w:t xml:space="preserve"> </w:t>
            </w:r>
            <w:proofErr w:type="spellStart"/>
            <w:r w:rsidRPr="00F905F3">
              <w:t>марки</w:t>
            </w:r>
            <w:proofErr w:type="spellEnd"/>
            <w:r w:rsidRPr="00F905F3">
              <w:t xml:space="preserve">: </w:t>
            </w:r>
            <w:proofErr w:type="spellStart"/>
            <w:r w:rsidRPr="00F905F3">
              <w:t>стандартная</w:t>
            </w:r>
            <w:proofErr w:type="spellEnd"/>
            <w:r w:rsidR="009B148E" w:rsidRPr="00F905F3">
              <w:rPr>
                <w:lang w:val="ru-RU"/>
              </w:rPr>
              <w:t>.</w:t>
            </w:r>
          </w:p>
        </w:tc>
      </w:tr>
      <w:tr w:rsidR="0015325F" w:rsidRPr="00F905F3" w14:paraId="7EF84384" w14:textId="77777777" w:rsidTr="00FF1F18">
        <w:tc>
          <w:tcPr>
            <w:tcW w:w="332" w:type="pct"/>
            <w:vMerge w:val="restart"/>
          </w:tcPr>
          <w:p w14:paraId="4250D606" w14:textId="77777777" w:rsidR="0015325F" w:rsidRPr="00F905F3" w:rsidRDefault="0015325F" w:rsidP="0015325F">
            <w:pPr>
              <w:widowControl w:val="0"/>
              <w:ind w:right="54"/>
              <w:jc w:val="center"/>
              <w:rPr>
                <w:noProof/>
              </w:rPr>
            </w:pPr>
            <w:r w:rsidRPr="00F905F3">
              <w:t>3</w:t>
            </w:r>
          </w:p>
        </w:tc>
        <w:tc>
          <w:tcPr>
            <w:tcW w:w="910" w:type="pct"/>
          </w:tcPr>
          <w:p w14:paraId="322F6CF0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  <w:proofErr w:type="spellStart"/>
            <w:r w:rsidRPr="00F905F3">
              <w:t>Марка</w:t>
            </w:r>
            <w:proofErr w:type="spellEnd"/>
            <w:r w:rsidRPr="00F905F3">
              <w:t xml:space="preserve"> </w:t>
            </w:r>
            <w:proofErr w:type="spellStart"/>
            <w:r w:rsidRPr="00F905F3">
              <w:t>почтовая</w:t>
            </w:r>
            <w:proofErr w:type="spellEnd"/>
          </w:p>
        </w:tc>
        <w:tc>
          <w:tcPr>
            <w:tcW w:w="730" w:type="pct"/>
          </w:tcPr>
          <w:p w14:paraId="6072F4F9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</w:p>
        </w:tc>
        <w:tc>
          <w:tcPr>
            <w:tcW w:w="832" w:type="pct"/>
          </w:tcPr>
          <w:p w14:paraId="352CE0BB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proofErr w:type="spellStart"/>
            <w:r w:rsidRPr="00F905F3">
              <w:t>шт</w:t>
            </w:r>
            <w:proofErr w:type="spellEnd"/>
            <w:r w:rsidRPr="00F905F3">
              <w:t>.</w:t>
            </w:r>
          </w:p>
        </w:tc>
        <w:tc>
          <w:tcPr>
            <w:tcW w:w="1079" w:type="pct"/>
          </w:tcPr>
          <w:p w14:paraId="15B62B78" w14:textId="77777777" w:rsidR="0015325F" w:rsidRPr="00F905F3" w:rsidRDefault="0015325F" w:rsidP="0015325F">
            <w:r w:rsidRPr="00F905F3">
              <w:t xml:space="preserve">58.19.14.110/ </w:t>
            </w:r>
          </w:p>
          <w:p w14:paraId="08AE63A7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  <w:r w:rsidRPr="00F905F3">
              <w:t>58.19.14.110-00000001</w:t>
            </w:r>
          </w:p>
        </w:tc>
        <w:tc>
          <w:tcPr>
            <w:tcW w:w="1117" w:type="pct"/>
          </w:tcPr>
          <w:p w14:paraId="2531B4F8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</w:p>
        </w:tc>
      </w:tr>
      <w:tr w:rsidR="0015325F" w:rsidRPr="00F905F3" w14:paraId="30507365" w14:textId="77777777" w:rsidTr="0015325F">
        <w:tc>
          <w:tcPr>
            <w:tcW w:w="332" w:type="pct"/>
            <w:vMerge/>
          </w:tcPr>
          <w:p w14:paraId="15430C5A" w14:textId="77777777" w:rsidR="0015325F" w:rsidRPr="00F905F3" w:rsidRDefault="0015325F" w:rsidP="0015325F">
            <w:pPr>
              <w:widowControl w:val="0"/>
              <w:ind w:right="54"/>
              <w:jc w:val="center"/>
            </w:pPr>
          </w:p>
        </w:tc>
        <w:tc>
          <w:tcPr>
            <w:tcW w:w="4668" w:type="pct"/>
            <w:gridSpan w:val="5"/>
          </w:tcPr>
          <w:p w14:paraId="483D93AA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r w:rsidRPr="00F905F3">
              <w:rPr>
                <w:noProof/>
                <w:lang w:val="ru-RU"/>
              </w:rPr>
              <w:t>Характеристики:</w:t>
            </w:r>
          </w:p>
          <w:p w14:paraId="7D56B8B8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r w:rsidRPr="00F905F3">
              <w:rPr>
                <w:noProof/>
                <w:lang w:val="ru-RU"/>
              </w:rPr>
              <w:t>Номинал: 4 руб.</w:t>
            </w:r>
            <w:r w:rsidR="009B148E" w:rsidRPr="00F905F3">
              <w:rPr>
                <w:rFonts w:eastAsia="Calibri"/>
                <w:lang w:val="ru-RU"/>
              </w:rPr>
              <w:t>;</w:t>
            </w:r>
          </w:p>
          <w:p w14:paraId="02F9747E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r w:rsidRPr="00F905F3">
              <w:rPr>
                <w:noProof/>
                <w:lang w:val="ru-RU"/>
              </w:rPr>
              <w:t>Отметка о гашении: нет</w:t>
            </w:r>
            <w:r w:rsidR="009B148E" w:rsidRPr="00F905F3">
              <w:rPr>
                <w:rFonts w:eastAsia="Calibri"/>
                <w:lang w:val="ru-RU"/>
              </w:rPr>
              <w:t>;</w:t>
            </w:r>
          </w:p>
          <w:p w14:paraId="36F6ACD0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r w:rsidRPr="00F905F3">
              <w:rPr>
                <w:noProof/>
              </w:rPr>
              <w:t>Вид марки: стандартная</w:t>
            </w:r>
            <w:r w:rsidR="009B148E" w:rsidRPr="00F905F3">
              <w:rPr>
                <w:noProof/>
                <w:lang w:val="ru-RU"/>
              </w:rPr>
              <w:t>.</w:t>
            </w:r>
          </w:p>
        </w:tc>
      </w:tr>
      <w:tr w:rsidR="0015325F" w:rsidRPr="00F905F3" w14:paraId="6EE6E19A" w14:textId="77777777" w:rsidTr="00FF1F18">
        <w:tc>
          <w:tcPr>
            <w:tcW w:w="332" w:type="pct"/>
            <w:vMerge w:val="restart"/>
          </w:tcPr>
          <w:p w14:paraId="1967AD48" w14:textId="77777777" w:rsidR="0015325F" w:rsidRPr="00F905F3" w:rsidRDefault="0015325F" w:rsidP="0015325F">
            <w:pPr>
              <w:widowControl w:val="0"/>
              <w:ind w:right="54"/>
              <w:jc w:val="center"/>
              <w:rPr>
                <w:noProof/>
              </w:rPr>
            </w:pPr>
            <w:r w:rsidRPr="00F905F3">
              <w:t>4</w:t>
            </w:r>
          </w:p>
        </w:tc>
        <w:tc>
          <w:tcPr>
            <w:tcW w:w="910" w:type="pct"/>
          </w:tcPr>
          <w:p w14:paraId="396F507D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  <w:proofErr w:type="spellStart"/>
            <w:r w:rsidRPr="00F905F3">
              <w:t>Марка</w:t>
            </w:r>
            <w:proofErr w:type="spellEnd"/>
            <w:r w:rsidRPr="00F905F3">
              <w:t xml:space="preserve"> </w:t>
            </w:r>
            <w:proofErr w:type="spellStart"/>
            <w:r w:rsidRPr="00F905F3">
              <w:t>почтовая</w:t>
            </w:r>
            <w:proofErr w:type="spellEnd"/>
          </w:p>
        </w:tc>
        <w:tc>
          <w:tcPr>
            <w:tcW w:w="730" w:type="pct"/>
          </w:tcPr>
          <w:p w14:paraId="7E6FA120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</w:p>
        </w:tc>
        <w:tc>
          <w:tcPr>
            <w:tcW w:w="832" w:type="pct"/>
          </w:tcPr>
          <w:p w14:paraId="1B85410A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proofErr w:type="spellStart"/>
            <w:r w:rsidRPr="00F905F3">
              <w:t>шт</w:t>
            </w:r>
            <w:proofErr w:type="spellEnd"/>
            <w:r w:rsidRPr="00F905F3">
              <w:t>.</w:t>
            </w:r>
          </w:p>
        </w:tc>
        <w:tc>
          <w:tcPr>
            <w:tcW w:w="1079" w:type="pct"/>
          </w:tcPr>
          <w:p w14:paraId="621CCC36" w14:textId="77777777" w:rsidR="0015325F" w:rsidRPr="00F905F3" w:rsidRDefault="0015325F" w:rsidP="0015325F">
            <w:r w:rsidRPr="00F905F3">
              <w:t xml:space="preserve">58.19.14.110/ </w:t>
            </w:r>
          </w:p>
          <w:p w14:paraId="05D31A93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  <w:r w:rsidRPr="00F905F3">
              <w:t>58.19.14.110-00000001</w:t>
            </w:r>
          </w:p>
        </w:tc>
        <w:tc>
          <w:tcPr>
            <w:tcW w:w="1117" w:type="pct"/>
          </w:tcPr>
          <w:p w14:paraId="0EAF1C8C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</w:p>
        </w:tc>
      </w:tr>
      <w:tr w:rsidR="0015325F" w:rsidRPr="00F905F3" w14:paraId="31EFE0FF" w14:textId="77777777" w:rsidTr="0015325F">
        <w:tc>
          <w:tcPr>
            <w:tcW w:w="332" w:type="pct"/>
            <w:vMerge/>
          </w:tcPr>
          <w:p w14:paraId="2A69BA5F" w14:textId="77777777" w:rsidR="0015325F" w:rsidRPr="00F905F3" w:rsidRDefault="0015325F" w:rsidP="0015325F">
            <w:pPr>
              <w:widowControl w:val="0"/>
              <w:ind w:right="54"/>
              <w:jc w:val="center"/>
            </w:pPr>
          </w:p>
        </w:tc>
        <w:tc>
          <w:tcPr>
            <w:tcW w:w="4668" w:type="pct"/>
            <w:gridSpan w:val="5"/>
          </w:tcPr>
          <w:p w14:paraId="351F97DE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r w:rsidRPr="00F46BFB">
              <w:rPr>
                <w:noProof/>
                <w:lang w:val="ru-RU"/>
              </w:rPr>
              <w:t>Характеристики:</w:t>
            </w:r>
          </w:p>
          <w:p w14:paraId="1811F2D2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r w:rsidRPr="00F905F3">
              <w:rPr>
                <w:noProof/>
                <w:lang w:val="ru-RU"/>
              </w:rPr>
              <w:t>Номинал: 3 руб.</w:t>
            </w:r>
            <w:r w:rsidR="009B148E" w:rsidRPr="00F905F3">
              <w:rPr>
                <w:rFonts w:eastAsia="Calibri"/>
                <w:lang w:val="ru-RU"/>
              </w:rPr>
              <w:t>;</w:t>
            </w:r>
          </w:p>
          <w:p w14:paraId="039D2D99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r w:rsidRPr="00F905F3">
              <w:rPr>
                <w:noProof/>
                <w:lang w:val="ru-RU"/>
              </w:rPr>
              <w:t>Отметка о гашении: нет</w:t>
            </w:r>
            <w:r w:rsidR="009B148E" w:rsidRPr="00F905F3">
              <w:rPr>
                <w:rFonts w:eastAsia="Calibri"/>
                <w:lang w:val="ru-RU"/>
              </w:rPr>
              <w:t>;</w:t>
            </w:r>
          </w:p>
          <w:p w14:paraId="3FEAE8C0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  <w:r w:rsidRPr="00F905F3">
              <w:rPr>
                <w:noProof/>
                <w:lang w:val="ru-RU"/>
              </w:rPr>
              <w:t>Вид марки: стандартная</w:t>
            </w:r>
            <w:r w:rsidR="009B148E" w:rsidRPr="00F905F3">
              <w:rPr>
                <w:noProof/>
                <w:lang w:val="ru-RU"/>
              </w:rPr>
              <w:t>.</w:t>
            </w:r>
          </w:p>
        </w:tc>
      </w:tr>
      <w:tr w:rsidR="0015325F" w:rsidRPr="00F905F3" w14:paraId="2DE2D42E" w14:textId="77777777" w:rsidTr="00FF1F18">
        <w:tc>
          <w:tcPr>
            <w:tcW w:w="332" w:type="pct"/>
            <w:vMerge w:val="restart"/>
          </w:tcPr>
          <w:p w14:paraId="5A9768E8" w14:textId="77777777" w:rsidR="0015325F" w:rsidRPr="00F905F3" w:rsidRDefault="0015325F" w:rsidP="0015325F">
            <w:pPr>
              <w:widowControl w:val="0"/>
              <w:ind w:right="54"/>
              <w:jc w:val="center"/>
              <w:rPr>
                <w:noProof/>
              </w:rPr>
            </w:pPr>
            <w:r w:rsidRPr="00F905F3">
              <w:t>5</w:t>
            </w:r>
          </w:p>
        </w:tc>
        <w:tc>
          <w:tcPr>
            <w:tcW w:w="910" w:type="pct"/>
          </w:tcPr>
          <w:p w14:paraId="7DA0770D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  <w:proofErr w:type="spellStart"/>
            <w:r w:rsidRPr="00F905F3">
              <w:t>Марка</w:t>
            </w:r>
            <w:proofErr w:type="spellEnd"/>
            <w:r w:rsidRPr="00F905F3">
              <w:t xml:space="preserve"> </w:t>
            </w:r>
            <w:proofErr w:type="spellStart"/>
            <w:r w:rsidRPr="00F905F3">
              <w:t>почтовая</w:t>
            </w:r>
            <w:proofErr w:type="spellEnd"/>
          </w:p>
        </w:tc>
        <w:tc>
          <w:tcPr>
            <w:tcW w:w="730" w:type="pct"/>
          </w:tcPr>
          <w:p w14:paraId="100427B6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</w:p>
        </w:tc>
        <w:tc>
          <w:tcPr>
            <w:tcW w:w="832" w:type="pct"/>
          </w:tcPr>
          <w:p w14:paraId="0A741982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proofErr w:type="spellStart"/>
            <w:r w:rsidRPr="00F905F3">
              <w:t>шт</w:t>
            </w:r>
            <w:proofErr w:type="spellEnd"/>
            <w:r w:rsidRPr="00F905F3">
              <w:t>.</w:t>
            </w:r>
          </w:p>
        </w:tc>
        <w:tc>
          <w:tcPr>
            <w:tcW w:w="1079" w:type="pct"/>
          </w:tcPr>
          <w:p w14:paraId="23034008" w14:textId="77777777" w:rsidR="0015325F" w:rsidRPr="00F905F3" w:rsidRDefault="0015325F" w:rsidP="0015325F">
            <w:r w:rsidRPr="00F905F3">
              <w:t xml:space="preserve">58.19.14.110/ </w:t>
            </w:r>
          </w:p>
          <w:p w14:paraId="4EBC4866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  <w:r w:rsidRPr="00F905F3">
              <w:t>58.19.14.110-00000001</w:t>
            </w:r>
          </w:p>
        </w:tc>
        <w:tc>
          <w:tcPr>
            <w:tcW w:w="1117" w:type="pct"/>
          </w:tcPr>
          <w:p w14:paraId="28325490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</w:p>
        </w:tc>
      </w:tr>
      <w:tr w:rsidR="0015325F" w:rsidRPr="00F905F3" w14:paraId="20DF707A" w14:textId="77777777" w:rsidTr="0015325F">
        <w:tc>
          <w:tcPr>
            <w:tcW w:w="332" w:type="pct"/>
            <w:vMerge/>
          </w:tcPr>
          <w:p w14:paraId="71F2C791" w14:textId="77777777" w:rsidR="0015325F" w:rsidRPr="00F905F3" w:rsidRDefault="0015325F" w:rsidP="0015325F">
            <w:pPr>
              <w:widowControl w:val="0"/>
              <w:ind w:right="54"/>
              <w:jc w:val="center"/>
            </w:pPr>
          </w:p>
        </w:tc>
        <w:tc>
          <w:tcPr>
            <w:tcW w:w="4668" w:type="pct"/>
            <w:gridSpan w:val="5"/>
          </w:tcPr>
          <w:p w14:paraId="09DF043C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r w:rsidRPr="00F46BFB">
              <w:rPr>
                <w:noProof/>
                <w:lang w:val="ru-RU"/>
              </w:rPr>
              <w:t>Характеристики:</w:t>
            </w:r>
          </w:p>
          <w:p w14:paraId="4BB21D54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r w:rsidRPr="00F905F3">
              <w:rPr>
                <w:noProof/>
                <w:lang w:val="ru-RU"/>
              </w:rPr>
              <w:t>Номинал: 1 руб.</w:t>
            </w:r>
            <w:r w:rsidR="009B148E" w:rsidRPr="00F905F3">
              <w:rPr>
                <w:rFonts w:eastAsia="Calibri"/>
                <w:lang w:val="ru-RU"/>
              </w:rPr>
              <w:t>;</w:t>
            </w:r>
          </w:p>
          <w:p w14:paraId="0B1C0DD0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r w:rsidRPr="00F905F3">
              <w:rPr>
                <w:noProof/>
                <w:lang w:val="ru-RU"/>
              </w:rPr>
              <w:t>Отметка о гашении: нет</w:t>
            </w:r>
            <w:r w:rsidR="009B148E" w:rsidRPr="00F905F3">
              <w:rPr>
                <w:rFonts w:eastAsia="Calibri"/>
                <w:lang w:val="ru-RU"/>
              </w:rPr>
              <w:t>;</w:t>
            </w:r>
          </w:p>
          <w:p w14:paraId="4E4AA66D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  <w:r w:rsidRPr="00F905F3">
              <w:rPr>
                <w:noProof/>
                <w:lang w:val="ru-RU"/>
              </w:rPr>
              <w:t>Вид марки: стандартная</w:t>
            </w:r>
            <w:r w:rsidR="009B148E" w:rsidRPr="00F905F3">
              <w:rPr>
                <w:noProof/>
                <w:lang w:val="ru-RU"/>
              </w:rPr>
              <w:t>.</w:t>
            </w:r>
          </w:p>
        </w:tc>
      </w:tr>
      <w:tr w:rsidR="0015325F" w:rsidRPr="00F905F3" w14:paraId="68307D3E" w14:textId="77777777">
        <w:tc>
          <w:tcPr>
            <w:tcW w:w="332" w:type="pct"/>
            <w:vMerge w:val="restart"/>
          </w:tcPr>
          <w:p w14:paraId="36EAB9BC" w14:textId="77777777" w:rsidR="0015325F" w:rsidRPr="00F905F3" w:rsidRDefault="0015325F" w:rsidP="0015325F">
            <w:pPr>
              <w:widowControl w:val="0"/>
              <w:ind w:right="54"/>
              <w:jc w:val="center"/>
              <w:rPr>
                <w:noProof/>
              </w:rPr>
            </w:pPr>
            <w:r w:rsidRPr="00F905F3">
              <w:t>6</w:t>
            </w:r>
          </w:p>
        </w:tc>
        <w:tc>
          <w:tcPr>
            <w:tcW w:w="910" w:type="pct"/>
          </w:tcPr>
          <w:p w14:paraId="65E42ABA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  <w:proofErr w:type="spellStart"/>
            <w:r w:rsidRPr="00F905F3">
              <w:t>Конверт</w:t>
            </w:r>
            <w:proofErr w:type="spellEnd"/>
            <w:r w:rsidRPr="00F905F3">
              <w:t xml:space="preserve"> </w:t>
            </w:r>
            <w:proofErr w:type="spellStart"/>
            <w:r w:rsidRPr="00F905F3">
              <w:t>почтовый</w:t>
            </w:r>
            <w:proofErr w:type="spellEnd"/>
            <w:r w:rsidRPr="00F905F3">
              <w:t xml:space="preserve"> </w:t>
            </w:r>
            <w:proofErr w:type="spellStart"/>
            <w:r w:rsidRPr="00F905F3">
              <w:t>бумажный</w:t>
            </w:r>
            <w:proofErr w:type="spellEnd"/>
          </w:p>
        </w:tc>
        <w:tc>
          <w:tcPr>
            <w:tcW w:w="730" w:type="pct"/>
          </w:tcPr>
          <w:p w14:paraId="7D47FBB5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</w:p>
        </w:tc>
        <w:tc>
          <w:tcPr>
            <w:tcW w:w="832" w:type="pct"/>
          </w:tcPr>
          <w:p w14:paraId="4D903C4C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proofErr w:type="spellStart"/>
            <w:r w:rsidRPr="00F905F3">
              <w:t>шт</w:t>
            </w:r>
            <w:proofErr w:type="spellEnd"/>
            <w:r w:rsidRPr="00F905F3">
              <w:t>.</w:t>
            </w:r>
          </w:p>
        </w:tc>
        <w:tc>
          <w:tcPr>
            <w:tcW w:w="1079" w:type="pct"/>
            <w:vAlign w:val="center"/>
          </w:tcPr>
          <w:p w14:paraId="31661F07" w14:textId="77777777" w:rsidR="0015325F" w:rsidRPr="00F905F3" w:rsidRDefault="0015325F" w:rsidP="0015325F">
            <w:r w:rsidRPr="00F905F3">
              <w:t>17.23.12.110/</w:t>
            </w:r>
          </w:p>
          <w:p w14:paraId="35C12D34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  <w:r w:rsidRPr="00F905F3">
              <w:t>17.23.12.110-00000002</w:t>
            </w:r>
          </w:p>
        </w:tc>
        <w:tc>
          <w:tcPr>
            <w:tcW w:w="1117" w:type="pct"/>
          </w:tcPr>
          <w:p w14:paraId="4EEFFFAD" w14:textId="77777777" w:rsidR="0015325F" w:rsidRPr="00F905F3" w:rsidRDefault="0015325F" w:rsidP="0015325F">
            <w:pPr>
              <w:widowControl w:val="0"/>
              <w:ind w:right="54"/>
              <w:rPr>
                <w:noProof/>
              </w:rPr>
            </w:pPr>
          </w:p>
        </w:tc>
      </w:tr>
      <w:tr w:rsidR="0015325F" w:rsidRPr="00F46BFB" w14:paraId="20D66F3D" w14:textId="77777777" w:rsidTr="006131C1">
        <w:tc>
          <w:tcPr>
            <w:tcW w:w="332" w:type="pct"/>
            <w:vMerge/>
          </w:tcPr>
          <w:p w14:paraId="274194DB" w14:textId="77777777" w:rsidR="0015325F" w:rsidRPr="00F905F3" w:rsidRDefault="0015325F">
            <w:pPr>
              <w:widowControl w:val="0"/>
              <w:ind w:right="54"/>
              <w:jc w:val="center"/>
              <w:rPr>
                <w:noProof/>
              </w:rPr>
            </w:pPr>
          </w:p>
        </w:tc>
        <w:tc>
          <w:tcPr>
            <w:tcW w:w="4668" w:type="pct"/>
            <w:gridSpan w:val="5"/>
          </w:tcPr>
          <w:p w14:paraId="19F86D87" w14:textId="77777777" w:rsidR="0015325F" w:rsidRPr="00F905F3" w:rsidRDefault="0015325F" w:rsidP="0015325F">
            <w:pPr>
              <w:widowControl w:val="0"/>
              <w:ind w:right="54"/>
              <w:rPr>
                <w:noProof/>
                <w:lang w:val="ru-RU"/>
              </w:rPr>
            </w:pPr>
            <w:r w:rsidRPr="00F46BFB">
              <w:rPr>
                <w:noProof/>
                <w:lang w:val="ru-RU"/>
              </w:rPr>
              <w:t>Характеристики:</w:t>
            </w:r>
          </w:p>
          <w:p w14:paraId="6A8E90F5" w14:textId="2262E5AB" w:rsidR="00F84572" w:rsidRPr="00F905F3" w:rsidRDefault="00F84572" w:rsidP="00F84572">
            <w:pPr>
              <w:widowControl w:val="0"/>
              <w:ind w:right="54"/>
              <w:rPr>
                <w:noProof/>
                <w:lang w:val="ru-RU"/>
              </w:rPr>
            </w:pPr>
            <w:r w:rsidRPr="00F905F3">
              <w:rPr>
                <w:noProof/>
                <w:lang w:val="ru-RU"/>
              </w:rPr>
              <w:t>Высота: ≥ 110 и &lt;114</w:t>
            </w:r>
            <w:r w:rsidRPr="00F905F3">
              <w:rPr>
                <w:rFonts w:eastAsia="Calibri"/>
                <w:lang w:val="ru-RU"/>
              </w:rPr>
              <w:t xml:space="preserve"> </w:t>
            </w:r>
            <w:r w:rsidR="008659E0" w:rsidRPr="00F905F3">
              <w:rPr>
                <w:rFonts w:eastAsia="Calibri"/>
                <w:lang w:val="ru-RU"/>
              </w:rPr>
              <w:t>мм.</w:t>
            </w:r>
            <w:r w:rsidRPr="00F905F3">
              <w:rPr>
                <w:rFonts w:eastAsia="Calibri"/>
                <w:lang w:val="ru-RU"/>
              </w:rPr>
              <w:t>;</w:t>
            </w:r>
          </w:p>
          <w:p w14:paraId="7A5BFAB1" w14:textId="276BB319" w:rsidR="00F84572" w:rsidRPr="00F905F3" w:rsidRDefault="00F84572" w:rsidP="00F84572">
            <w:pPr>
              <w:widowControl w:val="0"/>
              <w:ind w:right="54"/>
              <w:rPr>
                <w:noProof/>
                <w:lang w:val="ru-RU"/>
              </w:rPr>
            </w:pPr>
            <w:r w:rsidRPr="00F905F3">
              <w:rPr>
                <w:noProof/>
                <w:lang w:val="ru-RU"/>
              </w:rPr>
              <w:t>Длина: ≥ 220 и &lt;230</w:t>
            </w:r>
            <w:r w:rsidRPr="00F905F3">
              <w:rPr>
                <w:rFonts w:eastAsia="Calibri"/>
                <w:lang w:val="ru-RU"/>
              </w:rPr>
              <w:t xml:space="preserve"> </w:t>
            </w:r>
            <w:r w:rsidR="008659E0" w:rsidRPr="00F905F3">
              <w:rPr>
                <w:rFonts w:eastAsia="Calibri"/>
                <w:lang w:val="ru-RU"/>
              </w:rPr>
              <w:t>мм.</w:t>
            </w:r>
            <w:r w:rsidRPr="00F905F3">
              <w:rPr>
                <w:rFonts w:eastAsia="Calibri"/>
                <w:lang w:val="ru-RU"/>
              </w:rPr>
              <w:t>;</w:t>
            </w:r>
          </w:p>
          <w:p w14:paraId="35AD4386" w14:textId="77777777" w:rsidR="00F84572" w:rsidRPr="00F905F3" w:rsidRDefault="00F84572" w:rsidP="00F84572">
            <w:pPr>
              <w:widowControl w:val="0"/>
              <w:ind w:right="54"/>
              <w:rPr>
                <w:noProof/>
                <w:lang w:val="ru-RU"/>
              </w:rPr>
            </w:pPr>
            <w:r w:rsidRPr="00F905F3">
              <w:rPr>
                <w:noProof/>
                <w:lang w:val="ru-RU"/>
              </w:rPr>
              <w:t>Наличие окна: нет</w:t>
            </w:r>
            <w:r w:rsidRPr="00F905F3">
              <w:rPr>
                <w:rFonts w:eastAsia="Calibri"/>
                <w:lang w:val="ru-RU"/>
              </w:rPr>
              <w:t>;</w:t>
            </w:r>
          </w:p>
          <w:p w14:paraId="530442D2" w14:textId="77777777" w:rsidR="00F84572" w:rsidRPr="00F905F3" w:rsidRDefault="00F84572" w:rsidP="00F84572">
            <w:pPr>
              <w:widowControl w:val="0"/>
              <w:ind w:right="54"/>
              <w:rPr>
                <w:noProof/>
                <w:lang w:val="ru-RU"/>
              </w:rPr>
            </w:pPr>
            <w:r w:rsidRPr="00F905F3">
              <w:rPr>
                <w:noProof/>
                <w:lang w:val="ru-RU"/>
              </w:rPr>
              <w:t>Тип заклеивания: с клеем</w:t>
            </w:r>
            <w:r w:rsidRPr="00F905F3">
              <w:rPr>
                <w:rFonts w:eastAsia="Calibri"/>
                <w:lang w:val="ru-RU"/>
              </w:rPr>
              <w:t>;</w:t>
            </w:r>
          </w:p>
          <w:p w14:paraId="658455A4" w14:textId="77777777" w:rsidR="0015325F" w:rsidRPr="00F905F3" w:rsidRDefault="00F84572" w:rsidP="00F84572">
            <w:pPr>
              <w:widowControl w:val="0"/>
              <w:ind w:right="54"/>
              <w:rPr>
                <w:rFonts w:eastAsia="Calibri"/>
                <w:lang w:val="ru-RU"/>
              </w:rPr>
            </w:pPr>
            <w:r w:rsidRPr="00F905F3">
              <w:rPr>
                <w:noProof/>
                <w:lang w:val="ru-RU"/>
              </w:rPr>
              <w:t>Маркированный конверт с литерой «А»: да.</w:t>
            </w:r>
          </w:p>
        </w:tc>
      </w:tr>
    </w:tbl>
    <w:p w14:paraId="5D7637E6" w14:textId="77777777" w:rsidR="00DC55FC" w:rsidRPr="00F905F3" w:rsidRDefault="00DC55FC" w:rsidP="001C0F45">
      <w:pPr>
        <w:ind w:right="-1"/>
        <w:jc w:val="center"/>
        <w:rPr>
          <w:b/>
          <w:bCs/>
          <w:color w:val="000000"/>
          <w:lang w:val="ru-RU"/>
        </w:rPr>
      </w:pPr>
    </w:p>
    <w:p w14:paraId="1B4B4A00" w14:textId="77777777" w:rsidR="001C0F45" w:rsidRPr="00F905F3" w:rsidRDefault="00604C45" w:rsidP="0020763F">
      <w:pPr>
        <w:ind w:left="-142" w:right="-1"/>
        <w:jc w:val="both"/>
        <w:rPr>
          <w:lang w:val="ru-RU"/>
        </w:rPr>
      </w:pPr>
      <w:r w:rsidRPr="00F905F3">
        <w:rPr>
          <w:lang w:val="ru-RU"/>
        </w:rPr>
        <w:t xml:space="preserve">Период поставки товара: </w:t>
      </w:r>
      <w:r w:rsidR="008F2A3A" w:rsidRPr="00F905F3">
        <w:rPr>
          <w:lang w:val="ru-RU"/>
        </w:rPr>
        <w:t xml:space="preserve">с даты заключения Контракта по </w:t>
      </w:r>
      <w:r w:rsidR="0020763F" w:rsidRPr="00F905F3">
        <w:rPr>
          <w:lang w:val="ru-RU"/>
        </w:rPr>
        <w:t>31</w:t>
      </w:r>
      <w:r w:rsidR="008F2A3A" w:rsidRPr="00F905F3">
        <w:rPr>
          <w:lang w:val="ru-RU"/>
        </w:rPr>
        <w:t>.</w:t>
      </w:r>
      <w:r w:rsidR="0020763F" w:rsidRPr="00F905F3">
        <w:rPr>
          <w:lang w:val="ru-RU"/>
        </w:rPr>
        <w:t>05</w:t>
      </w:r>
      <w:r w:rsidR="008F2A3A" w:rsidRPr="00F905F3">
        <w:rPr>
          <w:lang w:val="ru-RU"/>
        </w:rPr>
        <w:t>.202</w:t>
      </w:r>
      <w:r w:rsidR="0020763F" w:rsidRPr="00F905F3">
        <w:rPr>
          <w:lang w:val="ru-RU"/>
        </w:rPr>
        <w:t>8</w:t>
      </w:r>
      <w:r w:rsidR="008F2A3A" w:rsidRPr="00F905F3">
        <w:rPr>
          <w:lang w:val="ru-RU"/>
        </w:rPr>
        <w:t xml:space="preserve"> г. в рабочие дни (понедельник-пятница) с 8.00 до 1</w:t>
      </w:r>
      <w:r w:rsidR="0020763F" w:rsidRPr="00F905F3">
        <w:rPr>
          <w:lang w:val="ru-RU"/>
        </w:rPr>
        <w:t>1</w:t>
      </w:r>
      <w:r w:rsidR="008F2A3A" w:rsidRPr="00F905F3">
        <w:rPr>
          <w:lang w:val="ru-RU"/>
        </w:rPr>
        <w:t>.00 и с 13.00 до 1</w:t>
      </w:r>
      <w:r w:rsidR="0020763F" w:rsidRPr="00F905F3">
        <w:rPr>
          <w:lang w:val="ru-RU"/>
        </w:rPr>
        <w:t>6</w:t>
      </w:r>
      <w:r w:rsidR="008F2A3A" w:rsidRPr="00F905F3">
        <w:rPr>
          <w:lang w:val="ru-RU"/>
        </w:rPr>
        <w:t>.00.</w:t>
      </w:r>
    </w:p>
    <w:p w14:paraId="32629481" w14:textId="77777777" w:rsidR="00AE5124" w:rsidRPr="00F905F3" w:rsidRDefault="00AE5124" w:rsidP="0020763F">
      <w:pPr>
        <w:ind w:left="-142" w:right="-1"/>
        <w:jc w:val="both"/>
        <w:rPr>
          <w:b/>
          <w:bCs/>
          <w:color w:val="FF0000"/>
          <w:lang w:val="ru-RU"/>
        </w:rPr>
      </w:pPr>
      <w:r w:rsidRPr="00F905F3">
        <w:rPr>
          <w:noProof/>
          <w:sz w:val="18"/>
          <w:szCs w:val="18"/>
          <w:lang w:val="ru-RU"/>
        </w:rPr>
        <w:t>Цена товаров является твердой и действует в течение срока исполнения контракта.</w:t>
      </w:r>
    </w:p>
    <w:p w14:paraId="0AE7DCAD" w14:textId="77777777" w:rsidR="009C2378" w:rsidRPr="00F905F3" w:rsidRDefault="009C2378" w:rsidP="00CE64CC">
      <w:pPr>
        <w:ind w:right="-1"/>
        <w:jc w:val="center"/>
        <w:rPr>
          <w:b/>
          <w:bCs/>
          <w:color w:val="FF0000"/>
          <w:lang w:val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5148"/>
      </w:tblGrid>
      <w:tr w:rsidR="009C2378" w:rsidRPr="00F905F3" w14:paraId="4E236909" w14:textId="77777777" w:rsidTr="00DC55FC">
        <w:tc>
          <w:tcPr>
            <w:tcW w:w="5200" w:type="dxa"/>
          </w:tcPr>
          <w:p w14:paraId="7C099B15" w14:textId="77777777" w:rsidR="009C2378" w:rsidRPr="00F905F3" w:rsidRDefault="00F87369">
            <w:pPr>
              <w:ind w:right="-1"/>
              <w:rPr>
                <w:b/>
                <w:bCs/>
                <w:color w:val="000000"/>
                <w:lang w:val="ru-RU"/>
              </w:rPr>
            </w:pPr>
            <w:r w:rsidRPr="00F905F3">
              <w:rPr>
                <w:b/>
                <w:bCs/>
                <w:color w:val="000000"/>
                <w:lang w:val="ru-RU"/>
              </w:rPr>
              <w:t>Заказчик</w:t>
            </w:r>
            <w:r w:rsidR="009C2378" w:rsidRPr="00F905F3">
              <w:rPr>
                <w:b/>
                <w:bCs/>
                <w:color w:val="000000"/>
                <w:lang w:val="ru-RU"/>
              </w:rPr>
              <w:t xml:space="preserve">: </w:t>
            </w:r>
            <w:r w:rsidR="009C2378" w:rsidRPr="00F905F3">
              <w:rPr>
                <w:b/>
                <w:bCs/>
                <w:color w:val="000000"/>
                <w:lang w:val="ru-RU"/>
              </w:rPr>
              <w:tab/>
            </w:r>
          </w:p>
          <w:p w14:paraId="178F645A" w14:textId="77777777" w:rsidR="009C2378" w:rsidRPr="00F905F3" w:rsidRDefault="009C2378">
            <w:pPr>
              <w:widowControl w:val="0"/>
              <w:rPr>
                <w:lang w:val="ru-RU"/>
              </w:rPr>
            </w:pPr>
            <w:r w:rsidRPr="00F905F3">
              <w:rPr>
                <w:bCs/>
                <w:lang w:val="ru-RU"/>
              </w:rPr>
              <w:t>Ф</w:t>
            </w:r>
            <w:r w:rsidRPr="00F905F3">
              <w:rPr>
                <w:lang w:val="ru-RU"/>
              </w:rPr>
              <w:t>БУ «Администрация «Волго-Балт»</w:t>
            </w:r>
          </w:p>
        </w:tc>
        <w:tc>
          <w:tcPr>
            <w:tcW w:w="5148" w:type="dxa"/>
          </w:tcPr>
          <w:p w14:paraId="73097D93" w14:textId="77777777" w:rsidR="009C2378" w:rsidRPr="00F905F3" w:rsidRDefault="009C2378">
            <w:pPr>
              <w:ind w:right="-1"/>
              <w:rPr>
                <w:bCs/>
                <w:color w:val="000000"/>
                <w:lang w:val="ru-RU"/>
              </w:rPr>
            </w:pPr>
            <w:r w:rsidRPr="00F905F3">
              <w:rPr>
                <w:b/>
                <w:lang w:val="ru-RU"/>
              </w:rPr>
              <w:t>Поставщик:</w:t>
            </w:r>
          </w:p>
        </w:tc>
      </w:tr>
      <w:tr w:rsidR="009C2378" w:rsidRPr="00F46BFB" w14:paraId="2C156612" w14:textId="77777777" w:rsidTr="00DC55FC">
        <w:tc>
          <w:tcPr>
            <w:tcW w:w="5200" w:type="dxa"/>
          </w:tcPr>
          <w:p w14:paraId="3F816931" w14:textId="77777777" w:rsidR="009C2378" w:rsidRPr="00F905F3" w:rsidRDefault="009C2378">
            <w:pPr>
              <w:ind w:right="-1"/>
              <w:rPr>
                <w:lang w:val="ru-RU"/>
              </w:rPr>
            </w:pPr>
            <w:r w:rsidRPr="00F905F3">
              <w:rPr>
                <w:lang w:val="ru-RU"/>
              </w:rPr>
              <w:t>Начальник филиала</w:t>
            </w:r>
          </w:p>
          <w:p w14:paraId="62AD5E5B" w14:textId="77777777" w:rsidR="009C2378" w:rsidRPr="00F905F3" w:rsidRDefault="009C2378">
            <w:pPr>
              <w:ind w:right="-1"/>
              <w:rPr>
                <w:lang w:val="ru-RU"/>
              </w:rPr>
            </w:pPr>
          </w:p>
          <w:p w14:paraId="3009B5EE" w14:textId="77777777" w:rsidR="009C2378" w:rsidRPr="00F905F3" w:rsidRDefault="009C2378">
            <w:pPr>
              <w:ind w:right="-1"/>
              <w:rPr>
                <w:b/>
                <w:lang w:val="ru-RU"/>
              </w:rPr>
            </w:pPr>
          </w:p>
          <w:p w14:paraId="7F954260" w14:textId="77777777" w:rsidR="009C2378" w:rsidRPr="00F905F3" w:rsidRDefault="009C2378">
            <w:pPr>
              <w:ind w:right="-1"/>
              <w:rPr>
                <w:lang w:val="ru-RU"/>
              </w:rPr>
            </w:pPr>
            <w:r w:rsidRPr="00F905F3">
              <w:rPr>
                <w:b/>
                <w:lang w:val="ru-RU"/>
              </w:rPr>
              <w:t xml:space="preserve">____________________ </w:t>
            </w:r>
            <w:r w:rsidRPr="00F905F3">
              <w:rPr>
                <w:lang w:val="ru-RU"/>
              </w:rPr>
              <w:t>С.В. Рябчинский</w:t>
            </w:r>
          </w:p>
          <w:p w14:paraId="1C2051B1" w14:textId="77777777" w:rsidR="009C2378" w:rsidRPr="00AA6C51" w:rsidRDefault="009C2378">
            <w:pPr>
              <w:ind w:right="-1"/>
              <w:rPr>
                <w:color w:val="000000"/>
                <w:lang w:val="ru-RU"/>
              </w:rPr>
            </w:pPr>
            <w:r w:rsidRPr="00F905F3">
              <w:rPr>
                <w:color w:val="000000"/>
                <w:lang w:val="ru-RU"/>
              </w:rPr>
              <w:t>М.П.</w:t>
            </w:r>
          </w:p>
        </w:tc>
        <w:tc>
          <w:tcPr>
            <w:tcW w:w="5148" w:type="dxa"/>
          </w:tcPr>
          <w:p w14:paraId="1EEAADAC" w14:textId="77777777" w:rsidR="009C2378" w:rsidRPr="00AA6C51" w:rsidRDefault="009C2378">
            <w:pPr>
              <w:ind w:right="-1"/>
              <w:jc w:val="center"/>
              <w:rPr>
                <w:b/>
                <w:bCs/>
                <w:color w:val="000000"/>
                <w:lang w:val="ru-RU"/>
              </w:rPr>
            </w:pPr>
          </w:p>
        </w:tc>
      </w:tr>
    </w:tbl>
    <w:p w14:paraId="4BF9780F" w14:textId="77777777" w:rsidR="009C2378" w:rsidRPr="001B74B5" w:rsidRDefault="009C2378" w:rsidP="00CE64CC">
      <w:pPr>
        <w:ind w:right="-1"/>
        <w:jc w:val="center"/>
        <w:rPr>
          <w:b/>
          <w:bCs/>
          <w:color w:val="FF0000"/>
          <w:lang w:val="ru-RU"/>
        </w:rPr>
      </w:pPr>
    </w:p>
    <w:sectPr w:rsidR="009C2378" w:rsidRPr="001B74B5" w:rsidSect="00B96950">
      <w:headerReference w:type="even" r:id="rId8"/>
      <w:pgSz w:w="11907" w:h="16840"/>
      <w:pgMar w:top="737" w:right="850" w:bottom="851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A6BE" w14:textId="77777777" w:rsidR="00824536" w:rsidRDefault="00824536" w:rsidP="00EE19C2">
      <w:r>
        <w:separator/>
      </w:r>
    </w:p>
  </w:endnote>
  <w:endnote w:type="continuationSeparator" w:id="0">
    <w:p w14:paraId="5A3BC96F" w14:textId="77777777" w:rsidR="00824536" w:rsidRDefault="00824536" w:rsidP="00EE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4133" w14:textId="77777777" w:rsidR="00824536" w:rsidRDefault="00824536" w:rsidP="00EE19C2">
      <w:r>
        <w:separator/>
      </w:r>
    </w:p>
  </w:footnote>
  <w:footnote w:type="continuationSeparator" w:id="0">
    <w:p w14:paraId="0ADCAC89" w14:textId="77777777" w:rsidR="00824536" w:rsidRDefault="00824536" w:rsidP="00EE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72CF" w14:textId="77777777" w:rsidR="004B735D" w:rsidRDefault="00EE19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0E8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694B10" w14:textId="77777777" w:rsidR="004B735D" w:rsidRDefault="004B73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3982"/>
    <w:multiLevelType w:val="singleLevel"/>
    <w:tmpl w:val="CBDE88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11E419D8"/>
    <w:multiLevelType w:val="hybridMultilevel"/>
    <w:tmpl w:val="DCF4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F65C4"/>
    <w:multiLevelType w:val="hybridMultilevel"/>
    <w:tmpl w:val="62303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E7355"/>
    <w:multiLevelType w:val="hybridMultilevel"/>
    <w:tmpl w:val="217A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63934"/>
    <w:multiLevelType w:val="singleLevel"/>
    <w:tmpl w:val="6C403AD0"/>
    <w:lvl w:ilvl="0">
      <w:start w:val="2"/>
      <w:numFmt w:val="decimal"/>
      <w:lvlText w:val="%1. "/>
      <w:legacy w:legacy="1" w:legacySpace="0" w:legacyIndent="283"/>
      <w:lvlJc w:val="left"/>
      <w:pPr>
        <w:ind w:left="376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 w15:restartNumberingAfterBreak="0">
    <w:nsid w:val="317D54FC"/>
    <w:multiLevelType w:val="multilevel"/>
    <w:tmpl w:val="370E978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6" w15:restartNumberingAfterBreak="0">
    <w:nsid w:val="3709253C"/>
    <w:multiLevelType w:val="singleLevel"/>
    <w:tmpl w:val="5B02B41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 w15:restartNumberingAfterBreak="0">
    <w:nsid w:val="592818C0"/>
    <w:multiLevelType w:val="multilevel"/>
    <w:tmpl w:val="6DF8437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8" w15:restartNumberingAfterBreak="0">
    <w:nsid w:val="620F1716"/>
    <w:multiLevelType w:val="singleLevel"/>
    <w:tmpl w:val="367A729A"/>
    <w:lvl w:ilvl="0">
      <w:start w:val="1"/>
      <w:numFmt w:val="decimal"/>
      <w:lvlText w:val="2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/>
        <w:i w:val="0"/>
        <w:sz w:val="20"/>
        <w:szCs w:val="20"/>
        <w:u w:val="none"/>
      </w:rPr>
    </w:lvl>
  </w:abstractNum>
  <w:abstractNum w:abstractNumId="9" w15:restartNumberingAfterBreak="0">
    <w:nsid w:val="691F0733"/>
    <w:multiLevelType w:val="hybridMultilevel"/>
    <w:tmpl w:val="E6BE83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D182C"/>
    <w:multiLevelType w:val="singleLevel"/>
    <w:tmpl w:val="F3780D42"/>
    <w:lvl w:ilvl="0">
      <w:start w:val="7"/>
      <w:numFmt w:val="decimal"/>
      <w:lvlText w:val="%1. "/>
      <w:legacy w:legacy="1" w:legacySpace="0" w:legacyIndent="283"/>
      <w:lvlJc w:val="left"/>
      <w:pPr>
        <w:ind w:left="2728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 w15:restartNumberingAfterBreak="0">
    <w:nsid w:val="75871246"/>
    <w:multiLevelType w:val="hybridMultilevel"/>
    <w:tmpl w:val="591030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FB40AF"/>
    <w:multiLevelType w:val="singleLevel"/>
    <w:tmpl w:val="7720668A"/>
    <w:lvl w:ilvl="0">
      <w:start w:val="2"/>
      <w:numFmt w:val="decimal"/>
      <w:lvlText w:val="7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/>
        <w:i w:val="0"/>
        <w:sz w:val="22"/>
        <w:szCs w:val="22"/>
        <w:u w:val="none"/>
      </w:rPr>
    </w:lvl>
  </w:abstractNum>
  <w:abstractNum w:abstractNumId="13" w15:restartNumberingAfterBreak="0">
    <w:nsid w:val="77DD314E"/>
    <w:multiLevelType w:val="hybridMultilevel"/>
    <w:tmpl w:val="3BBAC36A"/>
    <w:lvl w:ilvl="0" w:tplc="1310A9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35724106">
    <w:abstractNumId w:val="0"/>
  </w:num>
  <w:num w:numId="2" w16cid:durableId="21707019">
    <w:abstractNumId w:val="4"/>
  </w:num>
  <w:num w:numId="3" w16cid:durableId="323706535">
    <w:abstractNumId w:val="8"/>
  </w:num>
  <w:num w:numId="4" w16cid:durableId="1907838814">
    <w:abstractNumId w:val="6"/>
  </w:num>
  <w:num w:numId="5" w16cid:durableId="363793283">
    <w:abstractNumId w:val="10"/>
  </w:num>
  <w:num w:numId="6" w16cid:durableId="1463575446">
    <w:abstractNumId w:val="12"/>
  </w:num>
  <w:num w:numId="7" w16cid:durableId="715012670">
    <w:abstractNumId w:val="5"/>
  </w:num>
  <w:num w:numId="8" w16cid:durableId="196310990">
    <w:abstractNumId w:val="7"/>
  </w:num>
  <w:num w:numId="9" w16cid:durableId="1564484879">
    <w:abstractNumId w:val="9"/>
  </w:num>
  <w:num w:numId="10" w16cid:durableId="1926110126">
    <w:abstractNumId w:val="11"/>
  </w:num>
  <w:num w:numId="11" w16cid:durableId="123164345">
    <w:abstractNumId w:val="13"/>
  </w:num>
  <w:num w:numId="12" w16cid:durableId="1295595497">
    <w:abstractNumId w:val="3"/>
  </w:num>
  <w:num w:numId="13" w16cid:durableId="707879521">
    <w:abstractNumId w:val="2"/>
  </w:num>
  <w:num w:numId="14" w16cid:durableId="2052919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83"/>
    <w:rsid w:val="0000052C"/>
    <w:rsid w:val="00001959"/>
    <w:rsid w:val="00003931"/>
    <w:rsid w:val="00017F08"/>
    <w:rsid w:val="000207DC"/>
    <w:rsid w:val="00021249"/>
    <w:rsid w:val="000258DA"/>
    <w:rsid w:val="000260DE"/>
    <w:rsid w:val="00027D19"/>
    <w:rsid w:val="000406B5"/>
    <w:rsid w:val="00041C8B"/>
    <w:rsid w:val="000442D9"/>
    <w:rsid w:val="00054512"/>
    <w:rsid w:val="00057254"/>
    <w:rsid w:val="00060DB4"/>
    <w:rsid w:val="00061783"/>
    <w:rsid w:val="00074EB5"/>
    <w:rsid w:val="0007717B"/>
    <w:rsid w:val="0008269D"/>
    <w:rsid w:val="00091310"/>
    <w:rsid w:val="000B6CF1"/>
    <w:rsid w:val="000D3761"/>
    <w:rsid w:val="000D4A8B"/>
    <w:rsid w:val="000E0587"/>
    <w:rsid w:val="000E0C3D"/>
    <w:rsid w:val="000E5B46"/>
    <w:rsid w:val="001018E9"/>
    <w:rsid w:val="00113460"/>
    <w:rsid w:val="00114C53"/>
    <w:rsid w:val="00116DBA"/>
    <w:rsid w:val="00121891"/>
    <w:rsid w:val="001311F7"/>
    <w:rsid w:val="001314D4"/>
    <w:rsid w:val="001335AB"/>
    <w:rsid w:val="001401C8"/>
    <w:rsid w:val="00143FBA"/>
    <w:rsid w:val="001472AC"/>
    <w:rsid w:val="001520C3"/>
    <w:rsid w:val="0015325F"/>
    <w:rsid w:val="00153B63"/>
    <w:rsid w:val="00153B84"/>
    <w:rsid w:val="00157487"/>
    <w:rsid w:val="00160906"/>
    <w:rsid w:val="00160EED"/>
    <w:rsid w:val="0016179D"/>
    <w:rsid w:val="0016202C"/>
    <w:rsid w:val="00170410"/>
    <w:rsid w:val="001712B1"/>
    <w:rsid w:val="0017308B"/>
    <w:rsid w:val="001733BF"/>
    <w:rsid w:val="0017554B"/>
    <w:rsid w:val="00175E3B"/>
    <w:rsid w:val="00177EA6"/>
    <w:rsid w:val="00182A1F"/>
    <w:rsid w:val="0018659C"/>
    <w:rsid w:val="001A1618"/>
    <w:rsid w:val="001A36A3"/>
    <w:rsid w:val="001B74B5"/>
    <w:rsid w:val="001C0F45"/>
    <w:rsid w:val="001C1306"/>
    <w:rsid w:val="001D5EF4"/>
    <w:rsid w:val="001E39CA"/>
    <w:rsid w:val="001E573F"/>
    <w:rsid w:val="001F3B15"/>
    <w:rsid w:val="001F3F3F"/>
    <w:rsid w:val="001F4B0A"/>
    <w:rsid w:val="001F66AF"/>
    <w:rsid w:val="00202408"/>
    <w:rsid w:val="002066CE"/>
    <w:rsid w:val="0020763F"/>
    <w:rsid w:val="002262D0"/>
    <w:rsid w:val="00230533"/>
    <w:rsid w:val="00231737"/>
    <w:rsid w:val="00232E8F"/>
    <w:rsid w:val="002363DF"/>
    <w:rsid w:val="0024050B"/>
    <w:rsid w:val="00241090"/>
    <w:rsid w:val="00241236"/>
    <w:rsid w:val="002531C9"/>
    <w:rsid w:val="002608DD"/>
    <w:rsid w:val="0026237D"/>
    <w:rsid w:val="00265AB9"/>
    <w:rsid w:val="00270173"/>
    <w:rsid w:val="00296081"/>
    <w:rsid w:val="002A2015"/>
    <w:rsid w:val="002A5105"/>
    <w:rsid w:val="002B20D0"/>
    <w:rsid w:val="002B2D8B"/>
    <w:rsid w:val="002B4486"/>
    <w:rsid w:val="002B4F8E"/>
    <w:rsid w:val="002C33EC"/>
    <w:rsid w:val="002C47F5"/>
    <w:rsid w:val="002C7F3B"/>
    <w:rsid w:val="002F0C47"/>
    <w:rsid w:val="002F5613"/>
    <w:rsid w:val="002F71FE"/>
    <w:rsid w:val="00307320"/>
    <w:rsid w:val="00310B46"/>
    <w:rsid w:val="00311B2C"/>
    <w:rsid w:val="00316F38"/>
    <w:rsid w:val="00317C1E"/>
    <w:rsid w:val="003273EE"/>
    <w:rsid w:val="00327B82"/>
    <w:rsid w:val="003371E2"/>
    <w:rsid w:val="003378F7"/>
    <w:rsid w:val="00341236"/>
    <w:rsid w:val="00341FFD"/>
    <w:rsid w:val="0034271F"/>
    <w:rsid w:val="003429B4"/>
    <w:rsid w:val="003564E9"/>
    <w:rsid w:val="0035678E"/>
    <w:rsid w:val="00370DB6"/>
    <w:rsid w:val="0037789E"/>
    <w:rsid w:val="00380724"/>
    <w:rsid w:val="00381641"/>
    <w:rsid w:val="003853B0"/>
    <w:rsid w:val="00387746"/>
    <w:rsid w:val="00387835"/>
    <w:rsid w:val="003933F8"/>
    <w:rsid w:val="00394662"/>
    <w:rsid w:val="00395588"/>
    <w:rsid w:val="00395FFC"/>
    <w:rsid w:val="00397470"/>
    <w:rsid w:val="003A215A"/>
    <w:rsid w:val="003B0F4C"/>
    <w:rsid w:val="003B43CD"/>
    <w:rsid w:val="003C267D"/>
    <w:rsid w:val="003C7CBF"/>
    <w:rsid w:val="003D0A7C"/>
    <w:rsid w:val="003D5375"/>
    <w:rsid w:val="003F062A"/>
    <w:rsid w:val="004047AA"/>
    <w:rsid w:val="00410160"/>
    <w:rsid w:val="00414D9A"/>
    <w:rsid w:val="004150B2"/>
    <w:rsid w:val="00416765"/>
    <w:rsid w:val="00422D46"/>
    <w:rsid w:val="004237A7"/>
    <w:rsid w:val="00424363"/>
    <w:rsid w:val="00431813"/>
    <w:rsid w:val="00434DCD"/>
    <w:rsid w:val="004459E6"/>
    <w:rsid w:val="00445A9C"/>
    <w:rsid w:val="00452B9C"/>
    <w:rsid w:val="0045399A"/>
    <w:rsid w:val="00453AC0"/>
    <w:rsid w:val="004547EB"/>
    <w:rsid w:val="0045601F"/>
    <w:rsid w:val="00457F3B"/>
    <w:rsid w:val="0046096A"/>
    <w:rsid w:val="00463710"/>
    <w:rsid w:val="004644AF"/>
    <w:rsid w:val="00474BDF"/>
    <w:rsid w:val="004773D1"/>
    <w:rsid w:val="00480960"/>
    <w:rsid w:val="004809D2"/>
    <w:rsid w:val="00480D7E"/>
    <w:rsid w:val="00484994"/>
    <w:rsid w:val="0048679D"/>
    <w:rsid w:val="0049090A"/>
    <w:rsid w:val="00497931"/>
    <w:rsid w:val="004A40D8"/>
    <w:rsid w:val="004A72D1"/>
    <w:rsid w:val="004B2C42"/>
    <w:rsid w:val="004B696D"/>
    <w:rsid w:val="004B735D"/>
    <w:rsid w:val="004C0786"/>
    <w:rsid w:val="004C559C"/>
    <w:rsid w:val="004C5784"/>
    <w:rsid w:val="004C773E"/>
    <w:rsid w:val="004D47A1"/>
    <w:rsid w:val="004D481D"/>
    <w:rsid w:val="004E0DF6"/>
    <w:rsid w:val="004E7B02"/>
    <w:rsid w:val="004F3AD7"/>
    <w:rsid w:val="004F5B91"/>
    <w:rsid w:val="004F604E"/>
    <w:rsid w:val="00502495"/>
    <w:rsid w:val="00502B94"/>
    <w:rsid w:val="00510A3F"/>
    <w:rsid w:val="005136EC"/>
    <w:rsid w:val="00514EF3"/>
    <w:rsid w:val="00515B88"/>
    <w:rsid w:val="00524E7F"/>
    <w:rsid w:val="00531EAE"/>
    <w:rsid w:val="00535286"/>
    <w:rsid w:val="0053648F"/>
    <w:rsid w:val="00537F8A"/>
    <w:rsid w:val="005623A4"/>
    <w:rsid w:val="00565200"/>
    <w:rsid w:val="00581E30"/>
    <w:rsid w:val="00584150"/>
    <w:rsid w:val="005859C4"/>
    <w:rsid w:val="00586946"/>
    <w:rsid w:val="005871DE"/>
    <w:rsid w:val="00591972"/>
    <w:rsid w:val="00593BAA"/>
    <w:rsid w:val="00597F31"/>
    <w:rsid w:val="005A07C6"/>
    <w:rsid w:val="005B32D8"/>
    <w:rsid w:val="005B3775"/>
    <w:rsid w:val="005B390A"/>
    <w:rsid w:val="005B5EC9"/>
    <w:rsid w:val="005C2605"/>
    <w:rsid w:val="005E5FDF"/>
    <w:rsid w:val="005E6B26"/>
    <w:rsid w:val="005F67E8"/>
    <w:rsid w:val="00601202"/>
    <w:rsid w:val="006028F3"/>
    <w:rsid w:val="00604C45"/>
    <w:rsid w:val="006102CF"/>
    <w:rsid w:val="00612438"/>
    <w:rsid w:val="006131C1"/>
    <w:rsid w:val="006256E7"/>
    <w:rsid w:val="00630802"/>
    <w:rsid w:val="00634631"/>
    <w:rsid w:val="006346FF"/>
    <w:rsid w:val="00634D98"/>
    <w:rsid w:val="006368D3"/>
    <w:rsid w:val="00643C1D"/>
    <w:rsid w:val="00646705"/>
    <w:rsid w:val="006508A1"/>
    <w:rsid w:val="00651E2E"/>
    <w:rsid w:val="00664FFA"/>
    <w:rsid w:val="00665A01"/>
    <w:rsid w:val="006668A3"/>
    <w:rsid w:val="006730BA"/>
    <w:rsid w:val="006760DB"/>
    <w:rsid w:val="006A0A6F"/>
    <w:rsid w:val="006B2480"/>
    <w:rsid w:val="006D684C"/>
    <w:rsid w:val="006D7D84"/>
    <w:rsid w:val="006E2B45"/>
    <w:rsid w:val="006E35A7"/>
    <w:rsid w:val="006E3611"/>
    <w:rsid w:val="006F29F1"/>
    <w:rsid w:val="00703239"/>
    <w:rsid w:val="00720AED"/>
    <w:rsid w:val="00724118"/>
    <w:rsid w:val="0072558C"/>
    <w:rsid w:val="007277A6"/>
    <w:rsid w:val="007304AF"/>
    <w:rsid w:val="0074488D"/>
    <w:rsid w:val="00747A8C"/>
    <w:rsid w:val="00751C13"/>
    <w:rsid w:val="00753DDC"/>
    <w:rsid w:val="0075616E"/>
    <w:rsid w:val="007600AF"/>
    <w:rsid w:val="0076426B"/>
    <w:rsid w:val="0076511B"/>
    <w:rsid w:val="00767E91"/>
    <w:rsid w:val="00773CF3"/>
    <w:rsid w:val="00775586"/>
    <w:rsid w:val="00775B93"/>
    <w:rsid w:val="00781710"/>
    <w:rsid w:val="00784712"/>
    <w:rsid w:val="0078704D"/>
    <w:rsid w:val="007921DC"/>
    <w:rsid w:val="007957CC"/>
    <w:rsid w:val="007A1A31"/>
    <w:rsid w:val="007A565A"/>
    <w:rsid w:val="007A7332"/>
    <w:rsid w:val="007C159A"/>
    <w:rsid w:val="007C22DF"/>
    <w:rsid w:val="007C4456"/>
    <w:rsid w:val="007C4532"/>
    <w:rsid w:val="007D0532"/>
    <w:rsid w:val="007D0B21"/>
    <w:rsid w:val="007D0BF5"/>
    <w:rsid w:val="007D73B1"/>
    <w:rsid w:val="007E526B"/>
    <w:rsid w:val="007F1E1E"/>
    <w:rsid w:val="00817C00"/>
    <w:rsid w:val="0082118B"/>
    <w:rsid w:val="008222B9"/>
    <w:rsid w:val="00824536"/>
    <w:rsid w:val="008255E1"/>
    <w:rsid w:val="00830EC9"/>
    <w:rsid w:val="0083143C"/>
    <w:rsid w:val="00843A88"/>
    <w:rsid w:val="00852111"/>
    <w:rsid w:val="008604C5"/>
    <w:rsid w:val="00864033"/>
    <w:rsid w:val="008659E0"/>
    <w:rsid w:val="00872BA0"/>
    <w:rsid w:val="0087306B"/>
    <w:rsid w:val="008739ED"/>
    <w:rsid w:val="00882B95"/>
    <w:rsid w:val="008854F8"/>
    <w:rsid w:val="00892F4D"/>
    <w:rsid w:val="0089525E"/>
    <w:rsid w:val="008A5079"/>
    <w:rsid w:val="008A5F6E"/>
    <w:rsid w:val="008C66B6"/>
    <w:rsid w:val="008D4250"/>
    <w:rsid w:val="008E0BA3"/>
    <w:rsid w:val="008E5D04"/>
    <w:rsid w:val="008E5E1A"/>
    <w:rsid w:val="008E5F80"/>
    <w:rsid w:val="008F2A3A"/>
    <w:rsid w:val="008F5C40"/>
    <w:rsid w:val="00910427"/>
    <w:rsid w:val="00915FC4"/>
    <w:rsid w:val="0092196D"/>
    <w:rsid w:val="00921C29"/>
    <w:rsid w:val="00927DEA"/>
    <w:rsid w:val="009410CA"/>
    <w:rsid w:val="0094126A"/>
    <w:rsid w:val="00941BF9"/>
    <w:rsid w:val="00942F88"/>
    <w:rsid w:val="00944968"/>
    <w:rsid w:val="00961942"/>
    <w:rsid w:val="0096273D"/>
    <w:rsid w:val="0096355C"/>
    <w:rsid w:val="009771FB"/>
    <w:rsid w:val="009775A0"/>
    <w:rsid w:val="00984A26"/>
    <w:rsid w:val="0098721D"/>
    <w:rsid w:val="00993C8B"/>
    <w:rsid w:val="009A07D9"/>
    <w:rsid w:val="009A1F08"/>
    <w:rsid w:val="009A2081"/>
    <w:rsid w:val="009A26BF"/>
    <w:rsid w:val="009A5861"/>
    <w:rsid w:val="009B148E"/>
    <w:rsid w:val="009B2EFC"/>
    <w:rsid w:val="009B4795"/>
    <w:rsid w:val="009C2378"/>
    <w:rsid w:val="009C4C4F"/>
    <w:rsid w:val="009C654F"/>
    <w:rsid w:val="009D35F6"/>
    <w:rsid w:val="009D6FDF"/>
    <w:rsid w:val="009F42F2"/>
    <w:rsid w:val="009F7742"/>
    <w:rsid w:val="00A0006E"/>
    <w:rsid w:val="00A03498"/>
    <w:rsid w:val="00A05A05"/>
    <w:rsid w:val="00A10507"/>
    <w:rsid w:val="00A14AFD"/>
    <w:rsid w:val="00A15C22"/>
    <w:rsid w:val="00A27BEB"/>
    <w:rsid w:val="00A3431B"/>
    <w:rsid w:val="00A4588F"/>
    <w:rsid w:val="00A50566"/>
    <w:rsid w:val="00A71CE6"/>
    <w:rsid w:val="00A735DD"/>
    <w:rsid w:val="00A7605E"/>
    <w:rsid w:val="00A76CFD"/>
    <w:rsid w:val="00A807E7"/>
    <w:rsid w:val="00A821A3"/>
    <w:rsid w:val="00A82377"/>
    <w:rsid w:val="00A84F6A"/>
    <w:rsid w:val="00A87B9D"/>
    <w:rsid w:val="00A93366"/>
    <w:rsid w:val="00A96B4F"/>
    <w:rsid w:val="00AA0F89"/>
    <w:rsid w:val="00AA1216"/>
    <w:rsid w:val="00AA2669"/>
    <w:rsid w:val="00AA2A5E"/>
    <w:rsid w:val="00AB30B7"/>
    <w:rsid w:val="00AB67D2"/>
    <w:rsid w:val="00AD79A8"/>
    <w:rsid w:val="00AD7D03"/>
    <w:rsid w:val="00AE5124"/>
    <w:rsid w:val="00AF2C67"/>
    <w:rsid w:val="00AF3404"/>
    <w:rsid w:val="00B010BC"/>
    <w:rsid w:val="00B03928"/>
    <w:rsid w:val="00B04E18"/>
    <w:rsid w:val="00B071CC"/>
    <w:rsid w:val="00B10AEA"/>
    <w:rsid w:val="00B16D6D"/>
    <w:rsid w:val="00B30A1B"/>
    <w:rsid w:val="00B33273"/>
    <w:rsid w:val="00B440D2"/>
    <w:rsid w:val="00B44975"/>
    <w:rsid w:val="00B529D8"/>
    <w:rsid w:val="00B62984"/>
    <w:rsid w:val="00B65195"/>
    <w:rsid w:val="00B6647A"/>
    <w:rsid w:val="00B66D96"/>
    <w:rsid w:val="00B6746A"/>
    <w:rsid w:val="00B67A10"/>
    <w:rsid w:val="00B74352"/>
    <w:rsid w:val="00B7722B"/>
    <w:rsid w:val="00B7799B"/>
    <w:rsid w:val="00B800A0"/>
    <w:rsid w:val="00B82B9A"/>
    <w:rsid w:val="00B94DF8"/>
    <w:rsid w:val="00B96950"/>
    <w:rsid w:val="00BB2DF4"/>
    <w:rsid w:val="00BE0EDE"/>
    <w:rsid w:val="00C0058A"/>
    <w:rsid w:val="00C00DCC"/>
    <w:rsid w:val="00C0374C"/>
    <w:rsid w:val="00C103C5"/>
    <w:rsid w:val="00C17210"/>
    <w:rsid w:val="00C2134B"/>
    <w:rsid w:val="00C21E65"/>
    <w:rsid w:val="00C22308"/>
    <w:rsid w:val="00C22923"/>
    <w:rsid w:val="00C22C7D"/>
    <w:rsid w:val="00C34C36"/>
    <w:rsid w:val="00C55901"/>
    <w:rsid w:val="00C600FC"/>
    <w:rsid w:val="00C603C0"/>
    <w:rsid w:val="00C61F75"/>
    <w:rsid w:val="00C6225E"/>
    <w:rsid w:val="00C71AE5"/>
    <w:rsid w:val="00C72B9D"/>
    <w:rsid w:val="00C8153B"/>
    <w:rsid w:val="00C82085"/>
    <w:rsid w:val="00C854EB"/>
    <w:rsid w:val="00C85F94"/>
    <w:rsid w:val="00C869CF"/>
    <w:rsid w:val="00C86EF0"/>
    <w:rsid w:val="00C908B7"/>
    <w:rsid w:val="00C973E1"/>
    <w:rsid w:val="00CA1A66"/>
    <w:rsid w:val="00CA4139"/>
    <w:rsid w:val="00CA642F"/>
    <w:rsid w:val="00CB0D80"/>
    <w:rsid w:val="00CB491B"/>
    <w:rsid w:val="00CB58DF"/>
    <w:rsid w:val="00CB659D"/>
    <w:rsid w:val="00CC071F"/>
    <w:rsid w:val="00CC0DFC"/>
    <w:rsid w:val="00CC2267"/>
    <w:rsid w:val="00CC3595"/>
    <w:rsid w:val="00CC41AC"/>
    <w:rsid w:val="00CD230D"/>
    <w:rsid w:val="00CD2AA5"/>
    <w:rsid w:val="00CD2EEE"/>
    <w:rsid w:val="00CE64CC"/>
    <w:rsid w:val="00CE7D28"/>
    <w:rsid w:val="00CF4B49"/>
    <w:rsid w:val="00CF613C"/>
    <w:rsid w:val="00CF6D7C"/>
    <w:rsid w:val="00D2713A"/>
    <w:rsid w:val="00D27D7F"/>
    <w:rsid w:val="00D33E4D"/>
    <w:rsid w:val="00D4474A"/>
    <w:rsid w:val="00D45700"/>
    <w:rsid w:val="00D51835"/>
    <w:rsid w:val="00D53051"/>
    <w:rsid w:val="00D533C3"/>
    <w:rsid w:val="00D60669"/>
    <w:rsid w:val="00D61DA4"/>
    <w:rsid w:val="00D71AA4"/>
    <w:rsid w:val="00D72DBC"/>
    <w:rsid w:val="00D8589A"/>
    <w:rsid w:val="00D912A5"/>
    <w:rsid w:val="00D91C76"/>
    <w:rsid w:val="00D97866"/>
    <w:rsid w:val="00D978D6"/>
    <w:rsid w:val="00D97E91"/>
    <w:rsid w:val="00DA3D61"/>
    <w:rsid w:val="00DB11A4"/>
    <w:rsid w:val="00DC0C61"/>
    <w:rsid w:val="00DC55FC"/>
    <w:rsid w:val="00DE7C06"/>
    <w:rsid w:val="00DF1157"/>
    <w:rsid w:val="00DF3B21"/>
    <w:rsid w:val="00DF5C29"/>
    <w:rsid w:val="00DF5D6E"/>
    <w:rsid w:val="00DF6CA9"/>
    <w:rsid w:val="00E0092B"/>
    <w:rsid w:val="00E13D6A"/>
    <w:rsid w:val="00E146D6"/>
    <w:rsid w:val="00E264C4"/>
    <w:rsid w:val="00E27F47"/>
    <w:rsid w:val="00E30ADD"/>
    <w:rsid w:val="00E32DA2"/>
    <w:rsid w:val="00E55294"/>
    <w:rsid w:val="00E57747"/>
    <w:rsid w:val="00E65433"/>
    <w:rsid w:val="00E75FAA"/>
    <w:rsid w:val="00E760F4"/>
    <w:rsid w:val="00E835D3"/>
    <w:rsid w:val="00E86EB9"/>
    <w:rsid w:val="00E92018"/>
    <w:rsid w:val="00E947DE"/>
    <w:rsid w:val="00EA1242"/>
    <w:rsid w:val="00EB011E"/>
    <w:rsid w:val="00EB762C"/>
    <w:rsid w:val="00EC083F"/>
    <w:rsid w:val="00EC1271"/>
    <w:rsid w:val="00ED069B"/>
    <w:rsid w:val="00ED7ED7"/>
    <w:rsid w:val="00EE19C2"/>
    <w:rsid w:val="00EE2E6A"/>
    <w:rsid w:val="00EF26A5"/>
    <w:rsid w:val="00EF75C1"/>
    <w:rsid w:val="00F06022"/>
    <w:rsid w:val="00F10E83"/>
    <w:rsid w:val="00F13811"/>
    <w:rsid w:val="00F14D1A"/>
    <w:rsid w:val="00F15488"/>
    <w:rsid w:val="00F17496"/>
    <w:rsid w:val="00F22DC0"/>
    <w:rsid w:val="00F263E5"/>
    <w:rsid w:val="00F30621"/>
    <w:rsid w:val="00F338C5"/>
    <w:rsid w:val="00F34338"/>
    <w:rsid w:val="00F46BFB"/>
    <w:rsid w:val="00F625BE"/>
    <w:rsid w:val="00F6445F"/>
    <w:rsid w:val="00F70800"/>
    <w:rsid w:val="00F7174E"/>
    <w:rsid w:val="00F77EC9"/>
    <w:rsid w:val="00F844C0"/>
    <w:rsid w:val="00F84572"/>
    <w:rsid w:val="00F8706D"/>
    <w:rsid w:val="00F87369"/>
    <w:rsid w:val="00F905F3"/>
    <w:rsid w:val="00F91FF6"/>
    <w:rsid w:val="00F93BDC"/>
    <w:rsid w:val="00FA1653"/>
    <w:rsid w:val="00FA2D6D"/>
    <w:rsid w:val="00FA46DA"/>
    <w:rsid w:val="00FB1CBC"/>
    <w:rsid w:val="00FB2997"/>
    <w:rsid w:val="00FB7359"/>
    <w:rsid w:val="00FC34CB"/>
    <w:rsid w:val="00FC6E03"/>
    <w:rsid w:val="00FD1AD5"/>
    <w:rsid w:val="00FE3F6C"/>
    <w:rsid w:val="00FE6CEC"/>
    <w:rsid w:val="00FF1F18"/>
    <w:rsid w:val="00FF20C0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ACE6"/>
  <w15:chartTrackingRefBased/>
  <w15:docId w15:val="{A3ACD849-F03C-47A7-91EA-F0A74FCF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25F"/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E512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73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0E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F10E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F10E83"/>
  </w:style>
  <w:style w:type="paragraph" w:styleId="a6">
    <w:name w:val="Plain Text"/>
    <w:basedOn w:val="a"/>
    <w:link w:val="a7"/>
    <w:rsid w:val="00F10E83"/>
    <w:pPr>
      <w:autoSpaceDE w:val="0"/>
      <w:autoSpaceDN w:val="0"/>
    </w:pPr>
    <w:rPr>
      <w:rFonts w:ascii="Courier New" w:hAnsi="Courier New"/>
      <w:lang w:val="x-none"/>
    </w:rPr>
  </w:style>
  <w:style w:type="character" w:customStyle="1" w:styleId="a7">
    <w:name w:val="Текст Знак"/>
    <w:link w:val="a6"/>
    <w:rsid w:val="00F10E8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F10E83"/>
    <w:pPr>
      <w:autoSpaceDE w:val="0"/>
      <w:autoSpaceDN w:val="0"/>
      <w:jc w:val="both"/>
    </w:pPr>
    <w:rPr>
      <w:sz w:val="24"/>
      <w:lang w:val="x-none"/>
    </w:rPr>
  </w:style>
  <w:style w:type="character" w:customStyle="1" w:styleId="a9">
    <w:name w:val="Основной текст с отступом Знак"/>
    <w:link w:val="a8"/>
    <w:rsid w:val="00F10E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F10E83"/>
    <w:rPr>
      <w:snapToGrid w:val="0"/>
      <w:sz w:val="18"/>
      <w:lang w:val="x-none"/>
    </w:rPr>
  </w:style>
  <w:style w:type="character" w:customStyle="1" w:styleId="ab">
    <w:name w:val="Основной текст Знак"/>
    <w:link w:val="aa"/>
    <w:rsid w:val="00F10E83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c">
    <w:name w:val="Название"/>
    <w:basedOn w:val="a"/>
    <w:link w:val="ad"/>
    <w:qFormat/>
    <w:rsid w:val="00F10E83"/>
    <w:pPr>
      <w:jc w:val="center"/>
    </w:pPr>
    <w:rPr>
      <w:sz w:val="32"/>
      <w:lang w:val="x-none"/>
    </w:rPr>
  </w:style>
  <w:style w:type="character" w:customStyle="1" w:styleId="ad">
    <w:name w:val="Название Знак"/>
    <w:link w:val="ac"/>
    <w:rsid w:val="00F10E8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Indent 3"/>
    <w:basedOn w:val="a"/>
    <w:link w:val="30"/>
    <w:rsid w:val="00F10E83"/>
    <w:pPr>
      <w:ind w:left="720"/>
      <w:jc w:val="both"/>
    </w:pPr>
    <w:rPr>
      <w:lang w:val="x-none"/>
    </w:rPr>
  </w:style>
  <w:style w:type="character" w:customStyle="1" w:styleId="30">
    <w:name w:val="Основной текст с отступом 3 Знак"/>
    <w:link w:val="3"/>
    <w:rsid w:val="00F10E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mailStyle28">
    <w:name w:val="EmailStyle28"/>
    <w:semiHidden/>
    <w:rsid w:val="00F10E83"/>
    <w:rPr>
      <w:rFonts w:ascii="Arial" w:hAnsi="Arial" w:cs="Arial"/>
      <w:color w:val="00008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10E8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10E83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f0">
    <w:name w:val="annotation reference"/>
    <w:uiPriority w:val="99"/>
    <w:semiHidden/>
    <w:rsid w:val="000207DC"/>
    <w:rPr>
      <w:rFonts w:cs="Times New Roman"/>
      <w:sz w:val="16"/>
      <w:szCs w:val="16"/>
    </w:rPr>
  </w:style>
  <w:style w:type="character" w:customStyle="1" w:styleId="20">
    <w:name w:val="Заголовок 2 Знак"/>
    <w:link w:val="2"/>
    <w:uiPriority w:val="9"/>
    <w:rsid w:val="00C973E1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paragraph" w:styleId="af1">
    <w:name w:val="footer"/>
    <w:basedOn w:val="a"/>
    <w:link w:val="af2"/>
    <w:uiPriority w:val="99"/>
    <w:unhideWhenUsed/>
    <w:rsid w:val="00872BA0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2">
    <w:name w:val="Нижний колонтитул Знак"/>
    <w:link w:val="af1"/>
    <w:uiPriority w:val="99"/>
    <w:rsid w:val="00872BA0"/>
    <w:rPr>
      <w:rFonts w:ascii="Times New Roman" w:eastAsia="Times New Roman" w:hAnsi="Times New Roman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BE0EDE"/>
    <w:pPr>
      <w:spacing w:after="120" w:line="480" w:lineRule="auto"/>
    </w:pPr>
    <w:rPr>
      <w:lang w:eastAsia="x-none"/>
    </w:rPr>
  </w:style>
  <w:style w:type="character" w:customStyle="1" w:styleId="22">
    <w:name w:val="Основной текст 2 Знак"/>
    <w:link w:val="21"/>
    <w:uiPriority w:val="99"/>
    <w:semiHidden/>
    <w:rsid w:val="00BE0EDE"/>
    <w:rPr>
      <w:rFonts w:ascii="Times New Roman" w:eastAsia="Times New Roman" w:hAnsi="Times New Roman"/>
      <w:lang w:val="en-US"/>
    </w:rPr>
  </w:style>
  <w:style w:type="paragraph" w:styleId="23">
    <w:name w:val="Body Text Indent 2"/>
    <w:basedOn w:val="a"/>
    <w:link w:val="24"/>
    <w:uiPriority w:val="99"/>
    <w:semiHidden/>
    <w:unhideWhenUsed/>
    <w:rsid w:val="00BE0EDE"/>
    <w:pPr>
      <w:spacing w:after="120" w:line="480" w:lineRule="auto"/>
      <w:ind w:left="283"/>
    </w:pPr>
    <w:rPr>
      <w:lang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BE0EDE"/>
    <w:rPr>
      <w:rFonts w:ascii="Times New Roman" w:eastAsia="Times New Roman" w:hAnsi="Times New Roman"/>
      <w:lang w:val="en-US"/>
    </w:rPr>
  </w:style>
  <w:style w:type="paragraph" w:customStyle="1" w:styleId="af3">
    <w:name w:val="Обычный (веб)"/>
    <w:basedOn w:val="a"/>
    <w:uiPriority w:val="99"/>
    <w:rsid w:val="004C0786"/>
    <w:pPr>
      <w:spacing w:before="120" w:after="120"/>
    </w:pPr>
    <w:rPr>
      <w:rFonts w:ascii="Arial" w:hAnsi="Arial" w:cs="Arial"/>
      <w:color w:val="333333"/>
      <w:sz w:val="24"/>
      <w:szCs w:val="24"/>
      <w:lang w:val="ru-RU"/>
    </w:rPr>
  </w:style>
  <w:style w:type="character" w:styleId="af4">
    <w:name w:val="Strong"/>
    <w:uiPriority w:val="99"/>
    <w:qFormat/>
    <w:rsid w:val="004C0786"/>
    <w:rPr>
      <w:rFonts w:cs="Times New Roman"/>
      <w:b/>
      <w:bCs/>
    </w:rPr>
  </w:style>
  <w:style w:type="paragraph" w:customStyle="1" w:styleId="11">
    <w:name w:val="заголовок 11"/>
    <w:basedOn w:val="a"/>
    <w:next w:val="a"/>
    <w:rsid w:val="004C0786"/>
    <w:pPr>
      <w:keepNext/>
      <w:jc w:val="center"/>
    </w:pPr>
    <w:rPr>
      <w:sz w:val="24"/>
      <w:lang w:val="ru-RU"/>
    </w:rPr>
  </w:style>
  <w:style w:type="character" w:styleId="af5">
    <w:name w:val="Emphasis"/>
    <w:qFormat/>
    <w:rsid w:val="00F13811"/>
    <w:rPr>
      <w:i/>
      <w:iCs/>
    </w:rPr>
  </w:style>
  <w:style w:type="character" w:styleId="af6">
    <w:name w:val="Hyperlink"/>
    <w:uiPriority w:val="99"/>
    <w:unhideWhenUsed/>
    <w:rsid w:val="0053648F"/>
    <w:rPr>
      <w:color w:val="0563C1"/>
      <w:u w:val="single"/>
    </w:rPr>
  </w:style>
  <w:style w:type="character" w:styleId="af7">
    <w:name w:val="Unresolved Mention"/>
    <w:uiPriority w:val="99"/>
    <w:semiHidden/>
    <w:unhideWhenUsed/>
    <w:rsid w:val="00EB011E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rsid w:val="00C71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C71AE5"/>
    <w:rPr>
      <w:rFonts w:ascii="Courier New" w:eastAsia="Times New Roman" w:hAnsi="Courier New" w:cs="Courier New"/>
    </w:rPr>
  </w:style>
  <w:style w:type="table" w:styleId="af8">
    <w:name w:val="Table Grid"/>
    <w:basedOn w:val="a1"/>
    <w:uiPriority w:val="39"/>
    <w:rsid w:val="00784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basedOn w:val="a"/>
    <w:next w:val="ac"/>
    <w:qFormat/>
    <w:rsid w:val="00720AED"/>
    <w:pPr>
      <w:jc w:val="center"/>
    </w:pPr>
    <w:rPr>
      <w:sz w:val="32"/>
      <w:lang w:val="ru-RU"/>
    </w:rPr>
  </w:style>
  <w:style w:type="paragraph" w:styleId="afa">
    <w:name w:val="annotation text"/>
    <w:basedOn w:val="a"/>
    <w:link w:val="afb"/>
    <w:uiPriority w:val="99"/>
    <w:semiHidden/>
    <w:unhideWhenUsed/>
    <w:rsid w:val="00D8589A"/>
  </w:style>
  <w:style w:type="character" w:customStyle="1" w:styleId="afb">
    <w:name w:val="Текст примечания Знак"/>
    <w:link w:val="afa"/>
    <w:uiPriority w:val="99"/>
    <w:semiHidden/>
    <w:rsid w:val="00D8589A"/>
    <w:rPr>
      <w:rFonts w:ascii="Times New Roman" w:eastAsia="Times New Roman" w:hAnsi="Times New Roman"/>
      <w:lang w:val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D8589A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D8589A"/>
    <w:rPr>
      <w:rFonts w:ascii="Times New Roman" w:eastAsia="Times New Roman" w:hAnsi="Times New Roman"/>
      <w:b/>
      <w:bCs/>
      <w:lang w:val="en-US"/>
    </w:rPr>
  </w:style>
  <w:style w:type="paragraph" w:styleId="afe">
    <w:name w:val="No Spacing"/>
    <w:aliases w:val="Medium Grid 2,для таблиц,Без интервала2,Таблица,Medium Grid 21"/>
    <w:link w:val="aff"/>
    <w:qFormat/>
    <w:rsid w:val="00497931"/>
    <w:rPr>
      <w:rFonts w:eastAsia="Times New Roman"/>
      <w:sz w:val="22"/>
      <w:szCs w:val="22"/>
      <w:lang w:eastAsia="en-US"/>
    </w:rPr>
  </w:style>
  <w:style w:type="character" w:customStyle="1" w:styleId="aff">
    <w:name w:val="Без интервала Знак"/>
    <w:aliases w:val="Medium Grid 2 Знак,для таблиц Знак,Без интервала2 Знак,Таблица Знак,Medium Grid 21 Знак"/>
    <w:link w:val="afe"/>
    <w:qFormat/>
    <w:locked/>
    <w:rsid w:val="00497931"/>
    <w:rPr>
      <w:rFonts w:eastAsia="Times New Roman"/>
      <w:sz w:val="22"/>
      <w:szCs w:val="22"/>
      <w:lang w:eastAsia="en-US"/>
    </w:rPr>
  </w:style>
  <w:style w:type="paragraph" w:customStyle="1" w:styleId="aff0">
    <w:basedOn w:val="a"/>
    <w:next w:val="ac"/>
    <w:qFormat/>
    <w:rsid w:val="00A03498"/>
    <w:pPr>
      <w:jc w:val="center"/>
    </w:pPr>
    <w:rPr>
      <w:sz w:val="32"/>
      <w:lang w:val="ru-RU"/>
    </w:rPr>
  </w:style>
  <w:style w:type="character" w:customStyle="1" w:styleId="10">
    <w:name w:val="Заголовок 1 Знак"/>
    <w:link w:val="1"/>
    <w:uiPriority w:val="9"/>
    <w:rsid w:val="00AE5124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5DE51-E0ED-49E9-968C-45777AA4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1687</Words>
  <Characters>9621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Контракт на поставку государственных знаков почтовой оплаты</vt:lpstr>
      <vt:lpstr>№ </vt:lpstr>
      <vt:lpstr>Идентификационный код закупки: 261781202483378420100101470000000000</vt:lpstr>
      <vt:lpstr/>
      <vt:lpstr>Приложение № 1 к контракту на поставку государственных знаков почтовой оплаты</vt:lpstr>
      <vt:lpstr>№______    от _______________</vt:lpstr>
    </vt:vector>
  </TitlesOfParts>
  <Company>ООО "Киммерия"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Трудолюбов</dc:creator>
  <cp:keywords/>
  <cp:lastModifiedBy>Сергей Сергеевич Марудов</cp:lastModifiedBy>
  <cp:revision>4</cp:revision>
  <cp:lastPrinted>2023-01-11T08:47:00Z</cp:lastPrinted>
  <dcterms:created xsi:type="dcterms:W3CDTF">2026-06-23T12:20:00Z</dcterms:created>
  <dcterms:modified xsi:type="dcterms:W3CDTF">2026-06-23T13:25:00Z</dcterms:modified>
</cp:coreProperties>
</file>