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F07EC3" w:rsidRDefault="00440D58" w:rsidP="00D343A4">
      <w:pPr>
        <w:ind w:firstLine="709"/>
        <w:jc w:val="center"/>
        <w:rPr>
          <w:bCs/>
          <w:sz w:val="22"/>
          <w:szCs w:val="22"/>
        </w:rPr>
      </w:pPr>
      <w:r w:rsidRPr="00010EBC">
        <w:rPr>
          <w:bCs/>
          <w:sz w:val="22"/>
          <w:szCs w:val="22"/>
        </w:rPr>
        <w:t xml:space="preserve">Идентификационный код закупки: </w:t>
      </w:r>
      <w:r w:rsidR="00D343A4" w:rsidRPr="00D343A4">
        <w:rPr>
          <w:bCs/>
          <w:sz w:val="22"/>
          <w:szCs w:val="22"/>
        </w:rPr>
        <w:t>261770312248538124300100120000000244</w:t>
      </w:r>
    </w:p>
    <w:p w:rsidR="00D343A4" w:rsidRPr="00010EBC" w:rsidRDefault="00D343A4" w:rsidP="00D343A4">
      <w:pPr>
        <w:ind w:firstLine="709"/>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D343A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(ФГБОУ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proofErr w:type="spellStart"/>
      <w:r w:rsidR="00D343A4">
        <w:rPr>
          <w:sz w:val="22"/>
          <w:szCs w:val="22"/>
        </w:rPr>
        <w:t>атономного</w:t>
      </w:r>
      <w:proofErr w:type="spellEnd"/>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D343A4">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действующего на основании доверенности № 8 от 20.01.2026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D343A4">
        <w:rPr>
          <w:color w:val="000000"/>
          <w:sz w:val="22"/>
          <w:szCs w:val="22"/>
        </w:rPr>
        <w:t>в соответствии с п. 5</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w:t>
      </w:r>
      <w:proofErr w:type="gramStart"/>
      <w:r w:rsidRPr="00010EBC">
        <w:rPr>
          <w:color w:val="000000"/>
          <w:sz w:val="22"/>
          <w:szCs w:val="22"/>
        </w:rPr>
        <w:t>муниципальных</w:t>
      </w:r>
      <w:proofErr w:type="gramEnd"/>
      <w:r w:rsidRPr="00010EBC">
        <w:rPr>
          <w:color w:val="000000"/>
          <w:sz w:val="22"/>
          <w:szCs w:val="22"/>
        </w:rPr>
        <w:t xml:space="preserve">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D343A4" w:rsidRPr="00D343A4">
        <w:rPr>
          <w:rFonts w:ascii="Times New Roman" w:hAnsi="Times New Roman"/>
        </w:rPr>
        <w:t xml:space="preserve">Телефон </w:t>
      </w:r>
      <w:proofErr w:type="spellStart"/>
      <w:r w:rsidR="00D343A4" w:rsidRPr="00D343A4">
        <w:rPr>
          <w:rFonts w:ascii="Times New Roman" w:hAnsi="Times New Roman"/>
        </w:rPr>
        <w:t>Panasonic</w:t>
      </w:r>
      <w:proofErr w:type="spellEnd"/>
      <w:r w:rsidR="00D343A4" w:rsidRPr="00D343A4">
        <w:rPr>
          <w:rFonts w:ascii="Times New Roman" w:hAnsi="Times New Roman"/>
        </w:rPr>
        <w:t xml:space="preserve"> KX-TG2511RUS или аналог </w:t>
      </w:r>
      <w:r w:rsidRPr="004758FC">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02596" w:rsidRPr="0067513A" w:rsidRDefault="00C348CE" w:rsidP="0067513A">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w:t>
      </w:r>
      <w:r w:rsidRPr="00010EBC">
        <w:rPr>
          <w:color w:val="000000"/>
          <w:sz w:val="22"/>
          <w:szCs w:val="22"/>
        </w:rPr>
        <w:lastRenderedPageBreak/>
        <w:t xml:space="preserve">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67513A" w:rsidRDefault="0067513A" w:rsidP="0067513A">
      <w:pPr>
        <w:tabs>
          <w:tab w:val="left" w:pos="1134"/>
        </w:tabs>
        <w:rPr>
          <w:b/>
          <w:snapToGrid w:val="0"/>
          <w:color w:val="000000"/>
          <w:sz w:val="22"/>
          <w:szCs w:val="22"/>
        </w:rPr>
      </w:pPr>
    </w:p>
    <w:p w:rsidR="00C348CE" w:rsidRPr="00010EBC" w:rsidRDefault="00C348CE" w:rsidP="0067513A">
      <w:pPr>
        <w:tabs>
          <w:tab w:val="left" w:pos="1134"/>
        </w:tabs>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w:t>
      </w:r>
      <w:r w:rsidRPr="00010EBC">
        <w:rPr>
          <w:rFonts w:ascii="Times New Roman" w:hAnsi="Times New Roman" w:cs="Times New Roman"/>
          <w:snapToGrid w:val="0"/>
          <w:color w:val="000000"/>
          <w:sz w:val="22"/>
          <w:szCs w:val="22"/>
        </w:rPr>
        <w:lastRenderedPageBreak/>
        <w:t>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67513A" w:rsidRDefault="0067513A"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D343A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D343A4">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D343A4">
              <w:rPr>
                <w:sz w:val="22"/>
                <w:szCs w:val="22"/>
              </w:rPr>
              <w:t>ломного образования - филиал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D343A4">
              <w:rPr>
                <w:sz w:val="22"/>
                <w:szCs w:val="22"/>
              </w:rPr>
              <w:t xml:space="preserve"> </w:t>
            </w:r>
            <w:proofErr w:type="gramStart"/>
            <w:r w:rsidR="00D343A4">
              <w:rPr>
                <w:sz w:val="22"/>
                <w:szCs w:val="22"/>
              </w:rPr>
              <w:t>г</w:t>
            </w:r>
            <w:proofErr w:type="gramEnd"/>
            <w:r w:rsidR="00D343A4">
              <w:rPr>
                <w:sz w:val="22"/>
                <w:szCs w:val="22"/>
              </w:rPr>
              <w:t>. Иркутск (ИГМАПО – филиал ФГА</w:t>
            </w:r>
            <w:r w:rsidRPr="00010EBC">
              <w:rPr>
                <w:sz w:val="22"/>
                <w:szCs w:val="22"/>
              </w:rPr>
              <w:t>ОУ ДПО РМАНПО Ми</w:t>
            </w:r>
            <w:r w:rsidR="00D343A4">
              <w:rPr>
                <w:sz w:val="22"/>
                <w:szCs w:val="22"/>
              </w:rPr>
              <w:t>нздрава России л/с 30346Щ</w:t>
            </w:r>
            <w:r w:rsidR="00D343A4">
              <w:rPr>
                <w:sz w:val="22"/>
                <w:szCs w:val="22"/>
                <w:lang w:val="en-US"/>
              </w:rPr>
              <w:t>L</w:t>
            </w:r>
            <w:r w:rsidR="00D343A4">
              <w:rPr>
                <w:sz w:val="22"/>
                <w:szCs w:val="22"/>
              </w:rPr>
              <w:t>6640</w:t>
            </w:r>
            <w:r w:rsidR="008E31A7">
              <w:rPr>
                <w:sz w:val="22"/>
                <w:szCs w:val="22"/>
              </w:rPr>
              <w:t>)</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D343A4" w:rsidRDefault="00D343A4" w:rsidP="0008069F">
            <w:pPr>
              <w:tabs>
                <w:tab w:val="left" w:pos="567"/>
              </w:tabs>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9A2F23" w:rsidRDefault="00D343A4" w:rsidP="009A2F23">
            <w:pPr>
              <w:pStyle w:val="1"/>
              <w:shd w:val="clear" w:color="auto" w:fill="FFFFFF"/>
              <w:spacing w:before="0" w:line="300" w:lineRule="atLeast"/>
              <w:rPr>
                <w:rFonts w:ascii="Times New Roman" w:hAnsi="Times New Roman" w:cs="Times New Roman"/>
                <w:color w:val="auto"/>
                <w:sz w:val="22"/>
                <w:szCs w:val="22"/>
              </w:rPr>
            </w:pPr>
            <w:r w:rsidRPr="00D343A4">
              <w:rPr>
                <w:rFonts w:ascii="Times New Roman" w:hAnsi="Times New Roman" w:cs="Times New Roman"/>
                <w:color w:val="auto"/>
                <w:sz w:val="22"/>
                <w:szCs w:val="22"/>
              </w:rPr>
              <w:t xml:space="preserve">Телефон </w:t>
            </w:r>
            <w:proofErr w:type="spellStart"/>
            <w:r w:rsidRPr="00D343A4">
              <w:rPr>
                <w:rFonts w:ascii="Times New Roman" w:hAnsi="Times New Roman" w:cs="Times New Roman"/>
                <w:color w:val="auto"/>
                <w:sz w:val="22"/>
                <w:szCs w:val="22"/>
              </w:rPr>
              <w:t>Panasonic</w:t>
            </w:r>
            <w:proofErr w:type="spellEnd"/>
            <w:r w:rsidRPr="00D343A4">
              <w:rPr>
                <w:rFonts w:ascii="Times New Roman" w:hAnsi="Times New Roman" w:cs="Times New Roman"/>
                <w:color w:val="auto"/>
                <w:sz w:val="22"/>
                <w:szCs w:val="22"/>
              </w:rPr>
              <w:t xml:space="preserve"> KX-TG2511RUS или аналог</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67513A" w:rsidP="00FF120B">
            <w:pPr>
              <w:pStyle w:val="af5"/>
              <w:jc w:val="center"/>
              <w:rPr>
                <w:rFonts w:ascii="Times New Roman" w:hAnsi="Times New Roman"/>
                <w:lang w:eastAsia="ru-RU"/>
              </w:rPr>
            </w:pPr>
            <w:r>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67513A"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Pr="00D05978" w:rsidRDefault="0067513A" w:rsidP="00D343A4">
      <w:pPr>
        <w:pStyle w:val="a3"/>
        <w:jc w:val="right"/>
        <w:rPr>
          <w:sz w:val="24"/>
          <w:szCs w:val="24"/>
        </w:rPr>
      </w:pPr>
      <w:r>
        <w:rPr>
          <w:sz w:val="24"/>
          <w:szCs w:val="24"/>
        </w:rPr>
        <w:lastRenderedPageBreak/>
        <w:t>Приложение № 2</w:t>
      </w:r>
    </w:p>
    <w:p w:rsidR="00D343A4" w:rsidRPr="00D05978" w:rsidRDefault="00D343A4" w:rsidP="00D343A4">
      <w:pPr>
        <w:ind w:left="6521"/>
        <w:rPr>
          <w:sz w:val="24"/>
          <w:szCs w:val="24"/>
        </w:rPr>
      </w:pPr>
      <w:r w:rsidRPr="00D05978">
        <w:rPr>
          <w:sz w:val="24"/>
          <w:szCs w:val="24"/>
        </w:rPr>
        <w:t>к Контракту № _____</w:t>
      </w:r>
    </w:p>
    <w:p w:rsidR="00D343A4" w:rsidRDefault="00D343A4" w:rsidP="00D343A4">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D343A4" w:rsidRDefault="00D343A4" w:rsidP="00FA2F8F">
      <w:pPr>
        <w:pStyle w:val="a3"/>
        <w:jc w:val="right"/>
        <w:rPr>
          <w:b/>
          <w:i/>
          <w:color w:val="000000"/>
          <w:sz w:val="24"/>
          <w:szCs w:val="24"/>
        </w:rPr>
      </w:pPr>
    </w:p>
    <w:p w:rsidR="00D343A4" w:rsidRDefault="00D343A4" w:rsidP="00D343A4">
      <w:pPr>
        <w:pStyle w:val="a3"/>
        <w:jc w:val="center"/>
        <w:rPr>
          <w:color w:val="000000"/>
          <w:sz w:val="24"/>
          <w:szCs w:val="24"/>
        </w:rPr>
      </w:pPr>
      <w:r w:rsidRPr="00D343A4">
        <w:rPr>
          <w:color w:val="000000"/>
          <w:sz w:val="24"/>
          <w:szCs w:val="24"/>
        </w:rPr>
        <w:t>Техническое задание</w:t>
      </w:r>
    </w:p>
    <w:p w:rsidR="00D343A4" w:rsidRPr="0067513A" w:rsidRDefault="00D343A4" w:rsidP="00D343A4">
      <w:pPr>
        <w:pStyle w:val="a3"/>
        <w:jc w:val="center"/>
        <w:rPr>
          <w:color w:val="000000"/>
          <w:sz w:val="22"/>
          <w:szCs w:val="22"/>
        </w:rPr>
      </w:pPr>
    </w:p>
    <w:p w:rsidR="00D343A4" w:rsidRPr="0067513A" w:rsidRDefault="00D343A4" w:rsidP="00D343A4">
      <w:pPr>
        <w:numPr>
          <w:ilvl w:val="0"/>
          <w:numId w:val="32"/>
        </w:numPr>
        <w:shd w:val="clear" w:color="auto" w:fill="FFFFFF"/>
        <w:ind w:left="0"/>
        <w:rPr>
          <w:color w:val="000000" w:themeColor="text1"/>
          <w:sz w:val="22"/>
          <w:szCs w:val="22"/>
        </w:rPr>
      </w:pPr>
      <w:r w:rsidRPr="0067513A">
        <w:rPr>
          <w:color w:val="000000" w:themeColor="text1"/>
          <w:sz w:val="22"/>
          <w:szCs w:val="22"/>
        </w:rPr>
        <w:t>Тип</w:t>
      </w:r>
      <w:r w:rsidR="0067513A" w:rsidRPr="0067513A">
        <w:rPr>
          <w:color w:val="000000" w:themeColor="text1"/>
          <w:sz w:val="22"/>
          <w:szCs w:val="22"/>
        </w:rPr>
        <w:t xml:space="preserve"> - </w:t>
      </w:r>
      <w:r w:rsidRPr="0067513A">
        <w:rPr>
          <w:color w:val="000000" w:themeColor="text1"/>
          <w:sz w:val="22"/>
          <w:szCs w:val="22"/>
        </w:rPr>
        <w:t xml:space="preserve">телефон </w:t>
      </w:r>
      <w:proofErr w:type="gramStart"/>
      <w:r w:rsidRPr="0067513A">
        <w:rPr>
          <w:color w:val="000000" w:themeColor="text1"/>
          <w:sz w:val="22"/>
          <w:szCs w:val="22"/>
        </w:rPr>
        <w:t>беспроводной</w:t>
      </w:r>
      <w:proofErr w:type="gramEnd"/>
      <w:r w:rsidRPr="0067513A">
        <w:rPr>
          <w:color w:val="000000" w:themeColor="text1"/>
          <w:sz w:val="22"/>
          <w:szCs w:val="22"/>
        </w:rPr>
        <w:t xml:space="preserve"> </w:t>
      </w:r>
    </w:p>
    <w:p w:rsidR="00D343A4" w:rsidRPr="0067513A" w:rsidRDefault="00D343A4" w:rsidP="00D343A4">
      <w:pPr>
        <w:numPr>
          <w:ilvl w:val="0"/>
          <w:numId w:val="32"/>
        </w:numPr>
        <w:shd w:val="clear" w:color="auto" w:fill="FFFFFF"/>
        <w:ind w:left="0"/>
        <w:rPr>
          <w:color w:val="000000" w:themeColor="text1"/>
          <w:sz w:val="22"/>
          <w:szCs w:val="22"/>
        </w:rPr>
      </w:pPr>
      <w:r w:rsidRPr="0067513A">
        <w:rPr>
          <w:color w:val="000000" w:themeColor="text1"/>
          <w:sz w:val="22"/>
          <w:szCs w:val="22"/>
        </w:rPr>
        <w:t>Основной цвет</w:t>
      </w:r>
      <w:r w:rsidR="0067513A" w:rsidRPr="0067513A">
        <w:rPr>
          <w:color w:val="000000" w:themeColor="text1"/>
          <w:sz w:val="22"/>
          <w:szCs w:val="22"/>
        </w:rPr>
        <w:t xml:space="preserve"> - </w:t>
      </w:r>
      <w:r w:rsidRPr="0067513A">
        <w:rPr>
          <w:color w:val="000000" w:themeColor="text1"/>
          <w:sz w:val="22"/>
          <w:szCs w:val="22"/>
        </w:rPr>
        <w:t>серебристый</w:t>
      </w:r>
    </w:p>
    <w:p w:rsidR="00D343A4" w:rsidRPr="0067513A" w:rsidRDefault="00D343A4" w:rsidP="00D343A4">
      <w:pPr>
        <w:numPr>
          <w:ilvl w:val="0"/>
          <w:numId w:val="32"/>
        </w:numPr>
        <w:shd w:val="clear" w:color="auto" w:fill="FFFFFF"/>
        <w:ind w:left="0"/>
        <w:rPr>
          <w:color w:val="000000" w:themeColor="text1"/>
          <w:sz w:val="22"/>
          <w:szCs w:val="22"/>
          <w:lang w:val="en-US"/>
        </w:rPr>
      </w:pPr>
      <w:r w:rsidRPr="0067513A">
        <w:rPr>
          <w:color w:val="000000" w:themeColor="text1"/>
          <w:sz w:val="22"/>
          <w:szCs w:val="22"/>
        </w:rPr>
        <w:t>Модель</w:t>
      </w:r>
      <w:r w:rsidR="0067513A" w:rsidRPr="0067513A">
        <w:rPr>
          <w:color w:val="000000" w:themeColor="text1"/>
          <w:sz w:val="22"/>
          <w:szCs w:val="22"/>
          <w:lang w:val="en-US"/>
        </w:rPr>
        <w:t xml:space="preserve"> - </w:t>
      </w:r>
      <w:r w:rsidRPr="0067513A">
        <w:rPr>
          <w:color w:val="000000" w:themeColor="text1"/>
          <w:sz w:val="22"/>
          <w:szCs w:val="22"/>
          <w:lang w:val="en-US"/>
        </w:rPr>
        <w:t>Panasonic KX-TG 2511RUS</w:t>
      </w:r>
    </w:p>
    <w:p w:rsidR="00D343A4" w:rsidRPr="0067513A" w:rsidRDefault="00D343A4" w:rsidP="00D343A4">
      <w:pPr>
        <w:numPr>
          <w:ilvl w:val="0"/>
          <w:numId w:val="32"/>
        </w:numPr>
        <w:shd w:val="clear" w:color="auto" w:fill="FFFFFF"/>
        <w:ind w:left="0"/>
        <w:rPr>
          <w:color w:val="000000" w:themeColor="text1"/>
          <w:sz w:val="22"/>
          <w:szCs w:val="22"/>
        </w:rPr>
      </w:pPr>
      <w:r w:rsidRPr="0067513A">
        <w:rPr>
          <w:color w:val="000000" w:themeColor="text1"/>
          <w:sz w:val="22"/>
          <w:szCs w:val="22"/>
        </w:rPr>
        <w:t>Количество трубок в комплекте</w:t>
      </w:r>
      <w:r w:rsidR="0067513A" w:rsidRPr="0067513A">
        <w:rPr>
          <w:color w:val="000000" w:themeColor="text1"/>
          <w:sz w:val="22"/>
          <w:szCs w:val="22"/>
        </w:rPr>
        <w:t xml:space="preserve"> - </w:t>
      </w:r>
      <w:r w:rsidRPr="0067513A">
        <w:rPr>
          <w:color w:val="000000" w:themeColor="text1"/>
          <w:sz w:val="22"/>
          <w:szCs w:val="22"/>
        </w:rPr>
        <w:t>1</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Связь</w:t>
      </w:r>
    </w:p>
    <w:p w:rsidR="00D343A4" w:rsidRPr="0067513A" w:rsidRDefault="00D343A4" w:rsidP="00D343A4">
      <w:pPr>
        <w:numPr>
          <w:ilvl w:val="0"/>
          <w:numId w:val="33"/>
        </w:numPr>
        <w:shd w:val="clear" w:color="auto" w:fill="FFFFFF"/>
        <w:ind w:left="0"/>
        <w:rPr>
          <w:color w:val="000000" w:themeColor="text1"/>
          <w:sz w:val="22"/>
          <w:szCs w:val="22"/>
        </w:rPr>
      </w:pPr>
      <w:r w:rsidRPr="0067513A">
        <w:rPr>
          <w:color w:val="000000" w:themeColor="text1"/>
          <w:sz w:val="22"/>
          <w:szCs w:val="22"/>
        </w:rPr>
        <w:t>Стандарт GAP </w:t>
      </w:r>
      <w:r w:rsidR="0067513A" w:rsidRPr="0067513A">
        <w:rPr>
          <w:color w:val="000000" w:themeColor="text1"/>
          <w:sz w:val="22"/>
          <w:szCs w:val="22"/>
        </w:rPr>
        <w:t xml:space="preserve">- </w:t>
      </w:r>
      <w:r w:rsidRPr="0067513A">
        <w:rPr>
          <w:color w:val="000000" w:themeColor="text1"/>
          <w:sz w:val="22"/>
          <w:szCs w:val="22"/>
        </w:rPr>
        <w:t>нет</w:t>
      </w:r>
    </w:p>
    <w:p w:rsidR="00D343A4" w:rsidRPr="0067513A" w:rsidRDefault="00D343A4" w:rsidP="00D343A4">
      <w:pPr>
        <w:numPr>
          <w:ilvl w:val="0"/>
          <w:numId w:val="33"/>
        </w:numPr>
        <w:shd w:val="clear" w:color="auto" w:fill="FFFFFF"/>
        <w:ind w:left="0"/>
        <w:rPr>
          <w:color w:val="000000" w:themeColor="text1"/>
          <w:sz w:val="22"/>
          <w:szCs w:val="22"/>
        </w:rPr>
      </w:pPr>
      <w:r w:rsidRPr="0067513A">
        <w:rPr>
          <w:color w:val="000000" w:themeColor="text1"/>
          <w:sz w:val="22"/>
          <w:szCs w:val="22"/>
        </w:rPr>
        <w:t>Дальность действия в помещении</w:t>
      </w:r>
      <w:r w:rsidR="0067513A" w:rsidRPr="0067513A">
        <w:rPr>
          <w:color w:val="000000" w:themeColor="text1"/>
          <w:sz w:val="22"/>
          <w:szCs w:val="22"/>
        </w:rPr>
        <w:t xml:space="preserve"> - </w:t>
      </w:r>
      <w:r w:rsidRPr="0067513A">
        <w:rPr>
          <w:color w:val="000000" w:themeColor="text1"/>
          <w:sz w:val="22"/>
          <w:szCs w:val="22"/>
        </w:rPr>
        <w:t>50 м</w:t>
      </w:r>
    </w:p>
    <w:p w:rsidR="00D343A4" w:rsidRPr="0067513A" w:rsidRDefault="00D343A4" w:rsidP="00D343A4">
      <w:pPr>
        <w:numPr>
          <w:ilvl w:val="0"/>
          <w:numId w:val="33"/>
        </w:numPr>
        <w:shd w:val="clear" w:color="auto" w:fill="FFFFFF"/>
        <w:ind w:left="0"/>
        <w:rPr>
          <w:color w:val="000000" w:themeColor="text1"/>
          <w:sz w:val="22"/>
          <w:szCs w:val="22"/>
        </w:rPr>
      </w:pPr>
      <w:r w:rsidRPr="0067513A">
        <w:rPr>
          <w:color w:val="000000" w:themeColor="text1"/>
          <w:sz w:val="22"/>
          <w:szCs w:val="22"/>
        </w:rPr>
        <w:t>Дальность действия на открытой местности</w:t>
      </w:r>
      <w:r w:rsidR="0067513A" w:rsidRPr="0067513A">
        <w:rPr>
          <w:color w:val="000000" w:themeColor="text1"/>
          <w:sz w:val="22"/>
          <w:szCs w:val="22"/>
        </w:rPr>
        <w:t xml:space="preserve"> - </w:t>
      </w:r>
      <w:r w:rsidRPr="0067513A">
        <w:rPr>
          <w:color w:val="000000" w:themeColor="text1"/>
          <w:sz w:val="22"/>
          <w:szCs w:val="22"/>
        </w:rPr>
        <w:t>300 м</w:t>
      </w:r>
    </w:p>
    <w:p w:rsidR="00D343A4" w:rsidRPr="0067513A" w:rsidRDefault="00D343A4" w:rsidP="00D343A4">
      <w:pPr>
        <w:numPr>
          <w:ilvl w:val="0"/>
          <w:numId w:val="33"/>
        </w:numPr>
        <w:shd w:val="clear" w:color="auto" w:fill="FFFFFF"/>
        <w:ind w:left="0"/>
        <w:rPr>
          <w:color w:val="000000" w:themeColor="text1"/>
          <w:sz w:val="22"/>
          <w:szCs w:val="22"/>
        </w:rPr>
      </w:pPr>
      <w:r w:rsidRPr="0067513A">
        <w:rPr>
          <w:color w:val="000000" w:themeColor="text1"/>
          <w:sz w:val="22"/>
          <w:szCs w:val="22"/>
        </w:rPr>
        <w:t>Звук</w:t>
      </w:r>
      <w:r w:rsidR="0067513A" w:rsidRPr="0067513A">
        <w:rPr>
          <w:color w:val="000000" w:themeColor="text1"/>
          <w:sz w:val="22"/>
          <w:szCs w:val="22"/>
        </w:rPr>
        <w:t xml:space="preserve"> - </w:t>
      </w:r>
      <w:r w:rsidRPr="0067513A">
        <w:rPr>
          <w:color w:val="000000" w:themeColor="text1"/>
          <w:sz w:val="22"/>
          <w:szCs w:val="22"/>
        </w:rPr>
        <w:t>полифония</w:t>
      </w:r>
    </w:p>
    <w:p w:rsidR="00D343A4" w:rsidRPr="0067513A" w:rsidRDefault="00D343A4" w:rsidP="00D343A4">
      <w:pPr>
        <w:numPr>
          <w:ilvl w:val="0"/>
          <w:numId w:val="33"/>
        </w:numPr>
        <w:shd w:val="clear" w:color="auto" w:fill="FFFFFF"/>
        <w:ind w:left="0"/>
        <w:rPr>
          <w:color w:val="000000" w:themeColor="text1"/>
          <w:sz w:val="22"/>
          <w:szCs w:val="22"/>
        </w:rPr>
      </w:pPr>
      <w:r w:rsidRPr="0067513A">
        <w:rPr>
          <w:color w:val="000000" w:themeColor="text1"/>
          <w:sz w:val="22"/>
          <w:szCs w:val="22"/>
        </w:rPr>
        <w:t>Количество мелодий звонка</w:t>
      </w:r>
      <w:r w:rsidR="0067513A" w:rsidRPr="0067513A">
        <w:rPr>
          <w:color w:val="000000" w:themeColor="text1"/>
          <w:sz w:val="22"/>
          <w:szCs w:val="22"/>
        </w:rPr>
        <w:t xml:space="preserve"> - </w:t>
      </w:r>
      <w:r w:rsidRPr="0067513A">
        <w:rPr>
          <w:color w:val="000000" w:themeColor="text1"/>
          <w:sz w:val="22"/>
          <w:szCs w:val="22"/>
        </w:rPr>
        <w:t>10</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Беспроводная трубка</w:t>
      </w:r>
    </w:p>
    <w:p w:rsidR="00D343A4" w:rsidRPr="0067513A" w:rsidRDefault="00D343A4" w:rsidP="00D343A4">
      <w:pPr>
        <w:numPr>
          <w:ilvl w:val="0"/>
          <w:numId w:val="34"/>
        </w:numPr>
        <w:shd w:val="clear" w:color="auto" w:fill="FFFFFF"/>
        <w:ind w:left="0"/>
        <w:rPr>
          <w:color w:val="000000" w:themeColor="text1"/>
          <w:sz w:val="22"/>
          <w:szCs w:val="22"/>
        </w:rPr>
      </w:pPr>
      <w:r w:rsidRPr="0067513A">
        <w:rPr>
          <w:color w:val="000000" w:themeColor="text1"/>
          <w:sz w:val="22"/>
          <w:szCs w:val="22"/>
        </w:rPr>
        <w:t>Экран на трубке</w:t>
      </w:r>
      <w:r w:rsidR="0067513A" w:rsidRPr="0067513A">
        <w:rPr>
          <w:color w:val="000000" w:themeColor="text1"/>
          <w:sz w:val="22"/>
          <w:szCs w:val="22"/>
        </w:rPr>
        <w:t xml:space="preserve"> - </w:t>
      </w:r>
      <w:r w:rsidRPr="0067513A">
        <w:rPr>
          <w:color w:val="000000" w:themeColor="text1"/>
          <w:sz w:val="22"/>
          <w:szCs w:val="22"/>
        </w:rPr>
        <w:t>монохромный</w:t>
      </w:r>
    </w:p>
    <w:p w:rsidR="00D343A4" w:rsidRPr="0067513A" w:rsidRDefault="00D343A4" w:rsidP="00D343A4">
      <w:pPr>
        <w:numPr>
          <w:ilvl w:val="0"/>
          <w:numId w:val="34"/>
        </w:numPr>
        <w:shd w:val="clear" w:color="auto" w:fill="FFFFFF"/>
        <w:ind w:left="0"/>
        <w:rPr>
          <w:color w:val="000000" w:themeColor="text1"/>
          <w:sz w:val="22"/>
          <w:szCs w:val="22"/>
        </w:rPr>
      </w:pPr>
      <w:r w:rsidRPr="0067513A">
        <w:rPr>
          <w:color w:val="000000" w:themeColor="text1"/>
          <w:sz w:val="22"/>
          <w:szCs w:val="22"/>
        </w:rPr>
        <w:t>Технология изготовления экрана</w:t>
      </w:r>
      <w:r w:rsidR="0067513A" w:rsidRPr="0067513A">
        <w:rPr>
          <w:color w:val="000000" w:themeColor="text1"/>
          <w:sz w:val="22"/>
          <w:szCs w:val="22"/>
        </w:rPr>
        <w:t xml:space="preserve"> - </w:t>
      </w:r>
      <w:r w:rsidRPr="0067513A">
        <w:rPr>
          <w:color w:val="000000" w:themeColor="text1"/>
          <w:sz w:val="22"/>
          <w:szCs w:val="22"/>
        </w:rPr>
        <w:t>TFT</w:t>
      </w:r>
    </w:p>
    <w:p w:rsidR="00D343A4" w:rsidRPr="0067513A" w:rsidRDefault="00D343A4" w:rsidP="00D343A4">
      <w:pPr>
        <w:numPr>
          <w:ilvl w:val="0"/>
          <w:numId w:val="34"/>
        </w:numPr>
        <w:shd w:val="clear" w:color="auto" w:fill="FFFFFF"/>
        <w:ind w:left="0"/>
        <w:rPr>
          <w:color w:val="000000" w:themeColor="text1"/>
          <w:sz w:val="22"/>
          <w:szCs w:val="22"/>
        </w:rPr>
      </w:pPr>
      <w:r w:rsidRPr="0067513A">
        <w:rPr>
          <w:color w:val="000000" w:themeColor="text1"/>
          <w:sz w:val="22"/>
          <w:szCs w:val="22"/>
        </w:rPr>
        <w:t>Подсветка кнопок на трубке</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4"/>
        </w:numPr>
        <w:shd w:val="clear" w:color="auto" w:fill="FFFFFF"/>
        <w:ind w:left="0"/>
        <w:rPr>
          <w:color w:val="000000" w:themeColor="text1"/>
          <w:sz w:val="22"/>
          <w:szCs w:val="22"/>
        </w:rPr>
      </w:pPr>
      <w:r w:rsidRPr="0067513A">
        <w:rPr>
          <w:color w:val="000000" w:themeColor="text1"/>
          <w:sz w:val="22"/>
          <w:szCs w:val="22"/>
        </w:rPr>
        <w:t>Другие особенности</w:t>
      </w:r>
      <w:r w:rsidR="0067513A" w:rsidRPr="0067513A">
        <w:rPr>
          <w:color w:val="000000" w:themeColor="text1"/>
          <w:sz w:val="22"/>
          <w:szCs w:val="22"/>
        </w:rPr>
        <w:t xml:space="preserve"> - </w:t>
      </w:r>
      <w:r w:rsidRPr="0067513A">
        <w:rPr>
          <w:color w:val="000000" w:themeColor="text1"/>
          <w:sz w:val="22"/>
          <w:szCs w:val="22"/>
        </w:rPr>
        <w:t>подсветка дисплея</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Базовый блок</w:t>
      </w:r>
    </w:p>
    <w:p w:rsidR="00D343A4" w:rsidRPr="0067513A" w:rsidRDefault="00D343A4" w:rsidP="00D343A4">
      <w:pPr>
        <w:numPr>
          <w:ilvl w:val="0"/>
          <w:numId w:val="35"/>
        </w:numPr>
        <w:shd w:val="clear" w:color="auto" w:fill="FFFFFF"/>
        <w:ind w:left="0"/>
        <w:rPr>
          <w:color w:val="000000" w:themeColor="text1"/>
          <w:sz w:val="22"/>
          <w:szCs w:val="22"/>
        </w:rPr>
      </w:pPr>
      <w:r w:rsidRPr="0067513A">
        <w:rPr>
          <w:color w:val="000000" w:themeColor="text1"/>
          <w:sz w:val="22"/>
          <w:szCs w:val="22"/>
        </w:rPr>
        <w:t>Экран на базовом блоке</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5"/>
        </w:numPr>
        <w:shd w:val="clear" w:color="auto" w:fill="FFFFFF"/>
        <w:ind w:left="0"/>
        <w:rPr>
          <w:color w:val="000000" w:themeColor="text1"/>
          <w:sz w:val="22"/>
          <w:szCs w:val="22"/>
        </w:rPr>
      </w:pPr>
      <w:r w:rsidRPr="0067513A">
        <w:rPr>
          <w:color w:val="000000" w:themeColor="text1"/>
          <w:sz w:val="22"/>
          <w:szCs w:val="22"/>
        </w:rPr>
        <w:t>Клавиатура для набора номера</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5"/>
        </w:numPr>
        <w:shd w:val="clear" w:color="auto" w:fill="FFFFFF"/>
        <w:ind w:left="0"/>
        <w:rPr>
          <w:color w:val="000000" w:themeColor="text1"/>
          <w:sz w:val="22"/>
          <w:szCs w:val="22"/>
        </w:rPr>
      </w:pPr>
      <w:r w:rsidRPr="0067513A">
        <w:rPr>
          <w:color w:val="000000" w:themeColor="text1"/>
          <w:sz w:val="22"/>
          <w:szCs w:val="22"/>
        </w:rPr>
        <w:t>Проводная трубка</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5"/>
        </w:numPr>
        <w:shd w:val="clear" w:color="auto" w:fill="FFFFFF"/>
        <w:ind w:left="0"/>
        <w:rPr>
          <w:color w:val="000000" w:themeColor="text1"/>
          <w:sz w:val="22"/>
          <w:szCs w:val="22"/>
        </w:rPr>
      </w:pPr>
      <w:r w:rsidRPr="0067513A">
        <w:rPr>
          <w:color w:val="000000" w:themeColor="text1"/>
          <w:sz w:val="22"/>
          <w:szCs w:val="22"/>
        </w:rPr>
        <w:t>Возможность настенного крепления</w:t>
      </w:r>
      <w:r w:rsidR="0067513A" w:rsidRPr="0067513A">
        <w:rPr>
          <w:color w:val="000000" w:themeColor="text1"/>
          <w:sz w:val="22"/>
          <w:szCs w:val="22"/>
        </w:rPr>
        <w:t xml:space="preserve"> - </w:t>
      </w:r>
      <w:r w:rsidRPr="0067513A">
        <w:rPr>
          <w:color w:val="000000" w:themeColor="text1"/>
          <w:sz w:val="22"/>
          <w:szCs w:val="22"/>
        </w:rPr>
        <w:t>есть</w:t>
      </w:r>
    </w:p>
    <w:p w:rsidR="00D343A4" w:rsidRPr="0067513A" w:rsidRDefault="00D343A4" w:rsidP="00D343A4">
      <w:pPr>
        <w:numPr>
          <w:ilvl w:val="0"/>
          <w:numId w:val="35"/>
        </w:numPr>
        <w:shd w:val="clear" w:color="auto" w:fill="FFFFFF"/>
        <w:ind w:left="0"/>
        <w:rPr>
          <w:color w:val="000000" w:themeColor="text1"/>
          <w:sz w:val="22"/>
          <w:szCs w:val="22"/>
        </w:rPr>
      </w:pPr>
      <w:r w:rsidRPr="0067513A">
        <w:rPr>
          <w:color w:val="000000" w:themeColor="text1"/>
          <w:sz w:val="22"/>
          <w:szCs w:val="22"/>
        </w:rPr>
        <w:t>Количество трубок, подключаемых к базе</w:t>
      </w:r>
      <w:r w:rsidR="0067513A" w:rsidRPr="0067513A">
        <w:rPr>
          <w:color w:val="000000" w:themeColor="text1"/>
          <w:sz w:val="22"/>
          <w:szCs w:val="22"/>
        </w:rPr>
        <w:t xml:space="preserve"> - </w:t>
      </w:r>
      <w:r w:rsidRPr="0067513A">
        <w:rPr>
          <w:color w:val="000000" w:themeColor="text1"/>
          <w:sz w:val="22"/>
          <w:szCs w:val="22"/>
        </w:rPr>
        <w:t>1 шт</w:t>
      </w:r>
      <w:r w:rsidR="0067513A" w:rsidRPr="0067513A">
        <w:rPr>
          <w:color w:val="000000" w:themeColor="text1"/>
          <w:sz w:val="22"/>
          <w:szCs w:val="22"/>
        </w:rPr>
        <w:t>.</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Функциональные возможности</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Определитель номеров АОН</w:t>
      </w:r>
      <w:r w:rsidR="0067513A" w:rsidRPr="0067513A">
        <w:rPr>
          <w:color w:val="000000" w:themeColor="text1"/>
          <w:sz w:val="22"/>
          <w:szCs w:val="22"/>
        </w:rPr>
        <w:t xml:space="preserve"> - </w:t>
      </w:r>
      <w:r w:rsidRPr="0067513A">
        <w:rPr>
          <w:color w:val="000000" w:themeColor="text1"/>
          <w:sz w:val="22"/>
          <w:szCs w:val="22"/>
        </w:rPr>
        <w:t>есть</w:t>
      </w:r>
    </w:p>
    <w:p w:rsidR="00D343A4" w:rsidRPr="0067513A" w:rsidRDefault="00D343A4" w:rsidP="00D343A4">
      <w:pPr>
        <w:numPr>
          <w:ilvl w:val="0"/>
          <w:numId w:val="36"/>
        </w:numPr>
        <w:shd w:val="clear" w:color="auto" w:fill="FFFFFF"/>
        <w:ind w:left="0"/>
        <w:rPr>
          <w:color w:val="000000" w:themeColor="text1"/>
          <w:sz w:val="22"/>
          <w:szCs w:val="22"/>
        </w:rPr>
      </w:pPr>
      <w:proofErr w:type="spellStart"/>
      <w:r w:rsidRPr="0067513A">
        <w:rPr>
          <w:color w:val="000000" w:themeColor="text1"/>
          <w:sz w:val="22"/>
          <w:szCs w:val="22"/>
        </w:rPr>
        <w:t>Caller</w:t>
      </w:r>
      <w:proofErr w:type="spellEnd"/>
      <w:r w:rsidRPr="0067513A">
        <w:rPr>
          <w:color w:val="000000" w:themeColor="text1"/>
          <w:sz w:val="22"/>
          <w:szCs w:val="22"/>
        </w:rPr>
        <w:t xml:space="preserve"> ID </w:t>
      </w:r>
      <w:r w:rsidR="0067513A" w:rsidRPr="0067513A">
        <w:rPr>
          <w:color w:val="000000" w:themeColor="text1"/>
          <w:sz w:val="22"/>
          <w:szCs w:val="22"/>
        </w:rPr>
        <w:t xml:space="preserve">- </w:t>
      </w:r>
      <w:r w:rsidRPr="0067513A">
        <w:rPr>
          <w:color w:val="000000" w:themeColor="text1"/>
          <w:sz w:val="22"/>
          <w:szCs w:val="22"/>
        </w:rPr>
        <w:t>есть</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Количество запоминаемых входящих номеров АОН / </w:t>
      </w:r>
      <w:proofErr w:type="spellStart"/>
      <w:r w:rsidRPr="0067513A">
        <w:rPr>
          <w:color w:val="000000" w:themeColor="text1"/>
          <w:sz w:val="22"/>
          <w:szCs w:val="22"/>
        </w:rPr>
        <w:t>Caller</w:t>
      </w:r>
      <w:proofErr w:type="spellEnd"/>
      <w:r w:rsidRPr="0067513A">
        <w:rPr>
          <w:color w:val="000000" w:themeColor="text1"/>
          <w:sz w:val="22"/>
          <w:szCs w:val="22"/>
        </w:rPr>
        <w:t xml:space="preserve"> ID</w:t>
      </w:r>
      <w:r w:rsidR="0067513A" w:rsidRPr="0067513A">
        <w:rPr>
          <w:color w:val="000000" w:themeColor="text1"/>
          <w:sz w:val="22"/>
          <w:szCs w:val="22"/>
        </w:rPr>
        <w:t xml:space="preserve"> - </w:t>
      </w:r>
      <w:r w:rsidRPr="0067513A">
        <w:rPr>
          <w:color w:val="000000" w:themeColor="text1"/>
          <w:sz w:val="22"/>
          <w:szCs w:val="22"/>
        </w:rPr>
        <w:t>50 номеров</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Голосовой АОН </w:t>
      </w:r>
      <w:r w:rsidR="0067513A" w:rsidRPr="0067513A">
        <w:rPr>
          <w:color w:val="000000" w:themeColor="text1"/>
          <w:sz w:val="22"/>
          <w:szCs w:val="22"/>
        </w:rPr>
        <w:t xml:space="preserve">-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Сервис коротких сообщений (SMS)</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Громкая связь (</w:t>
      </w:r>
      <w:proofErr w:type="spellStart"/>
      <w:r w:rsidRPr="0067513A">
        <w:rPr>
          <w:color w:val="000000" w:themeColor="text1"/>
          <w:sz w:val="22"/>
          <w:szCs w:val="22"/>
        </w:rPr>
        <w:t>спикерфон</w:t>
      </w:r>
      <w:proofErr w:type="spellEnd"/>
      <w:r w:rsidRPr="0067513A">
        <w:rPr>
          <w:color w:val="000000" w:themeColor="text1"/>
          <w:sz w:val="22"/>
          <w:szCs w:val="22"/>
        </w:rPr>
        <w:t>) </w:t>
      </w:r>
      <w:r w:rsidR="0067513A" w:rsidRPr="0067513A">
        <w:rPr>
          <w:color w:val="000000" w:themeColor="text1"/>
          <w:sz w:val="22"/>
          <w:szCs w:val="22"/>
        </w:rPr>
        <w:t xml:space="preserve">- </w:t>
      </w:r>
      <w:r w:rsidRPr="0067513A">
        <w:rPr>
          <w:color w:val="000000" w:themeColor="text1"/>
          <w:sz w:val="22"/>
          <w:szCs w:val="22"/>
        </w:rPr>
        <w:t>есть</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Ответ поднятием трубки с базы</w:t>
      </w:r>
      <w:r w:rsidR="0067513A" w:rsidRPr="0067513A">
        <w:rPr>
          <w:color w:val="000000" w:themeColor="text1"/>
          <w:sz w:val="22"/>
          <w:szCs w:val="22"/>
        </w:rPr>
        <w:t xml:space="preserve"> - </w:t>
      </w:r>
      <w:r w:rsidRPr="0067513A">
        <w:rPr>
          <w:color w:val="000000" w:themeColor="text1"/>
          <w:sz w:val="22"/>
          <w:szCs w:val="22"/>
        </w:rPr>
        <w:t>есть</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Внутренняя связь (интерком) </w:t>
      </w:r>
      <w:r w:rsidR="0067513A" w:rsidRPr="0067513A">
        <w:rPr>
          <w:color w:val="000000" w:themeColor="text1"/>
          <w:sz w:val="22"/>
          <w:szCs w:val="22"/>
        </w:rPr>
        <w:t xml:space="preserve">-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proofErr w:type="spellStart"/>
      <w:proofErr w:type="gramStart"/>
      <w:r w:rsidRPr="0067513A">
        <w:rPr>
          <w:color w:val="000000" w:themeColor="text1"/>
          <w:sz w:val="22"/>
          <w:szCs w:val="22"/>
        </w:rPr>
        <w:t>Конференц-связь</w:t>
      </w:r>
      <w:proofErr w:type="spellEnd"/>
      <w:proofErr w:type="gramEnd"/>
      <w:r w:rsidRPr="0067513A">
        <w:rPr>
          <w:color w:val="000000" w:themeColor="text1"/>
          <w:sz w:val="22"/>
          <w:szCs w:val="22"/>
        </w:rPr>
        <w:t> </w:t>
      </w:r>
      <w:r w:rsidR="0067513A" w:rsidRPr="0067513A">
        <w:rPr>
          <w:color w:val="000000" w:themeColor="text1"/>
          <w:sz w:val="22"/>
          <w:szCs w:val="22"/>
        </w:rPr>
        <w:t xml:space="preserve">-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Ночной режим</w:t>
      </w:r>
      <w:r w:rsidR="0067513A" w:rsidRPr="0067513A">
        <w:rPr>
          <w:color w:val="000000" w:themeColor="text1"/>
          <w:sz w:val="22"/>
          <w:szCs w:val="22"/>
        </w:rPr>
        <w:t xml:space="preserve"> -</w:t>
      </w:r>
      <w:r w:rsidRPr="0067513A">
        <w:rPr>
          <w:color w:val="000000" w:themeColor="text1"/>
          <w:sz w:val="22"/>
          <w:szCs w:val="22"/>
        </w:rPr>
        <w:t> 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Встроенный будильник</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Блокировка клавиатуры</w:t>
      </w:r>
      <w:r w:rsidR="0067513A" w:rsidRPr="0067513A">
        <w:rPr>
          <w:color w:val="000000" w:themeColor="text1"/>
          <w:sz w:val="22"/>
          <w:szCs w:val="22"/>
        </w:rPr>
        <w:t xml:space="preserve"> -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Ускоренный набор </w:t>
      </w:r>
      <w:r w:rsidR="0067513A" w:rsidRPr="0067513A">
        <w:rPr>
          <w:color w:val="000000" w:themeColor="text1"/>
          <w:sz w:val="22"/>
          <w:szCs w:val="22"/>
        </w:rPr>
        <w:t xml:space="preserve">- </w:t>
      </w:r>
      <w:r w:rsidRPr="0067513A">
        <w:rPr>
          <w:color w:val="000000" w:themeColor="text1"/>
          <w:sz w:val="22"/>
          <w:szCs w:val="22"/>
        </w:rPr>
        <w:t>нет</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Другие функции</w:t>
      </w:r>
      <w:r w:rsidR="0067513A" w:rsidRPr="0067513A">
        <w:rPr>
          <w:color w:val="000000" w:themeColor="text1"/>
          <w:sz w:val="22"/>
          <w:szCs w:val="22"/>
        </w:rPr>
        <w:t xml:space="preserve"> - </w:t>
      </w:r>
      <w:r w:rsidRPr="0067513A">
        <w:rPr>
          <w:color w:val="000000" w:themeColor="text1"/>
          <w:sz w:val="22"/>
          <w:szCs w:val="22"/>
        </w:rPr>
        <w:t>поиск трубки</w:t>
      </w:r>
    </w:p>
    <w:p w:rsidR="00D343A4" w:rsidRPr="0067513A" w:rsidRDefault="00D343A4" w:rsidP="00D343A4">
      <w:pPr>
        <w:numPr>
          <w:ilvl w:val="0"/>
          <w:numId w:val="36"/>
        </w:numPr>
        <w:shd w:val="clear" w:color="auto" w:fill="FFFFFF"/>
        <w:ind w:left="0"/>
        <w:rPr>
          <w:color w:val="000000" w:themeColor="text1"/>
          <w:sz w:val="22"/>
          <w:szCs w:val="22"/>
        </w:rPr>
      </w:pPr>
      <w:r w:rsidRPr="0067513A">
        <w:rPr>
          <w:color w:val="000000" w:themeColor="text1"/>
          <w:sz w:val="22"/>
          <w:szCs w:val="22"/>
        </w:rPr>
        <w:t>ECO-режим </w:t>
      </w:r>
      <w:r w:rsidR="0067513A" w:rsidRPr="0067513A">
        <w:rPr>
          <w:color w:val="000000" w:themeColor="text1"/>
          <w:sz w:val="22"/>
          <w:szCs w:val="22"/>
        </w:rPr>
        <w:t xml:space="preserve">- </w:t>
      </w:r>
      <w:r w:rsidRPr="0067513A">
        <w:rPr>
          <w:color w:val="000000" w:themeColor="text1"/>
          <w:sz w:val="22"/>
          <w:szCs w:val="22"/>
        </w:rPr>
        <w:t>есть</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Телефонная книга</w:t>
      </w:r>
    </w:p>
    <w:p w:rsidR="00D343A4" w:rsidRPr="0067513A" w:rsidRDefault="00D343A4" w:rsidP="00D343A4">
      <w:pPr>
        <w:numPr>
          <w:ilvl w:val="0"/>
          <w:numId w:val="37"/>
        </w:numPr>
        <w:shd w:val="clear" w:color="auto" w:fill="FFFFFF"/>
        <w:ind w:left="0"/>
        <w:rPr>
          <w:color w:val="000000" w:themeColor="text1"/>
          <w:sz w:val="22"/>
          <w:szCs w:val="22"/>
        </w:rPr>
      </w:pPr>
      <w:r w:rsidRPr="0067513A">
        <w:rPr>
          <w:color w:val="000000" w:themeColor="text1"/>
          <w:sz w:val="22"/>
          <w:szCs w:val="22"/>
        </w:rPr>
        <w:t>Телефонная книга</w:t>
      </w:r>
      <w:r w:rsidR="0067513A" w:rsidRPr="0067513A">
        <w:rPr>
          <w:color w:val="000000" w:themeColor="text1"/>
          <w:sz w:val="22"/>
          <w:szCs w:val="22"/>
        </w:rPr>
        <w:t xml:space="preserve"> - </w:t>
      </w:r>
      <w:r w:rsidRPr="0067513A">
        <w:rPr>
          <w:color w:val="000000" w:themeColor="text1"/>
          <w:sz w:val="22"/>
          <w:szCs w:val="22"/>
        </w:rPr>
        <w:t>есть</w:t>
      </w:r>
    </w:p>
    <w:p w:rsidR="00D343A4" w:rsidRPr="0067513A" w:rsidRDefault="00D343A4" w:rsidP="00D343A4">
      <w:pPr>
        <w:numPr>
          <w:ilvl w:val="0"/>
          <w:numId w:val="37"/>
        </w:numPr>
        <w:shd w:val="clear" w:color="auto" w:fill="FFFFFF"/>
        <w:ind w:left="0"/>
        <w:rPr>
          <w:color w:val="000000" w:themeColor="text1"/>
          <w:sz w:val="22"/>
          <w:szCs w:val="22"/>
        </w:rPr>
      </w:pPr>
      <w:r w:rsidRPr="0067513A">
        <w:rPr>
          <w:color w:val="000000" w:themeColor="text1"/>
          <w:sz w:val="22"/>
          <w:szCs w:val="22"/>
        </w:rPr>
        <w:t>Объем телефонной книги</w:t>
      </w:r>
      <w:r w:rsidR="0067513A" w:rsidRPr="0067513A">
        <w:rPr>
          <w:color w:val="000000" w:themeColor="text1"/>
          <w:sz w:val="22"/>
          <w:szCs w:val="22"/>
        </w:rPr>
        <w:t xml:space="preserve"> - </w:t>
      </w:r>
      <w:r w:rsidRPr="0067513A">
        <w:rPr>
          <w:color w:val="000000" w:themeColor="text1"/>
          <w:sz w:val="22"/>
          <w:szCs w:val="22"/>
        </w:rPr>
        <w:t>50</w:t>
      </w:r>
    </w:p>
    <w:p w:rsidR="00D343A4" w:rsidRPr="0067513A" w:rsidRDefault="00D343A4" w:rsidP="00D343A4">
      <w:pPr>
        <w:numPr>
          <w:ilvl w:val="0"/>
          <w:numId w:val="37"/>
        </w:numPr>
        <w:shd w:val="clear" w:color="auto" w:fill="FFFFFF"/>
        <w:ind w:left="0"/>
        <w:rPr>
          <w:color w:val="000000" w:themeColor="text1"/>
          <w:sz w:val="22"/>
          <w:szCs w:val="22"/>
        </w:rPr>
      </w:pPr>
      <w:r w:rsidRPr="0067513A">
        <w:rPr>
          <w:color w:val="000000" w:themeColor="text1"/>
          <w:sz w:val="22"/>
          <w:szCs w:val="22"/>
        </w:rPr>
        <w:t>Память набранных номеров</w:t>
      </w:r>
      <w:r w:rsidR="0067513A" w:rsidRPr="0067513A">
        <w:rPr>
          <w:color w:val="000000" w:themeColor="text1"/>
          <w:sz w:val="22"/>
          <w:szCs w:val="22"/>
        </w:rPr>
        <w:t xml:space="preserve"> - </w:t>
      </w:r>
      <w:r w:rsidRPr="0067513A">
        <w:rPr>
          <w:color w:val="000000" w:themeColor="text1"/>
          <w:sz w:val="22"/>
          <w:szCs w:val="22"/>
        </w:rPr>
        <w:t>5</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Автоответчик</w:t>
      </w:r>
    </w:p>
    <w:p w:rsidR="00D343A4" w:rsidRPr="0067513A" w:rsidRDefault="00D343A4" w:rsidP="00D343A4">
      <w:pPr>
        <w:numPr>
          <w:ilvl w:val="0"/>
          <w:numId w:val="38"/>
        </w:numPr>
        <w:shd w:val="clear" w:color="auto" w:fill="FFFFFF"/>
        <w:ind w:left="0"/>
        <w:rPr>
          <w:color w:val="000000" w:themeColor="text1"/>
          <w:sz w:val="22"/>
          <w:szCs w:val="22"/>
        </w:rPr>
      </w:pPr>
      <w:r w:rsidRPr="0067513A">
        <w:rPr>
          <w:color w:val="000000" w:themeColor="text1"/>
          <w:sz w:val="22"/>
          <w:szCs w:val="22"/>
        </w:rPr>
        <w:t>Цифровой автоответчик</w:t>
      </w:r>
      <w:r w:rsidR="0067513A" w:rsidRPr="0067513A">
        <w:rPr>
          <w:color w:val="000000" w:themeColor="text1"/>
          <w:sz w:val="22"/>
          <w:szCs w:val="22"/>
        </w:rPr>
        <w:t xml:space="preserve"> -</w:t>
      </w:r>
      <w:r w:rsidRPr="0067513A">
        <w:rPr>
          <w:color w:val="000000" w:themeColor="text1"/>
          <w:sz w:val="22"/>
          <w:szCs w:val="22"/>
        </w:rPr>
        <w:t> нет</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Питание</w:t>
      </w:r>
    </w:p>
    <w:p w:rsidR="00D343A4" w:rsidRPr="0067513A" w:rsidRDefault="00D343A4" w:rsidP="00D343A4">
      <w:pPr>
        <w:numPr>
          <w:ilvl w:val="0"/>
          <w:numId w:val="39"/>
        </w:numPr>
        <w:shd w:val="clear" w:color="auto" w:fill="FFFFFF"/>
        <w:ind w:left="0"/>
        <w:rPr>
          <w:color w:val="000000" w:themeColor="text1"/>
          <w:sz w:val="22"/>
          <w:szCs w:val="22"/>
        </w:rPr>
      </w:pPr>
      <w:r w:rsidRPr="0067513A">
        <w:rPr>
          <w:color w:val="000000" w:themeColor="text1"/>
          <w:sz w:val="22"/>
          <w:szCs w:val="22"/>
        </w:rPr>
        <w:t>Тип элемента питания трубки</w:t>
      </w:r>
      <w:r w:rsidR="0067513A" w:rsidRPr="0067513A">
        <w:rPr>
          <w:color w:val="000000" w:themeColor="text1"/>
          <w:sz w:val="22"/>
          <w:szCs w:val="22"/>
        </w:rPr>
        <w:t xml:space="preserve"> - </w:t>
      </w:r>
      <w:r w:rsidRPr="0067513A">
        <w:rPr>
          <w:color w:val="000000" w:themeColor="text1"/>
          <w:sz w:val="22"/>
          <w:szCs w:val="22"/>
        </w:rPr>
        <w:t>аккумулятор AAA</w:t>
      </w:r>
    </w:p>
    <w:p w:rsidR="00D343A4" w:rsidRPr="0067513A" w:rsidRDefault="00D343A4" w:rsidP="00D343A4">
      <w:pPr>
        <w:numPr>
          <w:ilvl w:val="0"/>
          <w:numId w:val="39"/>
        </w:numPr>
        <w:shd w:val="clear" w:color="auto" w:fill="FFFFFF"/>
        <w:ind w:left="0"/>
        <w:rPr>
          <w:color w:val="000000" w:themeColor="text1"/>
          <w:sz w:val="22"/>
          <w:szCs w:val="22"/>
        </w:rPr>
      </w:pPr>
      <w:r w:rsidRPr="0067513A">
        <w:rPr>
          <w:color w:val="000000" w:themeColor="text1"/>
          <w:sz w:val="22"/>
          <w:szCs w:val="22"/>
        </w:rPr>
        <w:t>Количество элементов питания</w:t>
      </w:r>
      <w:r w:rsidR="0067513A" w:rsidRPr="0067513A">
        <w:rPr>
          <w:color w:val="000000" w:themeColor="text1"/>
          <w:sz w:val="22"/>
          <w:szCs w:val="22"/>
        </w:rPr>
        <w:t xml:space="preserve"> - </w:t>
      </w:r>
      <w:r w:rsidRPr="0067513A">
        <w:rPr>
          <w:color w:val="000000" w:themeColor="text1"/>
          <w:sz w:val="22"/>
          <w:szCs w:val="22"/>
        </w:rPr>
        <w:t xml:space="preserve">2 </w:t>
      </w:r>
      <w:proofErr w:type="spellStart"/>
      <w:proofErr w:type="gramStart"/>
      <w:r w:rsidRPr="0067513A">
        <w:rPr>
          <w:color w:val="000000" w:themeColor="text1"/>
          <w:sz w:val="22"/>
          <w:szCs w:val="22"/>
        </w:rPr>
        <w:t>шт</w:t>
      </w:r>
      <w:proofErr w:type="spellEnd"/>
      <w:proofErr w:type="gramEnd"/>
    </w:p>
    <w:p w:rsidR="00D343A4" w:rsidRPr="0067513A" w:rsidRDefault="00D343A4" w:rsidP="00D343A4">
      <w:pPr>
        <w:numPr>
          <w:ilvl w:val="0"/>
          <w:numId w:val="39"/>
        </w:numPr>
        <w:shd w:val="clear" w:color="auto" w:fill="FFFFFF"/>
        <w:ind w:left="0"/>
        <w:rPr>
          <w:color w:val="000000" w:themeColor="text1"/>
          <w:sz w:val="22"/>
          <w:szCs w:val="22"/>
        </w:rPr>
      </w:pPr>
      <w:r w:rsidRPr="0067513A">
        <w:rPr>
          <w:color w:val="000000" w:themeColor="text1"/>
          <w:sz w:val="22"/>
          <w:szCs w:val="22"/>
        </w:rPr>
        <w:t>Время работы в режиме разговора</w:t>
      </w:r>
      <w:r w:rsidR="0067513A" w:rsidRPr="0067513A">
        <w:rPr>
          <w:color w:val="000000" w:themeColor="text1"/>
          <w:sz w:val="22"/>
          <w:szCs w:val="22"/>
        </w:rPr>
        <w:t xml:space="preserve"> - </w:t>
      </w:r>
      <w:r w:rsidRPr="0067513A">
        <w:rPr>
          <w:color w:val="000000" w:themeColor="text1"/>
          <w:sz w:val="22"/>
          <w:szCs w:val="22"/>
        </w:rPr>
        <w:t>18 ч</w:t>
      </w:r>
    </w:p>
    <w:p w:rsidR="00D343A4" w:rsidRPr="0067513A" w:rsidRDefault="00D343A4" w:rsidP="00D343A4">
      <w:pPr>
        <w:numPr>
          <w:ilvl w:val="0"/>
          <w:numId w:val="39"/>
        </w:numPr>
        <w:shd w:val="clear" w:color="auto" w:fill="FFFFFF"/>
        <w:ind w:left="0"/>
        <w:rPr>
          <w:color w:val="000000" w:themeColor="text1"/>
          <w:sz w:val="22"/>
          <w:szCs w:val="22"/>
        </w:rPr>
      </w:pPr>
      <w:r w:rsidRPr="0067513A">
        <w:rPr>
          <w:color w:val="000000" w:themeColor="text1"/>
          <w:sz w:val="22"/>
          <w:szCs w:val="22"/>
        </w:rPr>
        <w:t>Время работы в режиме ожидания</w:t>
      </w:r>
      <w:r w:rsidR="0067513A" w:rsidRPr="0067513A">
        <w:rPr>
          <w:color w:val="000000" w:themeColor="text1"/>
          <w:sz w:val="22"/>
          <w:szCs w:val="22"/>
        </w:rPr>
        <w:t xml:space="preserve"> - </w:t>
      </w:r>
      <w:r w:rsidRPr="0067513A">
        <w:rPr>
          <w:color w:val="000000" w:themeColor="text1"/>
          <w:sz w:val="22"/>
          <w:szCs w:val="22"/>
        </w:rPr>
        <w:t>170 ч</w:t>
      </w:r>
    </w:p>
    <w:p w:rsidR="00D343A4" w:rsidRPr="0067513A" w:rsidRDefault="00D343A4" w:rsidP="00D343A4">
      <w:pPr>
        <w:shd w:val="clear" w:color="auto" w:fill="FFFFFF"/>
        <w:rPr>
          <w:b/>
          <w:bCs/>
          <w:color w:val="000000" w:themeColor="text1"/>
          <w:sz w:val="22"/>
          <w:szCs w:val="22"/>
        </w:rPr>
      </w:pPr>
      <w:r w:rsidRPr="0067513A">
        <w:rPr>
          <w:b/>
          <w:bCs/>
          <w:color w:val="000000" w:themeColor="text1"/>
          <w:sz w:val="22"/>
          <w:szCs w:val="22"/>
        </w:rPr>
        <w:t>Дополнительная информация</w:t>
      </w:r>
    </w:p>
    <w:p w:rsidR="00D343A4" w:rsidRPr="0067513A" w:rsidRDefault="00D343A4" w:rsidP="00D343A4">
      <w:pPr>
        <w:numPr>
          <w:ilvl w:val="0"/>
          <w:numId w:val="40"/>
        </w:numPr>
        <w:shd w:val="clear" w:color="auto" w:fill="FFFFFF"/>
        <w:ind w:left="0"/>
        <w:rPr>
          <w:color w:val="000000" w:themeColor="text1"/>
          <w:sz w:val="22"/>
          <w:szCs w:val="22"/>
        </w:rPr>
      </w:pPr>
      <w:r w:rsidRPr="0067513A">
        <w:rPr>
          <w:color w:val="000000" w:themeColor="text1"/>
          <w:sz w:val="22"/>
          <w:szCs w:val="22"/>
        </w:rPr>
        <w:t>Особенности</w:t>
      </w:r>
      <w:r w:rsidR="0067513A" w:rsidRPr="0067513A">
        <w:rPr>
          <w:color w:val="000000" w:themeColor="text1"/>
          <w:sz w:val="22"/>
          <w:szCs w:val="22"/>
        </w:rPr>
        <w:t xml:space="preserve"> - </w:t>
      </w:r>
      <w:r w:rsidRPr="0067513A">
        <w:rPr>
          <w:color w:val="000000" w:themeColor="text1"/>
          <w:sz w:val="22"/>
          <w:szCs w:val="22"/>
        </w:rPr>
        <w:t>начало разговора нажатием любой кнопки</w:t>
      </w:r>
    </w:p>
    <w:p w:rsidR="00D343A4" w:rsidRPr="0067513A" w:rsidRDefault="00D343A4" w:rsidP="00D343A4">
      <w:pPr>
        <w:pStyle w:val="a3"/>
        <w:jc w:val="center"/>
        <w:rPr>
          <w:color w:val="000000" w:themeColor="text1"/>
          <w:sz w:val="22"/>
          <w:szCs w:val="22"/>
        </w:rPr>
      </w:pPr>
    </w:p>
    <w:p w:rsidR="00D343A4" w:rsidRPr="00D343A4" w:rsidRDefault="00D343A4" w:rsidP="00D343A4">
      <w:pPr>
        <w:pStyle w:val="a3"/>
        <w:jc w:val="center"/>
        <w:rPr>
          <w:color w:val="000000"/>
          <w:sz w:val="24"/>
          <w:szCs w:val="24"/>
        </w:rPr>
      </w:pPr>
    </w:p>
    <w:p w:rsidR="00D343A4" w:rsidRPr="00D343A4" w:rsidRDefault="00D343A4" w:rsidP="00D343A4">
      <w:pPr>
        <w:pStyle w:val="16"/>
        <w:shd w:val="clear" w:color="auto" w:fill="FFFFFF"/>
        <w:spacing w:after="240" w:line="240" w:lineRule="auto"/>
        <w:ind w:left="357"/>
        <w:jc w:val="center"/>
        <w:rPr>
          <w:sz w:val="24"/>
          <w:szCs w:val="24"/>
          <w:lang w:val="ru-RU"/>
        </w:rPr>
      </w:pPr>
      <w:r w:rsidRPr="00D343A4">
        <w:rPr>
          <w:rFonts w:ascii="Times New Roman" w:hAnsi="Times New Roman"/>
          <w:b/>
          <w:color w:val="000000"/>
          <w:sz w:val="24"/>
          <w:szCs w:val="24"/>
          <w:lang w:val="ru-RU" w:eastAsia="ru-RU"/>
        </w:rPr>
        <w:lastRenderedPageBreak/>
        <w:t>Требования к поставляемому товару:</w:t>
      </w:r>
    </w:p>
    <w:p w:rsidR="00D343A4" w:rsidRPr="00D343A4" w:rsidRDefault="00D343A4" w:rsidP="00D343A4">
      <w:pPr>
        <w:pStyle w:val="16"/>
        <w:shd w:val="clear" w:color="auto" w:fill="FFFFFF"/>
        <w:spacing w:after="240" w:line="240" w:lineRule="auto"/>
        <w:ind w:left="357"/>
        <w:jc w:val="center"/>
        <w:rPr>
          <w:sz w:val="24"/>
          <w:szCs w:val="24"/>
          <w:lang w:val="ru-RU"/>
        </w:rPr>
      </w:pPr>
      <w:r w:rsidRPr="00D343A4">
        <w:rPr>
          <w:rFonts w:ascii="Times New Roman" w:hAnsi="Times New Roman"/>
          <w:color w:val="000000"/>
          <w:sz w:val="24"/>
          <w:szCs w:val="24"/>
          <w:lang w:val="ru-RU" w:eastAsia="ru-RU"/>
        </w:rPr>
        <w:t>Общие требования</w:t>
      </w:r>
    </w:p>
    <w:p w:rsidR="00D343A4" w:rsidRPr="00D343A4" w:rsidRDefault="00D343A4" w:rsidP="00D343A4">
      <w:pPr>
        <w:pStyle w:val="16"/>
        <w:shd w:val="clear" w:color="auto" w:fill="FFFFFF"/>
        <w:spacing w:before="120" w:after="120" w:line="240" w:lineRule="auto"/>
        <w:ind w:left="0" w:firstLine="851"/>
        <w:jc w:val="both"/>
        <w:rPr>
          <w:sz w:val="24"/>
          <w:szCs w:val="24"/>
          <w:lang w:val="ru-RU"/>
        </w:rPr>
      </w:pPr>
      <w:proofErr w:type="gramStart"/>
      <w:r w:rsidRPr="00D343A4">
        <w:rPr>
          <w:rFonts w:ascii="Times New Roman" w:hAnsi="Times New Roman"/>
          <w:color w:val="000000"/>
          <w:sz w:val="24"/>
          <w:szCs w:val="24"/>
          <w:lang w:val="ru-RU" w:eastAsia="ru-RU"/>
        </w:rPr>
        <w:t>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D343A4" w:rsidRPr="00D343A4" w:rsidRDefault="00D343A4" w:rsidP="00D343A4">
      <w:pPr>
        <w:pStyle w:val="16"/>
        <w:shd w:val="clear" w:color="auto" w:fill="FFFFFF"/>
        <w:spacing w:before="120" w:after="120" w:line="240" w:lineRule="auto"/>
        <w:ind w:left="0" w:firstLine="851"/>
        <w:jc w:val="both"/>
        <w:rPr>
          <w:sz w:val="24"/>
          <w:szCs w:val="24"/>
          <w:lang w:val="ru-RU"/>
        </w:rPr>
      </w:pPr>
      <w:proofErr w:type="gramStart"/>
      <w:r w:rsidRPr="00D343A4">
        <w:rPr>
          <w:rFonts w:ascii="Times New Roman" w:hAnsi="Times New Roman"/>
          <w:color w:val="000000"/>
          <w:sz w:val="24"/>
          <w:szCs w:val="24"/>
          <w:lang w:val="ru-RU" w:eastAsia="ru-RU"/>
        </w:rPr>
        <w:t>Поставщик гарантирует, что поставляемый Товар изготовлен в соответствии со стандартами, показателями и параметрами, утвержденными на данный вид товара, требованиями производителей товара (иметь заводской серийный номер и код производителя с маркировкой специальной голографической наклейкой, имеющей уникальный номер (в случае, если это предусмотрено производителем).</w:t>
      </w:r>
      <w:proofErr w:type="gramEnd"/>
    </w:p>
    <w:p w:rsidR="00D343A4" w:rsidRPr="00D343A4" w:rsidRDefault="00D343A4" w:rsidP="00D343A4">
      <w:pPr>
        <w:pStyle w:val="16"/>
        <w:shd w:val="clear" w:color="auto" w:fill="FFFFFF"/>
        <w:spacing w:before="120" w:after="120" w:line="240" w:lineRule="auto"/>
        <w:ind w:left="0" w:firstLine="851"/>
        <w:jc w:val="both"/>
        <w:rPr>
          <w:sz w:val="24"/>
          <w:szCs w:val="24"/>
          <w:lang w:val="ru-RU"/>
        </w:rPr>
      </w:pPr>
      <w:r w:rsidRPr="00D343A4">
        <w:rPr>
          <w:rFonts w:ascii="Times New Roman" w:hAnsi="Times New Roman"/>
          <w:color w:val="000000"/>
          <w:sz w:val="24"/>
          <w:szCs w:val="24"/>
          <w:lang w:val="ru-RU" w:eastAsia="ru-RU"/>
        </w:rPr>
        <w:t>Весь товар по своим функциональным, техническим характеристикам и комплектации должен соответствовать приведенным в настоящей спецификации требованиям к функциональным характеристикам (потребительским свойствам), техническим характеристикам товара, качеству и безопасности товара.</w:t>
      </w:r>
    </w:p>
    <w:p w:rsidR="00D343A4" w:rsidRPr="00D343A4" w:rsidRDefault="00D343A4" w:rsidP="00D343A4">
      <w:pPr>
        <w:pStyle w:val="16"/>
        <w:shd w:val="clear" w:color="auto" w:fill="FFFFFF"/>
        <w:spacing w:before="120" w:after="120" w:line="240" w:lineRule="auto"/>
        <w:ind w:left="0" w:firstLine="851"/>
        <w:jc w:val="both"/>
        <w:rPr>
          <w:sz w:val="24"/>
          <w:szCs w:val="24"/>
          <w:lang w:val="ru-RU"/>
        </w:rPr>
      </w:pPr>
      <w:r w:rsidRPr="00D343A4">
        <w:rPr>
          <w:rFonts w:ascii="Times New Roman" w:hAnsi="Times New Roman"/>
          <w:color w:val="000000"/>
          <w:sz w:val="24"/>
          <w:szCs w:val="24"/>
          <w:lang w:val="ru-RU" w:eastAsia="ru-RU"/>
        </w:rPr>
        <w:t xml:space="preserve">Качество поставляемого товара должно соответствовать действующим техническим регламентам, </w:t>
      </w:r>
      <w:proofErr w:type="spellStart"/>
      <w:r w:rsidRPr="00D343A4">
        <w:rPr>
          <w:rFonts w:ascii="Times New Roman" w:hAnsi="Times New Roman"/>
          <w:color w:val="000000"/>
          <w:sz w:val="24"/>
          <w:szCs w:val="24"/>
          <w:lang w:val="ru-RU" w:eastAsia="ru-RU"/>
        </w:rPr>
        <w:t>ГОСТам</w:t>
      </w:r>
      <w:proofErr w:type="spellEnd"/>
      <w:r w:rsidRPr="00D343A4">
        <w:rPr>
          <w:rFonts w:ascii="Times New Roman" w:hAnsi="Times New Roman"/>
          <w:color w:val="000000"/>
          <w:sz w:val="24"/>
          <w:szCs w:val="24"/>
          <w:lang w:val="ru-RU" w:eastAsia="ru-RU"/>
        </w:rPr>
        <w:t>, технологическим требованиям, паспортным данным, медико-биологическим и санитарным нормам, иным стандартам, нормативным документам, установленным в Российской Федерации для такого рода товаров.</w:t>
      </w:r>
    </w:p>
    <w:p w:rsidR="00D343A4" w:rsidRPr="00D343A4" w:rsidRDefault="00D343A4" w:rsidP="00D343A4">
      <w:pPr>
        <w:pStyle w:val="16"/>
        <w:shd w:val="clear" w:color="auto" w:fill="FFFFFF"/>
        <w:spacing w:before="120" w:after="120" w:line="240" w:lineRule="auto"/>
        <w:ind w:left="0" w:firstLine="851"/>
        <w:jc w:val="center"/>
        <w:rPr>
          <w:sz w:val="24"/>
          <w:szCs w:val="24"/>
          <w:lang w:val="ru-RU"/>
        </w:rPr>
      </w:pPr>
      <w:r w:rsidRPr="00D343A4">
        <w:rPr>
          <w:rFonts w:ascii="Times New Roman" w:hAnsi="Times New Roman"/>
          <w:color w:val="000000"/>
          <w:sz w:val="24"/>
          <w:szCs w:val="24"/>
          <w:lang w:val="ru-RU" w:eastAsia="ru-RU"/>
        </w:rPr>
        <w:t>Гарантийные обязательства</w:t>
      </w:r>
    </w:p>
    <w:p w:rsidR="00D343A4" w:rsidRPr="00D343A4" w:rsidRDefault="00D343A4" w:rsidP="00D343A4">
      <w:pPr>
        <w:shd w:val="clear" w:color="auto" w:fill="FFFFFF"/>
        <w:ind w:firstLine="709"/>
        <w:jc w:val="both"/>
        <w:rPr>
          <w:sz w:val="24"/>
          <w:szCs w:val="24"/>
        </w:rPr>
      </w:pPr>
      <w:r w:rsidRPr="00D343A4">
        <w:rPr>
          <w:color w:val="000000"/>
          <w:sz w:val="24"/>
          <w:szCs w:val="24"/>
        </w:rPr>
        <w:t>Гарантии качества на Товар должны предоставляться непосредственно производителем и Поставщиком Товара. Гарантийный срок на поставляемый Товар составляет не менее 12 месяцев со дня подписания Заказчиком документов о приемке Товара.</w:t>
      </w:r>
    </w:p>
    <w:p w:rsidR="00D343A4" w:rsidRPr="00D343A4" w:rsidRDefault="00D343A4" w:rsidP="00D343A4">
      <w:pPr>
        <w:shd w:val="clear" w:color="auto" w:fill="FFFFFF"/>
        <w:ind w:firstLine="709"/>
        <w:jc w:val="both"/>
        <w:rPr>
          <w:sz w:val="24"/>
          <w:szCs w:val="24"/>
        </w:rPr>
      </w:pPr>
      <w:r w:rsidRPr="00D343A4">
        <w:rPr>
          <w:color w:val="000000"/>
          <w:sz w:val="24"/>
          <w:szCs w:val="24"/>
        </w:rPr>
        <w:t>Если стандартный гарантийный срок, установленный производителем Товара, превышает запрашиваемый гарантийный срок, то гарантийный срок устанавливается продолжительностью не менее стандартного срока, установленного производителем Товара.</w:t>
      </w:r>
    </w:p>
    <w:p w:rsidR="00D343A4" w:rsidRPr="00D343A4" w:rsidRDefault="00D343A4" w:rsidP="00D343A4">
      <w:pPr>
        <w:shd w:val="clear" w:color="auto" w:fill="FFFFFF"/>
        <w:ind w:firstLine="709"/>
        <w:jc w:val="both"/>
        <w:rPr>
          <w:sz w:val="24"/>
          <w:szCs w:val="24"/>
        </w:rPr>
      </w:pPr>
      <w:r w:rsidRPr="00D343A4">
        <w:rPr>
          <w:color w:val="000000"/>
          <w:sz w:val="24"/>
          <w:szCs w:val="24"/>
        </w:rPr>
        <w:t>Гарантийное обслуживание подразумевает осуществление техническо-консультативного сопровождения по эксплуатации Товара, а также безвозмездное устранение обнаруженных недостатков (дефектов, неисправностей), не вызванных какими-либо нарушениями правил эксплуатации, путем ремонта или замены Товара.</w:t>
      </w:r>
    </w:p>
    <w:p w:rsidR="00D343A4" w:rsidRPr="00D343A4" w:rsidRDefault="00D343A4" w:rsidP="00D343A4">
      <w:pPr>
        <w:shd w:val="clear" w:color="auto" w:fill="FFFFFF"/>
        <w:ind w:firstLine="709"/>
        <w:jc w:val="both"/>
        <w:rPr>
          <w:sz w:val="24"/>
          <w:szCs w:val="24"/>
        </w:rPr>
      </w:pPr>
      <w:r w:rsidRPr="00D343A4">
        <w:rPr>
          <w:color w:val="000000"/>
          <w:sz w:val="24"/>
          <w:szCs w:val="24"/>
        </w:rPr>
        <w:t>Гарантийное обслуживание Товара должно осуществляться в период предоставления гарантий качества на Товар не менее 12 месяцев со дня подписания Заказчиком документов о приемке Товара.</w:t>
      </w:r>
    </w:p>
    <w:p w:rsidR="00D343A4" w:rsidRPr="00D343A4" w:rsidRDefault="00D343A4" w:rsidP="00D343A4">
      <w:pPr>
        <w:shd w:val="clear" w:color="auto" w:fill="FFFFFF"/>
        <w:ind w:firstLine="709"/>
        <w:jc w:val="both"/>
        <w:rPr>
          <w:sz w:val="24"/>
          <w:szCs w:val="24"/>
        </w:rPr>
      </w:pPr>
      <w:proofErr w:type="gramStart"/>
      <w:r w:rsidRPr="00D343A4">
        <w:rPr>
          <w:color w:val="000000"/>
          <w:sz w:val="24"/>
          <w:szCs w:val="24"/>
        </w:rPr>
        <w:t>При обнаружении недостатков и/или дефектов Товара (скрытых недостатков и/или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 срок 30 дней с момента получения письменного уведомления от Заказчика (в том числе посредствам электронной почты с последующим направлением оригинала).</w:t>
      </w:r>
      <w:proofErr w:type="gramEnd"/>
    </w:p>
    <w:p w:rsidR="00D343A4" w:rsidRPr="00D343A4" w:rsidRDefault="00D343A4" w:rsidP="00D343A4">
      <w:pPr>
        <w:shd w:val="clear" w:color="auto" w:fill="FFFFFF"/>
        <w:ind w:firstLine="709"/>
        <w:jc w:val="both"/>
        <w:rPr>
          <w:sz w:val="24"/>
          <w:szCs w:val="24"/>
        </w:rPr>
      </w:pPr>
      <w:r w:rsidRPr="00D343A4">
        <w:rPr>
          <w:color w:val="000000"/>
          <w:sz w:val="24"/>
          <w:szCs w:val="24"/>
        </w:rPr>
        <w:t>В течение 10 (десяти) рабочих дней с момента получения письменного уведомления Поставщик обязан провести осмотр неисправностей (недостатков и/или дефектов) Товара и оформить в произвольной форме акт осмотра Товара с указанием в нем обнаруженных дефектов, недостатков, неисправностей.</w:t>
      </w:r>
    </w:p>
    <w:p w:rsidR="00D343A4" w:rsidRPr="00D343A4" w:rsidRDefault="00D343A4" w:rsidP="00D343A4">
      <w:pPr>
        <w:shd w:val="clear" w:color="auto" w:fill="FFFFFF"/>
        <w:ind w:firstLine="709"/>
        <w:jc w:val="both"/>
        <w:rPr>
          <w:sz w:val="24"/>
          <w:szCs w:val="24"/>
        </w:rPr>
      </w:pPr>
      <w:r w:rsidRPr="00D343A4">
        <w:rPr>
          <w:color w:val="000000"/>
          <w:sz w:val="24"/>
          <w:szCs w:val="24"/>
        </w:rPr>
        <w:t>Если Товар подлежит ремонту на месте его использования, то срок исполнения гарантийных обязательств по устранению неисправности Товара для Поставщика не может превышать (3) трех рабочих дней с момента получения письменного уведомления Заказчика.</w:t>
      </w:r>
    </w:p>
    <w:p w:rsidR="00D343A4" w:rsidRPr="00D343A4" w:rsidRDefault="00D343A4" w:rsidP="00D343A4">
      <w:pPr>
        <w:shd w:val="clear" w:color="auto" w:fill="FFFFFF"/>
        <w:ind w:firstLine="709"/>
        <w:jc w:val="both"/>
        <w:rPr>
          <w:sz w:val="24"/>
          <w:szCs w:val="24"/>
        </w:rPr>
      </w:pPr>
      <w:r w:rsidRPr="00D343A4">
        <w:rPr>
          <w:color w:val="000000"/>
          <w:sz w:val="24"/>
          <w:szCs w:val="24"/>
        </w:rPr>
        <w:lastRenderedPageBreak/>
        <w:t>Если произвести ремонт Товара на месте его использования не представляется возможным, то Поставщик за свой счет обязан вывезти его и произвести необходимый ремонт.</w:t>
      </w:r>
    </w:p>
    <w:p w:rsidR="00D343A4" w:rsidRPr="00D343A4" w:rsidRDefault="00D343A4" w:rsidP="00D343A4">
      <w:pPr>
        <w:shd w:val="clear" w:color="auto" w:fill="FFFFFF"/>
        <w:ind w:firstLine="709"/>
        <w:jc w:val="both"/>
        <w:rPr>
          <w:sz w:val="24"/>
          <w:szCs w:val="24"/>
        </w:rPr>
      </w:pPr>
      <w:r w:rsidRPr="00D343A4">
        <w:rPr>
          <w:color w:val="000000"/>
          <w:sz w:val="24"/>
          <w:szCs w:val="24"/>
        </w:rPr>
        <w:t xml:space="preserve">Ремонт Товара, замена его комплектующих </w:t>
      </w:r>
      <w:proofErr w:type="gramStart"/>
      <w:r w:rsidRPr="00D343A4">
        <w:rPr>
          <w:color w:val="000000"/>
          <w:sz w:val="24"/>
          <w:szCs w:val="24"/>
        </w:rPr>
        <w:t>и(</w:t>
      </w:r>
      <w:proofErr w:type="gramEnd"/>
      <w:r w:rsidRPr="00D343A4">
        <w:rPr>
          <w:color w:val="000000"/>
          <w:sz w:val="24"/>
          <w:szCs w:val="24"/>
        </w:rPr>
        <w:t>или) запасных частей и возврат Товара Заказчику Поставщик обязан осуществить за свой счет и в срок, не превышающий 30 (тридцати) календарных дней с момента получения письменного уведомления от Заказчика.</w:t>
      </w:r>
    </w:p>
    <w:p w:rsidR="00D343A4" w:rsidRPr="00D343A4" w:rsidRDefault="00D343A4" w:rsidP="00D343A4">
      <w:pPr>
        <w:shd w:val="clear" w:color="auto" w:fill="FFFFFF"/>
        <w:ind w:firstLine="709"/>
        <w:jc w:val="both"/>
        <w:rPr>
          <w:sz w:val="24"/>
          <w:szCs w:val="24"/>
        </w:rPr>
      </w:pPr>
      <w:r w:rsidRPr="00D343A4">
        <w:rPr>
          <w:color w:val="000000"/>
          <w:sz w:val="24"/>
          <w:szCs w:val="24"/>
        </w:rPr>
        <w:t>В случае если в течение гарантийного срока осуществляется гарантийное обслуживание Товара, то срок действия гарантии качества на Товар продлевается на период осуществления ремонта Товара. В случае осуществления замены Товара устанавливается новый срок гарантии качества не менее 12 месяцев со дня подписания Заказчиком документов о приемке.</w:t>
      </w:r>
    </w:p>
    <w:p w:rsidR="00D343A4" w:rsidRPr="00D343A4" w:rsidRDefault="00D343A4" w:rsidP="00D343A4">
      <w:pPr>
        <w:shd w:val="clear" w:color="auto" w:fill="FFFFFF"/>
        <w:ind w:firstLine="709"/>
        <w:jc w:val="both"/>
        <w:rPr>
          <w:sz w:val="24"/>
          <w:szCs w:val="24"/>
        </w:rPr>
      </w:pPr>
      <w:r w:rsidRPr="00D343A4">
        <w:rPr>
          <w:color w:val="000000"/>
          <w:sz w:val="24"/>
          <w:szCs w:val="24"/>
        </w:rPr>
        <w:t>Все сопутствующие гарантийному обслуживанию мероприятия (доставка, погрузка, разгрузка) осуществляется силами и за счет Поставщика.</w:t>
      </w:r>
    </w:p>
    <w:p w:rsidR="00D343A4" w:rsidRPr="00D343A4" w:rsidRDefault="00D343A4" w:rsidP="00D343A4">
      <w:pPr>
        <w:pStyle w:val="16"/>
        <w:shd w:val="clear" w:color="auto" w:fill="FFFFFF"/>
        <w:spacing w:after="0" w:line="240" w:lineRule="auto"/>
        <w:ind w:left="0" w:firstLine="788"/>
        <w:jc w:val="both"/>
        <w:rPr>
          <w:sz w:val="24"/>
          <w:szCs w:val="24"/>
          <w:lang w:val="ru-RU"/>
        </w:rPr>
      </w:pPr>
      <w:r w:rsidRPr="00D343A4">
        <w:rPr>
          <w:rFonts w:ascii="Times New Roman" w:hAnsi="Times New Roman"/>
          <w:color w:val="000000"/>
          <w:sz w:val="24"/>
          <w:szCs w:val="24"/>
          <w:lang w:val="ru-RU" w:eastAsia="ru-RU"/>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обязан возместить убытки, понесенные Заказчиком.</w:t>
      </w:r>
    </w:p>
    <w:p w:rsidR="00D343A4" w:rsidRPr="00D343A4" w:rsidRDefault="00D343A4" w:rsidP="00D343A4">
      <w:pPr>
        <w:pStyle w:val="16"/>
        <w:shd w:val="clear" w:color="auto" w:fill="FFFFFF"/>
        <w:spacing w:after="0" w:line="240" w:lineRule="auto"/>
        <w:ind w:left="0" w:firstLine="788"/>
        <w:jc w:val="both"/>
        <w:rPr>
          <w:rFonts w:ascii="Times New Roman" w:hAnsi="Times New Roman"/>
          <w:color w:val="000000"/>
          <w:sz w:val="24"/>
          <w:szCs w:val="24"/>
          <w:lang w:val="ru-RU" w:eastAsia="ru-RU"/>
        </w:rPr>
      </w:pPr>
    </w:p>
    <w:p w:rsidR="00D343A4" w:rsidRPr="00D343A4" w:rsidRDefault="00D343A4" w:rsidP="00D343A4">
      <w:pPr>
        <w:pStyle w:val="16"/>
        <w:shd w:val="clear" w:color="auto" w:fill="FFFFFF"/>
        <w:spacing w:after="0" w:line="360" w:lineRule="auto"/>
        <w:ind w:left="0" w:firstLine="851"/>
        <w:jc w:val="center"/>
        <w:rPr>
          <w:sz w:val="24"/>
          <w:szCs w:val="24"/>
          <w:lang w:val="ru-RU"/>
        </w:rPr>
      </w:pPr>
      <w:r w:rsidRPr="00D343A4">
        <w:rPr>
          <w:rFonts w:ascii="Times New Roman" w:hAnsi="Times New Roman"/>
          <w:color w:val="000000"/>
          <w:sz w:val="24"/>
          <w:szCs w:val="24"/>
          <w:lang w:val="ru-RU" w:eastAsia="ru-RU"/>
        </w:rPr>
        <w:t>Требования к упаковке товара</w:t>
      </w:r>
    </w:p>
    <w:p w:rsidR="00D343A4" w:rsidRPr="00D343A4" w:rsidRDefault="00D343A4" w:rsidP="00D343A4">
      <w:pPr>
        <w:pStyle w:val="16"/>
        <w:shd w:val="clear" w:color="auto" w:fill="FFFFFF"/>
        <w:spacing w:after="0" w:line="240" w:lineRule="auto"/>
        <w:ind w:left="0" w:firstLine="851"/>
        <w:jc w:val="both"/>
        <w:rPr>
          <w:sz w:val="24"/>
          <w:szCs w:val="24"/>
          <w:lang w:val="ru-RU"/>
        </w:rPr>
      </w:pPr>
      <w:r w:rsidRPr="00D343A4">
        <w:rPr>
          <w:rFonts w:ascii="Times New Roman" w:hAnsi="Times New Roman"/>
          <w:color w:val="000000"/>
          <w:sz w:val="24"/>
          <w:szCs w:val="24"/>
          <w:lang w:val="ru-RU" w:eastAsia="ru-RU"/>
        </w:rPr>
        <w:t>Поставка товара должна осуществляться в целостной (не нарушенной) упаковке производителя, с отсутствием следов механических повреждений, следов воздействия влаги и т.</w:t>
      </w:r>
      <w:r w:rsidRPr="00D343A4">
        <w:rPr>
          <w:rFonts w:ascii="Times New Roman" w:hAnsi="Times New Roman"/>
          <w:color w:val="000000"/>
          <w:sz w:val="24"/>
          <w:szCs w:val="24"/>
          <w:lang w:eastAsia="ru-RU"/>
        </w:rPr>
        <w:t> </w:t>
      </w:r>
      <w:r w:rsidRPr="00D343A4">
        <w:rPr>
          <w:rFonts w:ascii="Times New Roman" w:hAnsi="Times New Roman"/>
          <w:color w:val="000000"/>
          <w:sz w:val="24"/>
          <w:szCs w:val="24"/>
          <w:lang w:val="ru-RU" w:eastAsia="ru-RU"/>
        </w:rPr>
        <w:t>п.</w:t>
      </w:r>
    </w:p>
    <w:p w:rsidR="00D343A4" w:rsidRPr="00D343A4" w:rsidRDefault="00D343A4" w:rsidP="00D343A4">
      <w:pPr>
        <w:widowControl w:val="0"/>
        <w:shd w:val="clear" w:color="auto" w:fill="FFFFFF"/>
        <w:ind w:firstLine="794"/>
        <w:jc w:val="both"/>
        <w:rPr>
          <w:sz w:val="24"/>
          <w:szCs w:val="24"/>
        </w:rPr>
      </w:pPr>
      <w:r w:rsidRPr="00D343A4">
        <w:rPr>
          <w:color w:val="000000"/>
          <w:w w:val="105"/>
          <w:sz w:val="24"/>
          <w:szCs w:val="24"/>
        </w:rPr>
        <w:t>Товар должен быть упакован таким образом и с использованием таких упаковочных материалов, чтобы обеспечивалась его сохранность во время транспортировки, при погрузке и выгрузке.</w:t>
      </w:r>
    </w:p>
    <w:p w:rsidR="00D343A4" w:rsidRDefault="00D343A4" w:rsidP="00D343A4">
      <w:pPr>
        <w:pStyle w:val="a3"/>
        <w:jc w:val="center"/>
        <w:rPr>
          <w:color w:val="000000"/>
          <w:sz w:val="24"/>
          <w:szCs w:val="24"/>
        </w:rPr>
      </w:pPr>
    </w:p>
    <w:p w:rsidR="0067513A" w:rsidRDefault="0067513A" w:rsidP="00D343A4">
      <w:pPr>
        <w:pStyle w:val="a3"/>
        <w:jc w:val="center"/>
        <w:rPr>
          <w:color w:val="000000"/>
          <w:sz w:val="24"/>
          <w:szCs w:val="24"/>
        </w:rPr>
      </w:pPr>
    </w:p>
    <w:p w:rsidR="0067513A" w:rsidRDefault="0067513A" w:rsidP="00D343A4">
      <w:pPr>
        <w:pStyle w:val="a3"/>
        <w:jc w:val="center"/>
        <w:rPr>
          <w:color w:val="000000"/>
          <w:sz w:val="24"/>
          <w:szCs w:val="24"/>
        </w:rPr>
      </w:pPr>
    </w:p>
    <w:p w:rsidR="0067513A" w:rsidRDefault="0067513A" w:rsidP="00D343A4">
      <w:pPr>
        <w:pStyle w:val="a3"/>
        <w:jc w:val="center"/>
        <w:rPr>
          <w:color w:val="000000"/>
          <w:sz w:val="24"/>
          <w:szCs w:val="24"/>
        </w:rPr>
      </w:pPr>
    </w:p>
    <w:p w:rsidR="0067513A" w:rsidRDefault="0067513A" w:rsidP="00D343A4">
      <w:pPr>
        <w:pStyle w:val="a3"/>
        <w:jc w:val="center"/>
        <w:rPr>
          <w:color w:val="000000"/>
          <w:sz w:val="24"/>
          <w:szCs w:val="24"/>
        </w:rPr>
      </w:pPr>
    </w:p>
    <w:p w:rsidR="0067513A" w:rsidRDefault="0067513A" w:rsidP="00D343A4">
      <w:pPr>
        <w:pStyle w:val="a3"/>
        <w:jc w:val="center"/>
        <w:rPr>
          <w:color w:val="000000"/>
          <w:sz w:val="24"/>
          <w:szCs w:val="24"/>
        </w:rPr>
      </w:pPr>
    </w:p>
    <w:p w:rsidR="0067513A" w:rsidRPr="00D343A4" w:rsidRDefault="0067513A" w:rsidP="00D343A4">
      <w:pPr>
        <w:pStyle w:val="a3"/>
        <w:jc w:val="center"/>
        <w:rPr>
          <w:color w:val="000000"/>
          <w:sz w:val="24"/>
          <w:szCs w:val="24"/>
        </w:rPr>
      </w:pPr>
    </w:p>
    <w:tbl>
      <w:tblPr>
        <w:tblW w:w="5000" w:type="pct"/>
        <w:tblLook w:val="01E0"/>
      </w:tblPr>
      <w:tblGrid>
        <w:gridCol w:w="5136"/>
        <w:gridCol w:w="4719"/>
      </w:tblGrid>
      <w:tr w:rsidR="0067513A" w:rsidRPr="00FF120B" w:rsidTr="00947FAA">
        <w:tc>
          <w:tcPr>
            <w:tcW w:w="2606"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67513A" w:rsidRPr="00FF120B" w:rsidRDefault="0067513A" w:rsidP="00947FAA">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67513A" w:rsidRDefault="0067513A" w:rsidP="00947FAA">
            <w:pPr>
              <w:tabs>
                <w:tab w:val="left" w:pos="567"/>
              </w:tabs>
              <w:suppressAutoHyphens/>
              <w:rPr>
                <w:sz w:val="22"/>
                <w:szCs w:val="22"/>
              </w:rPr>
            </w:pPr>
          </w:p>
          <w:p w:rsidR="0067513A" w:rsidRPr="00FF120B" w:rsidRDefault="0067513A" w:rsidP="00947FAA">
            <w:pPr>
              <w:tabs>
                <w:tab w:val="left" w:pos="567"/>
              </w:tabs>
              <w:suppressAutoHyphens/>
              <w:rPr>
                <w:sz w:val="22"/>
                <w:szCs w:val="22"/>
              </w:rPr>
            </w:pPr>
          </w:p>
          <w:p w:rsidR="0067513A" w:rsidRPr="00FF120B" w:rsidRDefault="0067513A" w:rsidP="00947FAA">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67513A" w:rsidRPr="00FF120B" w:rsidRDefault="0067513A" w:rsidP="00947FAA">
            <w:pPr>
              <w:pStyle w:val="af5"/>
              <w:rPr>
                <w:rFonts w:ascii="Times New Roman" w:hAnsi="Times New Roman"/>
                <w:b/>
                <w:bCs/>
              </w:rPr>
            </w:pPr>
            <w:r w:rsidRPr="00FF120B">
              <w:rPr>
                <w:rFonts w:ascii="Times New Roman" w:hAnsi="Times New Roman"/>
                <w:bCs/>
              </w:rPr>
              <w:t>М.П.</w:t>
            </w:r>
          </w:p>
        </w:tc>
        <w:tc>
          <w:tcPr>
            <w:tcW w:w="2394"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67513A" w:rsidRPr="00BA1887"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D343A4" w:rsidRDefault="00D343A4" w:rsidP="00FA2F8F">
      <w:pPr>
        <w:pStyle w:val="a3"/>
        <w:jc w:val="right"/>
        <w:rPr>
          <w:b/>
          <w:i/>
          <w:color w:val="000000"/>
          <w:sz w:val="24"/>
          <w:szCs w:val="24"/>
        </w:rPr>
      </w:pPr>
    </w:p>
    <w:sectPr w:rsidR="00D343A4"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3A4" w:rsidRDefault="00D343A4">
      <w:r>
        <w:separator/>
      </w:r>
    </w:p>
  </w:endnote>
  <w:endnote w:type="continuationSeparator" w:id="0">
    <w:p w:rsidR="00D343A4" w:rsidRDefault="00D34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Default="00D343A4" w:rsidP="008C3FEF">
    <w:pPr>
      <w:pStyle w:val="ad"/>
      <w:jc w:val="center"/>
    </w:pPr>
    <w:fldSimple w:instr="PAGE   \* MERGEFORMAT">
      <w:r w:rsidR="0067513A">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3A4" w:rsidRDefault="00D343A4">
      <w:r>
        <w:separator/>
      </w:r>
    </w:p>
  </w:footnote>
  <w:footnote w:type="continuationSeparator" w:id="0">
    <w:p w:rsidR="00D343A4" w:rsidRDefault="00D34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Pr="004215F9" w:rsidRDefault="00D343A4">
    <w:pPr>
      <w:pStyle w:val="a7"/>
      <w:jc w:val="center"/>
    </w:pPr>
    <w:r>
      <w:t>22</w:t>
    </w:r>
  </w:p>
  <w:p w:rsidR="00D343A4" w:rsidRDefault="00D343A4"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2CB24B1"/>
    <w:multiLevelType w:val="multilevel"/>
    <w:tmpl w:val="C970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7">
    <w:nsid w:val="20A750C3"/>
    <w:multiLevelType w:val="multilevel"/>
    <w:tmpl w:val="322C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F6AAB"/>
    <w:multiLevelType w:val="multilevel"/>
    <w:tmpl w:val="FDE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1">
    <w:nsid w:val="2ECA3798"/>
    <w:multiLevelType w:val="multilevel"/>
    <w:tmpl w:val="0656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32AA730B"/>
    <w:multiLevelType w:val="multilevel"/>
    <w:tmpl w:val="874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2275AA"/>
    <w:multiLevelType w:val="multilevel"/>
    <w:tmpl w:val="A596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6403EE"/>
    <w:multiLevelType w:val="multilevel"/>
    <w:tmpl w:val="FA20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22">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nsid w:val="4BB23E1B"/>
    <w:multiLevelType w:val="multilevel"/>
    <w:tmpl w:val="887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7">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326985"/>
    <w:multiLevelType w:val="multilevel"/>
    <w:tmpl w:val="D3D6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5"/>
  </w:num>
  <w:num w:numId="2">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0"/>
  </w:num>
  <w:num w:numId="10">
    <w:abstractNumId w:val="2"/>
  </w:num>
  <w:num w:numId="11">
    <w:abstractNumId w:val="15"/>
  </w:num>
  <w:num w:numId="12">
    <w:abstractNumId w:val="4"/>
  </w:num>
  <w:num w:numId="13">
    <w:abstractNumId w:val="33"/>
  </w:num>
  <w:num w:numId="14">
    <w:abstractNumId w:val="2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6"/>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9"/>
  </w:num>
  <w:num w:numId="24">
    <w:abstractNumId w:val="30"/>
  </w:num>
  <w:num w:numId="25">
    <w:abstractNumId w:val="32"/>
  </w:num>
  <w:num w:numId="26">
    <w:abstractNumId w:val="1"/>
  </w:num>
  <w:num w:numId="27">
    <w:abstractNumId w:val="20"/>
  </w:num>
  <w:num w:numId="28">
    <w:abstractNumId w:val="27"/>
  </w:num>
  <w:num w:numId="29">
    <w:abstractNumId w:val="34"/>
  </w:num>
  <w:num w:numId="30">
    <w:abstractNumId w:val="0"/>
  </w:num>
  <w:num w:numId="31">
    <w:abstractNumId w:val="18"/>
  </w:num>
  <w:num w:numId="32">
    <w:abstractNumId w:val="23"/>
  </w:num>
  <w:num w:numId="33">
    <w:abstractNumId w:val="11"/>
  </w:num>
  <w:num w:numId="34">
    <w:abstractNumId w:val="19"/>
  </w:num>
  <w:num w:numId="35">
    <w:abstractNumId w:val="7"/>
  </w:num>
  <w:num w:numId="36">
    <w:abstractNumId w:val="5"/>
  </w:num>
  <w:num w:numId="37">
    <w:abstractNumId w:val="14"/>
  </w:num>
  <w:num w:numId="38">
    <w:abstractNumId w:val="8"/>
  </w:num>
  <w:num w:numId="39">
    <w:abstractNumId w:val="13"/>
  </w:num>
  <w:num w:numId="40">
    <w:abstractNumId w:val="3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0855"/>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7513A"/>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43A4"/>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 w:type="character" w:customStyle="1" w:styleId="product-characteristicsspec-title-content">
    <w:name w:val="product-characteristics__spec-title-content"/>
    <w:basedOn w:val="a0"/>
    <w:rsid w:val="00D343A4"/>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10268800">
      <w:bodyDiv w:val="1"/>
      <w:marLeft w:val="0"/>
      <w:marRight w:val="0"/>
      <w:marTop w:val="0"/>
      <w:marBottom w:val="0"/>
      <w:divBdr>
        <w:top w:val="none" w:sz="0" w:space="0" w:color="auto"/>
        <w:left w:val="none" w:sz="0" w:space="0" w:color="auto"/>
        <w:bottom w:val="none" w:sz="0" w:space="0" w:color="auto"/>
        <w:right w:val="none" w:sz="0" w:space="0" w:color="auto"/>
      </w:divBdr>
      <w:divsChild>
        <w:div w:id="2009401391">
          <w:marLeft w:val="0"/>
          <w:marRight w:val="0"/>
          <w:marTop w:val="0"/>
          <w:marBottom w:val="0"/>
          <w:divBdr>
            <w:top w:val="none" w:sz="0" w:space="0" w:color="auto"/>
            <w:left w:val="none" w:sz="0" w:space="0" w:color="auto"/>
            <w:bottom w:val="none" w:sz="0" w:space="0" w:color="auto"/>
            <w:right w:val="none" w:sz="0" w:space="0" w:color="auto"/>
          </w:divBdr>
          <w:divsChild>
            <w:div w:id="220874326">
              <w:marLeft w:val="0"/>
              <w:marRight w:val="0"/>
              <w:marTop w:val="360"/>
              <w:marBottom w:val="0"/>
              <w:divBdr>
                <w:top w:val="none" w:sz="0" w:space="0" w:color="auto"/>
                <w:left w:val="none" w:sz="0" w:space="0" w:color="auto"/>
                <w:bottom w:val="none" w:sz="0" w:space="0" w:color="auto"/>
                <w:right w:val="none" w:sz="0" w:space="0" w:color="auto"/>
              </w:divBdr>
              <w:divsChild>
                <w:div w:id="873924446">
                  <w:marLeft w:val="0"/>
                  <w:marRight w:val="0"/>
                  <w:marTop w:val="0"/>
                  <w:marBottom w:val="0"/>
                  <w:divBdr>
                    <w:top w:val="none" w:sz="0" w:space="0" w:color="auto"/>
                    <w:left w:val="none" w:sz="0" w:space="0" w:color="auto"/>
                    <w:bottom w:val="none" w:sz="0" w:space="0" w:color="auto"/>
                    <w:right w:val="none" w:sz="0" w:space="0" w:color="auto"/>
                  </w:divBdr>
                </w:div>
                <w:div w:id="492917216">
                  <w:marLeft w:val="0"/>
                  <w:marRight w:val="0"/>
                  <w:marTop w:val="0"/>
                  <w:marBottom w:val="0"/>
                  <w:divBdr>
                    <w:top w:val="none" w:sz="0" w:space="0" w:color="auto"/>
                    <w:left w:val="none" w:sz="0" w:space="0" w:color="auto"/>
                    <w:bottom w:val="none" w:sz="0" w:space="0" w:color="auto"/>
                    <w:right w:val="none" w:sz="0" w:space="0" w:color="auto"/>
                  </w:divBdr>
                </w:div>
                <w:div w:id="551965538">
                  <w:marLeft w:val="0"/>
                  <w:marRight w:val="0"/>
                  <w:marTop w:val="0"/>
                  <w:marBottom w:val="0"/>
                  <w:divBdr>
                    <w:top w:val="none" w:sz="0" w:space="0" w:color="auto"/>
                    <w:left w:val="none" w:sz="0" w:space="0" w:color="auto"/>
                    <w:bottom w:val="none" w:sz="0" w:space="0" w:color="auto"/>
                    <w:right w:val="none" w:sz="0" w:space="0" w:color="auto"/>
                  </w:divBdr>
                </w:div>
                <w:div w:id="2025206144">
                  <w:marLeft w:val="0"/>
                  <w:marRight w:val="0"/>
                  <w:marTop w:val="0"/>
                  <w:marBottom w:val="0"/>
                  <w:divBdr>
                    <w:top w:val="none" w:sz="0" w:space="0" w:color="auto"/>
                    <w:left w:val="none" w:sz="0" w:space="0" w:color="auto"/>
                    <w:bottom w:val="none" w:sz="0" w:space="0" w:color="auto"/>
                    <w:right w:val="none" w:sz="0" w:space="0" w:color="auto"/>
                  </w:divBdr>
                </w:div>
                <w:div w:id="268860056">
                  <w:marLeft w:val="0"/>
                  <w:marRight w:val="0"/>
                  <w:marTop w:val="0"/>
                  <w:marBottom w:val="0"/>
                  <w:divBdr>
                    <w:top w:val="none" w:sz="0" w:space="0" w:color="auto"/>
                    <w:left w:val="none" w:sz="0" w:space="0" w:color="auto"/>
                    <w:bottom w:val="none" w:sz="0" w:space="0" w:color="auto"/>
                    <w:right w:val="none" w:sz="0" w:space="0" w:color="auto"/>
                  </w:divBdr>
                </w:div>
                <w:div w:id="967081416">
                  <w:marLeft w:val="0"/>
                  <w:marRight w:val="0"/>
                  <w:marTop w:val="0"/>
                  <w:marBottom w:val="0"/>
                  <w:divBdr>
                    <w:top w:val="none" w:sz="0" w:space="0" w:color="auto"/>
                    <w:left w:val="none" w:sz="0" w:space="0" w:color="auto"/>
                    <w:bottom w:val="none" w:sz="0" w:space="0" w:color="auto"/>
                    <w:right w:val="none" w:sz="0" w:space="0" w:color="auto"/>
                  </w:divBdr>
                </w:div>
                <w:div w:id="68962937">
                  <w:marLeft w:val="0"/>
                  <w:marRight w:val="0"/>
                  <w:marTop w:val="0"/>
                  <w:marBottom w:val="0"/>
                  <w:divBdr>
                    <w:top w:val="none" w:sz="0" w:space="0" w:color="auto"/>
                    <w:left w:val="none" w:sz="0" w:space="0" w:color="auto"/>
                    <w:bottom w:val="none" w:sz="0" w:space="0" w:color="auto"/>
                    <w:right w:val="none" w:sz="0" w:space="0" w:color="auto"/>
                  </w:divBdr>
                </w:div>
                <w:div w:id="881357609">
                  <w:marLeft w:val="0"/>
                  <w:marRight w:val="0"/>
                  <w:marTop w:val="0"/>
                  <w:marBottom w:val="0"/>
                  <w:divBdr>
                    <w:top w:val="none" w:sz="0" w:space="0" w:color="auto"/>
                    <w:left w:val="none" w:sz="0" w:space="0" w:color="auto"/>
                    <w:bottom w:val="none" w:sz="0" w:space="0" w:color="auto"/>
                    <w:right w:val="none" w:sz="0" w:space="0" w:color="auto"/>
                  </w:divBdr>
                </w:div>
              </w:divsChild>
            </w:div>
            <w:div w:id="15545961">
              <w:marLeft w:val="0"/>
              <w:marRight w:val="0"/>
              <w:marTop w:val="360"/>
              <w:marBottom w:val="0"/>
              <w:divBdr>
                <w:top w:val="none" w:sz="0" w:space="0" w:color="auto"/>
                <w:left w:val="none" w:sz="0" w:space="0" w:color="auto"/>
                <w:bottom w:val="none" w:sz="0" w:space="0" w:color="auto"/>
                <w:right w:val="none" w:sz="0" w:space="0" w:color="auto"/>
              </w:divBdr>
              <w:divsChild>
                <w:div w:id="2104691083">
                  <w:marLeft w:val="0"/>
                  <w:marRight w:val="0"/>
                  <w:marTop w:val="0"/>
                  <w:marBottom w:val="0"/>
                  <w:divBdr>
                    <w:top w:val="none" w:sz="0" w:space="0" w:color="auto"/>
                    <w:left w:val="none" w:sz="0" w:space="0" w:color="auto"/>
                    <w:bottom w:val="none" w:sz="0" w:space="0" w:color="auto"/>
                    <w:right w:val="none" w:sz="0" w:space="0" w:color="auto"/>
                  </w:divBdr>
                </w:div>
                <w:div w:id="675619109">
                  <w:marLeft w:val="0"/>
                  <w:marRight w:val="0"/>
                  <w:marTop w:val="0"/>
                  <w:marBottom w:val="0"/>
                  <w:divBdr>
                    <w:top w:val="none" w:sz="0" w:space="0" w:color="auto"/>
                    <w:left w:val="none" w:sz="0" w:space="0" w:color="auto"/>
                    <w:bottom w:val="none" w:sz="0" w:space="0" w:color="auto"/>
                    <w:right w:val="none" w:sz="0" w:space="0" w:color="auto"/>
                  </w:divBdr>
                </w:div>
                <w:div w:id="276062796">
                  <w:marLeft w:val="0"/>
                  <w:marRight w:val="0"/>
                  <w:marTop w:val="0"/>
                  <w:marBottom w:val="0"/>
                  <w:divBdr>
                    <w:top w:val="none" w:sz="0" w:space="0" w:color="auto"/>
                    <w:left w:val="none" w:sz="0" w:space="0" w:color="auto"/>
                    <w:bottom w:val="none" w:sz="0" w:space="0" w:color="auto"/>
                    <w:right w:val="none" w:sz="0" w:space="0" w:color="auto"/>
                  </w:divBdr>
                </w:div>
                <w:div w:id="599992829">
                  <w:marLeft w:val="0"/>
                  <w:marRight w:val="0"/>
                  <w:marTop w:val="0"/>
                  <w:marBottom w:val="0"/>
                  <w:divBdr>
                    <w:top w:val="none" w:sz="0" w:space="0" w:color="auto"/>
                    <w:left w:val="none" w:sz="0" w:space="0" w:color="auto"/>
                    <w:bottom w:val="none" w:sz="0" w:space="0" w:color="auto"/>
                    <w:right w:val="none" w:sz="0" w:space="0" w:color="auto"/>
                  </w:divBdr>
                </w:div>
                <w:div w:id="1655450905">
                  <w:marLeft w:val="0"/>
                  <w:marRight w:val="0"/>
                  <w:marTop w:val="0"/>
                  <w:marBottom w:val="0"/>
                  <w:divBdr>
                    <w:top w:val="none" w:sz="0" w:space="0" w:color="auto"/>
                    <w:left w:val="none" w:sz="0" w:space="0" w:color="auto"/>
                    <w:bottom w:val="none" w:sz="0" w:space="0" w:color="auto"/>
                    <w:right w:val="none" w:sz="0" w:space="0" w:color="auto"/>
                  </w:divBdr>
                </w:div>
                <w:div w:id="674646783">
                  <w:marLeft w:val="0"/>
                  <w:marRight w:val="0"/>
                  <w:marTop w:val="0"/>
                  <w:marBottom w:val="0"/>
                  <w:divBdr>
                    <w:top w:val="none" w:sz="0" w:space="0" w:color="auto"/>
                    <w:left w:val="none" w:sz="0" w:space="0" w:color="auto"/>
                    <w:bottom w:val="none" w:sz="0" w:space="0" w:color="auto"/>
                    <w:right w:val="none" w:sz="0" w:space="0" w:color="auto"/>
                  </w:divBdr>
                </w:div>
                <w:div w:id="954754569">
                  <w:marLeft w:val="0"/>
                  <w:marRight w:val="0"/>
                  <w:marTop w:val="0"/>
                  <w:marBottom w:val="0"/>
                  <w:divBdr>
                    <w:top w:val="none" w:sz="0" w:space="0" w:color="auto"/>
                    <w:left w:val="none" w:sz="0" w:space="0" w:color="auto"/>
                    <w:bottom w:val="none" w:sz="0" w:space="0" w:color="auto"/>
                    <w:right w:val="none" w:sz="0" w:space="0" w:color="auto"/>
                  </w:divBdr>
                </w:div>
                <w:div w:id="493838090">
                  <w:marLeft w:val="0"/>
                  <w:marRight w:val="0"/>
                  <w:marTop w:val="0"/>
                  <w:marBottom w:val="0"/>
                  <w:divBdr>
                    <w:top w:val="none" w:sz="0" w:space="0" w:color="auto"/>
                    <w:left w:val="none" w:sz="0" w:space="0" w:color="auto"/>
                    <w:bottom w:val="none" w:sz="0" w:space="0" w:color="auto"/>
                    <w:right w:val="none" w:sz="0" w:space="0" w:color="auto"/>
                  </w:divBdr>
                </w:div>
                <w:div w:id="655426155">
                  <w:marLeft w:val="0"/>
                  <w:marRight w:val="0"/>
                  <w:marTop w:val="0"/>
                  <w:marBottom w:val="0"/>
                  <w:divBdr>
                    <w:top w:val="none" w:sz="0" w:space="0" w:color="auto"/>
                    <w:left w:val="none" w:sz="0" w:space="0" w:color="auto"/>
                    <w:bottom w:val="none" w:sz="0" w:space="0" w:color="auto"/>
                    <w:right w:val="none" w:sz="0" w:space="0" w:color="auto"/>
                  </w:divBdr>
                </w:div>
                <w:div w:id="1079522510">
                  <w:marLeft w:val="0"/>
                  <w:marRight w:val="0"/>
                  <w:marTop w:val="0"/>
                  <w:marBottom w:val="0"/>
                  <w:divBdr>
                    <w:top w:val="none" w:sz="0" w:space="0" w:color="auto"/>
                    <w:left w:val="none" w:sz="0" w:space="0" w:color="auto"/>
                    <w:bottom w:val="none" w:sz="0" w:space="0" w:color="auto"/>
                    <w:right w:val="none" w:sz="0" w:space="0" w:color="auto"/>
                  </w:divBdr>
                </w:div>
                <w:div w:id="1796755852">
                  <w:marLeft w:val="0"/>
                  <w:marRight w:val="0"/>
                  <w:marTop w:val="0"/>
                  <w:marBottom w:val="0"/>
                  <w:divBdr>
                    <w:top w:val="none" w:sz="0" w:space="0" w:color="auto"/>
                    <w:left w:val="none" w:sz="0" w:space="0" w:color="auto"/>
                    <w:bottom w:val="none" w:sz="0" w:space="0" w:color="auto"/>
                    <w:right w:val="none" w:sz="0" w:space="0" w:color="auto"/>
                  </w:divBdr>
                </w:div>
              </w:divsChild>
            </w:div>
            <w:div w:id="1016735483">
              <w:marLeft w:val="0"/>
              <w:marRight w:val="0"/>
              <w:marTop w:val="360"/>
              <w:marBottom w:val="0"/>
              <w:divBdr>
                <w:top w:val="none" w:sz="0" w:space="0" w:color="auto"/>
                <w:left w:val="none" w:sz="0" w:space="0" w:color="auto"/>
                <w:bottom w:val="none" w:sz="0" w:space="0" w:color="auto"/>
                <w:right w:val="none" w:sz="0" w:space="0" w:color="auto"/>
              </w:divBdr>
              <w:divsChild>
                <w:div w:id="1883713127">
                  <w:marLeft w:val="0"/>
                  <w:marRight w:val="0"/>
                  <w:marTop w:val="0"/>
                  <w:marBottom w:val="0"/>
                  <w:divBdr>
                    <w:top w:val="none" w:sz="0" w:space="0" w:color="auto"/>
                    <w:left w:val="none" w:sz="0" w:space="0" w:color="auto"/>
                    <w:bottom w:val="none" w:sz="0" w:space="0" w:color="auto"/>
                    <w:right w:val="none" w:sz="0" w:space="0" w:color="auto"/>
                  </w:divBdr>
                </w:div>
                <w:div w:id="241184880">
                  <w:marLeft w:val="0"/>
                  <w:marRight w:val="0"/>
                  <w:marTop w:val="0"/>
                  <w:marBottom w:val="0"/>
                  <w:divBdr>
                    <w:top w:val="none" w:sz="0" w:space="0" w:color="auto"/>
                    <w:left w:val="none" w:sz="0" w:space="0" w:color="auto"/>
                    <w:bottom w:val="none" w:sz="0" w:space="0" w:color="auto"/>
                    <w:right w:val="none" w:sz="0" w:space="0" w:color="auto"/>
                  </w:divBdr>
                </w:div>
                <w:div w:id="1399547456">
                  <w:marLeft w:val="0"/>
                  <w:marRight w:val="0"/>
                  <w:marTop w:val="0"/>
                  <w:marBottom w:val="0"/>
                  <w:divBdr>
                    <w:top w:val="none" w:sz="0" w:space="0" w:color="auto"/>
                    <w:left w:val="none" w:sz="0" w:space="0" w:color="auto"/>
                    <w:bottom w:val="none" w:sz="0" w:space="0" w:color="auto"/>
                    <w:right w:val="none" w:sz="0" w:space="0" w:color="auto"/>
                  </w:divBdr>
                </w:div>
                <w:div w:id="1184902888">
                  <w:marLeft w:val="0"/>
                  <w:marRight w:val="0"/>
                  <w:marTop w:val="0"/>
                  <w:marBottom w:val="0"/>
                  <w:divBdr>
                    <w:top w:val="none" w:sz="0" w:space="0" w:color="auto"/>
                    <w:left w:val="none" w:sz="0" w:space="0" w:color="auto"/>
                    <w:bottom w:val="none" w:sz="0" w:space="0" w:color="auto"/>
                    <w:right w:val="none" w:sz="0" w:space="0" w:color="auto"/>
                  </w:divBdr>
                </w:div>
                <w:div w:id="524556606">
                  <w:marLeft w:val="0"/>
                  <w:marRight w:val="0"/>
                  <w:marTop w:val="0"/>
                  <w:marBottom w:val="0"/>
                  <w:divBdr>
                    <w:top w:val="none" w:sz="0" w:space="0" w:color="auto"/>
                    <w:left w:val="none" w:sz="0" w:space="0" w:color="auto"/>
                    <w:bottom w:val="none" w:sz="0" w:space="0" w:color="auto"/>
                    <w:right w:val="none" w:sz="0" w:space="0" w:color="auto"/>
                  </w:divBdr>
                </w:div>
                <w:div w:id="1853642098">
                  <w:marLeft w:val="0"/>
                  <w:marRight w:val="0"/>
                  <w:marTop w:val="0"/>
                  <w:marBottom w:val="0"/>
                  <w:divBdr>
                    <w:top w:val="none" w:sz="0" w:space="0" w:color="auto"/>
                    <w:left w:val="none" w:sz="0" w:space="0" w:color="auto"/>
                    <w:bottom w:val="none" w:sz="0" w:space="0" w:color="auto"/>
                    <w:right w:val="none" w:sz="0" w:space="0" w:color="auto"/>
                  </w:divBdr>
                </w:div>
                <w:div w:id="253176042">
                  <w:marLeft w:val="0"/>
                  <w:marRight w:val="0"/>
                  <w:marTop w:val="0"/>
                  <w:marBottom w:val="0"/>
                  <w:divBdr>
                    <w:top w:val="none" w:sz="0" w:space="0" w:color="auto"/>
                    <w:left w:val="none" w:sz="0" w:space="0" w:color="auto"/>
                    <w:bottom w:val="none" w:sz="0" w:space="0" w:color="auto"/>
                    <w:right w:val="none" w:sz="0" w:space="0" w:color="auto"/>
                  </w:divBdr>
                </w:div>
                <w:div w:id="999163039">
                  <w:marLeft w:val="0"/>
                  <w:marRight w:val="0"/>
                  <w:marTop w:val="0"/>
                  <w:marBottom w:val="0"/>
                  <w:divBdr>
                    <w:top w:val="none" w:sz="0" w:space="0" w:color="auto"/>
                    <w:left w:val="none" w:sz="0" w:space="0" w:color="auto"/>
                    <w:bottom w:val="none" w:sz="0" w:space="0" w:color="auto"/>
                    <w:right w:val="none" w:sz="0" w:space="0" w:color="auto"/>
                  </w:divBdr>
                </w:div>
                <w:div w:id="1583105000">
                  <w:marLeft w:val="0"/>
                  <w:marRight w:val="0"/>
                  <w:marTop w:val="0"/>
                  <w:marBottom w:val="0"/>
                  <w:divBdr>
                    <w:top w:val="none" w:sz="0" w:space="0" w:color="auto"/>
                    <w:left w:val="none" w:sz="0" w:space="0" w:color="auto"/>
                    <w:bottom w:val="none" w:sz="0" w:space="0" w:color="auto"/>
                    <w:right w:val="none" w:sz="0" w:space="0" w:color="auto"/>
                  </w:divBdr>
                </w:div>
              </w:divsChild>
            </w:div>
            <w:div w:id="21133696">
              <w:marLeft w:val="0"/>
              <w:marRight w:val="0"/>
              <w:marTop w:val="360"/>
              <w:marBottom w:val="0"/>
              <w:divBdr>
                <w:top w:val="none" w:sz="0" w:space="0" w:color="auto"/>
                <w:left w:val="none" w:sz="0" w:space="0" w:color="auto"/>
                <w:bottom w:val="none" w:sz="0" w:space="0" w:color="auto"/>
                <w:right w:val="none" w:sz="0" w:space="0" w:color="auto"/>
              </w:divBdr>
              <w:divsChild>
                <w:div w:id="2034185547">
                  <w:marLeft w:val="0"/>
                  <w:marRight w:val="0"/>
                  <w:marTop w:val="0"/>
                  <w:marBottom w:val="0"/>
                  <w:divBdr>
                    <w:top w:val="none" w:sz="0" w:space="0" w:color="auto"/>
                    <w:left w:val="none" w:sz="0" w:space="0" w:color="auto"/>
                    <w:bottom w:val="none" w:sz="0" w:space="0" w:color="auto"/>
                    <w:right w:val="none" w:sz="0" w:space="0" w:color="auto"/>
                  </w:divBdr>
                </w:div>
                <w:div w:id="1911427482">
                  <w:marLeft w:val="0"/>
                  <w:marRight w:val="0"/>
                  <w:marTop w:val="0"/>
                  <w:marBottom w:val="0"/>
                  <w:divBdr>
                    <w:top w:val="none" w:sz="0" w:space="0" w:color="auto"/>
                    <w:left w:val="none" w:sz="0" w:space="0" w:color="auto"/>
                    <w:bottom w:val="none" w:sz="0" w:space="0" w:color="auto"/>
                    <w:right w:val="none" w:sz="0" w:space="0" w:color="auto"/>
                  </w:divBdr>
                </w:div>
                <w:div w:id="1157108972">
                  <w:marLeft w:val="0"/>
                  <w:marRight w:val="0"/>
                  <w:marTop w:val="0"/>
                  <w:marBottom w:val="0"/>
                  <w:divBdr>
                    <w:top w:val="none" w:sz="0" w:space="0" w:color="auto"/>
                    <w:left w:val="none" w:sz="0" w:space="0" w:color="auto"/>
                    <w:bottom w:val="none" w:sz="0" w:space="0" w:color="auto"/>
                    <w:right w:val="none" w:sz="0" w:space="0" w:color="auto"/>
                  </w:divBdr>
                </w:div>
                <w:div w:id="765926384">
                  <w:marLeft w:val="0"/>
                  <w:marRight w:val="0"/>
                  <w:marTop w:val="0"/>
                  <w:marBottom w:val="0"/>
                  <w:divBdr>
                    <w:top w:val="none" w:sz="0" w:space="0" w:color="auto"/>
                    <w:left w:val="none" w:sz="0" w:space="0" w:color="auto"/>
                    <w:bottom w:val="none" w:sz="0" w:space="0" w:color="auto"/>
                    <w:right w:val="none" w:sz="0" w:space="0" w:color="auto"/>
                  </w:divBdr>
                </w:div>
                <w:div w:id="1550410611">
                  <w:marLeft w:val="0"/>
                  <w:marRight w:val="0"/>
                  <w:marTop w:val="0"/>
                  <w:marBottom w:val="0"/>
                  <w:divBdr>
                    <w:top w:val="none" w:sz="0" w:space="0" w:color="auto"/>
                    <w:left w:val="none" w:sz="0" w:space="0" w:color="auto"/>
                    <w:bottom w:val="none" w:sz="0" w:space="0" w:color="auto"/>
                    <w:right w:val="none" w:sz="0" w:space="0" w:color="auto"/>
                  </w:divBdr>
                </w:div>
                <w:div w:id="1622296615">
                  <w:marLeft w:val="0"/>
                  <w:marRight w:val="0"/>
                  <w:marTop w:val="0"/>
                  <w:marBottom w:val="0"/>
                  <w:divBdr>
                    <w:top w:val="none" w:sz="0" w:space="0" w:color="auto"/>
                    <w:left w:val="none" w:sz="0" w:space="0" w:color="auto"/>
                    <w:bottom w:val="none" w:sz="0" w:space="0" w:color="auto"/>
                    <w:right w:val="none" w:sz="0" w:space="0" w:color="auto"/>
                  </w:divBdr>
                </w:div>
                <w:div w:id="679354536">
                  <w:marLeft w:val="0"/>
                  <w:marRight w:val="0"/>
                  <w:marTop w:val="0"/>
                  <w:marBottom w:val="0"/>
                  <w:divBdr>
                    <w:top w:val="none" w:sz="0" w:space="0" w:color="auto"/>
                    <w:left w:val="none" w:sz="0" w:space="0" w:color="auto"/>
                    <w:bottom w:val="none" w:sz="0" w:space="0" w:color="auto"/>
                    <w:right w:val="none" w:sz="0" w:space="0" w:color="auto"/>
                  </w:divBdr>
                </w:div>
                <w:div w:id="1700200848">
                  <w:marLeft w:val="0"/>
                  <w:marRight w:val="0"/>
                  <w:marTop w:val="0"/>
                  <w:marBottom w:val="0"/>
                  <w:divBdr>
                    <w:top w:val="none" w:sz="0" w:space="0" w:color="auto"/>
                    <w:left w:val="none" w:sz="0" w:space="0" w:color="auto"/>
                    <w:bottom w:val="none" w:sz="0" w:space="0" w:color="auto"/>
                    <w:right w:val="none" w:sz="0" w:space="0" w:color="auto"/>
                  </w:divBdr>
                </w:div>
                <w:div w:id="2056419410">
                  <w:marLeft w:val="0"/>
                  <w:marRight w:val="0"/>
                  <w:marTop w:val="0"/>
                  <w:marBottom w:val="0"/>
                  <w:divBdr>
                    <w:top w:val="none" w:sz="0" w:space="0" w:color="auto"/>
                    <w:left w:val="none" w:sz="0" w:space="0" w:color="auto"/>
                    <w:bottom w:val="none" w:sz="0" w:space="0" w:color="auto"/>
                    <w:right w:val="none" w:sz="0" w:space="0" w:color="auto"/>
                  </w:divBdr>
                </w:div>
                <w:div w:id="346948732">
                  <w:marLeft w:val="0"/>
                  <w:marRight w:val="0"/>
                  <w:marTop w:val="0"/>
                  <w:marBottom w:val="0"/>
                  <w:divBdr>
                    <w:top w:val="none" w:sz="0" w:space="0" w:color="auto"/>
                    <w:left w:val="none" w:sz="0" w:space="0" w:color="auto"/>
                    <w:bottom w:val="none" w:sz="0" w:space="0" w:color="auto"/>
                    <w:right w:val="none" w:sz="0" w:space="0" w:color="auto"/>
                  </w:divBdr>
                </w:div>
                <w:div w:id="312103228">
                  <w:marLeft w:val="0"/>
                  <w:marRight w:val="0"/>
                  <w:marTop w:val="0"/>
                  <w:marBottom w:val="0"/>
                  <w:divBdr>
                    <w:top w:val="none" w:sz="0" w:space="0" w:color="auto"/>
                    <w:left w:val="none" w:sz="0" w:space="0" w:color="auto"/>
                    <w:bottom w:val="none" w:sz="0" w:space="0" w:color="auto"/>
                    <w:right w:val="none" w:sz="0" w:space="0" w:color="auto"/>
                  </w:divBdr>
                </w:div>
              </w:divsChild>
            </w:div>
            <w:div w:id="537863047">
              <w:marLeft w:val="0"/>
              <w:marRight w:val="0"/>
              <w:marTop w:val="360"/>
              <w:marBottom w:val="0"/>
              <w:divBdr>
                <w:top w:val="none" w:sz="0" w:space="0" w:color="auto"/>
                <w:left w:val="none" w:sz="0" w:space="0" w:color="auto"/>
                <w:bottom w:val="none" w:sz="0" w:space="0" w:color="auto"/>
                <w:right w:val="none" w:sz="0" w:space="0" w:color="auto"/>
              </w:divBdr>
              <w:divsChild>
                <w:div w:id="1503933424">
                  <w:marLeft w:val="0"/>
                  <w:marRight w:val="0"/>
                  <w:marTop w:val="0"/>
                  <w:marBottom w:val="0"/>
                  <w:divBdr>
                    <w:top w:val="none" w:sz="0" w:space="0" w:color="auto"/>
                    <w:left w:val="none" w:sz="0" w:space="0" w:color="auto"/>
                    <w:bottom w:val="none" w:sz="0" w:space="0" w:color="auto"/>
                    <w:right w:val="none" w:sz="0" w:space="0" w:color="auto"/>
                  </w:divBdr>
                </w:div>
                <w:div w:id="963197469">
                  <w:marLeft w:val="0"/>
                  <w:marRight w:val="0"/>
                  <w:marTop w:val="0"/>
                  <w:marBottom w:val="0"/>
                  <w:divBdr>
                    <w:top w:val="none" w:sz="0" w:space="0" w:color="auto"/>
                    <w:left w:val="none" w:sz="0" w:space="0" w:color="auto"/>
                    <w:bottom w:val="none" w:sz="0" w:space="0" w:color="auto"/>
                    <w:right w:val="none" w:sz="0" w:space="0" w:color="auto"/>
                  </w:divBdr>
                </w:div>
                <w:div w:id="271473588">
                  <w:marLeft w:val="0"/>
                  <w:marRight w:val="0"/>
                  <w:marTop w:val="0"/>
                  <w:marBottom w:val="0"/>
                  <w:divBdr>
                    <w:top w:val="none" w:sz="0" w:space="0" w:color="auto"/>
                    <w:left w:val="none" w:sz="0" w:space="0" w:color="auto"/>
                    <w:bottom w:val="none" w:sz="0" w:space="0" w:color="auto"/>
                    <w:right w:val="none" w:sz="0" w:space="0" w:color="auto"/>
                  </w:divBdr>
                </w:div>
                <w:div w:id="627592756">
                  <w:marLeft w:val="0"/>
                  <w:marRight w:val="0"/>
                  <w:marTop w:val="0"/>
                  <w:marBottom w:val="0"/>
                  <w:divBdr>
                    <w:top w:val="none" w:sz="0" w:space="0" w:color="auto"/>
                    <w:left w:val="none" w:sz="0" w:space="0" w:color="auto"/>
                    <w:bottom w:val="none" w:sz="0" w:space="0" w:color="auto"/>
                    <w:right w:val="none" w:sz="0" w:space="0" w:color="auto"/>
                  </w:divBdr>
                </w:div>
                <w:div w:id="1048065608">
                  <w:marLeft w:val="0"/>
                  <w:marRight w:val="0"/>
                  <w:marTop w:val="0"/>
                  <w:marBottom w:val="0"/>
                  <w:divBdr>
                    <w:top w:val="none" w:sz="0" w:space="0" w:color="auto"/>
                    <w:left w:val="none" w:sz="0" w:space="0" w:color="auto"/>
                    <w:bottom w:val="none" w:sz="0" w:space="0" w:color="auto"/>
                    <w:right w:val="none" w:sz="0" w:space="0" w:color="auto"/>
                  </w:divBdr>
                </w:div>
                <w:div w:id="128129838">
                  <w:marLeft w:val="0"/>
                  <w:marRight w:val="0"/>
                  <w:marTop w:val="0"/>
                  <w:marBottom w:val="0"/>
                  <w:divBdr>
                    <w:top w:val="none" w:sz="0" w:space="0" w:color="auto"/>
                    <w:left w:val="none" w:sz="0" w:space="0" w:color="auto"/>
                    <w:bottom w:val="none" w:sz="0" w:space="0" w:color="auto"/>
                    <w:right w:val="none" w:sz="0" w:space="0" w:color="auto"/>
                  </w:divBdr>
                </w:div>
                <w:div w:id="1387753709">
                  <w:marLeft w:val="0"/>
                  <w:marRight w:val="0"/>
                  <w:marTop w:val="0"/>
                  <w:marBottom w:val="0"/>
                  <w:divBdr>
                    <w:top w:val="none" w:sz="0" w:space="0" w:color="auto"/>
                    <w:left w:val="none" w:sz="0" w:space="0" w:color="auto"/>
                    <w:bottom w:val="none" w:sz="0" w:space="0" w:color="auto"/>
                    <w:right w:val="none" w:sz="0" w:space="0" w:color="auto"/>
                  </w:divBdr>
                </w:div>
                <w:div w:id="1564754174">
                  <w:marLeft w:val="0"/>
                  <w:marRight w:val="0"/>
                  <w:marTop w:val="0"/>
                  <w:marBottom w:val="0"/>
                  <w:divBdr>
                    <w:top w:val="none" w:sz="0" w:space="0" w:color="auto"/>
                    <w:left w:val="none" w:sz="0" w:space="0" w:color="auto"/>
                    <w:bottom w:val="none" w:sz="0" w:space="0" w:color="auto"/>
                    <w:right w:val="none" w:sz="0" w:space="0" w:color="auto"/>
                  </w:divBdr>
                </w:div>
                <w:div w:id="2122990341">
                  <w:marLeft w:val="0"/>
                  <w:marRight w:val="0"/>
                  <w:marTop w:val="0"/>
                  <w:marBottom w:val="0"/>
                  <w:divBdr>
                    <w:top w:val="none" w:sz="0" w:space="0" w:color="auto"/>
                    <w:left w:val="none" w:sz="0" w:space="0" w:color="auto"/>
                    <w:bottom w:val="none" w:sz="0" w:space="0" w:color="auto"/>
                    <w:right w:val="none" w:sz="0" w:space="0" w:color="auto"/>
                  </w:divBdr>
                </w:div>
                <w:div w:id="987704128">
                  <w:marLeft w:val="0"/>
                  <w:marRight w:val="0"/>
                  <w:marTop w:val="0"/>
                  <w:marBottom w:val="0"/>
                  <w:divBdr>
                    <w:top w:val="none" w:sz="0" w:space="0" w:color="auto"/>
                    <w:left w:val="none" w:sz="0" w:space="0" w:color="auto"/>
                    <w:bottom w:val="none" w:sz="0" w:space="0" w:color="auto"/>
                    <w:right w:val="none" w:sz="0" w:space="0" w:color="auto"/>
                  </w:divBdr>
                </w:div>
                <w:div w:id="1415736272">
                  <w:marLeft w:val="0"/>
                  <w:marRight w:val="0"/>
                  <w:marTop w:val="0"/>
                  <w:marBottom w:val="0"/>
                  <w:divBdr>
                    <w:top w:val="none" w:sz="0" w:space="0" w:color="auto"/>
                    <w:left w:val="none" w:sz="0" w:space="0" w:color="auto"/>
                    <w:bottom w:val="none" w:sz="0" w:space="0" w:color="auto"/>
                    <w:right w:val="none" w:sz="0" w:space="0" w:color="auto"/>
                  </w:divBdr>
                </w:div>
                <w:div w:id="624972108">
                  <w:marLeft w:val="0"/>
                  <w:marRight w:val="0"/>
                  <w:marTop w:val="0"/>
                  <w:marBottom w:val="0"/>
                  <w:divBdr>
                    <w:top w:val="none" w:sz="0" w:space="0" w:color="auto"/>
                    <w:left w:val="none" w:sz="0" w:space="0" w:color="auto"/>
                    <w:bottom w:val="none" w:sz="0" w:space="0" w:color="auto"/>
                    <w:right w:val="none" w:sz="0" w:space="0" w:color="auto"/>
                  </w:divBdr>
                </w:div>
                <w:div w:id="2006545113">
                  <w:marLeft w:val="0"/>
                  <w:marRight w:val="0"/>
                  <w:marTop w:val="0"/>
                  <w:marBottom w:val="0"/>
                  <w:divBdr>
                    <w:top w:val="none" w:sz="0" w:space="0" w:color="auto"/>
                    <w:left w:val="none" w:sz="0" w:space="0" w:color="auto"/>
                    <w:bottom w:val="none" w:sz="0" w:space="0" w:color="auto"/>
                    <w:right w:val="none" w:sz="0" w:space="0" w:color="auto"/>
                  </w:divBdr>
                </w:div>
                <w:div w:id="308633525">
                  <w:marLeft w:val="0"/>
                  <w:marRight w:val="0"/>
                  <w:marTop w:val="0"/>
                  <w:marBottom w:val="0"/>
                  <w:divBdr>
                    <w:top w:val="none" w:sz="0" w:space="0" w:color="auto"/>
                    <w:left w:val="none" w:sz="0" w:space="0" w:color="auto"/>
                    <w:bottom w:val="none" w:sz="0" w:space="0" w:color="auto"/>
                    <w:right w:val="none" w:sz="0" w:space="0" w:color="auto"/>
                  </w:divBdr>
                </w:div>
                <w:div w:id="1417286147">
                  <w:marLeft w:val="0"/>
                  <w:marRight w:val="0"/>
                  <w:marTop w:val="0"/>
                  <w:marBottom w:val="0"/>
                  <w:divBdr>
                    <w:top w:val="none" w:sz="0" w:space="0" w:color="auto"/>
                    <w:left w:val="none" w:sz="0" w:space="0" w:color="auto"/>
                    <w:bottom w:val="none" w:sz="0" w:space="0" w:color="auto"/>
                    <w:right w:val="none" w:sz="0" w:space="0" w:color="auto"/>
                  </w:divBdr>
                </w:div>
                <w:div w:id="2000691750">
                  <w:marLeft w:val="0"/>
                  <w:marRight w:val="0"/>
                  <w:marTop w:val="0"/>
                  <w:marBottom w:val="0"/>
                  <w:divBdr>
                    <w:top w:val="none" w:sz="0" w:space="0" w:color="auto"/>
                    <w:left w:val="none" w:sz="0" w:space="0" w:color="auto"/>
                    <w:bottom w:val="none" w:sz="0" w:space="0" w:color="auto"/>
                    <w:right w:val="none" w:sz="0" w:space="0" w:color="auto"/>
                  </w:divBdr>
                </w:div>
                <w:div w:id="645935115">
                  <w:marLeft w:val="0"/>
                  <w:marRight w:val="0"/>
                  <w:marTop w:val="0"/>
                  <w:marBottom w:val="0"/>
                  <w:divBdr>
                    <w:top w:val="none" w:sz="0" w:space="0" w:color="auto"/>
                    <w:left w:val="none" w:sz="0" w:space="0" w:color="auto"/>
                    <w:bottom w:val="none" w:sz="0" w:space="0" w:color="auto"/>
                    <w:right w:val="none" w:sz="0" w:space="0" w:color="auto"/>
                  </w:divBdr>
                </w:div>
                <w:div w:id="872109781">
                  <w:marLeft w:val="0"/>
                  <w:marRight w:val="0"/>
                  <w:marTop w:val="0"/>
                  <w:marBottom w:val="0"/>
                  <w:divBdr>
                    <w:top w:val="none" w:sz="0" w:space="0" w:color="auto"/>
                    <w:left w:val="none" w:sz="0" w:space="0" w:color="auto"/>
                    <w:bottom w:val="none" w:sz="0" w:space="0" w:color="auto"/>
                    <w:right w:val="none" w:sz="0" w:space="0" w:color="auto"/>
                  </w:divBdr>
                </w:div>
                <w:div w:id="1520460801">
                  <w:marLeft w:val="0"/>
                  <w:marRight w:val="0"/>
                  <w:marTop w:val="0"/>
                  <w:marBottom w:val="0"/>
                  <w:divBdr>
                    <w:top w:val="none" w:sz="0" w:space="0" w:color="auto"/>
                    <w:left w:val="none" w:sz="0" w:space="0" w:color="auto"/>
                    <w:bottom w:val="none" w:sz="0" w:space="0" w:color="auto"/>
                    <w:right w:val="none" w:sz="0" w:space="0" w:color="auto"/>
                  </w:divBdr>
                </w:div>
                <w:div w:id="494690452">
                  <w:marLeft w:val="0"/>
                  <w:marRight w:val="0"/>
                  <w:marTop w:val="0"/>
                  <w:marBottom w:val="0"/>
                  <w:divBdr>
                    <w:top w:val="none" w:sz="0" w:space="0" w:color="auto"/>
                    <w:left w:val="none" w:sz="0" w:space="0" w:color="auto"/>
                    <w:bottom w:val="none" w:sz="0" w:space="0" w:color="auto"/>
                    <w:right w:val="none" w:sz="0" w:space="0" w:color="auto"/>
                  </w:divBdr>
                </w:div>
                <w:div w:id="1122502291">
                  <w:marLeft w:val="0"/>
                  <w:marRight w:val="0"/>
                  <w:marTop w:val="0"/>
                  <w:marBottom w:val="0"/>
                  <w:divBdr>
                    <w:top w:val="none" w:sz="0" w:space="0" w:color="auto"/>
                    <w:left w:val="none" w:sz="0" w:space="0" w:color="auto"/>
                    <w:bottom w:val="none" w:sz="0" w:space="0" w:color="auto"/>
                    <w:right w:val="none" w:sz="0" w:space="0" w:color="auto"/>
                  </w:divBdr>
                </w:div>
                <w:div w:id="805778220">
                  <w:marLeft w:val="0"/>
                  <w:marRight w:val="0"/>
                  <w:marTop w:val="0"/>
                  <w:marBottom w:val="0"/>
                  <w:divBdr>
                    <w:top w:val="none" w:sz="0" w:space="0" w:color="auto"/>
                    <w:left w:val="none" w:sz="0" w:space="0" w:color="auto"/>
                    <w:bottom w:val="none" w:sz="0" w:space="0" w:color="auto"/>
                    <w:right w:val="none" w:sz="0" w:space="0" w:color="auto"/>
                  </w:divBdr>
                </w:div>
                <w:div w:id="1043941732">
                  <w:marLeft w:val="0"/>
                  <w:marRight w:val="0"/>
                  <w:marTop w:val="0"/>
                  <w:marBottom w:val="0"/>
                  <w:divBdr>
                    <w:top w:val="none" w:sz="0" w:space="0" w:color="auto"/>
                    <w:left w:val="none" w:sz="0" w:space="0" w:color="auto"/>
                    <w:bottom w:val="none" w:sz="0" w:space="0" w:color="auto"/>
                    <w:right w:val="none" w:sz="0" w:space="0" w:color="auto"/>
                  </w:divBdr>
                </w:div>
                <w:div w:id="484246687">
                  <w:marLeft w:val="0"/>
                  <w:marRight w:val="0"/>
                  <w:marTop w:val="0"/>
                  <w:marBottom w:val="0"/>
                  <w:divBdr>
                    <w:top w:val="none" w:sz="0" w:space="0" w:color="auto"/>
                    <w:left w:val="none" w:sz="0" w:space="0" w:color="auto"/>
                    <w:bottom w:val="none" w:sz="0" w:space="0" w:color="auto"/>
                    <w:right w:val="none" w:sz="0" w:space="0" w:color="auto"/>
                  </w:divBdr>
                </w:div>
                <w:div w:id="1613903600">
                  <w:marLeft w:val="0"/>
                  <w:marRight w:val="0"/>
                  <w:marTop w:val="0"/>
                  <w:marBottom w:val="0"/>
                  <w:divBdr>
                    <w:top w:val="none" w:sz="0" w:space="0" w:color="auto"/>
                    <w:left w:val="none" w:sz="0" w:space="0" w:color="auto"/>
                    <w:bottom w:val="none" w:sz="0" w:space="0" w:color="auto"/>
                    <w:right w:val="none" w:sz="0" w:space="0" w:color="auto"/>
                  </w:divBdr>
                </w:div>
                <w:div w:id="650211455">
                  <w:marLeft w:val="0"/>
                  <w:marRight w:val="0"/>
                  <w:marTop w:val="0"/>
                  <w:marBottom w:val="0"/>
                  <w:divBdr>
                    <w:top w:val="none" w:sz="0" w:space="0" w:color="auto"/>
                    <w:left w:val="none" w:sz="0" w:space="0" w:color="auto"/>
                    <w:bottom w:val="none" w:sz="0" w:space="0" w:color="auto"/>
                    <w:right w:val="none" w:sz="0" w:space="0" w:color="auto"/>
                  </w:divBdr>
                </w:div>
                <w:div w:id="1620719873">
                  <w:marLeft w:val="0"/>
                  <w:marRight w:val="0"/>
                  <w:marTop w:val="0"/>
                  <w:marBottom w:val="0"/>
                  <w:divBdr>
                    <w:top w:val="none" w:sz="0" w:space="0" w:color="auto"/>
                    <w:left w:val="none" w:sz="0" w:space="0" w:color="auto"/>
                    <w:bottom w:val="none" w:sz="0" w:space="0" w:color="auto"/>
                    <w:right w:val="none" w:sz="0" w:space="0" w:color="auto"/>
                  </w:divBdr>
                </w:div>
                <w:div w:id="1764762992">
                  <w:marLeft w:val="0"/>
                  <w:marRight w:val="0"/>
                  <w:marTop w:val="0"/>
                  <w:marBottom w:val="0"/>
                  <w:divBdr>
                    <w:top w:val="none" w:sz="0" w:space="0" w:color="auto"/>
                    <w:left w:val="none" w:sz="0" w:space="0" w:color="auto"/>
                    <w:bottom w:val="none" w:sz="0" w:space="0" w:color="auto"/>
                    <w:right w:val="none" w:sz="0" w:space="0" w:color="auto"/>
                  </w:divBdr>
                </w:div>
                <w:div w:id="1177580607">
                  <w:marLeft w:val="0"/>
                  <w:marRight w:val="0"/>
                  <w:marTop w:val="0"/>
                  <w:marBottom w:val="0"/>
                  <w:divBdr>
                    <w:top w:val="none" w:sz="0" w:space="0" w:color="auto"/>
                    <w:left w:val="none" w:sz="0" w:space="0" w:color="auto"/>
                    <w:bottom w:val="none" w:sz="0" w:space="0" w:color="auto"/>
                    <w:right w:val="none" w:sz="0" w:space="0" w:color="auto"/>
                  </w:divBdr>
                </w:div>
                <w:div w:id="947003881">
                  <w:marLeft w:val="0"/>
                  <w:marRight w:val="0"/>
                  <w:marTop w:val="0"/>
                  <w:marBottom w:val="0"/>
                  <w:divBdr>
                    <w:top w:val="none" w:sz="0" w:space="0" w:color="auto"/>
                    <w:left w:val="none" w:sz="0" w:space="0" w:color="auto"/>
                    <w:bottom w:val="none" w:sz="0" w:space="0" w:color="auto"/>
                    <w:right w:val="none" w:sz="0" w:space="0" w:color="auto"/>
                  </w:divBdr>
                </w:div>
                <w:div w:id="2112773197">
                  <w:marLeft w:val="0"/>
                  <w:marRight w:val="0"/>
                  <w:marTop w:val="0"/>
                  <w:marBottom w:val="0"/>
                  <w:divBdr>
                    <w:top w:val="none" w:sz="0" w:space="0" w:color="auto"/>
                    <w:left w:val="none" w:sz="0" w:space="0" w:color="auto"/>
                    <w:bottom w:val="none" w:sz="0" w:space="0" w:color="auto"/>
                    <w:right w:val="none" w:sz="0" w:space="0" w:color="auto"/>
                  </w:divBdr>
                </w:div>
              </w:divsChild>
            </w:div>
            <w:div w:id="587884058">
              <w:marLeft w:val="0"/>
              <w:marRight w:val="0"/>
              <w:marTop w:val="360"/>
              <w:marBottom w:val="0"/>
              <w:divBdr>
                <w:top w:val="none" w:sz="0" w:space="0" w:color="auto"/>
                <w:left w:val="none" w:sz="0" w:space="0" w:color="auto"/>
                <w:bottom w:val="none" w:sz="0" w:space="0" w:color="auto"/>
                <w:right w:val="none" w:sz="0" w:space="0" w:color="auto"/>
              </w:divBdr>
              <w:divsChild>
                <w:div w:id="323317609">
                  <w:marLeft w:val="0"/>
                  <w:marRight w:val="0"/>
                  <w:marTop w:val="0"/>
                  <w:marBottom w:val="0"/>
                  <w:divBdr>
                    <w:top w:val="none" w:sz="0" w:space="0" w:color="auto"/>
                    <w:left w:val="none" w:sz="0" w:space="0" w:color="auto"/>
                    <w:bottom w:val="none" w:sz="0" w:space="0" w:color="auto"/>
                    <w:right w:val="none" w:sz="0" w:space="0" w:color="auto"/>
                  </w:divBdr>
                </w:div>
                <w:div w:id="1472359020">
                  <w:marLeft w:val="0"/>
                  <w:marRight w:val="0"/>
                  <w:marTop w:val="0"/>
                  <w:marBottom w:val="0"/>
                  <w:divBdr>
                    <w:top w:val="none" w:sz="0" w:space="0" w:color="auto"/>
                    <w:left w:val="none" w:sz="0" w:space="0" w:color="auto"/>
                    <w:bottom w:val="none" w:sz="0" w:space="0" w:color="auto"/>
                    <w:right w:val="none" w:sz="0" w:space="0" w:color="auto"/>
                  </w:divBdr>
                </w:div>
                <w:div w:id="1561866826">
                  <w:marLeft w:val="0"/>
                  <w:marRight w:val="0"/>
                  <w:marTop w:val="0"/>
                  <w:marBottom w:val="0"/>
                  <w:divBdr>
                    <w:top w:val="none" w:sz="0" w:space="0" w:color="auto"/>
                    <w:left w:val="none" w:sz="0" w:space="0" w:color="auto"/>
                    <w:bottom w:val="none" w:sz="0" w:space="0" w:color="auto"/>
                    <w:right w:val="none" w:sz="0" w:space="0" w:color="auto"/>
                  </w:divBdr>
                </w:div>
                <w:div w:id="1460100679">
                  <w:marLeft w:val="0"/>
                  <w:marRight w:val="0"/>
                  <w:marTop w:val="0"/>
                  <w:marBottom w:val="0"/>
                  <w:divBdr>
                    <w:top w:val="none" w:sz="0" w:space="0" w:color="auto"/>
                    <w:left w:val="none" w:sz="0" w:space="0" w:color="auto"/>
                    <w:bottom w:val="none" w:sz="0" w:space="0" w:color="auto"/>
                    <w:right w:val="none" w:sz="0" w:space="0" w:color="auto"/>
                  </w:divBdr>
                </w:div>
                <w:div w:id="2073045406">
                  <w:marLeft w:val="0"/>
                  <w:marRight w:val="0"/>
                  <w:marTop w:val="0"/>
                  <w:marBottom w:val="0"/>
                  <w:divBdr>
                    <w:top w:val="none" w:sz="0" w:space="0" w:color="auto"/>
                    <w:left w:val="none" w:sz="0" w:space="0" w:color="auto"/>
                    <w:bottom w:val="none" w:sz="0" w:space="0" w:color="auto"/>
                    <w:right w:val="none" w:sz="0" w:space="0" w:color="auto"/>
                  </w:divBdr>
                </w:div>
                <w:div w:id="738940181">
                  <w:marLeft w:val="0"/>
                  <w:marRight w:val="0"/>
                  <w:marTop w:val="0"/>
                  <w:marBottom w:val="0"/>
                  <w:divBdr>
                    <w:top w:val="none" w:sz="0" w:space="0" w:color="auto"/>
                    <w:left w:val="none" w:sz="0" w:space="0" w:color="auto"/>
                    <w:bottom w:val="none" w:sz="0" w:space="0" w:color="auto"/>
                    <w:right w:val="none" w:sz="0" w:space="0" w:color="auto"/>
                  </w:divBdr>
                </w:div>
                <w:div w:id="976761193">
                  <w:marLeft w:val="0"/>
                  <w:marRight w:val="0"/>
                  <w:marTop w:val="0"/>
                  <w:marBottom w:val="0"/>
                  <w:divBdr>
                    <w:top w:val="none" w:sz="0" w:space="0" w:color="auto"/>
                    <w:left w:val="none" w:sz="0" w:space="0" w:color="auto"/>
                    <w:bottom w:val="none" w:sz="0" w:space="0" w:color="auto"/>
                    <w:right w:val="none" w:sz="0" w:space="0" w:color="auto"/>
                  </w:divBdr>
                </w:div>
              </w:divsChild>
            </w:div>
            <w:div w:id="2032952259">
              <w:marLeft w:val="0"/>
              <w:marRight w:val="0"/>
              <w:marTop w:val="360"/>
              <w:marBottom w:val="0"/>
              <w:divBdr>
                <w:top w:val="none" w:sz="0" w:space="0" w:color="auto"/>
                <w:left w:val="none" w:sz="0" w:space="0" w:color="auto"/>
                <w:bottom w:val="none" w:sz="0" w:space="0" w:color="auto"/>
                <w:right w:val="none" w:sz="0" w:space="0" w:color="auto"/>
              </w:divBdr>
              <w:divsChild>
                <w:div w:id="139470344">
                  <w:marLeft w:val="0"/>
                  <w:marRight w:val="0"/>
                  <w:marTop w:val="0"/>
                  <w:marBottom w:val="0"/>
                  <w:divBdr>
                    <w:top w:val="none" w:sz="0" w:space="0" w:color="auto"/>
                    <w:left w:val="none" w:sz="0" w:space="0" w:color="auto"/>
                    <w:bottom w:val="none" w:sz="0" w:space="0" w:color="auto"/>
                    <w:right w:val="none" w:sz="0" w:space="0" w:color="auto"/>
                  </w:divBdr>
                </w:div>
                <w:div w:id="1470513725">
                  <w:marLeft w:val="0"/>
                  <w:marRight w:val="0"/>
                  <w:marTop w:val="0"/>
                  <w:marBottom w:val="0"/>
                  <w:divBdr>
                    <w:top w:val="none" w:sz="0" w:space="0" w:color="auto"/>
                    <w:left w:val="none" w:sz="0" w:space="0" w:color="auto"/>
                    <w:bottom w:val="none" w:sz="0" w:space="0" w:color="auto"/>
                    <w:right w:val="none" w:sz="0" w:space="0" w:color="auto"/>
                  </w:divBdr>
                </w:div>
                <w:div w:id="718169175">
                  <w:marLeft w:val="0"/>
                  <w:marRight w:val="0"/>
                  <w:marTop w:val="0"/>
                  <w:marBottom w:val="0"/>
                  <w:divBdr>
                    <w:top w:val="none" w:sz="0" w:space="0" w:color="auto"/>
                    <w:left w:val="none" w:sz="0" w:space="0" w:color="auto"/>
                    <w:bottom w:val="none" w:sz="0" w:space="0" w:color="auto"/>
                    <w:right w:val="none" w:sz="0" w:space="0" w:color="auto"/>
                  </w:divBdr>
                </w:div>
              </w:divsChild>
            </w:div>
            <w:div w:id="1853950434">
              <w:marLeft w:val="0"/>
              <w:marRight w:val="0"/>
              <w:marTop w:val="360"/>
              <w:marBottom w:val="0"/>
              <w:divBdr>
                <w:top w:val="none" w:sz="0" w:space="0" w:color="auto"/>
                <w:left w:val="none" w:sz="0" w:space="0" w:color="auto"/>
                <w:bottom w:val="none" w:sz="0" w:space="0" w:color="auto"/>
                <w:right w:val="none" w:sz="0" w:space="0" w:color="auto"/>
              </w:divBdr>
              <w:divsChild>
                <w:div w:id="1638875485">
                  <w:marLeft w:val="0"/>
                  <w:marRight w:val="0"/>
                  <w:marTop w:val="0"/>
                  <w:marBottom w:val="0"/>
                  <w:divBdr>
                    <w:top w:val="none" w:sz="0" w:space="0" w:color="auto"/>
                    <w:left w:val="none" w:sz="0" w:space="0" w:color="auto"/>
                    <w:bottom w:val="none" w:sz="0" w:space="0" w:color="auto"/>
                    <w:right w:val="none" w:sz="0" w:space="0" w:color="auto"/>
                  </w:divBdr>
                </w:div>
                <w:div w:id="366107351">
                  <w:marLeft w:val="0"/>
                  <w:marRight w:val="0"/>
                  <w:marTop w:val="0"/>
                  <w:marBottom w:val="0"/>
                  <w:divBdr>
                    <w:top w:val="none" w:sz="0" w:space="0" w:color="auto"/>
                    <w:left w:val="none" w:sz="0" w:space="0" w:color="auto"/>
                    <w:bottom w:val="none" w:sz="0" w:space="0" w:color="auto"/>
                    <w:right w:val="none" w:sz="0" w:space="0" w:color="auto"/>
                  </w:divBdr>
                </w:div>
                <w:div w:id="24672309">
                  <w:marLeft w:val="0"/>
                  <w:marRight w:val="0"/>
                  <w:marTop w:val="0"/>
                  <w:marBottom w:val="0"/>
                  <w:divBdr>
                    <w:top w:val="none" w:sz="0" w:space="0" w:color="auto"/>
                    <w:left w:val="none" w:sz="0" w:space="0" w:color="auto"/>
                    <w:bottom w:val="none" w:sz="0" w:space="0" w:color="auto"/>
                    <w:right w:val="none" w:sz="0" w:space="0" w:color="auto"/>
                  </w:divBdr>
                </w:div>
                <w:div w:id="687681793">
                  <w:marLeft w:val="0"/>
                  <w:marRight w:val="0"/>
                  <w:marTop w:val="0"/>
                  <w:marBottom w:val="0"/>
                  <w:divBdr>
                    <w:top w:val="none" w:sz="0" w:space="0" w:color="auto"/>
                    <w:left w:val="none" w:sz="0" w:space="0" w:color="auto"/>
                    <w:bottom w:val="none" w:sz="0" w:space="0" w:color="auto"/>
                    <w:right w:val="none" w:sz="0" w:space="0" w:color="auto"/>
                  </w:divBdr>
                </w:div>
                <w:div w:id="44257534">
                  <w:marLeft w:val="0"/>
                  <w:marRight w:val="0"/>
                  <w:marTop w:val="0"/>
                  <w:marBottom w:val="0"/>
                  <w:divBdr>
                    <w:top w:val="none" w:sz="0" w:space="0" w:color="auto"/>
                    <w:left w:val="none" w:sz="0" w:space="0" w:color="auto"/>
                    <w:bottom w:val="none" w:sz="0" w:space="0" w:color="auto"/>
                    <w:right w:val="none" w:sz="0" w:space="0" w:color="auto"/>
                  </w:divBdr>
                </w:div>
                <w:div w:id="1285582301">
                  <w:marLeft w:val="0"/>
                  <w:marRight w:val="0"/>
                  <w:marTop w:val="0"/>
                  <w:marBottom w:val="0"/>
                  <w:divBdr>
                    <w:top w:val="none" w:sz="0" w:space="0" w:color="auto"/>
                    <w:left w:val="none" w:sz="0" w:space="0" w:color="auto"/>
                    <w:bottom w:val="none" w:sz="0" w:space="0" w:color="auto"/>
                    <w:right w:val="none" w:sz="0" w:space="0" w:color="auto"/>
                  </w:divBdr>
                </w:div>
                <w:div w:id="1326083392">
                  <w:marLeft w:val="0"/>
                  <w:marRight w:val="0"/>
                  <w:marTop w:val="0"/>
                  <w:marBottom w:val="0"/>
                  <w:divBdr>
                    <w:top w:val="none" w:sz="0" w:space="0" w:color="auto"/>
                    <w:left w:val="none" w:sz="0" w:space="0" w:color="auto"/>
                    <w:bottom w:val="none" w:sz="0" w:space="0" w:color="auto"/>
                    <w:right w:val="none" w:sz="0" w:space="0" w:color="auto"/>
                  </w:divBdr>
                </w:div>
                <w:div w:id="1381054858">
                  <w:marLeft w:val="0"/>
                  <w:marRight w:val="0"/>
                  <w:marTop w:val="0"/>
                  <w:marBottom w:val="0"/>
                  <w:divBdr>
                    <w:top w:val="none" w:sz="0" w:space="0" w:color="auto"/>
                    <w:left w:val="none" w:sz="0" w:space="0" w:color="auto"/>
                    <w:bottom w:val="none" w:sz="0" w:space="0" w:color="auto"/>
                    <w:right w:val="none" w:sz="0" w:space="0" w:color="auto"/>
                  </w:divBdr>
                </w:div>
                <w:div w:id="2048025730">
                  <w:marLeft w:val="0"/>
                  <w:marRight w:val="0"/>
                  <w:marTop w:val="0"/>
                  <w:marBottom w:val="0"/>
                  <w:divBdr>
                    <w:top w:val="none" w:sz="0" w:space="0" w:color="auto"/>
                    <w:left w:val="none" w:sz="0" w:space="0" w:color="auto"/>
                    <w:bottom w:val="none" w:sz="0" w:space="0" w:color="auto"/>
                    <w:right w:val="none" w:sz="0" w:space="0" w:color="auto"/>
                  </w:divBdr>
                </w:div>
              </w:divsChild>
            </w:div>
            <w:div w:id="1881672731">
              <w:marLeft w:val="0"/>
              <w:marRight w:val="0"/>
              <w:marTop w:val="360"/>
              <w:marBottom w:val="0"/>
              <w:divBdr>
                <w:top w:val="none" w:sz="0" w:space="0" w:color="auto"/>
                <w:left w:val="none" w:sz="0" w:space="0" w:color="auto"/>
                <w:bottom w:val="none" w:sz="0" w:space="0" w:color="auto"/>
                <w:right w:val="none" w:sz="0" w:space="0" w:color="auto"/>
              </w:divBdr>
              <w:divsChild>
                <w:div w:id="539317453">
                  <w:marLeft w:val="0"/>
                  <w:marRight w:val="0"/>
                  <w:marTop w:val="0"/>
                  <w:marBottom w:val="0"/>
                  <w:divBdr>
                    <w:top w:val="none" w:sz="0" w:space="0" w:color="auto"/>
                    <w:left w:val="none" w:sz="0" w:space="0" w:color="auto"/>
                    <w:bottom w:val="none" w:sz="0" w:space="0" w:color="auto"/>
                    <w:right w:val="none" w:sz="0" w:space="0" w:color="auto"/>
                  </w:divBdr>
                </w:div>
                <w:div w:id="846745616">
                  <w:marLeft w:val="0"/>
                  <w:marRight w:val="0"/>
                  <w:marTop w:val="0"/>
                  <w:marBottom w:val="0"/>
                  <w:divBdr>
                    <w:top w:val="none" w:sz="0" w:space="0" w:color="auto"/>
                    <w:left w:val="none" w:sz="0" w:space="0" w:color="auto"/>
                    <w:bottom w:val="none" w:sz="0" w:space="0" w:color="auto"/>
                    <w:right w:val="none" w:sz="0" w:space="0" w:color="auto"/>
                  </w:divBdr>
                </w:div>
                <w:div w:id="6819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8DEE-FE3C-4871-8A8F-3B9A791D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3056</Words>
  <Characters>21802</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24809</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12</cp:revision>
  <cp:lastPrinted>2026-04-27T12:15:00Z</cp:lastPrinted>
  <dcterms:created xsi:type="dcterms:W3CDTF">2026-05-13T08:24:00Z</dcterms:created>
  <dcterms:modified xsi:type="dcterms:W3CDTF">2026-07-22T05:06:00Z</dcterms:modified>
</cp:coreProperties>
</file>