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28FE" w14:textId="0CD92F05" w:rsidR="00425CA6" w:rsidRPr="00425CA6" w:rsidRDefault="00425CA6" w:rsidP="00532D52">
      <w:pPr>
        <w:spacing w:after="0"/>
        <w:ind w:right="-568"/>
        <w:jc w:val="center"/>
        <w:rPr>
          <w:rFonts w:ascii="Times New Roman" w:hAnsi="Times New Roman" w:cs="Times New Roman"/>
          <w:b/>
        </w:rPr>
      </w:pPr>
      <w:bookmarkStart w:id="0" w:name="_Hlk212453265"/>
      <w:r w:rsidRPr="00425CA6">
        <w:rPr>
          <w:rFonts w:ascii="Times New Roman" w:hAnsi="Times New Roman" w:cs="Times New Roman"/>
          <w:b/>
        </w:rPr>
        <w:t>ТЕХНИЧЕСКОЕ ЗАДАНИЕ</w:t>
      </w:r>
    </w:p>
    <w:p w14:paraId="61F65424" w14:textId="311BC95C" w:rsidR="00425CA6" w:rsidRPr="00425CA6" w:rsidRDefault="00425CA6" w:rsidP="00532D52">
      <w:pPr>
        <w:spacing w:after="0"/>
        <w:ind w:left="-567" w:right="-568" w:firstLine="567"/>
        <w:jc w:val="center"/>
        <w:rPr>
          <w:rFonts w:ascii="Times New Roman" w:hAnsi="Times New Roman" w:cs="Times New Roman"/>
          <w:b/>
          <w:bCs/>
        </w:rPr>
      </w:pPr>
      <w:r w:rsidRPr="00425CA6">
        <w:rPr>
          <w:rFonts w:ascii="Times New Roman" w:hAnsi="Times New Roman" w:cs="Times New Roman"/>
          <w:b/>
          <w:bCs/>
        </w:rPr>
        <w:t xml:space="preserve">на </w:t>
      </w:r>
      <w:r w:rsidR="007F371D">
        <w:rPr>
          <w:rFonts w:ascii="Times New Roman" w:hAnsi="Times New Roman" w:cs="Times New Roman"/>
          <w:b/>
          <w:bCs/>
        </w:rPr>
        <w:t>о</w:t>
      </w:r>
      <w:r w:rsidR="007F371D" w:rsidRPr="007F371D">
        <w:rPr>
          <w:rFonts w:ascii="Times New Roman" w:hAnsi="Times New Roman" w:cs="Times New Roman"/>
          <w:b/>
          <w:bCs/>
        </w:rPr>
        <w:t xml:space="preserve">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для нужд филиалов ФГБВУ </w:t>
      </w:r>
      <w:r w:rsidR="007F371D">
        <w:rPr>
          <w:rFonts w:ascii="Times New Roman" w:hAnsi="Times New Roman" w:cs="Times New Roman"/>
          <w:b/>
          <w:bCs/>
        </w:rPr>
        <w:t>«</w:t>
      </w:r>
      <w:r w:rsidR="007F371D" w:rsidRPr="007F371D">
        <w:rPr>
          <w:rFonts w:ascii="Times New Roman" w:hAnsi="Times New Roman" w:cs="Times New Roman"/>
          <w:b/>
          <w:bCs/>
        </w:rPr>
        <w:t>Центррегионводхоз</w:t>
      </w:r>
      <w:r w:rsidR="007F371D">
        <w:rPr>
          <w:rFonts w:ascii="Times New Roman" w:hAnsi="Times New Roman" w:cs="Times New Roman"/>
          <w:b/>
          <w:bCs/>
        </w:rPr>
        <w:t>»</w:t>
      </w:r>
    </w:p>
    <w:p w14:paraId="4206C7F0" w14:textId="77777777" w:rsidR="00425CA6" w:rsidRPr="00425CA6" w:rsidRDefault="00425CA6" w:rsidP="00532D52">
      <w:pPr>
        <w:spacing w:after="0"/>
        <w:ind w:left="-567" w:right="-568" w:firstLine="567"/>
        <w:jc w:val="center"/>
        <w:rPr>
          <w:rFonts w:ascii="Times New Roman" w:hAnsi="Times New Roman" w:cs="Times New Roman"/>
        </w:rPr>
      </w:pPr>
    </w:p>
    <w:p w14:paraId="19311A61" w14:textId="77777777" w:rsidR="00425CA6" w:rsidRPr="0079068C" w:rsidRDefault="00425CA6" w:rsidP="00532D52">
      <w:pPr>
        <w:tabs>
          <w:tab w:val="left" w:pos="1008"/>
        </w:tabs>
        <w:spacing w:after="0"/>
        <w:ind w:left="-567" w:right="-568" w:firstLine="567"/>
        <w:jc w:val="both"/>
        <w:rPr>
          <w:rFonts w:ascii="Times New Roman" w:eastAsia="Times New Roman" w:hAnsi="Times New Roman" w:cs="Times New Roman"/>
          <w:b/>
        </w:rPr>
      </w:pPr>
      <w:r w:rsidRPr="0079068C">
        <w:rPr>
          <w:rFonts w:ascii="Times New Roman" w:eastAsia="Times New Roman" w:hAnsi="Times New Roman" w:cs="Times New Roman"/>
          <w:b/>
          <w:spacing w:val="1"/>
        </w:rPr>
        <w:t>1. Оказание услуг осуществляется в целях реализации:</w:t>
      </w:r>
    </w:p>
    <w:p w14:paraId="0BCDCD10" w14:textId="6CAB31B7" w:rsidR="00425CA6" w:rsidRPr="00425CA6" w:rsidRDefault="00425CA6" w:rsidP="00532D52">
      <w:pPr>
        <w:spacing w:after="0"/>
        <w:ind w:left="-567" w:right="-568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25CA6">
        <w:rPr>
          <w:rFonts w:ascii="Times New Roman" w:eastAsia="Times New Roman" w:hAnsi="Times New Roman" w:cs="Times New Roman"/>
          <w:color w:val="000000" w:themeColor="text1"/>
        </w:rPr>
        <w:t>1) Федерального закона Российской Федерации от 27.07.2010г.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(далее - Федеральный закон № 225-ФЗ)</w:t>
      </w:r>
      <w:r w:rsidR="00C241D7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71409FC6" w14:textId="454BEF9C" w:rsidR="00425CA6" w:rsidRPr="00425CA6" w:rsidRDefault="00425CA6" w:rsidP="00532D52">
      <w:pPr>
        <w:spacing w:after="0"/>
        <w:ind w:left="-567" w:right="-568" w:firstLine="567"/>
        <w:jc w:val="both"/>
        <w:rPr>
          <w:rFonts w:ascii="Times New Roman" w:eastAsia="Times New Roman" w:hAnsi="Times New Roman" w:cs="Times New Roman"/>
        </w:rPr>
      </w:pPr>
      <w:r w:rsidRPr="00425CA6">
        <w:rPr>
          <w:rFonts w:ascii="Times New Roman" w:eastAsia="Times New Roman" w:hAnsi="Times New Roman" w:cs="Times New Roman"/>
        </w:rPr>
        <w:t>2) Федеральн</w:t>
      </w:r>
      <w:r>
        <w:rPr>
          <w:rFonts w:ascii="Times New Roman" w:eastAsia="Times New Roman" w:hAnsi="Times New Roman" w:cs="Times New Roman"/>
        </w:rPr>
        <w:t>ого</w:t>
      </w:r>
      <w:r w:rsidRPr="00425CA6">
        <w:rPr>
          <w:rFonts w:ascii="Times New Roman" w:eastAsia="Times New Roman" w:hAnsi="Times New Roman" w:cs="Times New Roman"/>
        </w:rPr>
        <w:t xml:space="preserve"> закон</w:t>
      </w:r>
      <w:r>
        <w:rPr>
          <w:rFonts w:ascii="Times New Roman" w:eastAsia="Times New Roman" w:hAnsi="Times New Roman" w:cs="Times New Roman"/>
        </w:rPr>
        <w:t>а</w:t>
      </w:r>
      <w:r w:rsidRPr="00425CA6">
        <w:rPr>
          <w:rFonts w:ascii="Times New Roman" w:eastAsia="Times New Roman" w:hAnsi="Times New Roman" w:cs="Times New Roman"/>
        </w:rPr>
        <w:t xml:space="preserve"> Российской Федерации от 21.07.1997 г. № 117-ФЗ «О безопасности гидротехнических сооружений</w:t>
      </w:r>
      <w:r w:rsidRPr="00425CA6">
        <w:rPr>
          <w:rFonts w:ascii="Times New Roman" w:eastAsia="Times New Roman" w:hAnsi="Times New Roman" w:cs="Times New Roman"/>
          <w:color w:val="000000" w:themeColor="text1"/>
        </w:rPr>
        <w:t>»</w:t>
      </w:r>
      <w:r w:rsidR="0079068C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73E5B46" w14:textId="494A0298" w:rsidR="00425CA6" w:rsidRPr="00CF44DD" w:rsidRDefault="00425CA6" w:rsidP="00532D52">
      <w:pPr>
        <w:spacing w:after="0" w:line="240" w:lineRule="auto"/>
        <w:ind w:left="-567" w:right="-568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25CA6">
        <w:rPr>
          <w:rFonts w:ascii="Times New Roman" w:eastAsia="Times New Roman" w:hAnsi="Times New Roman" w:cs="Times New Roman"/>
        </w:rPr>
        <w:t xml:space="preserve">3) </w:t>
      </w:r>
      <w:r w:rsidR="00841F7A" w:rsidRPr="00CF44DD">
        <w:rPr>
          <w:rFonts w:ascii="Times New Roman" w:hAnsi="Times New Roman" w:cs="Times New Roman"/>
        </w:rPr>
        <w:t xml:space="preserve">Положение Банка России от 28.12.2016 </w:t>
      </w:r>
      <w:r w:rsidR="007E211A">
        <w:rPr>
          <w:rFonts w:ascii="Times New Roman" w:hAnsi="Times New Roman" w:cs="Times New Roman"/>
        </w:rPr>
        <w:t>№</w:t>
      </w:r>
      <w:r w:rsidR="00841F7A" w:rsidRPr="00CF44DD">
        <w:rPr>
          <w:rFonts w:ascii="Times New Roman" w:hAnsi="Times New Roman" w:cs="Times New Roman"/>
        </w:rPr>
        <w:t xml:space="preserve"> 574-П </w:t>
      </w:r>
      <w:r w:rsidR="007E211A">
        <w:rPr>
          <w:rFonts w:ascii="Times New Roman" w:hAnsi="Times New Roman" w:cs="Times New Roman"/>
        </w:rPr>
        <w:t>«</w:t>
      </w:r>
      <w:r w:rsidR="00841F7A" w:rsidRPr="00CF44DD">
        <w:rPr>
          <w:rFonts w:ascii="Times New Roman" w:hAnsi="Times New Roman" w:cs="Times New Roman"/>
        </w:rPr>
        <w:t>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7E211A">
        <w:rPr>
          <w:rFonts w:ascii="Times New Roman" w:hAnsi="Times New Roman" w:cs="Times New Roman"/>
        </w:rPr>
        <w:t>»</w:t>
      </w:r>
      <w:r w:rsidR="0079068C" w:rsidRPr="00CF44DD">
        <w:rPr>
          <w:rFonts w:ascii="Times New Roman" w:eastAsia="Times New Roman" w:hAnsi="Times New Roman" w:cs="Times New Roman"/>
        </w:rPr>
        <w:t>;</w:t>
      </w:r>
    </w:p>
    <w:p w14:paraId="0E407F73" w14:textId="1E14178B" w:rsidR="00425CA6" w:rsidRPr="00922FB8" w:rsidRDefault="00425CA6" w:rsidP="00532D52">
      <w:pPr>
        <w:spacing w:after="0"/>
        <w:ind w:left="-567" w:right="-568" w:firstLine="567"/>
        <w:jc w:val="both"/>
        <w:rPr>
          <w:rFonts w:ascii="Times New Roman" w:hAnsi="Times New Roman" w:cs="Times New Roman"/>
          <w:bCs/>
        </w:rPr>
      </w:pPr>
      <w:r w:rsidRPr="00CF44DD">
        <w:rPr>
          <w:rFonts w:ascii="Times New Roman" w:eastAsia="Times New Roman" w:hAnsi="Times New Roman" w:cs="Times New Roman"/>
        </w:rPr>
        <w:t xml:space="preserve">4) </w:t>
      </w:r>
      <w:r w:rsidR="007A7043" w:rsidRPr="007A7043">
        <w:rPr>
          <w:rFonts w:ascii="Times New Roman" w:hAnsi="Times New Roman" w:cs="Times New Roman"/>
          <w:bCs/>
        </w:rPr>
        <w:t xml:space="preserve">Указание Банка России от 28.05.2025 </w:t>
      </w:r>
      <w:r w:rsidR="007A7043">
        <w:rPr>
          <w:rFonts w:ascii="Times New Roman" w:hAnsi="Times New Roman" w:cs="Times New Roman"/>
          <w:bCs/>
        </w:rPr>
        <w:t>№</w:t>
      </w:r>
      <w:r w:rsidR="007A7043" w:rsidRPr="007A7043">
        <w:rPr>
          <w:rFonts w:ascii="Times New Roman" w:hAnsi="Times New Roman" w:cs="Times New Roman"/>
          <w:bCs/>
        </w:rPr>
        <w:t xml:space="preserve"> 7067-У</w:t>
      </w:r>
      <w:r w:rsidR="007A7043">
        <w:rPr>
          <w:rFonts w:ascii="Times New Roman" w:hAnsi="Times New Roman" w:cs="Times New Roman"/>
          <w:bCs/>
        </w:rPr>
        <w:t xml:space="preserve"> «</w:t>
      </w:r>
      <w:r w:rsidR="007A7043" w:rsidRPr="007A7043">
        <w:rPr>
          <w:rFonts w:ascii="Times New Roman" w:hAnsi="Times New Roman" w:cs="Times New Roman"/>
          <w:bCs/>
        </w:rPr>
        <w:t>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  <w:r w:rsidR="007A7043">
        <w:rPr>
          <w:rFonts w:ascii="Times New Roman" w:hAnsi="Times New Roman" w:cs="Times New Roman"/>
          <w:bCs/>
        </w:rPr>
        <w:t>»</w:t>
      </w:r>
      <w:r w:rsidR="00C241D7">
        <w:rPr>
          <w:rFonts w:ascii="Times New Roman" w:hAnsi="Times New Roman" w:cs="Times New Roman"/>
          <w:bCs/>
        </w:rPr>
        <w:t>.</w:t>
      </w:r>
      <w:r w:rsidR="00841F7A" w:rsidRPr="00CF44DD">
        <w:rPr>
          <w:rFonts w:ascii="Times New Roman" w:hAnsi="Times New Roman" w:cs="Times New Roman"/>
        </w:rPr>
        <w:t xml:space="preserve"> </w:t>
      </w:r>
    </w:p>
    <w:p w14:paraId="5B660B49" w14:textId="0D340F63" w:rsidR="00425CA6" w:rsidRPr="0079068C" w:rsidRDefault="00425CA6" w:rsidP="00532D52">
      <w:pPr>
        <w:spacing w:after="0"/>
        <w:ind w:left="-567" w:right="-568" w:firstLine="567"/>
        <w:jc w:val="both"/>
        <w:rPr>
          <w:rFonts w:ascii="Times New Roman" w:eastAsia="Times New Roman" w:hAnsi="Times New Roman" w:cs="Times New Roman"/>
          <w:b/>
        </w:rPr>
      </w:pPr>
      <w:r w:rsidRPr="0079068C">
        <w:rPr>
          <w:rFonts w:ascii="Times New Roman" w:eastAsia="Times New Roman" w:hAnsi="Times New Roman" w:cs="Times New Roman"/>
          <w:b/>
        </w:rPr>
        <w:t>2. Объект страхования (Застрахованные интересы)</w:t>
      </w:r>
      <w:r w:rsidR="0079068C">
        <w:rPr>
          <w:rFonts w:ascii="Times New Roman" w:eastAsia="Times New Roman" w:hAnsi="Times New Roman" w:cs="Times New Roman"/>
          <w:b/>
        </w:rPr>
        <w:t>:</w:t>
      </w:r>
    </w:p>
    <w:p w14:paraId="74CBC54F" w14:textId="108D2D4D" w:rsidR="00425CA6" w:rsidRPr="00425CA6" w:rsidRDefault="00425CA6" w:rsidP="00532D52">
      <w:pPr>
        <w:widowControl w:val="0"/>
        <w:tabs>
          <w:tab w:val="left" w:pos="567"/>
          <w:tab w:val="center" w:pos="4153"/>
          <w:tab w:val="right" w:pos="8306"/>
        </w:tabs>
        <w:spacing w:after="0"/>
        <w:ind w:left="-567" w:right="-568" w:firstLine="567"/>
        <w:jc w:val="both"/>
        <w:rPr>
          <w:rFonts w:ascii="Times New Roman" w:eastAsia="Times New Roman" w:hAnsi="Times New Roman" w:cs="Times New Roman"/>
          <w:noProof/>
        </w:rPr>
      </w:pPr>
      <w:r w:rsidRPr="00425CA6">
        <w:rPr>
          <w:rFonts w:ascii="Times New Roman" w:eastAsia="Times New Roman" w:hAnsi="Times New Roman" w:cs="Times New Roman"/>
          <w:noProof/>
        </w:rPr>
        <w:t>Объектом обязательного страхования являются имущественные интересы (Страхователя), связанные с его обязанностью возместить вред, причиненный потерпевшим в соответствии с Федеральным законом № 225-ФЗ.</w:t>
      </w:r>
    </w:p>
    <w:p w14:paraId="485D6714" w14:textId="747A3829" w:rsidR="00425CA6" w:rsidRPr="00425CA6" w:rsidRDefault="00425CA6" w:rsidP="00532D52">
      <w:pPr>
        <w:shd w:val="clear" w:color="auto" w:fill="FFFFFF"/>
        <w:spacing w:after="60"/>
        <w:ind w:left="-567" w:right="-568" w:firstLine="567"/>
        <w:jc w:val="both"/>
        <w:rPr>
          <w:rFonts w:ascii="Times New Roman" w:eastAsia="Times New Roman" w:hAnsi="Times New Roman" w:cs="Times New Roman"/>
        </w:rPr>
      </w:pPr>
      <w:r w:rsidRPr="00425CA6">
        <w:rPr>
          <w:rFonts w:ascii="Times New Roman" w:eastAsia="Times New Roman" w:hAnsi="Times New Roman" w:cs="Times New Roman"/>
        </w:rPr>
        <w:t>Адреса мест нахождения и технические сведения о гидротехническ</w:t>
      </w:r>
      <w:r w:rsidR="000926B2">
        <w:rPr>
          <w:rFonts w:ascii="Times New Roman" w:eastAsia="Times New Roman" w:hAnsi="Times New Roman" w:cs="Times New Roman"/>
        </w:rPr>
        <w:t>ого</w:t>
      </w:r>
      <w:r w:rsidRPr="00425CA6">
        <w:rPr>
          <w:rFonts w:ascii="Times New Roman" w:eastAsia="Times New Roman" w:hAnsi="Times New Roman" w:cs="Times New Roman"/>
        </w:rPr>
        <w:t xml:space="preserve"> сооружени</w:t>
      </w:r>
      <w:r w:rsidR="000926B2">
        <w:rPr>
          <w:rFonts w:ascii="Times New Roman" w:eastAsia="Times New Roman" w:hAnsi="Times New Roman" w:cs="Times New Roman"/>
        </w:rPr>
        <w:t>и</w:t>
      </w:r>
      <w:r w:rsidRPr="00425CA6">
        <w:rPr>
          <w:rFonts w:ascii="Times New Roman" w:eastAsia="Times New Roman" w:hAnsi="Times New Roman" w:cs="Times New Roman"/>
        </w:rPr>
        <w:t xml:space="preserve"> приведены в Приложени</w:t>
      </w:r>
      <w:r w:rsidR="000926B2">
        <w:rPr>
          <w:rFonts w:ascii="Times New Roman" w:eastAsia="Times New Roman" w:hAnsi="Times New Roman" w:cs="Times New Roman"/>
        </w:rPr>
        <w:t>и</w:t>
      </w:r>
      <w:r w:rsidRPr="00425CA6">
        <w:rPr>
          <w:rFonts w:ascii="Times New Roman" w:eastAsia="Times New Roman" w:hAnsi="Times New Roman" w:cs="Times New Roman"/>
        </w:rPr>
        <w:t xml:space="preserve"> к настоящему Техническому заданию.</w:t>
      </w:r>
    </w:p>
    <w:p w14:paraId="68DDE201" w14:textId="768A3C71" w:rsidR="00B27FB8" w:rsidRDefault="00425CA6" w:rsidP="00532D52">
      <w:pPr>
        <w:pStyle w:val="a4"/>
        <w:widowControl w:val="0"/>
        <w:tabs>
          <w:tab w:val="left" w:pos="0"/>
        </w:tabs>
        <w:spacing w:line="276" w:lineRule="auto"/>
        <w:ind w:left="-567" w:right="-568" w:firstLine="567"/>
        <w:rPr>
          <w:rFonts w:eastAsia="Times New Roman"/>
          <w:sz w:val="22"/>
          <w:szCs w:val="22"/>
        </w:rPr>
      </w:pPr>
      <w:bookmarkStart w:id="1" w:name="_Hlk62644724"/>
      <w:r w:rsidRPr="00B4009D">
        <w:rPr>
          <w:rFonts w:eastAsia="Times New Roman"/>
          <w:sz w:val="22"/>
          <w:szCs w:val="22"/>
        </w:rPr>
        <w:t>Страхов</w:t>
      </w:r>
      <w:r w:rsidR="000926B2">
        <w:rPr>
          <w:rFonts w:eastAsia="Times New Roman"/>
          <w:sz w:val="22"/>
          <w:szCs w:val="22"/>
        </w:rPr>
        <w:t>ой</w:t>
      </w:r>
      <w:r w:rsidRPr="00B4009D">
        <w:rPr>
          <w:rFonts w:eastAsia="Times New Roman"/>
          <w:sz w:val="22"/>
          <w:szCs w:val="22"/>
        </w:rPr>
        <w:t xml:space="preserve"> полис выда</w:t>
      </w:r>
      <w:r w:rsidR="000926B2">
        <w:rPr>
          <w:rFonts w:eastAsia="Times New Roman"/>
          <w:sz w:val="22"/>
          <w:szCs w:val="22"/>
        </w:rPr>
        <w:t>е</w:t>
      </w:r>
      <w:r w:rsidRPr="00B4009D">
        <w:rPr>
          <w:rFonts w:eastAsia="Times New Roman"/>
          <w:sz w:val="22"/>
          <w:szCs w:val="22"/>
        </w:rPr>
        <w:t>тся в отношении опасн</w:t>
      </w:r>
      <w:r w:rsidR="007C2B08">
        <w:rPr>
          <w:rFonts w:eastAsia="Times New Roman"/>
          <w:sz w:val="22"/>
          <w:szCs w:val="22"/>
        </w:rPr>
        <w:t>ого</w:t>
      </w:r>
      <w:r w:rsidRPr="00B4009D">
        <w:rPr>
          <w:rFonts w:eastAsia="Times New Roman"/>
          <w:sz w:val="22"/>
          <w:szCs w:val="22"/>
        </w:rPr>
        <w:t xml:space="preserve"> объект</w:t>
      </w:r>
      <w:r w:rsidR="007C2B08">
        <w:rPr>
          <w:rFonts w:eastAsia="Times New Roman"/>
          <w:sz w:val="22"/>
          <w:szCs w:val="22"/>
        </w:rPr>
        <w:t>а</w:t>
      </w:r>
      <w:r w:rsidRPr="00B4009D">
        <w:rPr>
          <w:rFonts w:eastAsia="Times New Roman"/>
          <w:sz w:val="22"/>
          <w:szCs w:val="22"/>
        </w:rPr>
        <w:t>:</w:t>
      </w:r>
      <w:bookmarkEnd w:id="1"/>
      <w:r w:rsidR="00D42F6F">
        <w:rPr>
          <w:rFonts w:eastAsia="Times New Roman"/>
          <w:sz w:val="22"/>
          <w:szCs w:val="22"/>
        </w:rPr>
        <w:t xml:space="preserve"> </w:t>
      </w:r>
    </w:p>
    <w:p w14:paraId="1A6C20A5" w14:textId="39B630D5" w:rsidR="006A21C0" w:rsidRPr="00B042A6" w:rsidRDefault="006A21C0" w:rsidP="00532D52">
      <w:pPr>
        <w:pStyle w:val="a4"/>
        <w:widowControl w:val="0"/>
        <w:tabs>
          <w:tab w:val="left" w:pos="0"/>
        </w:tabs>
        <w:spacing w:line="276" w:lineRule="auto"/>
        <w:ind w:left="-567" w:right="-568" w:firstLine="567"/>
        <w:rPr>
          <w:i/>
          <w:iCs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Pr="00B042A6">
        <w:rPr>
          <w:i/>
          <w:iCs/>
          <w:sz w:val="22"/>
          <w:szCs w:val="22"/>
        </w:rPr>
        <w:t>Инженерная защита береговой зоны с. Икряное Икрянинского района Астраханской области;</w:t>
      </w:r>
    </w:p>
    <w:p w14:paraId="589A2184" w14:textId="509347FC" w:rsidR="006A21C0" w:rsidRPr="006A21C0" w:rsidRDefault="006A21C0" w:rsidP="00532D52">
      <w:pPr>
        <w:pStyle w:val="a4"/>
        <w:widowControl w:val="0"/>
        <w:tabs>
          <w:tab w:val="left" w:pos="0"/>
        </w:tabs>
        <w:spacing w:line="276" w:lineRule="auto"/>
        <w:ind w:left="-567" w:right="-568" w:firstLine="567"/>
        <w:rPr>
          <w:i/>
          <w:iCs/>
          <w:sz w:val="22"/>
          <w:szCs w:val="22"/>
        </w:rPr>
      </w:pPr>
      <w:r w:rsidRPr="00B042A6">
        <w:rPr>
          <w:i/>
          <w:iCs/>
          <w:sz w:val="22"/>
          <w:szCs w:val="22"/>
        </w:rPr>
        <w:t>- Инженерная защита от затопления водами р. Селенга с. Саратовка Тарбагатайского района Республики Бурятия.</w:t>
      </w:r>
    </w:p>
    <w:p w14:paraId="2C0DA843" w14:textId="02393CCB" w:rsidR="00C21176" w:rsidRDefault="00425CA6" w:rsidP="00532D52">
      <w:pPr>
        <w:shd w:val="clear" w:color="auto" w:fill="FFFFFF"/>
        <w:spacing w:after="0"/>
        <w:ind w:left="-567" w:right="-568" w:firstLine="567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CF44DD">
        <w:rPr>
          <w:rFonts w:ascii="Times New Roman" w:eastAsia="Calibri" w:hAnsi="Times New Roman" w:cs="Times New Roman"/>
          <w:b/>
          <w:bCs/>
          <w:color w:val="000000" w:themeColor="text1"/>
        </w:rPr>
        <w:t>3. Страховщик</w:t>
      </w:r>
      <w:r w:rsidRPr="0079068C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</w:p>
    <w:p w14:paraId="1DBFE9E4" w14:textId="585ABCE6" w:rsidR="00425CA6" w:rsidRPr="00C21176" w:rsidRDefault="00425CA6" w:rsidP="00532D52">
      <w:pPr>
        <w:shd w:val="clear" w:color="auto" w:fill="FFFFFF"/>
        <w:spacing w:after="0"/>
        <w:ind w:left="-567" w:right="-568"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425CA6">
        <w:rPr>
          <w:rFonts w:ascii="Times New Roman" w:eastAsia="Times New Roman" w:hAnsi="Times New Roman" w:cs="Times New Roman"/>
          <w:color w:val="000000"/>
        </w:rPr>
        <w:t xml:space="preserve">Страховщик - страховая организация, имеющая лицензию на осуществление обязательного страхования, выданную в соответствии с </w:t>
      </w:r>
      <w:hyperlink r:id="rId7" w:history="1">
        <w:r w:rsidRPr="00425CA6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425CA6">
        <w:rPr>
          <w:rFonts w:ascii="Times New Roman" w:eastAsia="Times New Roman" w:hAnsi="Times New Roman" w:cs="Times New Roman"/>
        </w:rPr>
        <w:t xml:space="preserve"> </w:t>
      </w:r>
      <w:r w:rsidRPr="00425CA6">
        <w:rPr>
          <w:rFonts w:ascii="Times New Roman" w:eastAsia="Times New Roman" w:hAnsi="Times New Roman" w:cs="Times New Roman"/>
          <w:color w:val="000000"/>
        </w:rPr>
        <w:t>Российской Федерации. Страховщик должен быть членом профессионального объединения страховщиков.</w:t>
      </w:r>
    </w:p>
    <w:p w14:paraId="667C9C1A" w14:textId="77777777" w:rsidR="00425CA6" w:rsidRPr="0079068C" w:rsidRDefault="00425CA6" w:rsidP="00532D52">
      <w:pPr>
        <w:tabs>
          <w:tab w:val="left" w:pos="0"/>
          <w:tab w:val="left" w:pos="567"/>
          <w:tab w:val="left" w:pos="709"/>
        </w:tabs>
        <w:spacing w:after="0"/>
        <w:ind w:left="-567" w:right="-568" w:firstLine="567"/>
        <w:rPr>
          <w:rFonts w:ascii="Times New Roman" w:hAnsi="Times New Roman"/>
          <w:b/>
          <w:bCs/>
        </w:rPr>
      </w:pPr>
      <w:r w:rsidRPr="0079068C">
        <w:rPr>
          <w:rFonts w:ascii="Times New Roman" w:eastAsia="Times New Roman" w:hAnsi="Times New Roman" w:cs="Times New Roman"/>
          <w:b/>
          <w:bCs/>
        </w:rPr>
        <w:t xml:space="preserve">  </w:t>
      </w:r>
      <w:r w:rsidRPr="0079068C">
        <w:rPr>
          <w:rFonts w:ascii="Times New Roman" w:hAnsi="Times New Roman"/>
          <w:b/>
          <w:bCs/>
        </w:rPr>
        <w:t xml:space="preserve">4. Страховой случай  </w:t>
      </w:r>
    </w:p>
    <w:p w14:paraId="557D8E33" w14:textId="77777777" w:rsidR="00425CA6" w:rsidRPr="00425CA6" w:rsidRDefault="00425CA6" w:rsidP="00532D52">
      <w:pPr>
        <w:pStyle w:val="a5"/>
        <w:tabs>
          <w:tab w:val="left" w:pos="0"/>
          <w:tab w:val="num" w:pos="1620"/>
        </w:tabs>
        <w:suppressAutoHyphens/>
        <w:spacing w:line="276" w:lineRule="auto"/>
        <w:ind w:left="-567" w:right="-568" w:firstLine="567"/>
        <w:rPr>
          <w:sz w:val="22"/>
          <w:szCs w:val="22"/>
        </w:rPr>
      </w:pPr>
      <w:r w:rsidRPr="00425CA6">
        <w:rPr>
          <w:sz w:val="22"/>
          <w:szCs w:val="22"/>
        </w:rPr>
        <w:t>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Договора обязательного страхования, которое влечет за собой обязанность страховщика произвести страховую выплату потерпевшим.</w:t>
      </w:r>
    </w:p>
    <w:p w14:paraId="4CC524ED" w14:textId="77777777" w:rsidR="00425CA6" w:rsidRPr="0079068C" w:rsidRDefault="00425CA6" w:rsidP="00532D52">
      <w:pPr>
        <w:pStyle w:val="a5"/>
        <w:tabs>
          <w:tab w:val="num" w:pos="1620"/>
        </w:tabs>
        <w:suppressAutoHyphens/>
        <w:spacing w:line="276" w:lineRule="auto"/>
        <w:ind w:left="-567" w:right="-568" w:firstLine="567"/>
        <w:rPr>
          <w:b/>
          <w:bCs/>
          <w:sz w:val="22"/>
          <w:szCs w:val="22"/>
        </w:rPr>
      </w:pPr>
      <w:r w:rsidRPr="0079068C">
        <w:rPr>
          <w:b/>
          <w:bCs/>
          <w:sz w:val="22"/>
          <w:szCs w:val="22"/>
        </w:rPr>
        <w:t>5. Страховая сумма</w:t>
      </w:r>
    </w:p>
    <w:p w14:paraId="30520E42" w14:textId="080FB6BC" w:rsidR="006A21C0" w:rsidRDefault="00425CA6" w:rsidP="00532D52">
      <w:pPr>
        <w:shd w:val="clear" w:color="auto" w:fill="FFFFFF"/>
        <w:tabs>
          <w:tab w:val="num" w:pos="0"/>
          <w:tab w:val="left" w:pos="567"/>
          <w:tab w:val="left" w:pos="851"/>
          <w:tab w:val="left" w:pos="993"/>
        </w:tabs>
        <w:overflowPunct w:val="0"/>
        <w:spacing w:after="60"/>
        <w:ind w:left="-567" w:right="-568" w:firstLine="567"/>
        <w:jc w:val="both"/>
        <w:rPr>
          <w:rFonts w:ascii="Times New Roman" w:hAnsi="Times New Roman" w:cs="Times New Roman"/>
          <w:color w:val="000000" w:themeColor="text1"/>
        </w:rPr>
      </w:pPr>
      <w:r w:rsidRPr="00B27FB8">
        <w:rPr>
          <w:rFonts w:ascii="Times New Roman" w:hAnsi="Times New Roman" w:cs="Times New Roman"/>
        </w:rPr>
        <w:t>Страховая сумма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 установлена в соответствии с требованиями Федерального закона № 225-</w:t>
      </w:r>
      <w:r w:rsidRPr="00B27FB8">
        <w:rPr>
          <w:rFonts w:ascii="Times New Roman" w:hAnsi="Times New Roman" w:cs="Times New Roman"/>
          <w:color w:val="000000" w:themeColor="text1"/>
        </w:rPr>
        <w:t>ФЗ</w:t>
      </w:r>
      <w:r w:rsidR="00C21176" w:rsidRPr="00B27FB8">
        <w:rPr>
          <w:rFonts w:ascii="Times New Roman" w:hAnsi="Times New Roman" w:cs="Times New Roman"/>
          <w:color w:val="000000" w:themeColor="text1"/>
        </w:rPr>
        <w:t xml:space="preserve"> и составляет</w:t>
      </w:r>
      <w:r w:rsidR="006A21C0">
        <w:rPr>
          <w:rFonts w:ascii="Times New Roman" w:hAnsi="Times New Roman" w:cs="Times New Roman"/>
          <w:color w:val="000000" w:themeColor="text1"/>
        </w:rPr>
        <w:t xml:space="preserve">: </w:t>
      </w:r>
    </w:p>
    <w:p w14:paraId="7A74462E" w14:textId="5C378E35" w:rsidR="006A21C0" w:rsidRDefault="006A21C0" w:rsidP="00532D52">
      <w:pPr>
        <w:shd w:val="clear" w:color="auto" w:fill="FFFFFF"/>
        <w:tabs>
          <w:tab w:val="num" w:pos="0"/>
          <w:tab w:val="left" w:pos="567"/>
          <w:tab w:val="left" w:pos="851"/>
          <w:tab w:val="left" w:pos="993"/>
        </w:tabs>
        <w:overflowPunct w:val="0"/>
        <w:spacing w:after="60"/>
        <w:ind w:left="-567" w:right="-568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DB15B4">
        <w:rPr>
          <w:rFonts w:ascii="Times New Roman" w:hAnsi="Times New Roman" w:cs="Times New Roman"/>
          <w:color w:val="000000" w:themeColor="text1"/>
        </w:rPr>
        <w:t>15</w:t>
      </w:r>
      <w:r w:rsidR="00532D52">
        <w:rPr>
          <w:rFonts w:ascii="Times New Roman" w:hAnsi="Times New Roman" w:cs="Times New Roman"/>
          <w:color w:val="000000" w:themeColor="text1"/>
        </w:rPr>
        <w:t xml:space="preserve"> </w:t>
      </w:r>
      <w:r w:rsidR="00DB15B4">
        <w:rPr>
          <w:rFonts w:ascii="Times New Roman" w:hAnsi="Times New Roman" w:cs="Times New Roman"/>
          <w:color w:val="000000" w:themeColor="text1"/>
        </w:rPr>
        <w:t>0</w:t>
      </w:r>
      <w:r w:rsidR="00532D52" w:rsidRPr="00D42F6F">
        <w:rPr>
          <w:rFonts w:ascii="Times New Roman" w:hAnsi="Times New Roman" w:cs="Times New Roman"/>
          <w:color w:val="000000" w:themeColor="text1"/>
        </w:rPr>
        <w:t>00</w:t>
      </w:r>
      <w:r w:rsidR="00532D52">
        <w:rPr>
          <w:rFonts w:ascii="Times New Roman" w:hAnsi="Times New Roman" w:cs="Times New Roman"/>
          <w:color w:val="000000" w:themeColor="text1"/>
        </w:rPr>
        <w:t> </w:t>
      </w:r>
      <w:r w:rsidR="00532D52" w:rsidRPr="00D42F6F">
        <w:rPr>
          <w:rFonts w:ascii="Times New Roman" w:hAnsi="Times New Roman" w:cs="Times New Roman"/>
          <w:color w:val="000000" w:themeColor="text1"/>
        </w:rPr>
        <w:t>000</w:t>
      </w:r>
      <w:r w:rsidR="00532D52">
        <w:rPr>
          <w:rFonts w:ascii="Times New Roman" w:hAnsi="Times New Roman" w:cs="Times New Roman"/>
          <w:color w:val="000000" w:themeColor="text1"/>
        </w:rPr>
        <w:t xml:space="preserve">,00 </w:t>
      </w:r>
      <w:r>
        <w:rPr>
          <w:rFonts w:ascii="Times New Roman" w:hAnsi="Times New Roman" w:cs="Times New Roman"/>
          <w:color w:val="000000" w:themeColor="text1"/>
        </w:rPr>
        <w:t>рублей</w:t>
      </w:r>
      <w:r w:rsidRPr="006A21C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для объекта страхования «</w:t>
      </w:r>
      <w:r w:rsidR="00532D52" w:rsidRPr="00532D52">
        <w:rPr>
          <w:rFonts w:ascii="Times New Roman" w:eastAsia="Times New Roman" w:hAnsi="Times New Roman" w:cs="Times New Roman"/>
        </w:rPr>
        <w:t>Инженерная защита береговой зоны с. Икряное Икрянинского района Астраханской области»;</w:t>
      </w:r>
    </w:p>
    <w:p w14:paraId="26F766A4" w14:textId="60EF7FDB" w:rsidR="00371E3D" w:rsidRPr="006A21C0" w:rsidRDefault="00371E3D" w:rsidP="00532D52">
      <w:pPr>
        <w:shd w:val="clear" w:color="auto" w:fill="FFFFFF"/>
        <w:tabs>
          <w:tab w:val="num" w:pos="0"/>
          <w:tab w:val="left" w:pos="567"/>
          <w:tab w:val="left" w:pos="851"/>
          <w:tab w:val="left" w:pos="993"/>
        </w:tabs>
        <w:overflowPunct w:val="0"/>
        <w:spacing w:after="60"/>
        <w:ind w:left="-567" w:right="-568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DB15B4">
        <w:rPr>
          <w:rFonts w:ascii="Times New Roman" w:eastAsia="Times New Roman" w:hAnsi="Times New Roman" w:cs="Times New Roman"/>
        </w:rPr>
        <w:t>37</w:t>
      </w:r>
      <w:r w:rsidRPr="00532D52">
        <w:rPr>
          <w:rFonts w:ascii="Times New Roman" w:eastAsia="Times New Roman" w:hAnsi="Times New Roman" w:cs="Times New Roman"/>
        </w:rPr>
        <w:t xml:space="preserve"> </w:t>
      </w:r>
      <w:r w:rsidR="00DB15B4">
        <w:rPr>
          <w:rFonts w:ascii="Times New Roman" w:eastAsia="Times New Roman" w:hAnsi="Times New Roman" w:cs="Times New Roman"/>
        </w:rPr>
        <w:t>5</w:t>
      </w:r>
      <w:r w:rsidRPr="00532D52">
        <w:rPr>
          <w:rFonts w:ascii="Times New Roman" w:eastAsia="Times New Roman" w:hAnsi="Times New Roman" w:cs="Times New Roman"/>
        </w:rPr>
        <w:t>00 000,00 рублей</w:t>
      </w:r>
      <w:r>
        <w:rPr>
          <w:rFonts w:ascii="Times New Roman" w:eastAsia="Times New Roman" w:hAnsi="Times New Roman" w:cs="Times New Roman"/>
        </w:rPr>
        <w:t xml:space="preserve"> для объекта страхования «</w:t>
      </w:r>
      <w:r w:rsidRPr="00532D52">
        <w:rPr>
          <w:rFonts w:ascii="Times New Roman" w:eastAsia="Times New Roman" w:hAnsi="Times New Roman" w:cs="Times New Roman"/>
        </w:rPr>
        <w:t>Инженерная защита от затопления водами р. Селенга с. Саратовка Тарбагатайского района Республики Бурятия</w:t>
      </w:r>
      <w:r>
        <w:rPr>
          <w:rFonts w:ascii="Times New Roman" w:eastAsia="Times New Roman" w:hAnsi="Times New Roman" w:cs="Times New Roman"/>
        </w:rPr>
        <w:t>»</w:t>
      </w:r>
      <w:r w:rsidR="00532D52">
        <w:rPr>
          <w:rFonts w:ascii="Times New Roman" w:eastAsia="Times New Roman" w:hAnsi="Times New Roman" w:cs="Times New Roman"/>
        </w:rPr>
        <w:t>.</w:t>
      </w:r>
    </w:p>
    <w:p w14:paraId="5C05ADFD" w14:textId="77777777" w:rsidR="00425CA6" w:rsidRPr="0079068C" w:rsidRDefault="00425CA6" w:rsidP="00532D52">
      <w:pPr>
        <w:spacing w:after="0"/>
        <w:ind w:left="-567" w:right="-568" w:firstLine="567"/>
        <w:jc w:val="both"/>
        <w:rPr>
          <w:rFonts w:ascii="Times New Roman" w:hAnsi="Times New Roman"/>
          <w:b/>
          <w:bCs/>
        </w:rPr>
      </w:pPr>
      <w:r w:rsidRPr="0079068C">
        <w:rPr>
          <w:rFonts w:ascii="Times New Roman" w:hAnsi="Times New Roman"/>
          <w:b/>
          <w:bCs/>
        </w:rPr>
        <w:t>6. Франшиза</w:t>
      </w:r>
    </w:p>
    <w:p w14:paraId="60F09A5A" w14:textId="77777777" w:rsidR="00425CA6" w:rsidRPr="00425CA6" w:rsidRDefault="00425CA6" w:rsidP="00532D52">
      <w:pPr>
        <w:spacing w:after="0"/>
        <w:ind w:left="-567" w:right="-568" w:firstLine="567"/>
        <w:jc w:val="both"/>
        <w:rPr>
          <w:rFonts w:ascii="Times New Roman" w:hAnsi="Times New Roman"/>
        </w:rPr>
      </w:pPr>
      <w:r w:rsidRPr="00425CA6">
        <w:rPr>
          <w:rFonts w:ascii="Times New Roman" w:hAnsi="Times New Roman"/>
        </w:rPr>
        <w:t>Франшиза не устанавливается.</w:t>
      </w:r>
    </w:p>
    <w:p w14:paraId="095E4790" w14:textId="77777777" w:rsidR="00425CA6" w:rsidRPr="0079068C" w:rsidRDefault="00425CA6" w:rsidP="00532D52">
      <w:pPr>
        <w:tabs>
          <w:tab w:val="left" w:pos="0"/>
        </w:tabs>
        <w:spacing w:after="0"/>
        <w:ind w:left="-567" w:right="-568" w:firstLine="567"/>
        <w:jc w:val="both"/>
        <w:rPr>
          <w:rFonts w:ascii="Times New Roman" w:hAnsi="Times New Roman"/>
          <w:b/>
          <w:bCs/>
        </w:rPr>
      </w:pPr>
      <w:r w:rsidRPr="0079068C">
        <w:rPr>
          <w:rFonts w:ascii="Times New Roman" w:hAnsi="Times New Roman"/>
          <w:b/>
          <w:bCs/>
        </w:rPr>
        <w:t>7. Порядок страхового возмещения</w:t>
      </w:r>
    </w:p>
    <w:p w14:paraId="6E49A600" w14:textId="0F3D2CFB" w:rsidR="0079068C" w:rsidRPr="0079068C" w:rsidRDefault="00425CA6" w:rsidP="00532D52">
      <w:pPr>
        <w:tabs>
          <w:tab w:val="left" w:pos="0"/>
        </w:tabs>
        <w:spacing w:after="0"/>
        <w:ind w:left="-567" w:right="-568" w:firstLine="567"/>
        <w:jc w:val="both"/>
        <w:rPr>
          <w:rFonts w:ascii="Times New Roman" w:hAnsi="Times New Roman"/>
        </w:rPr>
      </w:pPr>
      <w:r w:rsidRPr="00425CA6">
        <w:rPr>
          <w:rFonts w:ascii="Times New Roman" w:hAnsi="Times New Roman"/>
        </w:rPr>
        <w:t xml:space="preserve">Порядок страхового возмещения, в том числе документы, подтверждающие факт наступления страхового случая и размер убытка, порядок действий Страхователя при наступлении событий, имеющих признаки страховых случаев, порядок определения размера страхового возмещения и срок выплаты страхового возмещения, определяется Положением </w:t>
      </w:r>
      <w:r w:rsidR="0079068C">
        <w:rPr>
          <w:rFonts w:ascii="Times New Roman" w:hAnsi="Times New Roman"/>
        </w:rPr>
        <w:t>«О</w:t>
      </w:r>
      <w:r w:rsidRPr="00425CA6">
        <w:rPr>
          <w:rFonts w:ascii="Times New Roman" w:hAnsi="Times New Roman"/>
        </w:rPr>
        <w:t xml:space="preserve"> правилах обязательного страхования гражданской </w:t>
      </w:r>
      <w:r w:rsidRPr="00425CA6">
        <w:rPr>
          <w:rFonts w:ascii="Times New Roman" w:hAnsi="Times New Roman"/>
        </w:rPr>
        <w:lastRenderedPageBreak/>
        <w:t>ответственности владельца опасного объекта за причинение вреда в результате аварии на опасном объекте</w:t>
      </w:r>
      <w:r w:rsidR="0079068C">
        <w:rPr>
          <w:rFonts w:ascii="Times New Roman" w:hAnsi="Times New Roman"/>
        </w:rPr>
        <w:t>»</w:t>
      </w:r>
      <w:r w:rsidRPr="00425CA6">
        <w:rPr>
          <w:rFonts w:ascii="Times New Roman" w:hAnsi="Times New Roman"/>
        </w:rPr>
        <w:t xml:space="preserve"> (</w:t>
      </w:r>
      <w:r w:rsidR="0079068C" w:rsidRPr="0079068C">
        <w:rPr>
          <w:rFonts w:ascii="Times New Roman" w:hAnsi="Times New Roman"/>
        </w:rPr>
        <w:t xml:space="preserve">Положение Банка России от 28.12.2016 </w:t>
      </w:r>
      <w:r w:rsidR="00B4009D">
        <w:rPr>
          <w:rFonts w:ascii="Times New Roman" w:hAnsi="Times New Roman"/>
        </w:rPr>
        <w:t>№</w:t>
      </w:r>
      <w:r w:rsidR="0079068C" w:rsidRPr="0079068C">
        <w:rPr>
          <w:rFonts w:ascii="Times New Roman" w:hAnsi="Times New Roman"/>
        </w:rPr>
        <w:t xml:space="preserve"> 574-П</w:t>
      </w:r>
      <w:r w:rsidR="0079068C">
        <w:rPr>
          <w:rFonts w:ascii="Times New Roman" w:hAnsi="Times New Roman"/>
        </w:rPr>
        <w:t>)</w:t>
      </w:r>
    </w:p>
    <w:p w14:paraId="7E0C44DC" w14:textId="77777777" w:rsidR="00425CA6" w:rsidRPr="0079068C" w:rsidRDefault="00425CA6" w:rsidP="00532D52">
      <w:pPr>
        <w:tabs>
          <w:tab w:val="left" w:pos="0"/>
        </w:tabs>
        <w:spacing w:after="0"/>
        <w:ind w:left="-567" w:right="-568" w:firstLine="567"/>
        <w:rPr>
          <w:rFonts w:ascii="Times New Roman" w:hAnsi="Times New Roman"/>
          <w:b/>
          <w:bCs/>
        </w:rPr>
      </w:pPr>
      <w:r w:rsidRPr="0079068C">
        <w:rPr>
          <w:rFonts w:ascii="Times New Roman" w:hAnsi="Times New Roman"/>
          <w:b/>
          <w:bCs/>
        </w:rPr>
        <w:t>8. Потерпевшие</w:t>
      </w:r>
    </w:p>
    <w:p w14:paraId="37BA9BA4" w14:textId="77777777" w:rsidR="00425CA6" w:rsidRPr="00425CA6" w:rsidRDefault="00425CA6" w:rsidP="00532D52">
      <w:pPr>
        <w:spacing w:after="0"/>
        <w:ind w:left="-567" w:right="-568" w:firstLine="567"/>
        <w:jc w:val="both"/>
        <w:rPr>
          <w:rFonts w:ascii="Times New Roman" w:hAnsi="Times New Roman"/>
        </w:rPr>
      </w:pPr>
      <w:r w:rsidRPr="00425CA6">
        <w:rPr>
          <w:rFonts w:ascii="Times New Roman" w:hAnsi="Times New Roman"/>
        </w:rPr>
        <w:t xml:space="preserve">Потерпевшие - физические лица, включая работников страхователя, жизни, здоровью и (или) имуществу которых, в том числе в связи с нарушением условий их жизнедеятельности, причинен вред в результате аварии на опасном объекте, юридические лица, имуществу которых причинен вред в результате аварии на опасном объекте, лица, имеющие право в соответствии с гражданским </w:t>
      </w:r>
      <w:hyperlink r:id="rId8" w:history="1">
        <w:r w:rsidRPr="00425CA6">
          <w:rPr>
            <w:rStyle w:val="a6"/>
            <w:rFonts w:ascii="Times New Roman" w:hAnsi="Times New Roman"/>
            <w:color w:val="000000" w:themeColor="text1"/>
            <w:u w:val="none"/>
          </w:rPr>
          <w:t>законодательством</w:t>
        </w:r>
      </w:hyperlink>
      <w:r w:rsidRPr="00425CA6">
        <w:rPr>
          <w:rFonts w:ascii="Times New Roman" w:hAnsi="Times New Roman"/>
          <w:color w:val="000000" w:themeColor="text1"/>
        </w:rPr>
        <w:t xml:space="preserve"> </w:t>
      </w:r>
      <w:r w:rsidRPr="00425CA6">
        <w:rPr>
          <w:rFonts w:ascii="Times New Roman" w:hAnsi="Times New Roman"/>
        </w:rPr>
        <w:t xml:space="preserve">на возмещение вреда в результате смерти потерпевшего (кормильца). </w:t>
      </w:r>
    </w:p>
    <w:p w14:paraId="768C66D7" w14:textId="77777777" w:rsidR="00425CA6" w:rsidRPr="0079068C" w:rsidRDefault="00425CA6" w:rsidP="00532D52">
      <w:pPr>
        <w:tabs>
          <w:tab w:val="left" w:pos="0"/>
        </w:tabs>
        <w:spacing w:after="0"/>
        <w:ind w:left="-567" w:right="-568" w:firstLine="567"/>
        <w:rPr>
          <w:rFonts w:ascii="Times New Roman" w:hAnsi="Times New Roman"/>
          <w:b/>
          <w:bCs/>
        </w:rPr>
      </w:pPr>
      <w:bookmarkStart w:id="2" w:name="_Hlk61613319"/>
      <w:r w:rsidRPr="0079068C">
        <w:rPr>
          <w:rFonts w:ascii="Times New Roman" w:hAnsi="Times New Roman"/>
          <w:b/>
          <w:bCs/>
        </w:rPr>
        <w:t>9. Срок страхования</w:t>
      </w:r>
    </w:p>
    <w:p w14:paraId="41F00B68" w14:textId="7D0ED75C" w:rsidR="0079068C" w:rsidRPr="00A50CC8" w:rsidRDefault="0079068C" w:rsidP="00532D52">
      <w:pPr>
        <w:tabs>
          <w:tab w:val="left" w:pos="0"/>
        </w:tabs>
        <w:spacing w:after="0"/>
        <w:ind w:left="-567" w:right="-568" w:firstLine="567"/>
        <w:jc w:val="both"/>
        <w:rPr>
          <w:rFonts w:ascii="Times New Roman" w:hAnsi="Times New Roman"/>
          <w:b/>
          <w:bCs/>
          <w:color w:val="000000"/>
        </w:rPr>
      </w:pPr>
      <w:bookmarkStart w:id="3" w:name="_Hlk213669758"/>
      <w:r w:rsidRPr="00614B5D">
        <w:rPr>
          <w:rFonts w:ascii="Times New Roman" w:hAnsi="Times New Roman"/>
          <w:color w:val="000000"/>
        </w:rPr>
        <w:t>Страхов</w:t>
      </w:r>
      <w:r w:rsidR="003717C9">
        <w:rPr>
          <w:rFonts w:ascii="Times New Roman" w:hAnsi="Times New Roman"/>
          <w:color w:val="000000"/>
        </w:rPr>
        <w:t>ой</w:t>
      </w:r>
      <w:r w:rsidRPr="00614B5D">
        <w:rPr>
          <w:rFonts w:ascii="Times New Roman" w:hAnsi="Times New Roman"/>
          <w:color w:val="000000"/>
        </w:rPr>
        <w:t xml:space="preserve"> полис предоставля</w:t>
      </w:r>
      <w:r>
        <w:rPr>
          <w:rFonts w:ascii="Times New Roman" w:hAnsi="Times New Roman"/>
          <w:color w:val="000000"/>
        </w:rPr>
        <w:t>ю</w:t>
      </w:r>
      <w:r w:rsidRPr="00614B5D">
        <w:rPr>
          <w:rFonts w:ascii="Times New Roman" w:hAnsi="Times New Roman"/>
          <w:color w:val="000000"/>
        </w:rPr>
        <w:t>тся</w:t>
      </w:r>
      <w:r>
        <w:rPr>
          <w:rFonts w:ascii="Times New Roman" w:hAnsi="Times New Roman"/>
          <w:color w:val="000000"/>
        </w:rPr>
        <w:t xml:space="preserve"> </w:t>
      </w:r>
      <w:r w:rsidRPr="00614B5D">
        <w:rPr>
          <w:rFonts w:ascii="Times New Roman" w:hAnsi="Times New Roman"/>
          <w:color w:val="000000"/>
        </w:rPr>
        <w:t xml:space="preserve">в течение </w:t>
      </w:r>
      <w:r w:rsidR="006A21C0">
        <w:rPr>
          <w:rFonts w:ascii="Times New Roman" w:hAnsi="Times New Roman"/>
          <w:color w:val="000000"/>
        </w:rPr>
        <w:t>3</w:t>
      </w:r>
      <w:r w:rsidRPr="00614B5D">
        <w:rPr>
          <w:rFonts w:ascii="Times New Roman" w:hAnsi="Times New Roman"/>
          <w:color w:val="000000"/>
        </w:rPr>
        <w:t xml:space="preserve"> (</w:t>
      </w:r>
      <w:r w:rsidR="006A21C0">
        <w:rPr>
          <w:rFonts w:ascii="Times New Roman" w:hAnsi="Times New Roman"/>
          <w:color w:val="000000"/>
        </w:rPr>
        <w:t>трех</w:t>
      </w:r>
      <w:r w:rsidRPr="00614B5D">
        <w:rPr>
          <w:rFonts w:ascii="Times New Roman" w:hAnsi="Times New Roman"/>
          <w:color w:val="000000"/>
        </w:rPr>
        <w:t xml:space="preserve">) </w:t>
      </w:r>
      <w:r w:rsidR="00C241D7" w:rsidRPr="0071582F">
        <w:rPr>
          <w:rFonts w:ascii="Times New Roman" w:hAnsi="Times New Roman"/>
          <w:color w:val="000000"/>
        </w:rPr>
        <w:t>рабоч</w:t>
      </w:r>
      <w:r w:rsidR="006A21C0">
        <w:rPr>
          <w:rFonts w:ascii="Times New Roman" w:hAnsi="Times New Roman"/>
          <w:color w:val="000000"/>
        </w:rPr>
        <w:t>их</w:t>
      </w:r>
      <w:r w:rsidR="00C241D7">
        <w:rPr>
          <w:rFonts w:ascii="Times New Roman" w:hAnsi="Times New Roman"/>
          <w:color w:val="000000"/>
        </w:rPr>
        <w:t xml:space="preserve"> </w:t>
      </w:r>
      <w:r w:rsidRPr="00614B5D">
        <w:rPr>
          <w:rFonts w:ascii="Times New Roman" w:hAnsi="Times New Roman"/>
          <w:color w:val="000000"/>
        </w:rPr>
        <w:t>дн</w:t>
      </w:r>
      <w:r w:rsidR="003717C9">
        <w:rPr>
          <w:rFonts w:ascii="Times New Roman" w:hAnsi="Times New Roman"/>
          <w:color w:val="000000"/>
        </w:rPr>
        <w:t xml:space="preserve">я </w:t>
      </w:r>
      <w:r w:rsidRPr="00614B5D">
        <w:rPr>
          <w:rFonts w:ascii="Times New Roman" w:hAnsi="Times New Roman"/>
          <w:color w:val="000000"/>
        </w:rPr>
        <w:t xml:space="preserve">с даты оплаты </w:t>
      </w:r>
      <w:r w:rsidR="0096341F">
        <w:rPr>
          <w:rFonts w:ascii="Times New Roman" w:hAnsi="Times New Roman"/>
          <w:color w:val="000000"/>
        </w:rPr>
        <w:t>страховой премии</w:t>
      </w:r>
      <w:r w:rsidRPr="00614B5D">
        <w:rPr>
          <w:rFonts w:ascii="Times New Roman" w:hAnsi="Times New Roman"/>
          <w:color w:val="000000"/>
        </w:rPr>
        <w:t xml:space="preserve"> и предоставления Заказчиком необходимых документов</w:t>
      </w:r>
      <w:r>
        <w:rPr>
          <w:rFonts w:ascii="Times New Roman" w:hAnsi="Times New Roman"/>
          <w:color w:val="000000"/>
        </w:rPr>
        <w:t xml:space="preserve"> в отношении соответствующего объекта страхования</w:t>
      </w:r>
      <w:r w:rsidR="008A325A">
        <w:rPr>
          <w:rFonts w:ascii="Times New Roman" w:hAnsi="Times New Roman"/>
          <w:color w:val="000000"/>
        </w:rPr>
        <w:t xml:space="preserve">, </w:t>
      </w:r>
      <w:r w:rsidR="008A325A">
        <w:rPr>
          <w:rFonts w:ascii="Times New Roman" w:hAnsi="Times New Roman"/>
        </w:rPr>
        <w:t xml:space="preserve">за исключением случаев, когда </w:t>
      </w:r>
      <w:r w:rsidR="008A325A" w:rsidRPr="00250401">
        <w:rPr>
          <w:rFonts w:ascii="Times New Roman" w:hAnsi="Times New Roman"/>
        </w:rPr>
        <w:t>Страховател</w:t>
      </w:r>
      <w:r w:rsidR="008A325A">
        <w:rPr>
          <w:rFonts w:ascii="Times New Roman" w:hAnsi="Times New Roman"/>
        </w:rPr>
        <w:t xml:space="preserve">ем указан иной срок предоставления Полиса </w:t>
      </w:r>
      <w:r w:rsidR="008A325A" w:rsidRPr="00A16B61">
        <w:rPr>
          <w:rFonts w:ascii="Times New Roman" w:hAnsi="Times New Roman"/>
        </w:rPr>
        <w:t>с даты уплаты первого страхового взноса</w:t>
      </w:r>
      <w:r w:rsidRPr="00614B5D">
        <w:rPr>
          <w:rFonts w:ascii="Times New Roman" w:hAnsi="Times New Roman"/>
          <w:color w:val="000000"/>
        </w:rPr>
        <w:t>.</w:t>
      </w:r>
    </w:p>
    <w:p w14:paraId="30F27B49" w14:textId="68D0F78F" w:rsidR="0079068C" w:rsidRPr="00614B5D" w:rsidRDefault="0079068C" w:rsidP="00532D52">
      <w:pPr>
        <w:spacing w:after="0"/>
        <w:ind w:left="-567" w:right="-568" w:firstLine="567"/>
        <w:jc w:val="both"/>
        <w:rPr>
          <w:rFonts w:ascii="Times New Roman" w:hAnsi="Times New Roman"/>
          <w:color w:val="000000"/>
        </w:rPr>
      </w:pPr>
      <w:r w:rsidRPr="00614B5D">
        <w:rPr>
          <w:rFonts w:ascii="Times New Roman" w:hAnsi="Times New Roman"/>
          <w:color w:val="000000"/>
        </w:rPr>
        <w:t>Страхов</w:t>
      </w:r>
      <w:r w:rsidR="008D5F1F">
        <w:rPr>
          <w:rFonts w:ascii="Times New Roman" w:hAnsi="Times New Roman"/>
          <w:color w:val="000000"/>
        </w:rPr>
        <w:t>ые</w:t>
      </w:r>
      <w:r w:rsidRPr="00614B5D">
        <w:rPr>
          <w:rFonts w:ascii="Times New Roman" w:hAnsi="Times New Roman"/>
          <w:color w:val="000000"/>
        </w:rPr>
        <w:t xml:space="preserve"> полис</w:t>
      </w:r>
      <w:r w:rsidR="008D5F1F">
        <w:rPr>
          <w:rFonts w:ascii="Times New Roman" w:hAnsi="Times New Roman"/>
          <w:color w:val="000000"/>
        </w:rPr>
        <w:t>ы</w:t>
      </w:r>
      <w:r w:rsidRPr="00614B5D">
        <w:rPr>
          <w:rFonts w:ascii="Times New Roman" w:hAnsi="Times New Roman"/>
          <w:color w:val="000000"/>
        </w:rPr>
        <w:t xml:space="preserve"> предоставляется по адресу: 119334, г. Москва, Канатчиковский проезд, д.3.</w:t>
      </w:r>
    </w:p>
    <w:p w14:paraId="61706593" w14:textId="3D9D751B" w:rsidR="0079068C" w:rsidRPr="00614B5D" w:rsidRDefault="0079068C" w:rsidP="00532D52">
      <w:pPr>
        <w:snapToGrid w:val="0"/>
        <w:spacing w:after="0"/>
        <w:ind w:left="-567" w:right="-568" w:firstLine="567"/>
        <w:jc w:val="both"/>
        <w:rPr>
          <w:rFonts w:ascii="Times New Roman" w:hAnsi="Times New Roman"/>
          <w:b/>
          <w:color w:val="000000"/>
        </w:rPr>
      </w:pPr>
      <w:r w:rsidRPr="00BC6D16">
        <w:rPr>
          <w:rFonts w:ascii="Times New Roman" w:hAnsi="Times New Roman"/>
          <w:color w:val="000000"/>
        </w:rPr>
        <w:t>Срок действия страхового полиса: 1 год с даты, указанной в заявлении Заказчика.</w:t>
      </w:r>
      <w:r w:rsidRPr="00614B5D">
        <w:rPr>
          <w:rFonts w:ascii="Times New Roman" w:hAnsi="Times New Roman"/>
          <w:color w:val="000000"/>
        </w:rPr>
        <w:t xml:space="preserve"> </w:t>
      </w:r>
    </w:p>
    <w:bookmarkEnd w:id="2"/>
    <w:bookmarkEnd w:id="3"/>
    <w:p w14:paraId="73CD7B03" w14:textId="77777777" w:rsidR="000F24FB" w:rsidRDefault="000F24FB" w:rsidP="00532D52">
      <w:pPr>
        <w:spacing w:after="0"/>
        <w:ind w:left="-567" w:right="-568" w:firstLine="567"/>
        <w:jc w:val="right"/>
        <w:rPr>
          <w:rFonts w:ascii="Times New Roman" w:hAnsi="Times New Roman" w:cs="Times New Roman"/>
          <w:bCs/>
        </w:rPr>
      </w:pPr>
    </w:p>
    <w:p w14:paraId="52513314" w14:textId="77777777" w:rsidR="000F24FB" w:rsidRDefault="000F24FB" w:rsidP="00532D52">
      <w:pPr>
        <w:spacing w:after="0"/>
        <w:ind w:left="-567" w:right="-568" w:firstLine="567"/>
        <w:jc w:val="center"/>
        <w:rPr>
          <w:rFonts w:ascii="Times New Roman" w:hAnsi="Times New Roman" w:cs="Times New Roman"/>
          <w:bCs/>
        </w:rPr>
      </w:pPr>
    </w:p>
    <w:p w14:paraId="6E987923" w14:textId="77777777" w:rsidR="000F24FB" w:rsidRDefault="000F24FB" w:rsidP="00532D52">
      <w:pPr>
        <w:spacing w:after="0"/>
        <w:ind w:left="-567" w:right="-568" w:firstLine="567"/>
        <w:jc w:val="right"/>
        <w:rPr>
          <w:rFonts w:ascii="Times New Roman" w:hAnsi="Times New Roman" w:cs="Times New Roman"/>
          <w:bCs/>
        </w:rPr>
      </w:pPr>
    </w:p>
    <w:p w14:paraId="3B2E1986" w14:textId="77777777" w:rsidR="000926B2" w:rsidRDefault="000F24FB" w:rsidP="00532D52">
      <w:pPr>
        <w:spacing w:after="0"/>
        <w:ind w:left="-567" w:right="-568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Разработал: </w:t>
      </w:r>
    </w:p>
    <w:p w14:paraId="52EE3D41" w14:textId="512DFA85" w:rsidR="000F24FB" w:rsidRDefault="00B55F32" w:rsidP="00532D52">
      <w:pPr>
        <w:spacing w:after="0"/>
        <w:ind w:left="-567" w:right="-568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</w:t>
      </w:r>
      <w:r w:rsidR="000F24FB">
        <w:rPr>
          <w:rFonts w:ascii="Times New Roman" w:hAnsi="Times New Roman" w:cs="Times New Roman"/>
          <w:bCs/>
        </w:rPr>
        <w:t xml:space="preserve">ачальник службы регламентированных закупок   </w:t>
      </w:r>
      <w:r>
        <w:rPr>
          <w:rFonts w:ascii="Times New Roman" w:hAnsi="Times New Roman" w:cs="Times New Roman"/>
          <w:bCs/>
        </w:rPr>
        <w:t xml:space="preserve">                        </w:t>
      </w:r>
      <w:r w:rsidR="000F24FB">
        <w:rPr>
          <w:rFonts w:ascii="Times New Roman" w:hAnsi="Times New Roman" w:cs="Times New Roman"/>
          <w:bCs/>
        </w:rPr>
        <w:t xml:space="preserve"> ____________   </w:t>
      </w:r>
      <w:r w:rsidR="000926B2">
        <w:rPr>
          <w:rFonts w:ascii="Times New Roman" w:hAnsi="Times New Roman" w:cs="Times New Roman"/>
          <w:bCs/>
        </w:rPr>
        <w:t>Е.К. Салищева</w:t>
      </w:r>
    </w:p>
    <w:p w14:paraId="1208A6F0" w14:textId="77777777" w:rsidR="0001772A" w:rsidRDefault="0001772A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04F7B132" w14:textId="77777777" w:rsidR="007C2B08" w:rsidRDefault="007C2B08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45565B03" w14:textId="77777777" w:rsidR="007C2B08" w:rsidRDefault="007C2B08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FFB1624" w14:textId="77777777" w:rsidR="00261F7D" w:rsidRDefault="00261F7D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D41428A" w14:textId="77777777" w:rsidR="007C2B08" w:rsidRDefault="007C2B08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CF4F5D6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1C3AF7B8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518483E6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CCC3500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1187B529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D5576D1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51AE58F0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2E11BB5F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62E910FB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0433743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2F786FE5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0A0AE3A2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621C954D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2E4B02A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6AC7D1FE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16DF8AE1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1CCB23CA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64CF95EA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1B8F7AC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213AE963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1E7F6F74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05C44DA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53BF3028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6FFFA1E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77F8D99A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48AF1357" w14:textId="77777777" w:rsidR="00532D52" w:rsidRDefault="00532D52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6E62A65" w14:textId="77777777" w:rsidR="006A21C0" w:rsidRDefault="006A21C0" w:rsidP="00532D52">
      <w:pPr>
        <w:spacing w:after="0"/>
        <w:ind w:left="-567" w:right="-568" w:firstLine="567"/>
        <w:rPr>
          <w:rFonts w:ascii="Times New Roman" w:hAnsi="Times New Roman" w:cs="Times New Roman"/>
          <w:bCs/>
        </w:rPr>
      </w:pPr>
    </w:p>
    <w:p w14:paraId="36EB7060" w14:textId="3F792EFB" w:rsidR="0050119D" w:rsidRPr="0050119D" w:rsidRDefault="0050119D" w:rsidP="00532D52">
      <w:pPr>
        <w:spacing w:after="0"/>
        <w:ind w:left="-567" w:right="-568" w:firstLine="567"/>
        <w:jc w:val="right"/>
        <w:rPr>
          <w:rFonts w:ascii="Times New Roman" w:hAnsi="Times New Roman" w:cs="Times New Roman"/>
          <w:bCs/>
        </w:rPr>
      </w:pPr>
      <w:bookmarkStart w:id="4" w:name="_Hlk213669767"/>
      <w:r w:rsidRPr="0050119D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14:paraId="7E550799" w14:textId="415D7895" w:rsidR="0050119D" w:rsidRDefault="0050119D" w:rsidP="00532D52">
      <w:pPr>
        <w:spacing w:after="0"/>
        <w:ind w:left="-567" w:right="-568" w:firstLine="567"/>
        <w:jc w:val="right"/>
        <w:rPr>
          <w:rFonts w:ascii="Times New Roman" w:hAnsi="Times New Roman" w:cs="Times New Roman"/>
          <w:bCs/>
        </w:rPr>
      </w:pPr>
      <w:r w:rsidRPr="0050119D">
        <w:rPr>
          <w:rFonts w:ascii="Times New Roman" w:hAnsi="Times New Roman" w:cs="Times New Roman"/>
          <w:bCs/>
        </w:rPr>
        <w:t xml:space="preserve">к Техническому заданию </w:t>
      </w:r>
    </w:p>
    <w:p w14:paraId="4B9B493F" w14:textId="77777777" w:rsidR="003717C9" w:rsidRDefault="003717C9" w:rsidP="00532D52">
      <w:pPr>
        <w:shd w:val="clear" w:color="auto" w:fill="FFFFFF"/>
        <w:spacing w:after="0"/>
        <w:ind w:left="-567" w:right="-568"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</w:p>
    <w:bookmarkEnd w:id="0"/>
    <w:bookmarkEnd w:id="4"/>
    <w:p w14:paraId="3CC3CE68" w14:textId="77777777" w:rsidR="004E1AAB" w:rsidRPr="00EB39AF" w:rsidRDefault="004E1AAB" w:rsidP="00532D52">
      <w:pPr>
        <w:tabs>
          <w:tab w:val="left" w:pos="4471"/>
        </w:tabs>
        <w:spacing w:after="0"/>
        <w:ind w:left="-567" w:right="-568" w:firstLine="567"/>
        <w:jc w:val="center"/>
        <w:rPr>
          <w:rFonts w:ascii="Times New Roman" w:hAnsi="Times New Roman"/>
          <w:b/>
          <w:color w:val="000000"/>
        </w:rPr>
      </w:pPr>
      <w:r w:rsidRPr="00EB39AF">
        <w:rPr>
          <w:rFonts w:ascii="Times New Roman" w:hAnsi="Times New Roman"/>
          <w:b/>
          <w:color w:val="000000"/>
        </w:rPr>
        <w:t>Сведения об Инженерной защите береговой зоны с. Икряное Икрянинского района Астраханской области</w:t>
      </w: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110"/>
        <w:gridCol w:w="5103"/>
      </w:tblGrid>
      <w:tr w:rsidR="00F44B12" w:rsidRPr="00F44B12" w14:paraId="1DC8022B" w14:textId="77777777" w:rsidTr="00532D52">
        <w:tc>
          <w:tcPr>
            <w:tcW w:w="568" w:type="dxa"/>
            <w:vAlign w:val="center"/>
          </w:tcPr>
          <w:p w14:paraId="3ED24625" w14:textId="77777777" w:rsidR="004E1AAB" w:rsidRPr="00F44B12" w:rsidRDefault="004E1AAB" w:rsidP="00532D52">
            <w:pPr>
              <w:spacing w:after="0" w:line="240" w:lineRule="auto"/>
              <w:ind w:right="-568"/>
              <w:rPr>
                <w:rFonts w:ascii="Times New Roman" w:hAnsi="Times New Roman"/>
                <w:b/>
              </w:rPr>
            </w:pPr>
            <w:r w:rsidRPr="00F44B12">
              <w:rPr>
                <w:rFonts w:ascii="Times New Roman" w:hAnsi="Times New Roman"/>
                <w:b/>
              </w:rPr>
              <w:t>№</w:t>
            </w:r>
          </w:p>
          <w:p w14:paraId="23D9D588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14:paraId="76E17EF2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-568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b/>
              </w:rPr>
              <w:t>Наименование сведений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0120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-568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b/>
              </w:rPr>
              <w:t>Содержание сведений</w:t>
            </w:r>
          </w:p>
        </w:tc>
      </w:tr>
      <w:tr w:rsidR="00F44B12" w:rsidRPr="00F44B12" w14:paraId="0178D561" w14:textId="77777777" w:rsidTr="00532D52">
        <w:tc>
          <w:tcPr>
            <w:tcW w:w="568" w:type="dxa"/>
            <w:vAlign w:val="center"/>
          </w:tcPr>
          <w:p w14:paraId="1D07E16C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1.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14:paraId="525FAFBE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Наименование ГТС (комплекса ГТС)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FF1D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Инженерная защита береговой зоны с. Икряное Икрянинского района Астраханской области</w:t>
            </w:r>
          </w:p>
        </w:tc>
      </w:tr>
      <w:tr w:rsidR="00F44B12" w:rsidRPr="00F44B12" w14:paraId="0372A842" w14:textId="77777777" w:rsidTr="00532D52">
        <w:tc>
          <w:tcPr>
            <w:tcW w:w="568" w:type="dxa"/>
            <w:vAlign w:val="center"/>
          </w:tcPr>
          <w:p w14:paraId="7D630D28" w14:textId="1EB88151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2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5BFCC0CC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Класс ГТС (комплекса ГТС)</w:t>
            </w:r>
          </w:p>
        </w:tc>
        <w:tc>
          <w:tcPr>
            <w:tcW w:w="5103" w:type="dxa"/>
            <w:vAlign w:val="center"/>
          </w:tcPr>
          <w:p w14:paraId="0A7D4953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  <w:lang w:val="en-US"/>
              </w:rPr>
            </w:pPr>
            <w:r w:rsidRPr="00F44B12">
              <w:rPr>
                <w:rFonts w:ascii="Times New Roman" w:hAnsi="Times New Roman"/>
                <w:lang w:val="en-US"/>
              </w:rPr>
              <w:t>III</w:t>
            </w:r>
          </w:p>
        </w:tc>
      </w:tr>
      <w:tr w:rsidR="00F44B12" w:rsidRPr="00F44B12" w14:paraId="74E00B53" w14:textId="77777777" w:rsidTr="00532D52">
        <w:tc>
          <w:tcPr>
            <w:tcW w:w="568" w:type="dxa"/>
            <w:vAlign w:val="center"/>
          </w:tcPr>
          <w:p w14:paraId="25BDAA53" w14:textId="2DDA3DC5" w:rsidR="00890446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3.</w:t>
            </w:r>
          </w:p>
        </w:tc>
        <w:tc>
          <w:tcPr>
            <w:tcW w:w="4110" w:type="dxa"/>
          </w:tcPr>
          <w:p w14:paraId="783BFA28" w14:textId="1354DE19" w:rsidR="00890446" w:rsidRPr="00F44B12" w:rsidRDefault="00890446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sz w:val="20"/>
                <w:szCs w:val="20"/>
              </w:rPr>
              <w:t>Уровень безопасности ГТС</w:t>
            </w:r>
          </w:p>
        </w:tc>
        <w:tc>
          <w:tcPr>
            <w:tcW w:w="5103" w:type="dxa"/>
          </w:tcPr>
          <w:p w14:paraId="2FF8BFBA" w14:textId="525BEC4A" w:rsidR="00890446" w:rsidRPr="00F44B12" w:rsidRDefault="00F44B12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Нормальный</w:t>
            </w:r>
          </w:p>
        </w:tc>
      </w:tr>
      <w:tr w:rsidR="00F44B12" w:rsidRPr="00F44B12" w14:paraId="6E448C5E" w14:textId="77777777" w:rsidTr="00532D52">
        <w:tc>
          <w:tcPr>
            <w:tcW w:w="568" w:type="dxa"/>
            <w:vAlign w:val="center"/>
          </w:tcPr>
          <w:p w14:paraId="60AD9ACE" w14:textId="64854065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4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7F18BED4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right="3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Сведения о регистрации в Российском Регистре ГТС</w:t>
            </w:r>
          </w:p>
        </w:tc>
        <w:tc>
          <w:tcPr>
            <w:tcW w:w="5103" w:type="dxa"/>
            <w:vAlign w:val="center"/>
          </w:tcPr>
          <w:p w14:paraId="735DBDBA" w14:textId="649194F1" w:rsidR="004E1AAB" w:rsidRPr="00F44B12" w:rsidRDefault="00890446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211120001728300</w:t>
            </w:r>
          </w:p>
        </w:tc>
      </w:tr>
      <w:tr w:rsidR="00F44B12" w:rsidRPr="00F44B12" w14:paraId="74CABE26" w14:textId="77777777" w:rsidTr="00532D52">
        <w:tc>
          <w:tcPr>
            <w:tcW w:w="568" w:type="dxa"/>
            <w:vAlign w:val="center"/>
          </w:tcPr>
          <w:p w14:paraId="56C9DF78" w14:textId="28EC1B12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5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198ED909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right="-568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 xml:space="preserve">Сведения о декларации безопасности </w:t>
            </w:r>
          </w:p>
        </w:tc>
        <w:tc>
          <w:tcPr>
            <w:tcW w:w="5103" w:type="dxa"/>
          </w:tcPr>
          <w:p w14:paraId="1EE79AF2" w14:textId="77777777" w:rsidR="00532D52" w:rsidRPr="00F44B12" w:rsidRDefault="00890446" w:rsidP="00532D52">
            <w:pPr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Регистрационный номер декларации безопасности: 25-25(00)0016-07-ЗНВ</w:t>
            </w:r>
          </w:p>
          <w:p w14:paraId="05785F36" w14:textId="77777777" w:rsidR="00532D52" w:rsidRPr="00F44B12" w:rsidRDefault="00890446" w:rsidP="00532D52">
            <w:pPr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Дата утверждения декларации безопасности: 27.10.2025</w:t>
            </w:r>
          </w:p>
          <w:p w14:paraId="1828EAF7" w14:textId="680AE822" w:rsidR="00890446" w:rsidRPr="00F44B12" w:rsidRDefault="00890446" w:rsidP="00532D52">
            <w:pPr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Срок действия декларации (лет): 5</w:t>
            </w:r>
          </w:p>
        </w:tc>
      </w:tr>
      <w:tr w:rsidR="00F44B12" w:rsidRPr="00F44B12" w14:paraId="78F15C51" w14:textId="77777777" w:rsidTr="00532D52">
        <w:tc>
          <w:tcPr>
            <w:tcW w:w="568" w:type="dxa"/>
            <w:vAlign w:val="center"/>
          </w:tcPr>
          <w:p w14:paraId="20EDAF64" w14:textId="52E2608B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6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596E6545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 xml:space="preserve">Адрес нахождения ГТС: </w:t>
            </w:r>
          </w:p>
        </w:tc>
        <w:tc>
          <w:tcPr>
            <w:tcW w:w="5103" w:type="dxa"/>
            <w:vAlign w:val="center"/>
          </w:tcPr>
          <w:p w14:paraId="7B2FEF04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Астраханская область, Икрянинский район, с. Икряное (левый берег истока пр. Хурдун и правый берег р. Бахмемир)</w:t>
            </w:r>
          </w:p>
        </w:tc>
      </w:tr>
      <w:tr w:rsidR="00F44B12" w:rsidRPr="00F44B12" w14:paraId="75C0EF81" w14:textId="77777777" w:rsidTr="00532D52">
        <w:tc>
          <w:tcPr>
            <w:tcW w:w="568" w:type="dxa"/>
            <w:vAlign w:val="center"/>
          </w:tcPr>
          <w:p w14:paraId="5E6F96F8" w14:textId="498DF903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7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79FF988F" w14:textId="77777777" w:rsidR="004E1AAB" w:rsidRPr="00F44B12" w:rsidRDefault="004E1AAB" w:rsidP="00532D52">
            <w:pPr>
              <w:spacing w:after="0"/>
              <w:ind w:right="3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Максимально возможное количество потерпевших, жизни или здоровью которых может быть причинен вред в результате аварии на опасном объекте (чел).</w:t>
            </w:r>
          </w:p>
        </w:tc>
        <w:tc>
          <w:tcPr>
            <w:tcW w:w="5103" w:type="dxa"/>
            <w:vAlign w:val="center"/>
          </w:tcPr>
          <w:p w14:paraId="5D8C9870" w14:textId="15415060" w:rsidR="004E1AAB" w:rsidRPr="00F44B12" w:rsidRDefault="00A8436A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0</w:t>
            </w:r>
          </w:p>
        </w:tc>
      </w:tr>
      <w:tr w:rsidR="00F44B12" w:rsidRPr="00F44B12" w14:paraId="2FABA1C5" w14:textId="77777777" w:rsidTr="00532D52">
        <w:tc>
          <w:tcPr>
            <w:tcW w:w="568" w:type="dxa"/>
            <w:vAlign w:val="center"/>
          </w:tcPr>
          <w:p w14:paraId="069AF5F0" w14:textId="3EDD0D2E" w:rsidR="004E1AAB" w:rsidRPr="00F44B12" w:rsidRDefault="00890446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8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01D9BD33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Страховая сумма, руб.</w:t>
            </w:r>
          </w:p>
        </w:tc>
        <w:tc>
          <w:tcPr>
            <w:tcW w:w="5103" w:type="dxa"/>
          </w:tcPr>
          <w:p w14:paraId="193C0C2C" w14:textId="3D5D80EF" w:rsidR="004E1AAB" w:rsidRPr="00F44B12" w:rsidRDefault="004C5372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71E3D" w:rsidRPr="00F44B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</w:t>
            </w:r>
            <w:r w:rsidR="004E1AAB" w:rsidRPr="00F44B12">
              <w:rPr>
                <w:rFonts w:ascii="Times New Roman" w:hAnsi="Times New Roman"/>
              </w:rPr>
              <w:t>00 000,00</w:t>
            </w:r>
          </w:p>
        </w:tc>
      </w:tr>
      <w:tr w:rsidR="00D2058F" w:rsidRPr="00F44B12" w14:paraId="4241AAD5" w14:textId="77777777" w:rsidTr="00532D52">
        <w:tc>
          <w:tcPr>
            <w:tcW w:w="568" w:type="dxa"/>
            <w:vAlign w:val="center"/>
          </w:tcPr>
          <w:p w14:paraId="63C4EAEE" w14:textId="25B267BC" w:rsidR="00D2058F" w:rsidRPr="00D2058F" w:rsidRDefault="00D2058F" w:rsidP="00532D52">
            <w:pPr>
              <w:tabs>
                <w:tab w:val="left" w:pos="4471"/>
              </w:tabs>
              <w:spacing w:after="0"/>
              <w:ind w:right="-181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</w:t>
            </w:r>
          </w:p>
        </w:tc>
        <w:tc>
          <w:tcPr>
            <w:tcW w:w="4110" w:type="dxa"/>
          </w:tcPr>
          <w:p w14:paraId="1475A998" w14:textId="2F17311C" w:rsidR="00D2058F" w:rsidRPr="00D2058F" w:rsidRDefault="00D2058F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страхования</w:t>
            </w:r>
          </w:p>
        </w:tc>
        <w:tc>
          <w:tcPr>
            <w:tcW w:w="5103" w:type="dxa"/>
          </w:tcPr>
          <w:p w14:paraId="00F7ECBC" w14:textId="68B7B9DA" w:rsidR="00D2058F" w:rsidRPr="00F44B12" w:rsidRDefault="004C5372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2058F">
              <w:rPr>
                <w:rFonts w:ascii="Times New Roman" w:hAnsi="Times New Roman"/>
              </w:rPr>
              <w:t xml:space="preserve"> 21.07.206 по 20.07.2027</w:t>
            </w:r>
          </w:p>
        </w:tc>
      </w:tr>
    </w:tbl>
    <w:p w14:paraId="6669CC5E" w14:textId="77777777" w:rsidR="004E1AAB" w:rsidRPr="00EB39AF" w:rsidRDefault="004E1AAB" w:rsidP="00532D52">
      <w:pPr>
        <w:tabs>
          <w:tab w:val="left" w:pos="4471"/>
        </w:tabs>
        <w:spacing w:after="0"/>
        <w:ind w:left="-567" w:right="-568" w:firstLine="567"/>
        <w:rPr>
          <w:rFonts w:ascii="Times New Roman" w:eastAsia="Calibri" w:hAnsi="Times New Roman"/>
          <w:b/>
          <w:bCs/>
        </w:rPr>
      </w:pPr>
    </w:p>
    <w:p w14:paraId="2DADCE58" w14:textId="77777777" w:rsidR="004E1AAB" w:rsidRPr="00EB39AF" w:rsidRDefault="004E1AAB" w:rsidP="00532D52">
      <w:pPr>
        <w:spacing w:after="0"/>
        <w:ind w:left="-567" w:right="-568" w:firstLine="567"/>
        <w:rPr>
          <w:rFonts w:ascii="Times New Roman" w:hAnsi="Times New Roman"/>
          <w:b/>
        </w:rPr>
      </w:pPr>
    </w:p>
    <w:p w14:paraId="7FD1D0E5" w14:textId="77777777" w:rsidR="004E1AAB" w:rsidRPr="00EB39AF" w:rsidRDefault="004E1AAB" w:rsidP="00532D52">
      <w:pPr>
        <w:spacing w:after="0"/>
        <w:ind w:left="-567" w:right="-568" w:firstLine="567"/>
        <w:jc w:val="center"/>
        <w:rPr>
          <w:rFonts w:ascii="Times New Roman" w:hAnsi="Times New Roman"/>
          <w:b/>
          <w:bCs/>
        </w:rPr>
      </w:pPr>
      <w:r w:rsidRPr="00EB39AF">
        <w:rPr>
          <w:rFonts w:ascii="Times New Roman" w:hAnsi="Times New Roman"/>
          <w:b/>
          <w:color w:val="000000"/>
        </w:rPr>
        <w:t>Сведения об</w:t>
      </w:r>
      <w:r w:rsidRPr="00EB39AF">
        <w:rPr>
          <w:rFonts w:ascii="Times New Roman" w:hAnsi="Times New Roman"/>
          <w:color w:val="000000" w:themeColor="text1"/>
        </w:rPr>
        <w:t xml:space="preserve"> </w:t>
      </w:r>
      <w:r w:rsidRPr="00EB39AF">
        <w:rPr>
          <w:rFonts w:ascii="Times New Roman" w:hAnsi="Times New Roman"/>
          <w:b/>
          <w:bCs/>
          <w:color w:val="000000" w:themeColor="text1"/>
        </w:rPr>
        <w:t>Инженерной защите от затопления водами р. Селенга с. Саратовка Тарбагатайского района Республики Бурятия</w:t>
      </w: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110"/>
        <w:gridCol w:w="5103"/>
      </w:tblGrid>
      <w:tr w:rsidR="00F44B12" w:rsidRPr="00F44B12" w14:paraId="3C8A3934" w14:textId="77777777" w:rsidTr="00532D52">
        <w:tc>
          <w:tcPr>
            <w:tcW w:w="568" w:type="dxa"/>
            <w:tcBorders>
              <w:right w:val="single" w:sz="4" w:space="0" w:color="000000"/>
            </w:tcBorders>
            <w:vAlign w:val="center"/>
          </w:tcPr>
          <w:p w14:paraId="2F47D39C" w14:textId="77777777" w:rsidR="004E1AAB" w:rsidRPr="00F44B12" w:rsidRDefault="004E1AAB" w:rsidP="00532D52">
            <w:pPr>
              <w:spacing w:after="0" w:line="240" w:lineRule="auto"/>
              <w:ind w:right="32"/>
              <w:jc w:val="center"/>
              <w:rPr>
                <w:rFonts w:ascii="Times New Roman" w:hAnsi="Times New Roman"/>
                <w:b/>
              </w:rPr>
            </w:pPr>
            <w:r w:rsidRPr="00F44B12">
              <w:rPr>
                <w:rFonts w:ascii="Times New Roman" w:hAnsi="Times New Roman"/>
                <w:b/>
              </w:rPr>
              <w:t>№</w:t>
            </w:r>
          </w:p>
          <w:p w14:paraId="718DC93B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32" w:firstLine="567"/>
              <w:jc w:val="center"/>
              <w:rPr>
                <w:rFonts w:ascii="Times New Roman" w:hAnsi="Times New Roman"/>
                <w:b/>
              </w:rPr>
            </w:pPr>
            <w:r w:rsidRPr="00F44B1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14:paraId="676DDA29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-568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b/>
              </w:rPr>
              <w:t>Наименование сведений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4F4D" w14:textId="77777777" w:rsidR="004E1AAB" w:rsidRPr="00F44B12" w:rsidRDefault="004E1AAB" w:rsidP="00532D52">
            <w:pPr>
              <w:tabs>
                <w:tab w:val="left" w:pos="4471"/>
              </w:tabs>
              <w:spacing w:after="0" w:line="240" w:lineRule="auto"/>
              <w:ind w:left="-567" w:right="-568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b/>
              </w:rPr>
              <w:t>Содержание сведений</w:t>
            </w:r>
          </w:p>
        </w:tc>
      </w:tr>
      <w:tr w:rsidR="00F44B12" w:rsidRPr="00F44B12" w14:paraId="47396549" w14:textId="77777777" w:rsidTr="00532D52">
        <w:tc>
          <w:tcPr>
            <w:tcW w:w="568" w:type="dxa"/>
            <w:tcBorders>
              <w:right w:val="single" w:sz="4" w:space="0" w:color="000000"/>
            </w:tcBorders>
          </w:tcPr>
          <w:p w14:paraId="1DC16007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1.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14:paraId="1E8DA1BF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Наименование ГТС (комплекса ГТС)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CE84" w14:textId="77777777" w:rsidR="004E1AAB" w:rsidRPr="00F44B12" w:rsidRDefault="004E1AAB" w:rsidP="00532D52">
            <w:pPr>
              <w:spacing w:after="0"/>
              <w:ind w:right="4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shd w:val="clear" w:color="auto" w:fill="FFFFFF"/>
              </w:rPr>
              <w:t>Инженерная защита от затопления водами р. Селенга с. Саратовка Тарбагатайского района Республики Бурятия</w:t>
            </w:r>
          </w:p>
        </w:tc>
      </w:tr>
      <w:tr w:rsidR="00F44B12" w:rsidRPr="00F44B12" w14:paraId="6727BC07" w14:textId="77777777" w:rsidTr="00532D52">
        <w:tc>
          <w:tcPr>
            <w:tcW w:w="568" w:type="dxa"/>
          </w:tcPr>
          <w:p w14:paraId="7FEF785C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right="32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2.</w:t>
            </w:r>
          </w:p>
        </w:tc>
        <w:tc>
          <w:tcPr>
            <w:tcW w:w="4110" w:type="dxa"/>
          </w:tcPr>
          <w:p w14:paraId="20E94F45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Класс ГТС (комплекса ГТС)</w:t>
            </w:r>
          </w:p>
        </w:tc>
        <w:tc>
          <w:tcPr>
            <w:tcW w:w="5103" w:type="dxa"/>
            <w:vAlign w:val="center"/>
          </w:tcPr>
          <w:p w14:paraId="3192C8A2" w14:textId="06E5D61F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 xml:space="preserve">  </w:t>
            </w:r>
            <w:r w:rsidRPr="00F44B12">
              <w:rPr>
                <w:rFonts w:ascii="Times New Roman" w:hAnsi="Times New Roman"/>
                <w:lang w:val="en-US"/>
              </w:rPr>
              <w:t>I</w:t>
            </w:r>
            <w:r w:rsidRPr="00F44B12">
              <w:rPr>
                <w:rFonts w:ascii="Times New Roman" w:hAnsi="Times New Roman"/>
              </w:rPr>
              <w:t xml:space="preserve"> </w:t>
            </w:r>
          </w:p>
        </w:tc>
      </w:tr>
      <w:tr w:rsidR="00F44B12" w:rsidRPr="00F44B12" w14:paraId="340E15B3" w14:textId="77777777" w:rsidTr="00532D52">
        <w:tc>
          <w:tcPr>
            <w:tcW w:w="568" w:type="dxa"/>
          </w:tcPr>
          <w:p w14:paraId="286F56BA" w14:textId="1E9665D2" w:rsidR="00890446" w:rsidRPr="00F44B12" w:rsidRDefault="00890446" w:rsidP="00532D52">
            <w:pPr>
              <w:tabs>
                <w:tab w:val="left" w:pos="4471"/>
              </w:tabs>
              <w:spacing w:after="0"/>
              <w:ind w:right="32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3.</w:t>
            </w:r>
          </w:p>
        </w:tc>
        <w:tc>
          <w:tcPr>
            <w:tcW w:w="4110" w:type="dxa"/>
          </w:tcPr>
          <w:p w14:paraId="525EE6B3" w14:textId="48EBEF22" w:rsidR="00890446" w:rsidRPr="00F44B12" w:rsidRDefault="00890446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  <w:sz w:val="20"/>
                <w:szCs w:val="20"/>
              </w:rPr>
              <w:t>Уровень безопасности ГТС</w:t>
            </w:r>
          </w:p>
        </w:tc>
        <w:tc>
          <w:tcPr>
            <w:tcW w:w="5103" w:type="dxa"/>
            <w:vAlign w:val="center"/>
          </w:tcPr>
          <w:p w14:paraId="1DC545A9" w14:textId="79F9E552" w:rsidR="00890446" w:rsidRPr="00F44B12" w:rsidRDefault="00F44B12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Опасный</w:t>
            </w:r>
          </w:p>
        </w:tc>
      </w:tr>
      <w:tr w:rsidR="00F44B12" w:rsidRPr="00F44B12" w14:paraId="000030D8" w14:textId="77777777" w:rsidTr="00532D52">
        <w:tc>
          <w:tcPr>
            <w:tcW w:w="568" w:type="dxa"/>
          </w:tcPr>
          <w:p w14:paraId="7A6535D3" w14:textId="7531C3D7" w:rsidR="004E1AAB" w:rsidRPr="00F44B12" w:rsidRDefault="00890446" w:rsidP="00532D52">
            <w:pPr>
              <w:tabs>
                <w:tab w:val="left" w:pos="4471"/>
              </w:tabs>
              <w:spacing w:after="0"/>
              <w:ind w:right="32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4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17CEE554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Сведения о регистрации в Российском Регистре ГТС</w:t>
            </w:r>
          </w:p>
        </w:tc>
        <w:tc>
          <w:tcPr>
            <w:tcW w:w="5103" w:type="dxa"/>
            <w:vAlign w:val="center"/>
          </w:tcPr>
          <w:p w14:paraId="77407CC9" w14:textId="47821CFB" w:rsidR="004E1AAB" w:rsidRPr="00F44B12" w:rsidRDefault="00890446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216810001750900</w:t>
            </w:r>
          </w:p>
        </w:tc>
      </w:tr>
      <w:tr w:rsidR="00F44B12" w:rsidRPr="00F44B12" w14:paraId="07442885" w14:textId="77777777" w:rsidTr="00532D52">
        <w:tc>
          <w:tcPr>
            <w:tcW w:w="568" w:type="dxa"/>
          </w:tcPr>
          <w:p w14:paraId="225E91D5" w14:textId="6CA8D4FF" w:rsidR="004E1AAB" w:rsidRPr="00F44B12" w:rsidRDefault="00890446" w:rsidP="00532D52">
            <w:pPr>
              <w:tabs>
                <w:tab w:val="left" w:pos="4471"/>
              </w:tabs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5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210D572C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 xml:space="preserve">Сведения о декларации безопасности </w:t>
            </w:r>
          </w:p>
        </w:tc>
        <w:tc>
          <w:tcPr>
            <w:tcW w:w="5103" w:type="dxa"/>
          </w:tcPr>
          <w:p w14:paraId="4F399FB4" w14:textId="77777777" w:rsidR="00532D52" w:rsidRPr="00F44B12" w:rsidRDefault="00890446" w:rsidP="00532D52">
            <w:pPr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Регистрационный номер декларации безопасности: 25-25(00)0111-00-ЗНВ</w:t>
            </w:r>
          </w:p>
          <w:p w14:paraId="6DF63943" w14:textId="04B5D85A" w:rsidR="00890446" w:rsidRPr="00F44B12" w:rsidRDefault="00890446" w:rsidP="00532D52">
            <w:pPr>
              <w:spacing w:after="0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Дата утверждения декларации безопасности: 08.12.2025</w:t>
            </w:r>
          </w:p>
          <w:p w14:paraId="17D5FC7E" w14:textId="30FEAF2E" w:rsidR="004E1AAB" w:rsidRPr="00F44B12" w:rsidRDefault="00890446" w:rsidP="00532D52">
            <w:pPr>
              <w:spacing w:after="0"/>
              <w:ind w:left="-567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Срок действия декларации (лет): 1</w:t>
            </w:r>
          </w:p>
        </w:tc>
      </w:tr>
      <w:tr w:rsidR="00F44B12" w:rsidRPr="00F44B12" w14:paraId="4345CEBE" w14:textId="77777777" w:rsidTr="00532D52">
        <w:tc>
          <w:tcPr>
            <w:tcW w:w="568" w:type="dxa"/>
          </w:tcPr>
          <w:p w14:paraId="5CD33960" w14:textId="35125C21" w:rsidR="004E1AAB" w:rsidRPr="00F44B12" w:rsidRDefault="00890446" w:rsidP="00532D52">
            <w:pPr>
              <w:tabs>
                <w:tab w:val="left" w:pos="4471"/>
              </w:tabs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6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2E4D0785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 xml:space="preserve">Адрес нахождения ГТС: </w:t>
            </w:r>
          </w:p>
        </w:tc>
        <w:tc>
          <w:tcPr>
            <w:tcW w:w="5103" w:type="dxa"/>
            <w:vAlign w:val="center"/>
          </w:tcPr>
          <w:p w14:paraId="5C264584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right="-568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Республика Бурятия, Тарбагатайский район, с. Саратовка</w:t>
            </w:r>
          </w:p>
        </w:tc>
      </w:tr>
      <w:tr w:rsidR="00F44B12" w:rsidRPr="00F44B12" w14:paraId="0664C011" w14:textId="77777777" w:rsidTr="00532D52">
        <w:trPr>
          <w:trHeight w:val="1110"/>
        </w:trPr>
        <w:tc>
          <w:tcPr>
            <w:tcW w:w="568" w:type="dxa"/>
          </w:tcPr>
          <w:p w14:paraId="6819172D" w14:textId="75E93B95" w:rsidR="004E1AAB" w:rsidRPr="00F44B12" w:rsidRDefault="004E1AAB" w:rsidP="00532D52">
            <w:pPr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7</w:t>
            </w:r>
          </w:p>
        </w:tc>
        <w:tc>
          <w:tcPr>
            <w:tcW w:w="4110" w:type="dxa"/>
          </w:tcPr>
          <w:p w14:paraId="259B167B" w14:textId="77777777" w:rsidR="004E1AAB" w:rsidRPr="00F44B12" w:rsidRDefault="004E1AAB" w:rsidP="00DB15B4">
            <w:pPr>
              <w:spacing w:after="0"/>
              <w:ind w:left="37" w:right="-568" w:hanging="3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Максимально возможное количество потерпевших, жизни или здоровью которых может быть причинен вред в результате аварии на опасном объекте (чел).</w:t>
            </w:r>
          </w:p>
        </w:tc>
        <w:tc>
          <w:tcPr>
            <w:tcW w:w="5103" w:type="dxa"/>
            <w:vAlign w:val="center"/>
          </w:tcPr>
          <w:p w14:paraId="49BA2D32" w14:textId="40875FA7" w:rsidR="004E1AAB" w:rsidRPr="00F44B12" w:rsidRDefault="00A8436A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15</w:t>
            </w:r>
          </w:p>
        </w:tc>
      </w:tr>
      <w:tr w:rsidR="00F44B12" w:rsidRPr="00F44B12" w14:paraId="32005B6B" w14:textId="77777777" w:rsidTr="00532D52">
        <w:tc>
          <w:tcPr>
            <w:tcW w:w="568" w:type="dxa"/>
          </w:tcPr>
          <w:p w14:paraId="22891721" w14:textId="72AE2B17" w:rsidR="004E1AAB" w:rsidRPr="00F44B12" w:rsidRDefault="00890446" w:rsidP="00532D52">
            <w:pPr>
              <w:tabs>
                <w:tab w:val="left" w:pos="4471"/>
              </w:tabs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8</w:t>
            </w:r>
            <w:r w:rsidR="004E1AAB" w:rsidRPr="00F44B12">
              <w:rPr>
                <w:rFonts w:ascii="Times New Roman" w:hAnsi="Times New Roman"/>
              </w:rPr>
              <w:t>.</w:t>
            </w:r>
          </w:p>
        </w:tc>
        <w:tc>
          <w:tcPr>
            <w:tcW w:w="4110" w:type="dxa"/>
          </w:tcPr>
          <w:p w14:paraId="00490065" w14:textId="77777777" w:rsidR="004E1AAB" w:rsidRPr="00F44B12" w:rsidRDefault="004E1AAB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 w:rsidRPr="00F44B12">
              <w:rPr>
                <w:rFonts w:ascii="Times New Roman" w:hAnsi="Times New Roman"/>
              </w:rPr>
              <w:t>Страховая сумма, руб.</w:t>
            </w:r>
          </w:p>
        </w:tc>
        <w:tc>
          <w:tcPr>
            <w:tcW w:w="5103" w:type="dxa"/>
          </w:tcPr>
          <w:p w14:paraId="0BA0C709" w14:textId="426EC5ED" w:rsidR="004E1AAB" w:rsidRPr="00F44B12" w:rsidRDefault="004C5372" w:rsidP="00532D52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37 5</w:t>
            </w:r>
            <w:r w:rsidR="00A8436A" w:rsidRPr="00F44B12">
              <w:rPr>
                <w:rFonts w:ascii="Times New Roman" w:hAnsi="Times New Roman"/>
              </w:rPr>
              <w:t>00</w:t>
            </w:r>
            <w:r w:rsidR="004E1AAB" w:rsidRPr="00F44B12">
              <w:rPr>
                <w:rFonts w:ascii="Times New Roman" w:hAnsi="Times New Roman"/>
              </w:rPr>
              <w:t> 000,00</w:t>
            </w:r>
          </w:p>
        </w:tc>
      </w:tr>
      <w:tr w:rsidR="00D2058F" w:rsidRPr="00F44B12" w14:paraId="092EC7BB" w14:textId="77777777" w:rsidTr="00D205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0227" w14:textId="77777777" w:rsidR="00D2058F" w:rsidRPr="00D2058F" w:rsidRDefault="00D2058F" w:rsidP="00D2058F">
            <w:pPr>
              <w:tabs>
                <w:tab w:val="left" w:pos="4471"/>
              </w:tabs>
              <w:spacing w:after="0"/>
              <w:ind w:left="-567" w:right="32" w:firstLine="567"/>
              <w:jc w:val="center"/>
              <w:rPr>
                <w:rFonts w:ascii="Times New Roman" w:hAnsi="Times New Roman"/>
              </w:rPr>
            </w:pPr>
            <w:r w:rsidRPr="00D2058F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5276" w14:textId="77777777" w:rsidR="00D2058F" w:rsidRPr="00D2058F" w:rsidRDefault="00D2058F" w:rsidP="00F62A63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страхования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2680" w14:textId="77777777" w:rsidR="00D2058F" w:rsidRPr="00F44B12" w:rsidRDefault="00D2058F" w:rsidP="00F62A63">
            <w:pPr>
              <w:tabs>
                <w:tab w:val="left" w:pos="4471"/>
              </w:tabs>
              <w:spacing w:after="0"/>
              <w:ind w:left="-567" w:right="-568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21.07.206 по 20.07.2027</w:t>
            </w:r>
          </w:p>
        </w:tc>
      </w:tr>
    </w:tbl>
    <w:p w14:paraId="5442EC53" w14:textId="77B092D4" w:rsidR="000C5346" w:rsidRPr="00B55F32" w:rsidRDefault="000C5346" w:rsidP="00532D52">
      <w:pPr>
        <w:pStyle w:val="a4"/>
        <w:widowControl w:val="0"/>
        <w:tabs>
          <w:tab w:val="left" w:pos="0"/>
        </w:tabs>
        <w:spacing w:line="276" w:lineRule="auto"/>
        <w:ind w:left="-567" w:right="-568" w:firstLine="567"/>
        <w:rPr>
          <w:rFonts w:eastAsia="Times New Roman" w:cstheme="minorBidi"/>
          <w:b/>
          <w:color w:val="000000"/>
          <w:sz w:val="22"/>
          <w:szCs w:val="22"/>
        </w:rPr>
      </w:pPr>
    </w:p>
    <w:sectPr w:rsidR="000C5346" w:rsidRPr="00B55F32" w:rsidSect="00433BBB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D4ED4" w14:textId="77777777" w:rsidR="008B62C9" w:rsidRDefault="008B62C9" w:rsidP="00C67708">
      <w:pPr>
        <w:spacing w:after="0" w:line="240" w:lineRule="auto"/>
      </w:pPr>
      <w:r>
        <w:separator/>
      </w:r>
    </w:p>
  </w:endnote>
  <w:endnote w:type="continuationSeparator" w:id="0">
    <w:p w14:paraId="0E61BB47" w14:textId="77777777" w:rsidR="008B62C9" w:rsidRDefault="008B62C9" w:rsidP="00C6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C734" w14:textId="77777777" w:rsidR="008B62C9" w:rsidRDefault="008B62C9" w:rsidP="00C67708">
      <w:pPr>
        <w:spacing w:after="0" w:line="240" w:lineRule="auto"/>
      </w:pPr>
      <w:r>
        <w:separator/>
      </w:r>
    </w:p>
  </w:footnote>
  <w:footnote w:type="continuationSeparator" w:id="0">
    <w:p w14:paraId="29A89C54" w14:textId="77777777" w:rsidR="008B62C9" w:rsidRDefault="008B62C9" w:rsidP="00C6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06683"/>
      <w:docPartObj>
        <w:docPartGallery w:val="Page Numbers (Top of Page)"/>
        <w:docPartUnique/>
      </w:docPartObj>
    </w:sdtPr>
    <w:sdtContent>
      <w:p w14:paraId="4658D22F" w14:textId="539C1284" w:rsidR="00C67708" w:rsidRDefault="00C677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706">
          <w:rPr>
            <w:noProof/>
          </w:rPr>
          <w:t>4</w:t>
        </w:r>
        <w:r>
          <w:fldChar w:fldCharType="end"/>
        </w:r>
      </w:p>
    </w:sdtContent>
  </w:sdt>
  <w:p w14:paraId="3E0C3790" w14:textId="77777777" w:rsidR="00C67708" w:rsidRDefault="00C677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D27"/>
    <w:multiLevelType w:val="multilevel"/>
    <w:tmpl w:val="E2268EDE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30050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B4"/>
    <w:rsid w:val="000064CE"/>
    <w:rsid w:val="0001772A"/>
    <w:rsid w:val="00053EF1"/>
    <w:rsid w:val="000701FC"/>
    <w:rsid w:val="0008417D"/>
    <w:rsid w:val="000926B2"/>
    <w:rsid w:val="000C5346"/>
    <w:rsid w:val="000F08B8"/>
    <w:rsid w:val="000F24FB"/>
    <w:rsid w:val="001242C0"/>
    <w:rsid w:val="0016038A"/>
    <w:rsid w:val="00186116"/>
    <w:rsid w:val="00186196"/>
    <w:rsid w:val="001B3253"/>
    <w:rsid w:val="001B7D66"/>
    <w:rsid w:val="001C40D5"/>
    <w:rsid w:val="001E0D46"/>
    <w:rsid w:val="00207FE6"/>
    <w:rsid w:val="00230F1C"/>
    <w:rsid w:val="00261F7D"/>
    <w:rsid w:val="00272D5D"/>
    <w:rsid w:val="00277B2D"/>
    <w:rsid w:val="002866C5"/>
    <w:rsid w:val="002D6D61"/>
    <w:rsid w:val="002E46E6"/>
    <w:rsid w:val="003002F0"/>
    <w:rsid w:val="0033749B"/>
    <w:rsid w:val="00354ABE"/>
    <w:rsid w:val="00361BC5"/>
    <w:rsid w:val="003717C9"/>
    <w:rsid w:val="00371E3D"/>
    <w:rsid w:val="003B1CA1"/>
    <w:rsid w:val="003C5F51"/>
    <w:rsid w:val="003C7E61"/>
    <w:rsid w:val="00406263"/>
    <w:rsid w:val="00425CA6"/>
    <w:rsid w:val="004310CF"/>
    <w:rsid w:val="00433BBB"/>
    <w:rsid w:val="00456C89"/>
    <w:rsid w:val="0048603C"/>
    <w:rsid w:val="00490754"/>
    <w:rsid w:val="004908BA"/>
    <w:rsid w:val="004C5372"/>
    <w:rsid w:val="004D461F"/>
    <w:rsid w:val="004E1AAB"/>
    <w:rsid w:val="004E745F"/>
    <w:rsid w:val="0050119D"/>
    <w:rsid w:val="0053083C"/>
    <w:rsid w:val="005321CA"/>
    <w:rsid w:val="00532D52"/>
    <w:rsid w:val="00555CFE"/>
    <w:rsid w:val="00575983"/>
    <w:rsid w:val="005C1385"/>
    <w:rsid w:val="005C289B"/>
    <w:rsid w:val="005E226E"/>
    <w:rsid w:val="005E5696"/>
    <w:rsid w:val="00603090"/>
    <w:rsid w:val="00617EE6"/>
    <w:rsid w:val="00636F08"/>
    <w:rsid w:val="00651DA4"/>
    <w:rsid w:val="006674A0"/>
    <w:rsid w:val="006941FF"/>
    <w:rsid w:val="006A21C0"/>
    <w:rsid w:val="0071582F"/>
    <w:rsid w:val="007617B7"/>
    <w:rsid w:val="0079068C"/>
    <w:rsid w:val="007A6055"/>
    <w:rsid w:val="007A61DB"/>
    <w:rsid w:val="007A7043"/>
    <w:rsid w:val="007B63ED"/>
    <w:rsid w:val="007C2B08"/>
    <w:rsid w:val="007E0FAC"/>
    <w:rsid w:val="007E211A"/>
    <w:rsid w:val="007F371D"/>
    <w:rsid w:val="00841F7A"/>
    <w:rsid w:val="00886CAA"/>
    <w:rsid w:val="00890446"/>
    <w:rsid w:val="00890C37"/>
    <w:rsid w:val="00892D0C"/>
    <w:rsid w:val="008A325A"/>
    <w:rsid w:val="008B3354"/>
    <w:rsid w:val="008B62C9"/>
    <w:rsid w:val="008D5F1F"/>
    <w:rsid w:val="00922FB8"/>
    <w:rsid w:val="00943780"/>
    <w:rsid w:val="0096341F"/>
    <w:rsid w:val="00973340"/>
    <w:rsid w:val="00973D3B"/>
    <w:rsid w:val="0097721E"/>
    <w:rsid w:val="009A34CD"/>
    <w:rsid w:val="00A11E0D"/>
    <w:rsid w:val="00A40F1E"/>
    <w:rsid w:val="00A61218"/>
    <w:rsid w:val="00A72A37"/>
    <w:rsid w:val="00A8270F"/>
    <w:rsid w:val="00A8436A"/>
    <w:rsid w:val="00A92EB0"/>
    <w:rsid w:val="00AA01AC"/>
    <w:rsid w:val="00B06AF3"/>
    <w:rsid w:val="00B13449"/>
    <w:rsid w:val="00B25723"/>
    <w:rsid w:val="00B27FB8"/>
    <w:rsid w:val="00B4009D"/>
    <w:rsid w:val="00B51D07"/>
    <w:rsid w:val="00B55F32"/>
    <w:rsid w:val="00B74F34"/>
    <w:rsid w:val="00B839BB"/>
    <w:rsid w:val="00BB65DE"/>
    <w:rsid w:val="00C21176"/>
    <w:rsid w:val="00C241D7"/>
    <w:rsid w:val="00C410DD"/>
    <w:rsid w:val="00C67708"/>
    <w:rsid w:val="00C737E3"/>
    <w:rsid w:val="00CA2C6C"/>
    <w:rsid w:val="00CD49C6"/>
    <w:rsid w:val="00CD732D"/>
    <w:rsid w:val="00CE341A"/>
    <w:rsid w:val="00CF44DD"/>
    <w:rsid w:val="00D05FA8"/>
    <w:rsid w:val="00D2058F"/>
    <w:rsid w:val="00D42F6F"/>
    <w:rsid w:val="00D846D8"/>
    <w:rsid w:val="00DB15B4"/>
    <w:rsid w:val="00DB252E"/>
    <w:rsid w:val="00DC181A"/>
    <w:rsid w:val="00DE0341"/>
    <w:rsid w:val="00E12C2A"/>
    <w:rsid w:val="00E82B53"/>
    <w:rsid w:val="00EC799D"/>
    <w:rsid w:val="00EF2706"/>
    <w:rsid w:val="00F160FC"/>
    <w:rsid w:val="00F33004"/>
    <w:rsid w:val="00F41211"/>
    <w:rsid w:val="00F44B12"/>
    <w:rsid w:val="00F7443A"/>
    <w:rsid w:val="00F95201"/>
    <w:rsid w:val="00FA0564"/>
    <w:rsid w:val="00FB1D53"/>
    <w:rsid w:val="00FC23B4"/>
    <w:rsid w:val="00FE05FD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77462"/>
  <w15:chartTrackingRefBased/>
  <w15:docId w15:val="{F76924B0-D30E-4EE7-8F1B-490BC3DB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Linie Знак,Aa?oiee eieiioeooe Знак,Знак Знак1 Знак1,Знак Знак1 Знак Знак,Знак Знак,??????? ?????????? Знак,header Знак, Знак Знак"/>
    <w:basedOn w:val="a0"/>
    <w:link w:val="a4"/>
    <w:uiPriority w:val="99"/>
    <w:locked/>
    <w:rsid w:val="00425CA6"/>
    <w:rPr>
      <w:rFonts w:ascii="Times New Roman" w:hAnsi="Times New Roman" w:cs="Times New Roman"/>
      <w:sz w:val="24"/>
      <w:szCs w:val="24"/>
    </w:rPr>
  </w:style>
  <w:style w:type="paragraph" w:styleId="a4">
    <w:name w:val="header"/>
    <w:aliases w:val="Linie,Aa?oiee eieiioeooe,Знак Знак1,Знак Знак1 Знак,Знак,??????? ??????????,header, Знак"/>
    <w:basedOn w:val="a"/>
    <w:link w:val="a3"/>
    <w:uiPriority w:val="99"/>
    <w:unhideWhenUsed/>
    <w:rsid w:val="00425CA6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">
    <w:name w:val="Верхний колонтитул Знак1"/>
    <w:basedOn w:val="a0"/>
    <w:uiPriority w:val="99"/>
    <w:semiHidden/>
    <w:rsid w:val="00425CA6"/>
  </w:style>
  <w:style w:type="paragraph" w:customStyle="1" w:styleId="a5">
    <w:name w:val="Пункт"/>
    <w:basedOn w:val="a"/>
    <w:link w:val="10"/>
    <w:rsid w:val="00425CA6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0">
    <w:name w:val="Пункт Знак1"/>
    <w:link w:val="a5"/>
    <w:locked/>
    <w:rsid w:val="00425CA6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6">
    <w:name w:val="Hyperlink"/>
    <w:uiPriority w:val="99"/>
    <w:rsid w:val="00425CA6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C67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7708"/>
  </w:style>
  <w:style w:type="table" w:styleId="a9">
    <w:name w:val="Table Grid"/>
    <w:basedOn w:val="a1"/>
    <w:uiPriority w:val="39"/>
    <w:rsid w:val="00B2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31B28EF6870ADB0B0E2E45009992FEF9F59E0096A5FCB884FE9A6BA4CB5B020D5922C3D603CD5EU6T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EA1A7557A403C58733CA4D54546F0ADB084B34DF3A3814F6A1B21A395B05F197BF87E34F1733257ACD5B18B97FBFDB3F278F8A9AH1k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Центррегионводхоз Fgbvu</dc:creator>
  <cp:keywords/>
  <dc:description/>
  <cp:lastModifiedBy>Екатерина</cp:lastModifiedBy>
  <cp:revision>16</cp:revision>
  <cp:lastPrinted>2026-07-03T08:24:00Z</cp:lastPrinted>
  <dcterms:created xsi:type="dcterms:W3CDTF">2025-08-26T13:01:00Z</dcterms:created>
  <dcterms:modified xsi:type="dcterms:W3CDTF">2026-07-20T09:01:00Z</dcterms:modified>
</cp:coreProperties>
</file>