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67" w:rsidRPr="00B95267" w:rsidRDefault="00B95267" w:rsidP="00B9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95267">
        <w:rPr>
          <w:rFonts w:ascii="Times New Roman" w:eastAsia="Times New Roman" w:hAnsi="Times New Roman" w:cs="Times New Roman"/>
          <w:b/>
          <w:sz w:val="28"/>
          <w:szCs w:val="24"/>
        </w:rPr>
        <w:t>ТЕХНИЧЕСКОЕ ЗАДАНИЕ</w:t>
      </w:r>
    </w:p>
    <w:p w:rsidR="00B95267" w:rsidRPr="00B95267" w:rsidRDefault="00B95267" w:rsidP="00B9526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планов эвакуации и знаков безопасности</w:t>
      </w:r>
    </w:p>
    <w:p w:rsidR="00B95267" w:rsidRPr="00B95267" w:rsidRDefault="00B95267" w:rsidP="00B9526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B95267" w:rsidRPr="00B95267" w:rsidRDefault="00B95267" w:rsidP="00B9526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ab/>
      </w:r>
      <w:r w:rsidRPr="00B95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>
        <w:rPr>
          <w:rFonts w:ascii="Times New Roman" w:eastAsia="Times New Roman" w:hAnsi="Times New Roman" w:cs="Times New Roman"/>
          <w:sz w:val="24"/>
          <w:szCs w:val="24"/>
        </w:rPr>
        <w:t>фотолюминесцентные планы и знаки безопасности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267" w:rsidRPr="00B95267" w:rsidRDefault="00B95267" w:rsidP="00B9526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ab/>
      </w:r>
      <w:r w:rsidRPr="00B95267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Государственный заказчик: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 ФКУ КП-2 ГУФСИН России по г. Москве.</w:t>
      </w:r>
    </w:p>
    <w:p w:rsidR="00B95267" w:rsidRPr="00B95267" w:rsidRDefault="00B95267" w:rsidP="00B9526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ab/>
      </w:r>
      <w:r w:rsidRPr="00B95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Грузополучатель: 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>ФКУ КП-2 ГУФСИН России по г. Москве.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B952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Требования к месту и времени поставки товара: </w:t>
      </w:r>
      <w:r w:rsidRPr="00B9526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осуществляется силами и средствами Поставщика по адресу, указанному Государственным заказчиком – </w:t>
      </w:r>
      <w:r w:rsidRPr="00B95267">
        <w:rPr>
          <w:rFonts w:ascii="Times New Roman" w:eastAsia="MS Mincho" w:hAnsi="Times New Roman" w:cs="Times New Roman"/>
          <w:sz w:val="24"/>
          <w:szCs w:val="24"/>
        </w:rPr>
        <w:t>124575 г. Москва, г. Зеленоград, ул. Панфилова, д. 21 в рабочие дни с 08.00 до 17.00 часов.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/>
          <w:sz w:val="24"/>
          <w:szCs w:val="24"/>
        </w:rPr>
        <w:t xml:space="preserve">2. Требования к качеству товара: 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отвечать требованиям государственных стандартов, техническим условиям, санитарным нормам и правилам, применяемым требованиями законодательства Российской Федерации в отношении товаров, являющихся предметом закупки. Также на него должна быть представлена гарантия. 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иметь сопроводительную документацию: этикетку, паспорт, руководство пользователя, либо инструкцию, документы, подтверждающие безопасность и качество товара (сертификаты соответствия, выданные соответствующими контролирующими органами (предоставляются при поставке товара, если к данному типу товара предъявляются требования законодательства Российской Федерации). На каждой единице поставляемого Товара должна быть маркировка от производителя в соответствии с законодательством Российской Федерации. Поставляемый Товар должен соответствовать и подтверждаться необходимыми документами.</w:t>
      </w:r>
    </w:p>
    <w:p w:rsidR="00B95267" w:rsidRPr="00B95267" w:rsidRDefault="00B95267" w:rsidP="00B95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обнаружения дефектов или брака при приемке Товара</w:t>
      </w:r>
      <w:r w:rsidRPr="00B952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B95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Поставщик обязан заменить Товар в течение 5 (пяти) рабочих дней. 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При несоответствии поставленного товара документам Заказчик вправе отказаться от принятия товара в порядке, установленном действующим законодательством РФ. </w:t>
      </w:r>
    </w:p>
    <w:p w:rsidR="00B95267" w:rsidRPr="00B95267" w:rsidRDefault="00B95267" w:rsidP="00B952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Требование к маркировке и упаковке товара:</w:t>
      </w:r>
    </w:p>
    <w:p w:rsidR="00B95267" w:rsidRPr="00B95267" w:rsidRDefault="00B95267" w:rsidP="00B9526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Маркировка товара должна обеспечивать полную и однозначную идентификацию каждой единицы товара при его приемке.  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Маркировка должна быть нанесена на упаковку Товара в соответствии с требованиями законодательства Российской Федерации. </w:t>
      </w:r>
    </w:p>
    <w:p w:rsidR="00B95267" w:rsidRPr="00B95267" w:rsidRDefault="00B95267" w:rsidP="00B95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 Товар должен быть поставлен в упаковке (таре), обеспечивающей защиту Товара от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товара являются обязательными в соответствии с законодательством РФ),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B95267" w:rsidRPr="00B95267" w:rsidRDefault="00B95267" w:rsidP="00B95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/>
          <w:sz w:val="24"/>
          <w:szCs w:val="24"/>
        </w:rPr>
        <w:t>4. Требования к сроку и (или) объему предоставления гарантий качества товара:</w:t>
      </w:r>
      <w:r w:rsidRPr="00B952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952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Требования к гарантийному сроку Товара:</w:t>
      </w:r>
      <w:r w:rsidRPr="00B95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срока гарантии, установленного производителем (указанное подтверждается прилагаемой при поставке гарантией производителя). </w:t>
      </w:r>
      <w:r w:rsidRPr="00B95267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гарантийного срока заказчик вправе по своему усмотрению требовать от поставщика устранения недостатков товара, замены товара ненадлежащего качества.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5267">
        <w:rPr>
          <w:rFonts w:ascii="Times New Roman" w:eastAsia="Calibri" w:hAnsi="Times New Roman" w:cs="Times New Roman"/>
          <w:sz w:val="24"/>
          <w:szCs w:val="24"/>
          <w:lang w:eastAsia="en-US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неисправности товара.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52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товар (комплектующие изделия), переданные поставщиком взамен товара (комплектующих изделий), в которых в течение гарантийного срока была обнаружена </w:t>
      </w:r>
      <w:r w:rsidRPr="00B9526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неисправность, устанавливается гарантийный срок той же продолжительности, что и на замененные.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5267">
        <w:rPr>
          <w:rFonts w:ascii="Times New Roman" w:eastAsia="Calibri" w:hAnsi="Times New Roman" w:cs="Times New Roman"/>
          <w:sz w:val="24"/>
          <w:szCs w:val="24"/>
          <w:lang w:eastAsia="en-US"/>
        </w:rPr>
        <w:t>Все расходы, связанные с устранением недостатков, транспортировкой и заменой товара ненадлежащего качества в период гарантийного срока оплачиваются за счет поставщика.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В случае поставки товара несоответствующего качества или выявления брака в процессе хранения и использования поставщик обязан произвести замену товара на качественный в срок, не превышающий 5 (пяти) рабочих дней от даты акта о выявленном несоответствии качества. Убытки, возникшие в связи с повторной поставкой товара, несет Поставщик. </w:t>
      </w:r>
    </w:p>
    <w:p w:rsidR="00B95267" w:rsidRPr="00B95267" w:rsidRDefault="00B95267" w:rsidP="00B95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sz w:val="24"/>
          <w:szCs w:val="24"/>
        </w:rPr>
        <w:t>Поставщик несет ответственность за качество поставляемого по контракту товара вне зависимости от того, кто является его изготовителем.</w:t>
      </w:r>
    </w:p>
    <w:p w:rsidR="00833AB6" w:rsidRDefault="00833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64" w:tblpY="43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40"/>
        <w:gridCol w:w="3954"/>
        <w:gridCol w:w="2127"/>
        <w:gridCol w:w="564"/>
        <w:gridCol w:w="788"/>
        <w:gridCol w:w="912"/>
        <w:gridCol w:w="1013"/>
      </w:tblGrid>
      <w:tr w:rsidR="00255D3A" w:rsidTr="00255D3A">
        <w:trPr>
          <w:cantSplit/>
          <w:tblHeader/>
        </w:trPr>
        <w:tc>
          <w:tcPr>
            <w:tcW w:w="440" w:type="dxa"/>
            <w:vAlign w:val="center"/>
          </w:tcPr>
          <w:p w:rsidR="00255D3A" w:rsidRDefault="00255D3A">
            <w:pPr>
              <w:shd w:val="clear" w:color="auto" w:fill="FFFFFF"/>
              <w:spacing w:before="100" w:beforeAutospacing="1" w:after="100" w:afterAutospacing="1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 п/п</w:t>
            </w:r>
          </w:p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Наименование объекта закупки по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ar-SA"/>
              </w:rPr>
              <w:t>ОКПД 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ar-SA"/>
              </w:rPr>
              <w:t>/ КТРУ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Детализированное наименование объекта закупки в соответствии с планом-графиком/контрактом</w:t>
            </w:r>
          </w:p>
        </w:tc>
        <w:tc>
          <w:tcPr>
            <w:tcW w:w="564" w:type="dxa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Кол-во</w:t>
            </w:r>
          </w:p>
        </w:tc>
        <w:tc>
          <w:tcPr>
            <w:tcW w:w="788" w:type="dxa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Ед. измер.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Цена за ед., руб.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55D3A" w:rsidRDefault="00255D3A">
            <w:pPr>
              <w:keepNext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Общая стоимость, руб.</w:t>
            </w:r>
          </w:p>
        </w:tc>
      </w:tr>
      <w:tr w:rsidR="00255D3A" w:rsidTr="00255D3A">
        <w:trPr>
          <w:trHeight w:val="1204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18.12.19.190 - План эвакуации </w:t>
            </w:r>
          </w:p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План эвакуации фотолюминесцентный, размер </w:t>
            </w:r>
            <w:r w:rsidR="00B66FC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400х6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00, фон – желтовато-белый, символы согласно ГОСТ 12.4.026-2015, шрифт - черный</w:t>
            </w:r>
          </w:p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255D3A" w:rsidRDefault="00B952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55D3A" w:rsidTr="00A26F0B">
        <w:trPr>
          <w:trHeight w:val="1142"/>
        </w:trPr>
        <w:tc>
          <w:tcPr>
            <w:tcW w:w="440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27.40.24.110 – Световые указатели пожарного гидранта</w:t>
            </w:r>
          </w:p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A26F0B" w:rsidP="00BB0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Красный квадрат с белой каймой, буквенным индексом «ПГ», стрелками направления и цифрами (расс</w:t>
            </w:r>
            <w:r w:rsidR="009D4A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тояние до гидранта в метрах), фотолюминесцентный, размер 250х250</w:t>
            </w:r>
          </w:p>
        </w:tc>
        <w:tc>
          <w:tcPr>
            <w:tcW w:w="564" w:type="dxa"/>
            <w:vAlign w:val="center"/>
          </w:tcPr>
          <w:p w:rsidR="00255D3A" w:rsidRDefault="00B95267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88" w:type="dxa"/>
            <w:vAlign w:val="center"/>
          </w:tcPr>
          <w:p w:rsidR="00255D3A" w:rsidRDefault="00255D3A" w:rsidP="00A26F0B">
            <w:pPr>
              <w:jc w:val="center"/>
            </w:pPr>
            <w:r w:rsidRPr="00DC74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255D3A" w:rsidTr="00A26F0B">
        <w:trPr>
          <w:trHeight w:val="1094"/>
        </w:trPr>
        <w:tc>
          <w:tcPr>
            <w:tcW w:w="440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255D3A" w:rsidRPr="00210C29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22.29.22.000 – Е 03 направление к эвакуационному выходу направо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A26F0B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Прямоугольник зеленого цвета с белой каймой и белой пиктограммой (бегущий человек, стрелка, указывающая направо)</w:t>
            </w:r>
            <w:r w:rsidR="008576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 основе самоклеящейся пленки</w:t>
            </w:r>
          </w:p>
        </w:tc>
        <w:tc>
          <w:tcPr>
            <w:tcW w:w="564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88" w:type="dxa"/>
            <w:vAlign w:val="center"/>
          </w:tcPr>
          <w:p w:rsidR="00255D3A" w:rsidRDefault="00255D3A" w:rsidP="00A26F0B">
            <w:pPr>
              <w:jc w:val="center"/>
            </w:pPr>
            <w:r w:rsidRPr="00DC74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255D3A" w:rsidRPr="00210C29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5D3A" w:rsidTr="00A26F0B">
        <w:trPr>
          <w:trHeight w:val="1094"/>
        </w:trPr>
        <w:tc>
          <w:tcPr>
            <w:tcW w:w="440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22.29.22.000 – Е 04 направление к эвакуационному выходу налево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A26F0B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Прямоугольник зеленого цвета с белой каймой и белой пиктограммой (бегущий человек, стрелка, указывающая налево)</w:t>
            </w:r>
            <w:r w:rsidR="008576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на основе самоклеящейся пленки</w:t>
            </w:r>
            <w:r w:rsidR="00BB0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размер 25</w:t>
            </w:r>
            <w:bookmarkStart w:id="0" w:name="_GoBack"/>
            <w:bookmarkEnd w:id="0"/>
            <w:r w:rsidR="00BB0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0х125</w:t>
            </w:r>
          </w:p>
        </w:tc>
        <w:tc>
          <w:tcPr>
            <w:tcW w:w="564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88" w:type="dxa"/>
            <w:vAlign w:val="center"/>
          </w:tcPr>
          <w:p w:rsidR="00255D3A" w:rsidRDefault="00255D3A" w:rsidP="00A26F0B">
            <w:pPr>
              <w:jc w:val="center"/>
            </w:pPr>
            <w:r w:rsidRPr="00DC74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255D3A" w:rsidRPr="00210C29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5D3A" w:rsidTr="00A26F0B">
        <w:trPr>
          <w:trHeight w:val="1094"/>
        </w:trPr>
        <w:tc>
          <w:tcPr>
            <w:tcW w:w="440" w:type="dxa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22.29.22.000 – Е 14 направление к эвакуационному выходу лестнице вниз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A26F0B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Прямоугольный знак зеленого цвета</w:t>
            </w:r>
            <w:r w:rsidR="0085766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окантовка белая на основе самоклеящейся пленки</w:t>
            </w:r>
            <w:r w:rsidR="00BB0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размер 200х200</w:t>
            </w:r>
          </w:p>
        </w:tc>
        <w:tc>
          <w:tcPr>
            <w:tcW w:w="564" w:type="dxa"/>
            <w:vAlign w:val="center"/>
          </w:tcPr>
          <w:p w:rsidR="00255D3A" w:rsidRDefault="00B95267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88" w:type="dxa"/>
            <w:vAlign w:val="center"/>
          </w:tcPr>
          <w:p w:rsidR="00255D3A" w:rsidRDefault="00255D3A" w:rsidP="00A26F0B">
            <w:pPr>
              <w:jc w:val="center"/>
            </w:pPr>
            <w:r w:rsidRPr="00DC74F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255D3A" w:rsidRPr="00210C29" w:rsidRDefault="00255D3A" w:rsidP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55D3A" w:rsidTr="00A26F0B">
        <w:trPr>
          <w:trHeight w:val="1094"/>
        </w:trPr>
        <w:tc>
          <w:tcPr>
            <w:tcW w:w="440" w:type="dxa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255D3A" w:rsidRDefault="00255D3A" w:rsidP="00210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22.29.22.000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210C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 кнопка включения установок (систем) пожарной автоматики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55D3A" w:rsidRDefault="00857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Квадрат красного цвета с белой каймой и белым графическим символом, фотолюминесцентный,  на основе самоклеящейся пленки (ГОСТ 12.4.026-2015)</w:t>
            </w:r>
            <w:r w:rsidR="00BB0B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размер 100х100</w:t>
            </w:r>
          </w:p>
        </w:tc>
        <w:tc>
          <w:tcPr>
            <w:tcW w:w="564" w:type="dxa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88" w:type="dxa"/>
            <w:vAlign w:val="center"/>
          </w:tcPr>
          <w:p w:rsidR="00255D3A" w:rsidRDefault="00255D3A" w:rsidP="00A26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шт..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5D3A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255D3A" w:rsidRPr="00210C29" w:rsidRDefault="00255D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33AB6" w:rsidRDefault="00833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C29" w:rsidRDefault="00210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AB6" w:rsidRDefault="00833A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267" w:rsidRPr="00B95267" w:rsidRDefault="00B95267" w:rsidP="00B95267">
      <w:pPr>
        <w:widowControl w:val="0"/>
        <w:tabs>
          <w:tab w:val="left" w:pos="7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267">
        <w:rPr>
          <w:rFonts w:ascii="Times New Roman" w:eastAsia="Times New Roman" w:hAnsi="Times New Roman" w:cs="Times New Roman"/>
          <w:b/>
          <w:sz w:val="24"/>
          <w:szCs w:val="24"/>
        </w:rPr>
        <w:t xml:space="preserve">6. Цена, срок поставки в адрес Грузополучателя: </w:t>
      </w:r>
      <w:r w:rsidRPr="00B95267">
        <w:rPr>
          <w:rFonts w:ascii="Times New Roman" w:eastAsia="Times New Roman" w:hAnsi="Times New Roman" w:cs="Times New Roman"/>
          <w:sz w:val="24"/>
          <w:szCs w:val="24"/>
        </w:rPr>
        <w:t xml:space="preserve">в течении 7 календарных дней с момента заключения </w:t>
      </w:r>
      <w:r w:rsidRPr="00B95267">
        <w:rPr>
          <w:rFonts w:ascii="Times New Roman" w:eastAsia="Times New Roman" w:hAnsi="Times New Roman" w:cs="Times New Roman"/>
          <w:b/>
          <w:sz w:val="24"/>
          <w:szCs w:val="24"/>
        </w:rPr>
        <w:t>Контракта</w:t>
      </w: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669" w:rsidRDefault="00857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7A8" w:rsidRDefault="00A55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AB6" w:rsidRDefault="0083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3A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DD" w:rsidRDefault="000E4ADD">
      <w:pPr>
        <w:spacing w:line="240" w:lineRule="auto"/>
      </w:pPr>
      <w:r>
        <w:separator/>
      </w:r>
    </w:p>
  </w:endnote>
  <w:endnote w:type="continuationSeparator" w:id="0">
    <w:p w:rsidR="000E4ADD" w:rsidRDefault="000E4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DD" w:rsidRDefault="000E4ADD">
      <w:pPr>
        <w:spacing w:after="0"/>
      </w:pPr>
      <w:r>
        <w:separator/>
      </w:r>
    </w:p>
  </w:footnote>
  <w:footnote w:type="continuationSeparator" w:id="0">
    <w:p w:rsidR="000E4ADD" w:rsidRDefault="000E4A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8"/>
    <w:rsid w:val="000E4ADD"/>
    <w:rsid w:val="00210C29"/>
    <w:rsid w:val="00255D3A"/>
    <w:rsid w:val="00295302"/>
    <w:rsid w:val="002F22B4"/>
    <w:rsid w:val="00345211"/>
    <w:rsid w:val="004D5E88"/>
    <w:rsid w:val="005C3C0C"/>
    <w:rsid w:val="005D0DF4"/>
    <w:rsid w:val="006531C5"/>
    <w:rsid w:val="006C0B77"/>
    <w:rsid w:val="007214A9"/>
    <w:rsid w:val="007D01CF"/>
    <w:rsid w:val="007F4850"/>
    <w:rsid w:val="008242FF"/>
    <w:rsid w:val="00833AB6"/>
    <w:rsid w:val="00855A59"/>
    <w:rsid w:val="00857669"/>
    <w:rsid w:val="00870751"/>
    <w:rsid w:val="008A6D8D"/>
    <w:rsid w:val="00915AAB"/>
    <w:rsid w:val="00922C48"/>
    <w:rsid w:val="009A19C9"/>
    <w:rsid w:val="009B2804"/>
    <w:rsid w:val="009D4A86"/>
    <w:rsid w:val="00A26F0B"/>
    <w:rsid w:val="00A557A8"/>
    <w:rsid w:val="00B14CF1"/>
    <w:rsid w:val="00B66FCB"/>
    <w:rsid w:val="00B915B7"/>
    <w:rsid w:val="00B95267"/>
    <w:rsid w:val="00BB0B5B"/>
    <w:rsid w:val="00C62EED"/>
    <w:rsid w:val="00EA59DF"/>
    <w:rsid w:val="00EE4070"/>
    <w:rsid w:val="00F12C76"/>
    <w:rsid w:val="00F17EB2"/>
    <w:rsid w:val="00F55CD8"/>
    <w:rsid w:val="0425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A064"/>
  <w15:docId w15:val="{AAE53745-A906-4605-B142-9839C841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a5">
    <w:name w:val="Тест таблицы"/>
    <w:basedOn w:val="a"/>
    <w:qFormat/>
  </w:style>
  <w:style w:type="paragraph" w:customStyle="1" w:styleId="11">
    <w:name w:val="Заголовок таблицы1"/>
    <w:basedOn w:val="a"/>
    <w:link w:val="12"/>
    <w:qFormat/>
    <w:rPr>
      <w:b/>
    </w:rPr>
  </w:style>
  <w:style w:type="character" w:customStyle="1" w:styleId="12">
    <w:name w:val="Заголовок таблицы1 Знак"/>
    <w:basedOn w:val="a0"/>
    <w:link w:val="11"/>
    <w:qFormat/>
    <w:rPr>
      <w:b/>
    </w:rPr>
  </w:style>
  <w:style w:type="paragraph" w:styleId="a6">
    <w:name w:val="Balloon Text"/>
    <w:basedOn w:val="a"/>
    <w:link w:val="a7"/>
    <w:uiPriority w:val="99"/>
    <w:semiHidden/>
    <w:unhideWhenUsed/>
    <w:rsid w:val="007D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1C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2</cp:revision>
  <cp:lastPrinted>2026-05-27T12:41:00Z</cp:lastPrinted>
  <dcterms:created xsi:type="dcterms:W3CDTF">2026-05-27T12:41:00Z</dcterms:created>
  <dcterms:modified xsi:type="dcterms:W3CDTF">2026-05-27T12:41:00Z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eyJoZGlkIjoiZWU1OGFlODkxMjFjMGRmMTc1OTYzMmYyMWI3YTJkOTQifQ==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6C6328180FC44F1FB1F99AF7D8F8BE96_12</vt:lpwstr>
  </property>
</Properties>
</file>