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68A3" w14:textId="3569A45C" w:rsidR="00702088" w:rsidRDefault="00A442E3">
      <w:pPr>
        <w:widowControl w:val="0"/>
        <w:tabs>
          <w:tab w:val="left" w:pos="720"/>
        </w:tabs>
        <w:jc w:val="center"/>
        <w:rPr>
          <w:b/>
          <w:lang w:val="ru-RU"/>
        </w:rPr>
      </w:pPr>
      <w:r>
        <w:rPr>
          <w:b/>
          <w:lang w:val="ru-RU"/>
        </w:rPr>
        <w:t>Проект договора</w:t>
      </w:r>
    </w:p>
    <w:p w14:paraId="11FA0E15" w14:textId="7687EC5D" w:rsidR="00702088" w:rsidRDefault="00E37D08">
      <w:pPr>
        <w:pStyle w:val="af5"/>
        <w:widowControl w:val="0"/>
        <w:spacing w:before="0" w:beforeAutospacing="0" w:after="0" w:afterAutospacing="0"/>
        <w:jc w:val="center"/>
        <w:rPr>
          <w:b/>
          <w:lang w:val="ru-RU"/>
        </w:rPr>
      </w:pPr>
      <w:bookmarkStart w:id="0" w:name="_Hlk171093587"/>
      <w:r>
        <w:rPr>
          <w:b/>
          <w:lang w:val="ru-RU"/>
        </w:rPr>
        <w:t xml:space="preserve">оказания услуг </w:t>
      </w:r>
      <w:r w:rsidR="00905680">
        <w:rPr>
          <w:b/>
          <w:color w:val="000000"/>
          <w:lang w:val="ru-RU"/>
        </w:rPr>
        <w:t xml:space="preserve">с использованием программного продукта </w:t>
      </w:r>
      <w:bookmarkEnd w:id="0"/>
      <w:r w:rsidRPr="00C60E85">
        <w:rPr>
          <w:b/>
          <w:color w:val="000000"/>
          <w:lang w:val="ru-RU"/>
        </w:rPr>
        <w:t>№</w:t>
      </w:r>
      <w:r w:rsidR="00BC48FC" w:rsidRPr="00C60E85">
        <w:rPr>
          <w:b/>
          <w:color w:val="000000"/>
          <w:lang w:val="ru-RU"/>
        </w:rPr>
        <w:t xml:space="preserve"> </w:t>
      </w:r>
      <w:r w:rsidR="00A442E3">
        <w:rPr>
          <w:b/>
          <w:color w:val="000000"/>
          <w:lang w:val="ru-RU"/>
        </w:rPr>
        <w:t>________</w:t>
      </w:r>
      <w:r>
        <w:rPr>
          <w:b/>
          <w:lang w:val="ru-RU"/>
        </w:rPr>
        <w:t xml:space="preserve"> </w:t>
      </w:r>
    </w:p>
    <w:p w14:paraId="40FAFF70" w14:textId="77777777" w:rsidR="00702088" w:rsidRPr="007F7AAB" w:rsidRDefault="00702088">
      <w:pPr>
        <w:pStyle w:val="af5"/>
        <w:widowControl w:val="0"/>
        <w:spacing w:before="0" w:beforeAutospacing="0" w:after="0" w:afterAutospacing="0"/>
        <w:jc w:val="both"/>
        <w:rPr>
          <w:b/>
          <w:sz w:val="16"/>
          <w:szCs w:val="16"/>
          <w:lang w:val="ru-RU"/>
        </w:rPr>
      </w:pPr>
    </w:p>
    <w:p w14:paraId="78265449" w14:textId="2F1B5DA9" w:rsidR="00702088" w:rsidRDefault="00E37D08">
      <w:pPr>
        <w:pStyle w:val="af5"/>
        <w:widowControl w:val="0"/>
        <w:spacing w:before="0" w:beforeAutospacing="0" w:after="0" w:afterAutospacing="0"/>
        <w:jc w:val="both"/>
        <w:rPr>
          <w:lang w:val="ru-RU"/>
        </w:rPr>
      </w:pPr>
      <w:r>
        <w:rPr>
          <w:lang w:val="ru-RU"/>
        </w:rPr>
        <w:t xml:space="preserve">г. </w:t>
      </w:r>
      <w:r w:rsidR="00D3060F">
        <w:rPr>
          <w:lang w:val="ru-RU"/>
        </w:rPr>
        <w:t>Москва</w:t>
      </w:r>
      <w:r w:rsidR="00410FB0">
        <w:rPr>
          <w:lang w:val="ru-RU"/>
        </w:rPr>
        <w:tab/>
      </w:r>
      <w:r w:rsidR="00410FB0">
        <w:rPr>
          <w:lang w:val="ru-RU"/>
        </w:rPr>
        <w:tab/>
      </w:r>
      <w:r w:rsidR="00410FB0">
        <w:rPr>
          <w:lang w:val="ru-RU"/>
        </w:rPr>
        <w:tab/>
      </w:r>
      <w:r w:rsidR="00410FB0">
        <w:rPr>
          <w:lang w:val="ru-RU"/>
        </w:rPr>
        <w:tab/>
      </w:r>
      <w:r w:rsidR="00410FB0">
        <w:rPr>
          <w:lang w:val="ru-RU"/>
        </w:rPr>
        <w:tab/>
      </w:r>
      <w:r w:rsidR="00410FB0">
        <w:rPr>
          <w:lang w:val="ru-RU"/>
        </w:rPr>
        <w:tab/>
      </w:r>
      <w:r w:rsidR="00410FB0">
        <w:rPr>
          <w:lang w:val="ru-RU"/>
        </w:rPr>
        <w:tab/>
      </w:r>
      <w:r w:rsidR="00410FB0">
        <w:rPr>
          <w:lang w:val="ru-RU"/>
        </w:rPr>
        <w:tab/>
      </w:r>
      <w:r w:rsidR="00D3060F">
        <w:rPr>
          <w:lang w:val="ru-RU"/>
        </w:rPr>
        <w:t xml:space="preserve">  </w:t>
      </w:r>
      <w:proofErr w:type="gramStart"/>
      <w:r w:rsidR="00D3060F">
        <w:rPr>
          <w:lang w:val="ru-RU"/>
        </w:rPr>
        <w:t xml:space="preserve">   </w:t>
      </w:r>
      <w:r>
        <w:rPr>
          <w:lang w:val="ru-RU"/>
        </w:rPr>
        <w:t>«</w:t>
      </w:r>
      <w:proofErr w:type="gramEnd"/>
      <w:r w:rsidR="00A20105">
        <w:rPr>
          <w:lang w:val="ru-RU"/>
        </w:rPr>
        <w:t xml:space="preserve"> </w:t>
      </w:r>
      <w:r>
        <w:rPr>
          <w:lang w:val="ru-RU"/>
        </w:rPr>
        <w:t>__</w:t>
      </w:r>
      <w:proofErr w:type="gramStart"/>
      <w:r>
        <w:rPr>
          <w:lang w:val="ru-RU"/>
        </w:rPr>
        <w:t>_</w:t>
      </w:r>
      <w:r w:rsidR="00A20105">
        <w:rPr>
          <w:lang w:val="ru-RU"/>
        </w:rPr>
        <w:t xml:space="preserve"> </w:t>
      </w:r>
      <w:r>
        <w:rPr>
          <w:lang w:val="ru-RU"/>
        </w:rPr>
        <w:t>»</w:t>
      </w:r>
      <w:proofErr w:type="gramEnd"/>
      <w:r>
        <w:rPr>
          <w:lang w:val="ru-RU"/>
        </w:rPr>
        <w:t>____________202__ год</w:t>
      </w:r>
    </w:p>
    <w:p w14:paraId="717C643C" w14:textId="4B038840" w:rsidR="00702088" w:rsidRPr="00302766" w:rsidRDefault="00702088">
      <w:pPr>
        <w:pStyle w:val="af5"/>
        <w:widowControl w:val="0"/>
        <w:spacing w:before="0" w:beforeAutospacing="0" w:after="0" w:afterAutospacing="0"/>
        <w:jc w:val="both"/>
        <w:rPr>
          <w:b/>
          <w:sz w:val="16"/>
          <w:szCs w:val="16"/>
          <w:lang w:val="ru-RU"/>
        </w:rPr>
      </w:pPr>
    </w:p>
    <w:p w14:paraId="7415886D" w14:textId="1E2FF33C" w:rsidR="00702088" w:rsidRPr="00AE017B" w:rsidRDefault="00AE017B">
      <w:pPr>
        <w:widowControl w:val="0"/>
        <w:jc w:val="both"/>
        <w:rPr>
          <w:lang w:val="ru-RU"/>
        </w:rPr>
      </w:pPr>
      <w:r w:rsidRPr="00AE017B">
        <w:rPr>
          <w:b/>
          <w:lang w:val="ru-RU"/>
        </w:rPr>
        <w:t>Общество с ограниченной ответственностью «</w:t>
      </w:r>
      <w:r w:rsidR="00FC5375">
        <w:rPr>
          <w:b/>
          <w:lang w:val="ru-RU"/>
        </w:rPr>
        <w:t>_____________</w:t>
      </w:r>
      <w:r w:rsidRPr="00AE017B">
        <w:rPr>
          <w:b/>
          <w:lang w:val="ru-RU"/>
        </w:rPr>
        <w:t>»</w:t>
      </w:r>
      <w:r w:rsidRPr="00AE017B">
        <w:rPr>
          <w:lang w:val="ru-RU"/>
        </w:rPr>
        <w:t>, далее именуемое «</w:t>
      </w:r>
      <w:r w:rsidR="00FC5375">
        <w:rPr>
          <w:lang w:val="ru-RU"/>
        </w:rPr>
        <w:t>Поставщик</w:t>
      </w:r>
      <w:r w:rsidRPr="00AE017B">
        <w:rPr>
          <w:lang w:val="ru-RU"/>
        </w:rPr>
        <w:t xml:space="preserve">», в лице генерального директора </w:t>
      </w:r>
      <w:r w:rsidR="00FC5375">
        <w:rPr>
          <w:lang w:val="ru-RU"/>
        </w:rPr>
        <w:t>____________________</w:t>
      </w:r>
      <w:r w:rsidRPr="00AE017B">
        <w:rPr>
          <w:lang w:val="ru-RU"/>
        </w:rPr>
        <w:t xml:space="preserve">, действующего на основании Устава, с одной стороны и </w:t>
      </w:r>
      <w:r w:rsidRPr="00AE017B">
        <w:rPr>
          <w:b/>
          <w:bCs/>
          <w:lang w:val="ru-RU"/>
        </w:rPr>
        <w:t>Федеральная служба по интеллектуальной собственности</w:t>
      </w:r>
      <w:r w:rsidRPr="00AE017B">
        <w:rPr>
          <w:lang w:val="ru-RU"/>
        </w:rPr>
        <w:t xml:space="preserve">, именуемая в дальнейшем «Клиент», в лице </w:t>
      </w:r>
      <w:r w:rsidR="00FD6494">
        <w:rPr>
          <w:lang w:val="ru-RU"/>
        </w:rPr>
        <w:t>____________</w:t>
      </w:r>
      <w:r w:rsidRPr="00AE017B">
        <w:rPr>
          <w:lang w:val="ru-RU"/>
        </w:rPr>
        <w:t xml:space="preserve">, действующего на основании </w:t>
      </w:r>
      <w:r w:rsidR="00FD6494">
        <w:rPr>
          <w:lang w:val="ru-RU"/>
        </w:rPr>
        <w:t>_______________</w:t>
      </w:r>
      <w:r w:rsidRPr="00AE017B">
        <w:rPr>
          <w:lang w:val="ru-RU"/>
        </w:rPr>
        <w:t xml:space="preserve"> г.,</w:t>
      </w:r>
      <w:r w:rsidRPr="00AE017B">
        <w:rPr>
          <w:color w:val="000000"/>
          <w:lang w:val="ru-RU"/>
        </w:rPr>
        <w:t xml:space="preserve"> </w:t>
      </w:r>
      <w:r w:rsidRPr="00AE017B">
        <w:rPr>
          <w:lang w:val="ru-RU"/>
        </w:rPr>
        <w:t>в дальнейшем совместно именуемыми «Стороны», а по отдельности – «Сторона», заключили настоящий договор (далее – «Договор») о нижеследующем:</w:t>
      </w:r>
    </w:p>
    <w:p w14:paraId="791FB69B" w14:textId="77777777" w:rsidR="00702088" w:rsidRPr="007F7AAB" w:rsidRDefault="00702088">
      <w:pPr>
        <w:widowControl w:val="0"/>
        <w:jc w:val="both"/>
        <w:rPr>
          <w:sz w:val="16"/>
          <w:szCs w:val="16"/>
          <w:lang w:val="ru-RU"/>
        </w:rPr>
      </w:pPr>
    </w:p>
    <w:p w14:paraId="216F1646" w14:textId="7E6D4082" w:rsidR="00702088" w:rsidRPr="001748DA" w:rsidRDefault="00E37D08" w:rsidP="00C34122">
      <w:pPr>
        <w:pStyle w:val="af2"/>
        <w:widowControl w:val="0"/>
        <w:numPr>
          <w:ilvl w:val="0"/>
          <w:numId w:val="1"/>
        </w:numPr>
        <w:tabs>
          <w:tab w:val="left" w:pos="567"/>
        </w:tabs>
        <w:jc w:val="both"/>
        <w:rPr>
          <w:b/>
          <w:smallCaps/>
          <w:sz w:val="24"/>
          <w:szCs w:val="24"/>
        </w:rPr>
      </w:pPr>
      <w:r>
        <w:rPr>
          <w:b/>
          <w:smallCaps/>
          <w:sz w:val="24"/>
          <w:szCs w:val="24"/>
        </w:rPr>
        <w:t>ТЕРМИНЫ И ОПРЕДЕЛЕНИЯ</w:t>
      </w:r>
    </w:p>
    <w:p w14:paraId="3DB64EE6" w14:textId="77777777" w:rsidR="00702088" w:rsidRDefault="00E37D08">
      <w:pPr>
        <w:widowControl w:val="0"/>
        <w:tabs>
          <w:tab w:val="left" w:pos="426"/>
        </w:tabs>
        <w:jc w:val="both"/>
        <w:rPr>
          <w:lang w:val="ru-RU"/>
        </w:rPr>
      </w:pPr>
      <w:r>
        <w:rPr>
          <w:lang w:val="ru-RU"/>
        </w:rPr>
        <w:t>В настоящем Договоре, включая вводную часть, если иное не следует из контекста, указанные ниже слова и словосочетания имеют следующие значения:</w:t>
      </w:r>
    </w:p>
    <w:p w14:paraId="15FDB4BC" w14:textId="4FE147D4" w:rsidR="00702088" w:rsidRDefault="00E37D08">
      <w:pPr>
        <w:widowControl w:val="0"/>
        <w:pBdr>
          <w:top w:val="none" w:sz="4" w:space="0" w:color="000000"/>
          <w:left w:val="none" w:sz="4" w:space="0" w:color="000000"/>
          <w:bottom w:val="none" w:sz="4" w:space="0" w:color="000000"/>
          <w:right w:val="none" w:sz="4" w:space="0" w:color="000000"/>
          <w:between w:val="none" w:sz="4" w:space="0" w:color="000000"/>
        </w:pBdr>
        <w:ind w:left="57" w:right="57"/>
        <w:jc w:val="both"/>
        <w:rPr>
          <w:lang w:val="ru-RU"/>
        </w:rPr>
      </w:pPr>
      <w:bookmarkStart w:id="1" w:name="_Hlk158201712"/>
      <w:r>
        <w:rPr>
          <w:b/>
          <w:lang w:val="ru-RU"/>
        </w:rPr>
        <w:t xml:space="preserve">«Заказ» </w:t>
      </w:r>
      <w:r>
        <w:rPr>
          <w:lang w:val="ru-RU"/>
        </w:rPr>
        <w:t xml:space="preserve">- заказ легкового </w:t>
      </w:r>
      <w:r w:rsidR="00FC5375">
        <w:rPr>
          <w:lang w:val="ru-RU"/>
        </w:rPr>
        <w:t>Поставщик</w:t>
      </w:r>
      <w:r>
        <w:rPr>
          <w:lang w:val="ru-RU"/>
        </w:rPr>
        <w:t xml:space="preserve">, оформленный Клиентом </w:t>
      </w:r>
      <w:r w:rsidR="00D52910">
        <w:rPr>
          <w:lang w:val="ru-RU"/>
        </w:rPr>
        <w:t xml:space="preserve">посредством </w:t>
      </w:r>
      <w:r>
        <w:rPr>
          <w:lang w:val="ru-RU"/>
        </w:rPr>
        <w:t>Сервис</w:t>
      </w:r>
      <w:r w:rsidR="00D52910">
        <w:rPr>
          <w:lang w:val="ru-RU"/>
        </w:rPr>
        <w:t>а</w:t>
      </w:r>
      <w:r>
        <w:rPr>
          <w:lang w:val="ru-RU"/>
        </w:rPr>
        <w:t xml:space="preserve"> </w:t>
      </w:r>
      <w:r w:rsidR="00FE23C4" w:rsidRPr="00FE23C4">
        <w:rPr>
          <w:lang w:val="ru-RU"/>
        </w:rPr>
        <w:t>(термин определён ниже)</w:t>
      </w:r>
      <w:r>
        <w:rPr>
          <w:lang w:val="ru-RU"/>
        </w:rPr>
        <w:t xml:space="preserve">; </w:t>
      </w:r>
    </w:p>
    <w:p w14:paraId="410B4858" w14:textId="77777777" w:rsidR="00702088" w:rsidRDefault="00E37D08">
      <w:pPr>
        <w:widowControl w:val="0"/>
        <w:tabs>
          <w:tab w:val="left" w:pos="426"/>
        </w:tabs>
        <w:jc w:val="both"/>
        <w:rPr>
          <w:lang w:val="ru-RU"/>
        </w:rPr>
      </w:pPr>
      <w:r>
        <w:rPr>
          <w:lang w:val="ru-RU"/>
        </w:rPr>
        <w:t xml:space="preserve"> </w:t>
      </w:r>
      <w:r>
        <w:rPr>
          <w:b/>
          <w:lang w:val="ru-RU"/>
        </w:rPr>
        <w:t xml:space="preserve">«Зона обслуживания» – </w:t>
      </w:r>
      <w:r>
        <w:rPr>
          <w:bCs/>
          <w:lang w:val="ru-RU"/>
        </w:rPr>
        <w:t>н</w:t>
      </w:r>
      <w:r>
        <w:rPr>
          <w:lang w:val="ru-RU"/>
        </w:rPr>
        <w:t>аселённые пункты, в пределах которых могут быть оказаны услуги перевозки пассажиров и багажа по Заказам Клиента;</w:t>
      </w:r>
    </w:p>
    <w:p w14:paraId="68E32CB6" w14:textId="088B4A97" w:rsidR="00702088" w:rsidRDefault="00E37D08">
      <w:pPr>
        <w:widowControl w:val="0"/>
        <w:jc w:val="both"/>
        <w:rPr>
          <w:lang w:val="ru-RU"/>
        </w:rPr>
      </w:pPr>
      <w:r>
        <w:rPr>
          <w:lang w:val="ru-RU"/>
        </w:rPr>
        <w:t>«</w:t>
      </w:r>
      <w:r>
        <w:rPr>
          <w:b/>
          <w:lang w:val="ru-RU"/>
        </w:rPr>
        <w:t>Личный кабинет»</w:t>
      </w:r>
      <w:r>
        <w:rPr>
          <w:lang w:val="ru-RU"/>
        </w:rPr>
        <w:t xml:space="preserve"> – раздел Сайта (https://</w:t>
      </w:r>
      <w:r w:rsidR="00FC5375">
        <w:rPr>
          <w:lang w:val="ru-RU"/>
        </w:rPr>
        <w:t>__________</w:t>
      </w:r>
      <w:r>
        <w:rPr>
          <w:lang w:val="ru-RU"/>
        </w:rPr>
        <w:t>.ru/), который содержит информацию о Клиенте, данные статистики, иную информацию в отношении Услуг, а также предоставляет возможность удаленного взаимодействия Сторон в рамках Договора, доступный для Клиента при использовании им  и</w:t>
      </w:r>
      <w:r w:rsidR="00F67409">
        <w:rPr>
          <w:lang w:val="ru-RU"/>
        </w:rPr>
        <w:t>дентифи</w:t>
      </w:r>
      <w:r>
        <w:rPr>
          <w:lang w:val="ru-RU"/>
        </w:rPr>
        <w:t xml:space="preserve">каторов доступа (логин и пароль) по адресу: </w:t>
      </w:r>
      <w:hyperlink r:id="rId8" w:tooltip="https://swiftdrive.ru/" w:history="1">
        <w:r>
          <w:rPr>
            <w:rStyle w:val="aff2"/>
          </w:rPr>
          <w:t>https</w:t>
        </w:r>
        <w:r>
          <w:rPr>
            <w:rStyle w:val="aff2"/>
            <w:lang w:val="ru-RU"/>
          </w:rPr>
          <w:t>://</w:t>
        </w:r>
        <w:r w:rsidR="00FC5375" w:rsidRPr="00FC5375">
          <w:rPr>
            <w:rStyle w:val="aff2"/>
            <w:lang w:val="ru-RU"/>
          </w:rPr>
          <w:t>__________</w:t>
        </w:r>
        <w:r>
          <w:rPr>
            <w:rStyle w:val="aff2"/>
            <w:lang w:val="ru-RU"/>
          </w:rPr>
          <w:t>.</w:t>
        </w:r>
        <w:proofErr w:type="spellStart"/>
        <w:r>
          <w:rPr>
            <w:rStyle w:val="aff2"/>
          </w:rPr>
          <w:t>ru</w:t>
        </w:r>
        <w:proofErr w:type="spellEnd"/>
        <w:r>
          <w:rPr>
            <w:rStyle w:val="aff2"/>
            <w:lang w:val="ru-RU"/>
          </w:rPr>
          <w:t>/</w:t>
        </w:r>
      </w:hyperlink>
      <w:r>
        <w:rPr>
          <w:lang w:val="ru-RU"/>
        </w:rPr>
        <w:t>;</w:t>
      </w:r>
    </w:p>
    <w:p w14:paraId="5C49C736" w14:textId="5C5E675D" w:rsidR="00905680" w:rsidRPr="00523658" w:rsidRDefault="00905680" w:rsidP="00905680">
      <w:pPr>
        <w:widowControl w:val="0"/>
        <w:ind w:right="-64"/>
        <w:jc w:val="both"/>
        <w:rPr>
          <w:lang w:val="ru-RU"/>
        </w:rPr>
      </w:pPr>
      <w:r>
        <w:rPr>
          <w:b/>
          <w:lang w:val="ru-RU"/>
        </w:rPr>
        <w:t xml:space="preserve">«Мобильное </w:t>
      </w:r>
      <w:r w:rsidR="00302766">
        <w:rPr>
          <w:b/>
          <w:lang w:val="ru-RU"/>
        </w:rPr>
        <w:t>п</w:t>
      </w:r>
      <w:r>
        <w:rPr>
          <w:b/>
          <w:lang w:val="ru-RU"/>
        </w:rPr>
        <w:t>риложение» –</w:t>
      </w:r>
      <w:r>
        <w:rPr>
          <w:lang w:val="ru-RU"/>
        </w:rPr>
        <w:t xml:space="preserve"> </w:t>
      </w:r>
      <w:r w:rsidR="00641093" w:rsidRPr="00641093">
        <w:rPr>
          <w:lang w:val="ru-RU"/>
        </w:rPr>
        <w:t xml:space="preserve">мобильное приложение </w:t>
      </w:r>
      <w:r w:rsidR="00FC5375">
        <w:rPr>
          <w:lang w:val="ru-RU"/>
        </w:rPr>
        <w:t>__________</w:t>
      </w:r>
      <w:r w:rsidR="00641093" w:rsidRPr="00641093">
        <w:rPr>
          <w:lang w:val="ru-RU"/>
        </w:rPr>
        <w:t xml:space="preserve"> / совокупность программ для электронных вычислительных машин и иной информации (баз данных), установленное Уполномоченными лицами (термин определён ниже) на мобильных телефонах с системой </w:t>
      </w:r>
      <w:proofErr w:type="spellStart"/>
      <w:r w:rsidR="00641093" w:rsidRPr="00641093">
        <w:rPr>
          <w:lang w:val="ru-RU"/>
        </w:rPr>
        <w:t>Android</w:t>
      </w:r>
      <w:proofErr w:type="spellEnd"/>
      <w:r w:rsidR="00641093" w:rsidRPr="00641093">
        <w:rPr>
          <w:lang w:val="ru-RU"/>
        </w:rPr>
        <w:t xml:space="preserve"> или </w:t>
      </w:r>
      <w:proofErr w:type="spellStart"/>
      <w:r w:rsidR="00641093" w:rsidRPr="00641093">
        <w:rPr>
          <w:lang w:val="ru-RU"/>
        </w:rPr>
        <w:t>iOS</w:t>
      </w:r>
      <w:proofErr w:type="spellEnd"/>
      <w:r w:rsidR="00641093" w:rsidRPr="00641093">
        <w:rPr>
          <w:lang w:val="ru-RU"/>
        </w:rPr>
        <w:t xml:space="preserve">, позволяющее обеспечить обмен информацией между Клиентом и </w:t>
      </w:r>
      <w:r w:rsidR="00FC5375">
        <w:rPr>
          <w:lang w:val="ru-RU"/>
        </w:rPr>
        <w:t>Поставщик</w:t>
      </w:r>
      <w:r w:rsidR="00641093" w:rsidRPr="00641093">
        <w:rPr>
          <w:lang w:val="ru-RU"/>
        </w:rPr>
        <w:t xml:space="preserve">. Правообладателем Мобильного Приложения (программного продукта) является </w:t>
      </w:r>
      <w:r w:rsidR="00FC5375">
        <w:rPr>
          <w:lang w:val="ru-RU"/>
        </w:rPr>
        <w:t>Поставщик</w:t>
      </w:r>
      <w:r w:rsidR="00641093" w:rsidRPr="00641093">
        <w:rPr>
          <w:lang w:val="ru-RU"/>
        </w:rPr>
        <w:t>;</w:t>
      </w:r>
    </w:p>
    <w:p w14:paraId="55B95AD6" w14:textId="5B26A658" w:rsidR="00702088" w:rsidRPr="00FA56E8" w:rsidRDefault="00024568">
      <w:pPr>
        <w:widowControl w:val="0"/>
        <w:ind w:right="-64"/>
        <w:jc w:val="both"/>
        <w:rPr>
          <w:lang w:val="ru-RU"/>
        </w:rPr>
      </w:pPr>
      <w:r>
        <w:rPr>
          <w:b/>
          <w:lang w:val="ru-RU"/>
        </w:rPr>
        <w:t>«Независимый перевозчик</w:t>
      </w:r>
      <w:r w:rsidR="00E37D08" w:rsidRPr="00FA56E8">
        <w:rPr>
          <w:b/>
          <w:lang w:val="ru-RU"/>
        </w:rPr>
        <w:t>»</w:t>
      </w:r>
      <w:r w:rsidR="00E37D08" w:rsidRPr="00FA56E8">
        <w:rPr>
          <w:lang w:val="ru-RU"/>
        </w:rPr>
        <w:t xml:space="preserve"> / </w:t>
      </w:r>
      <w:r>
        <w:rPr>
          <w:b/>
          <w:lang w:val="ru-RU"/>
        </w:rPr>
        <w:t>«Перевозчик</w:t>
      </w:r>
      <w:r w:rsidR="00E37D08" w:rsidRPr="00FA56E8">
        <w:rPr>
          <w:b/>
          <w:lang w:val="ru-RU"/>
        </w:rPr>
        <w:t>»</w:t>
      </w:r>
      <w:r>
        <w:rPr>
          <w:lang w:val="ru-RU"/>
        </w:rPr>
        <w:t xml:space="preserve"> - лицо, получивше</w:t>
      </w:r>
      <w:r w:rsidR="00E37D08" w:rsidRPr="00FA56E8">
        <w:rPr>
          <w:lang w:val="ru-RU"/>
        </w:rPr>
        <w:t>е информацию о Заказ</w:t>
      </w:r>
      <w:r>
        <w:rPr>
          <w:lang w:val="ru-RU"/>
        </w:rPr>
        <w:t>е Клиента и добровольно принявше</w:t>
      </w:r>
      <w:r w:rsidR="00E37D08" w:rsidRPr="00FA56E8">
        <w:rPr>
          <w:lang w:val="ru-RU"/>
        </w:rPr>
        <w:t>е обязательство по оказанию услуг перевозки пассажиров и багажа в рамах такого Заказа;</w:t>
      </w:r>
    </w:p>
    <w:p w14:paraId="42DE9EEE" w14:textId="5BF3A339" w:rsidR="00702088" w:rsidRPr="00FA56E8" w:rsidRDefault="00E37D08">
      <w:pPr>
        <w:widowControl w:val="0"/>
        <w:jc w:val="both"/>
        <w:rPr>
          <w:lang w:val="ru-RU"/>
        </w:rPr>
      </w:pPr>
      <w:r w:rsidRPr="00FA56E8">
        <w:rPr>
          <w:b/>
          <w:lang w:val="ru-RU"/>
        </w:rPr>
        <w:t xml:space="preserve">«Отчет» – </w:t>
      </w:r>
      <w:r w:rsidRPr="00FA56E8">
        <w:rPr>
          <w:lang w:val="ru-RU"/>
        </w:rPr>
        <w:t xml:space="preserve">отчет об исполнении </w:t>
      </w:r>
      <w:r w:rsidR="00FC5375">
        <w:rPr>
          <w:lang w:val="ru-RU"/>
        </w:rPr>
        <w:t>Поставщиком</w:t>
      </w:r>
      <w:r w:rsidRPr="00FA56E8">
        <w:rPr>
          <w:lang w:val="ru-RU"/>
        </w:rPr>
        <w:t xml:space="preserve"> обязательств по настоящему Договору, предоставляемый </w:t>
      </w:r>
      <w:r w:rsidR="00FC5375">
        <w:rPr>
          <w:lang w:val="ru-RU"/>
        </w:rPr>
        <w:t>Поставщиком</w:t>
      </w:r>
      <w:r w:rsidRPr="00FA56E8">
        <w:rPr>
          <w:lang w:val="ru-RU"/>
        </w:rPr>
        <w:t xml:space="preserve"> Клиенту в срок и в соответствии с порядком, приведённым в </w:t>
      </w:r>
      <w:r w:rsidR="00F67409">
        <w:rPr>
          <w:lang w:val="ru-RU"/>
        </w:rPr>
        <w:t>разделе</w:t>
      </w:r>
      <w:r w:rsidRPr="00FA56E8">
        <w:t> </w:t>
      </w:r>
      <w:r w:rsidRPr="00FA56E8">
        <w:rPr>
          <w:lang w:val="ru-RU"/>
        </w:rPr>
        <w:t>7 настоящего Договора;</w:t>
      </w:r>
    </w:p>
    <w:p w14:paraId="7183EC78" w14:textId="77777777" w:rsidR="00702088" w:rsidRPr="00FA56E8" w:rsidRDefault="00E37D08">
      <w:pPr>
        <w:widowControl w:val="0"/>
        <w:jc w:val="both"/>
        <w:rPr>
          <w:lang w:val="ru-RU"/>
        </w:rPr>
      </w:pPr>
      <w:r w:rsidRPr="00FA56E8">
        <w:rPr>
          <w:lang w:val="ru-RU"/>
        </w:rPr>
        <w:t>«</w:t>
      </w:r>
      <w:r w:rsidRPr="00FA56E8">
        <w:rPr>
          <w:b/>
          <w:lang w:val="ru-RU"/>
        </w:rPr>
        <w:t>Отчетный период»</w:t>
      </w:r>
      <w:r w:rsidRPr="00FA56E8">
        <w:rPr>
          <w:lang w:val="ru-RU"/>
        </w:rPr>
        <w:t xml:space="preserve"> – период в течение срока действия настоящего Договора, равный календарному месяцу. При этом первым Отчётным периодом признается период времени с даты вступления в силу настоящего Договора до окончания соответствующего календарного месяца, а последним Отчётным периодом – период времени с даты начала соответствующего календарного месяца до даты окончания срока действия или расторжения настоящего Договора;</w:t>
      </w:r>
    </w:p>
    <w:p w14:paraId="3A922B17" w14:textId="51EA6748" w:rsidR="001004A2" w:rsidRPr="001004A2" w:rsidRDefault="001004A2" w:rsidP="001004A2">
      <w:pPr>
        <w:widowControl w:val="0"/>
        <w:jc w:val="both"/>
        <w:rPr>
          <w:lang w:val="ru-RU"/>
        </w:rPr>
      </w:pPr>
      <w:bookmarkStart w:id="2" w:name="_Hlk171093626"/>
      <w:r w:rsidRPr="001004A2">
        <w:rPr>
          <w:lang w:val="ru-RU"/>
        </w:rPr>
        <w:t>«</w:t>
      </w:r>
      <w:r w:rsidRPr="001004A2">
        <w:rPr>
          <w:b/>
          <w:lang w:val="ru-RU"/>
        </w:rPr>
        <w:t>Сайт»</w:t>
      </w:r>
      <w:r w:rsidRPr="001004A2">
        <w:rPr>
          <w:lang w:val="ru-RU"/>
        </w:rPr>
        <w:t xml:space="preserve"> – совокупность программ для электронных вычислительных машин и иной информации (баз данных), содержащиеся в информационной системе, доступ к которой обеспечивается посредством информационно-телекоммуникационной сети "Интернет" по адресу: </w:t>
      </w:r>
      <w:hyperlink r:id="rId9" w:tooltip="https://swiftdrive.ru/" w:history="1">
        <w:r w:rsidRPr="001004A2">
          <w:rPr>
            <w:rStyle w:val="aff2"/>
            <w:lang w:val="ru-RU"/>
          </w:rPr>
          <w:t>https://</w:t>
        </w:r>
        <w:r w:rsidR="00FC5375">
          <w:rPr>
            <w:rStyle w:val="aff2"/>
            <w:lang w:val="ru-RU"/>
          </w:rPr>
          <w:t>__________</w:t>
        </w:r>
        <w:r w:rsidRPr="001004A2">
          <w:rPr>
            <w:rStyle w:val="aff2"/>
            <w:lang w:val="ru-RU"/>
          </w:rPr>
          <w:t>.ru/</w:t>
        </w:r>
      </w:hyperlink>
      <w:r w:rsidRPr="001004A2">
        <w:rPr>
          <w:lang w:val="ru-RU"/>
        </w:rPr>
        <w:t>. Правообладателем Сайта</w:t>
      </w:r>
      <w:r w:rsidR="00302766">
        <w:rPr>
          <w:lang w:val="ru-RU"/>
        </w:rPr>
        <w:t xml:space="preserve"> </w:t>
      </w:r>
      <w:r w:rsidR="00302766" w:rsidRPr="00302766">
        <w:rPr>
          <w:lang w:val="ru-RU"/>
        </w:rPr>
        <w:t>(программного продукта)</w:t>
      </w:r>
      <w:r w:rsidR="00302766">
        <w:rPr>
          <w:lang w:val="ru-RU"/>
        </w:rPr>
        <w:t xml:space="preserve"> </w:t>
      </w:r>
      <w:r w:rsidRPr="001004A2">
        <w:rPr>
          <w:lang w:val="ru-RU"/>
        </w:rPr>
        <w:t xml:space="preserve">является </w:t>
      </w:r>
      <w:r w:rsidR="00FC5375">
        <w:rPr>
          <w:lang w:val="ru-RU"/>
        </w:rPr>
        <w:t>Поставщиком</w:t>
      </w:r>
      <w:r w:rsidRPr="001004A2">
        <w:rPr>
          <w:lang w:val="ru-RU"/>
        </w:rPr>
        <w:t>;</w:t>
      </w:r>
    </w:p>
    <w:bookmarkEnd w:id="2"/>
    <w:p w14:paraId="28CF5B3D" w14:textId="68C55BD0" w:rsidR="00702088" w:rsidRPr="00FA56E8" w:rsidRDefault="00E37D08">
      <w:pPr>
        <w:widowControl w:val="0"/>
        <w:jc w:val="both"/>
        <w:rPr>
          <w:b/>
          <w:lang w:val="ru-RU"/>
        </w:rPr>
      </w:pPr>
      <w:r w:rsidRPr="00FA56E8">
        <w:rPr>
          <w:b/>
          <w:lang w:val="ru-RU"/>
        </w:rPr>
        <w:t xml:space="preserve">«Сервис» </w:t>
      </w:r>
      <w:r w:rsidRPr="00FA56E8">
        <w:rPr>
          <w:lang w:val="ru-RU"/>
        </w:rPr>
        <w:t xml:space="preserve">- </w:t>
      </w:r>
      <w:bookmarkStart w:id="3" w:name="_Hlk158201812"/>
      <w:r w:rsidR="006E27E2" w:rsidRPr="006E27E2">
        <w:rPr>
          <w:color w:val="000000"/>
          <w:lang w:val="ru-RU"/>
        </w:rPr>
        <w:t xml:space="preserve">программный продукт </w:t>
      </w:r>
      <w:r w:rsidR="006E27E2">
        <w:rPr>
          <w:color w:val="000000"/>
          <w:lang w:val="ru-RU"/>
        </w:rPr>
        <w:t>(</w:t>
      </w:r>
      <w:r w:rsidR="006E27E2" w:rsidRPr="006E27E2">
        <w:rPr>
          <w:color w:val="000000"/>
          <w:lang w:val="ru-RU"/>
        </w:rPr>
        <w:t xml:space="preserve">Мобильное приложение / Сайт) </w:t>
      </w:r>
      <w:r w:rsidR="00FC5375">
        <w:rPr>
          <w:color w:val="000000"/>
          <w:lang w:val="ru-RU"/>
        </w:rPr>
        <w:t>Поставщика</w:t>
      </w:r>
      <w:r w:rsidRPr="00FA56E8">
        <w:rPr>
          <w:lang w:val="ru-RU"/>
        </w:rPr>
        <w:t>,</w:t>
      </w:r>
      <w:r w:rsidRPr="00FA56E8">
        <w:rPr>
          <w:color w:val="000000"/>
          <w:lang w:val="ru-RU"/>
        </w:rPr>
        <w:t xml:space="preserve"> </w:t>
      </w:r>
      <w:r w:rsidRPr="00FA56E8">
        <w:rPr>
          <w:lang w:val="ru-RU"/>
        </w:rPr>
        <w:t xml:space="preserve">функциональные возможности которого </w:t>
      </w:r>
      <w:r w:rsidRPr="00FA56E8">
        <w:rPr>
          <w:color w:val="000000"/>
          <w:lang w:val="ru-RU"/>
        </w:rPr>
        <w:t xml:space="preserve">позволяют Клиенту размещать Заказы, </w:t>
      </w:r>
      <w:r w:rsidRPr="00FA56E8">
        <w:rPr>
          <w:lang w:val="ru-RU"/>
        </w:rPr>
        <w:t xml:space="preserve">осуществляющий автоматическую обработку и </w:t>
      </w:r>
      <w:r w:rsidR="00FE622A" w:rsidRPr="00FA56E8">
        <w:rPr>
          <w:lang w:val="ru-RU"/>
        </w:rPr>
        <w:t xml:space="preserve">предоставление доступа </w:t>
      </w:r>
      <w:r w:rsidRPr="00FA56E8">
        <w:rPr>
          <w:lang w:val="ru-RU"/>
        </w:rPr>
        <w:t>Службам заказ</w:t>
      </w:r>
      <w:r w:rsidR="00A77666" w:rsidRPr="00FA56E8">
        <w:rPr>
          <w:lang w:val="ru-RU"/>
        </w:rPr>
        <w:t>а</w:t>
      </w:r>
      <w:r w:rsidRPr="00FA56E8">
        <w:rPr>
          <w:lang w:val="ru-RU"/>
        </w:rPr>
        <w:t xml:space="preserve"> </w:t>
      </w:r>
      <w:r w:rsidR="00FC5375">
        <w:rPr>
          <w:lang w:val="ru-RU"/>
        </w:rPr>
        <w:t>Поставщик</w:t>
      </w:r>
      <w:r w:rsidRPr="00FA56E8">
        <w:rPr>
          <w:lang w:val="ru-RU"/>
        </w:rPr>
        <w:t>, а также, при наличии возможности, многоканальный телефон, посредством которого Клиент оформляет Заказ;</w:t>
      </w:r>
      <w:r w:rsidRPr="00FA56E8">
        <w:rPr>
          <w:b/>
          <w:lang w:val="ru-RU"/>
        </w:rPr>
        <w:t xml:space="preserve"> </w:t>
      </w:r>
    </w:p>
    <w:bookmarkEnd w:id="3"/>
    <w:p w14:paraId="35EBECEE" w14:textId="5BCD181A" w:rsidR="00702088" w:rsidRPr="00FA56E8" w:rsidRDefault="00E37D08">
      <w:pPr>
        <w:widowControl w:val="0"/>
        <w:ind w:right="-64"/>
        <w:jc w:val="both"/>
        <w:rPr>
          <w:lang w:val="ru-RU"/>
        </w:rPr>
      </w:pPr>
      <w:r w:rsidRPr="00FA56E8">
        <w:rPr>
          <w:b/>
          <w:lang w:val="ru-RU"/>
        </w:rPr>
        <w:t xml:space="preserve">«Служба заказа </w:t>
      </w:r>
      <w:r w:rsidR="00FC5375">
        <w:rPr>
          <w:b/>
          <w:lang w:val="ru-RU"/>
        </w:rPr>
        <w:t>Поставщик</w:t>
      </w:r>
      <w:r w:rsidRPr="00FA56E8">
        <w:rPr>
          <w:b/>
          <w:lang w:val="ru-RU"/>
        </w:rPr>
        <w:t>»</w:t>
      </w:r>
      <w:r w:rsidRPr="00FA56E8">
        <w:rPr>
          <w:lang w:val="ru-RU"/>
        </w:rPr>
        <w:t xml:space="preserve"> - </w:t>
      </w:r>
      <w:bookmarkStart w:id="4" w:name="_Hlk158201900"/>
      <w:r w:rsidR="00D52910" w:rsidRPr="00FA56E8">
        <w:rPr>
          <w:lang w:val="ru-RU"/>
        </w:rPr>
        <w:t xml:space="preserve">юридическое </w:t>
      </w:r>
      <w:r w:rsidRPr="00FA56E8">
        <w:rPr>
          <w:lang w:val="ru-RU"/>
        </w:rPr>
        <w:t>лиц</w:t>
      </w:r>
      <w:r w:rsidR="00D52910" w:rsidRPr="00FA56E8">
        <w:rPr>
          <w:lang w:val="ru-RU"/>
        </w:rPr>
        <w:t>о или индивидуальный предприниматель</w:t>
      </w:r>
      <w:r w:rsidRPr="00FA56E8">
        <w:rPr>
          <w:lang w:val="ru-RU"/>
        </w:rPr>
        <w:t>, получивш</w:t>
      </w:r>
      <w:r w:rsidR="00024568">
        <w:rPr>
          <w:lang w:val="ru-RU"/>
        </w:rPr>
        <w:t>и</w:t>
      </w:r>
      <w:r w:rsidR="00D52910" w:rsidRPr="00FA56E8">
        <w:rPr>
          <w:lang w:val="ru-RU"/>
        </w:rPr>
        <w:t>е</w:t>
      </w:r>
      <w:r w:rsidRPr="00FA56E8">
        <w:rPr>
          <w:lang w:val="ru-RU"/>
        </w:rPr>
        <w:t xml:space="preserve"> посредством Сервиса </w:t>
      </w:r>
      <w:r w:rsidR="00FC5375">
        <w:rPr>
          <w:lang w:val="ru-RU"/>
        </w:rPr>
        <w:t>Поставщика</w:t>
      </w:r>
      <w:r w:rsidR="00D52910" w:rsidRPr="00FA56E8">
        <w:rPr>
          <w:lang w:val="ru-RU"/>
        </w:rPr>
        <w:t xml:space="preserve"> доступ </w:t>
      </w:r>
      <w:r w:rsidR="009F5057" w:rsidRPr="009F5057">
        <w:rPr>
          <w:lang w:val="ru-RU"/>
        </w:rPr>
        <w:t xml:space="preserve">к информации о Заказе </w:t>
      </w:r>
      <w:r w:rsidR="00024568">
        <w:rPr>
          <w:lang w:val="ru-RU"/>
        </w:rPr>
        <w:t>Клиента и добровольно принявшие</w:t>
      </w:r>
      <w:r w:rsidRPr="00FA56E8">
        <w:rPr>
          <w:lang w:val="ru-RU"/>
        </w:rPr>
        <w:t xml:space="preserve"> обязательство передать Заказ лицу, имеющем</w:t>
      </w:r>
      <w:r w:rsidR="00EE01E6">
        <w:rPr>
          <w:lang w:val="ru-RU"/>
        </w:rPr>
        <w:t>у намерение стать Перевозчиком</w:t>
      </w:r>
      <w:r w:rsidRPr="00FA56E8">
        <w:rPr>
          <w:lang w:val="ru-RU"/>
        </w:rPr>
        <w:t>;</w:t>
      </w:r>
    </w:p>
    <w:bookmarkEnd w:id="4"/>
    <w:p w14:paraId="52795AEB" w14:textId="6025A19F" w:rsidR="009F5057" w:rsidRDefault="00E37D08">
      <w:pPr>
        <w:widowControl w:val="0"/>
        <w:jc w:val="both"/>
        <w:rPr>
          <w:lang w:val="ru-RU"/>
        </w:rPr>
      </w:pPr>
      <w:r w:rsidRPr="00FA56E8">
        <w:rPr>
          <w:lang w:val="ru-RU"/>
        </w:rPr>
        <w:t>«</w:t>
      </w:r>
      <w:r w:rsidRPr="00FA56E8">
        <w:rPr>
          <w:b/>
          <w:lang w:val="ru-RU"/>
        </w:rPr>
        <w:t>Уполномоченные лица»</w:t>
      </w:r>
      <w:r w:rsidRPr="00FA56E8">
        <w:rPr>
          <w:lang w:val="ru-RU"/>
        </w:rPr>
        <w:t xml:space="preserve"> – лица, определенные Клиентом, которые уполномочены им на</w:t>
      </w:r>
      <w:r>
        <w:rPr>
          <w:lang w:val="ru-RU"/>
        </w:rPr>
        <w:t xml:space="preserve"> размещение Заказов</w:t>
      </w:r>
      <w:r w:rsidR="00FA56E8">
        <w:rPr>
          <w:lang w:val="ru-RU"/>
        </w:rPr>
        <w:t>.</w:t>
      </w:r>
      <w:bookmarkEnd w:id="1"/>
    </w:p>
    <w:p w14:paraId="1EB62CB3" w14:textId="2CBDDBA9" w:rsidR="00024568" w:rsidRDefault="00024568">
      <w:pPr>
        <w:widowControl w:val="0"/>
        <w:jc w:val="both"/>
        <w:rPr>
          <w:lang w:val="ru-RU"/>
        </w:rPr>
      </w:pPr>
    </w:p>
    <w:p w14:paraId="0AA0B126" w14:textId="77777777" w:rsidR="00024568" w:rsidRPr="007F7AAB" w:rsidRDefault="00024568">
      <w:pPr>
        <w:widowControl w:val="0"/>
        <w:jc w:val="both"/>
        <w:rPr>
          <w:lang w:val="ru-RU"/>
        </w:rPr>
      </w:pPr>
    </w:p>
    <w:p w14:paraId="6D78220C" w14:textId="55816CA7" w:rsidR="00702088" w:rsidRDefault="00E37D08" w:rsidP="00C34122">
      <w:pPr>
        <w:pStyle w:val="af2"/>
        <w:widowControl w:val="0"/>
        <w:numPr>
          <w:ilvl w:val="0"/>
          <w:numId w:val="1"/>
        </w:numPr>
        <w:tabs>
          <w:tab w:val="left" w:pos="567"/>
        </w:tabs>
        <w:jc w:val="both"/>
        <w:rPr>
          <w:b/>
          <w:smallCaps/>
          <w:sz w:val="24"/>
          <w:szCs w:val="24"/>
        </w:rPr>
      </w:pPr>
      <w:r>
        <w:rPr>
          <w:b/>
          <w:smallCaps/>
          <w:sz w:val="24"/>
          <w:szCs w:val="24"/>
        </w:rPr>
        <w:t>ПРЕДМЕТ ДОГОВОРА</w:t>
      </w:r>
    </w:p>
    <w:p w14:paraId="61323528" w14:textId="77777777" w:rsidR="00410FB0" w:rsidRPr="00024568" w:rsidRDefault="00410FB0" w:rsidP="00410FB0">
      <w:pPr>
        <w:pStyle w:val="af2"/>
        <w:widowControl w:val="0"/>
        <w:tabs>
          <w:tab w:val="left" w:pos="567"/>
        </w:tabs>
        <w:ind w:left="786"/>
        <w:jc w:val="both"/>
        <w:rPr>
          <w:b/>
          <w:smallCaps/>
          <w:sz w:val="16"/>
          <w:szCs w:val="16"/>
        </w:rPr>
      </w:pPr>
    </w:p>
    <w:p w14:paraId="21D45F95" w14:textId="0B266906" w:rsidR="00702088" w:rsidRPr="00410FB0" w:rsidRDefault="00FC5375" w:rsidP="002E2833">
      <w:pPr>
        <w:pStyle w:val="af2"/>
        <w:widowControl w:val="0"/>
        <w:numPr>
          <w:ilvl w:val="1"/>
          <w:numId w:val="1"/>
        </w:numPr>
        <w:tabs>
          <w:tab w:val="left" w:pos="567"/>
        </w:tabs>
        <w:ind w:left="0" w:firstLine="0"/>
        <w:jc w:val="both"/>
        <w:rPr>
          <w:vanish/>
          <w:sz w:val="24"/>
          <w:szCs w:val="24"/>
        </w:rPr>
      </w:pPr>
      <w:r>
        <w:rPr>
          <w:sz w:val="24"/>
          <w:szCs w:val="24"/>
        </w:rPr>
        <w:t>Поставщик</w:t>
      </w:r>
      <w:r w:rsidR="00E37D08" w:rsidRPr="00410FB0">
        <w:rPr>
          <w:sz w:val="24"/>
          <w:szCs w:val="24"/>
        </w:rPr>
        <w:t xml:space="preserve"> обязуется оказывать Клиенту услуги с использованием Сервиса, на условиях и в порядке, определенных в настоящем Договоре, в пределах Зоны обслуживания (далее — Услуги), а Клиент обязуется оплачивать </w:t>
      </w:r>
      <w:r>
        <w:rPr>
          <w:sz w:val="24"/>
          <w:szCs w:val="24"/>
        </w:rPr>
        <w:t>Поставщику</w:t>
      </w:r>
      <w:r w:rsidR="00E37D08" w:rsidRPr="00410FB0">
        <w:rPr>
          <w:sz w:val="24"/>
          <w:szCs w:val="24"/>
        </w:rPr>
        <w:t xml:space="preserve"> такие Услуги в соответствии с</w:t>
      </w:r>
      <w:r w:rsidR="00F67409">
        <w:rPr>
          <w:sz w:val="24"/>
          <w:szCs w:val="24"/>
        </w:rPr>
        <w:t xml:space="preserve"> разделом</w:t>
      </w:r>
      <w:r w:rsidR="00E37D08" w:rsidRPr="00410FB0">
        <w:rPr>
          <w:sz w:val="24"/>
          <w:szCs w:val="24"/>
        </w:rPr>
        <w:t xml:space="preserve"> 6 настоящего Договора. </w:t>
      </w:r>
    </w:p>
    <w:p w14:paraId="6B638DF9" w14:textId="77777777" w:rsidR="00702088" w:rsidRPr="00410FB0" w:rsidRDefault="00E37D08" w:rsidP="00D3060F">
      <w:pPr>
        <w:widowControl w:val="0"/>
        <w:tabs>
          <w:tab w:val="left" w:pos="567"/>
        </w:tabs>
        <w:jc w:val="both"/>
        <w:rPr>
          <w:lang w:val="ru-RU"/>
        </w:rPr>
      </w:pPr>
      <w:r w:rsidRPr="00410FB0">
        <w:rPr>
          <w:lang w:val="ru-RU"/>
        </w:rPr>
        <w:t>В состав Услуг входят следующие услуги:</w:t>
      </w:r>
    </w:p>
    <w:p w14:paraId="654A8829" w14:textId="69ECA882" w:rsidR="00702088" w:rsidRPr="00410FB0" w:rsidRDefault="00E37D08" w:rsidP="00D3060F">
      <w:pPr>
        <w:widowControl w:val="0"/>
        <w:tabs>
          <w:tab w:val="left" w:pos="567"/>
        </w:tabs>
        <w:jc w:val="both"/>
        <w:rPr>
          <w:lang w:val="ru-RU"/>
        </w:rPr>
      </w:pPr>
      <w:r w:rsidRPr="00410FB0">
        <w:rPr>
          <w:lang w:val="ru-RU"/>
        </w:rPr>
        <w:t xml:space="preserve">- предоставление </w:t>
      </w:r>
      <w:r w:rsidR="00D52910" w:rsidRPr="00410FB0">
        <w:rPr>
          <w:lang w:val="ru-RU"/>
        </w:rPr>
        <w:t xml:space="preserve">Клиенту </w:t>
      </w:r>
      <w:r w:rsidRPr="00410FB0">
        <w:rPr>
          <w:lang w:val="ru-RU"/>
        </w:rPr>
        <w:t xml:space="preserve">доступа к Сервису с техническими возможностями (настройками), определяемыми </w:t>
      </w:r>
      <w:r w:rsidR="00FC5375">
        <w:rPr>
          <w:lang w:val="ru-RU"/>
        </w:rPr>
        <w:t>Поставщиком</w:t>
      </w:r>
      <w:r w:rsidRPr="00410FB0">
        <w:rPr>
          <w:lang w:val="ru-RU"/>
        </w:rPr>
        <w:t>;</w:t>
      </w:r>
    </w:p>
    <w:p w14:paraId="1A3F212E" w14:textId="77777777" w:rsidR="00410FB0" w:rsidRPr="00410FB0" w:rsidRDefault="00E37D08" w:rsidP="00D3060F">
      <w:pPr>
        <w:widowControl w:val="0"/>
        <w:tabs>
          <w:tab w:val="left" w:pos="567"/>
        </w:tabs>
        <w:jc w:val="both"/>
        <w:rPr>
          <w:lang w:val="ru-RU"/>
        </w:rPr>
      </w:pPr>
      <w:r w:rsidRPr="00410FB0">
        <w:rPr>
          <w:lang w:val="ru-RU"/>
        </w:rPr>
        <w:t>- информационная поддержка Клиента, сопровождение Клиента при возникновении вопросов в отношении исполнения Договора (персональный менеджер).</w:t>
      </w:r>
    </w:p>
    <w:p w14:paraId="6969706D" w14:textId="008B8117" w:rsidR="00410FB0" w:rsidRPr="00410FB0" w:rsidRDefault="00E37D08" w:rsidP="002E2833">
      <w:pPr>
        <w:pStyle w:val="af2"/>
        <w:widowControl w:val="0"/>
        <w:numPr>
          <w:ilvl w:val="1"/>
          <w:numId w:val="1"/>
        </w:numPr>
        <w:tabs>
          <w:tab w:val="left" w:pos="567"/>
        </w:tabs>
        <w:ind w:left="0" w:firstLine="0"/>
        <w:jc w:val="both"/>
        <w:rPr>
          <w:sz w:val="24"/>
          <w:szCs w:val="24"/>
        </w:rPr>
      </w:pPr>
      <w:r w:rsidRPr="00410FB0">
        <w:rPr>
          <w:sz w:val="24"/>
          <w:szCs w:val="24"/>
        </w:rPr>
        <w:t xml:space="preserve">В рамках настоящего Договора и в целях его исполнения </w:t>
      </w:r>
      <w:r w:rsidR="00FC5375">
        <w:rPr>
          <w:sz w:val="24"/>
          <w:szCs w:val="24"/>
        </w:rPr>
        <w:t>Поставщик</w:t>
      </w:r>
      <w:r w:rsidRPr="00410FB0">
        <w:rPr>
          <w:sz w:val="24"/>
          <w:szCs w:val="24"/>
        </w:rPr>
        <w:t xml:space="preserve"> не являе</w:t>
      </w:r>
      <w:r w:rsidR="00CC328B">
        <w:rPr>
          <w:sz w:val="24"/>
          <w:szCs w:val="24"/>
        </w:rPr>
        <w:t>т</w:t>
      </w:r>
      <w:r w:rsidR="00641093">
        <w:rPr>
          <w:sz w:val="24"/>
          <w:szCs w:val="24"/>
        </w:rPr>
        <w:t>ся фрахтовщиком (Перевозчиком)</w:t>
      </w:r>
      <w:r w:rsidR="00CC328B">
        <w:rPr>
          <w:sz w:val="24"/>
          <w:szCs w:val="24"/>
        </w:rPr>
        <w:t xml:space="preserve">, </w:t>
      </w:r>
      <w:r w:rsidRPr="00410FB0">
        <w:rPr>
          <w:sz w:val="24"/>
          <w:szCs w:val="24"/>
        </w:rPr>
        <w:t>не оказывает услуги перевозки пассажиров и багажа.</w:t>
      </w:r>
      <w:bookmarkStart w:id="5" w:name="_Hlk158221231"/>
      <w:bookmarkStart w:id="6" w:name="_Hlk158201646"/>
    </w:p>
    <w:bookmarkEnd w:id="5"/>
    <w:bookmarkEnd w:id="6"/>
    <w:p w14:paraId="34954468" w14:textId="4B085D1F" w:rsidR="005C3CEE" w:rsidRDefault="005C3CEE" w:rsidP="002E2833">
      <w:pPr>
        <w:pStyle w:val="af2"/>
        <w:widowControl w:val="0"/>
        <w:numPr>
          <w:ilvl w:val="1"/>
          <w:numId w:val="1"/>
        </w:numPr>
        <w:tabs>
          <w:tab w:val="left" w:pos="567"/>
        </w:tabs>
        <w:ind w:left="0" w:firstLine="0"/>
        <w:jc w:val="both"/>
        <w:rPr>
          <w:sz w:val="24"/>
          <w:szCs w:val="24"/>
        </w:rPr>
      </w:pPr>
      <w:r w:rsidRPr="005C3CEE">
        <w:rPr>
          <w:sz w:val="24"/>
          <w:szCs w:val="24"/>
        </w:rPr>
        <w:t xml:space="preserve">В целях оказания Услуг по настоящему Договору </w:t>
      </w:r>
      <w:r w:rsidR="00FC5375">
        <w:rPr>
          <w:sz w:val="24"/>
          <w:szCs w:val="24"/>
        </w:rPr>
        <w:t xml:space="preserve">Поставщик </w:t>
      </w:r>
      <w:r w:rsidRPr="005C3CEE">
        <w:rPr>
          <w:sz w:val="24"/>
          <w:szCs w:val="24"/>
        </w:rPr>
        <w:t xml:space="preserve">без дополнительного письменного согласия Клиента предоставляет доступ к информации о его Заказах фрахтовщикам и/или Службам заказа </w:t>
      </w:r>
      <w:r w:rsidR="00FC5375">
        <w:rPr>
          <w:sz w:val="24"/>
          <w:szCs w:val="24"/>
        </w:rPr>
        <w:t>Поставщик</w:t>
      </w:r>
      <w:r w:rsidRPr="005C3CEE">
        <w:rPr>
          <w:sz w:val="24"/>
          <w:szCs w:val="24"/>
        </w:rPr>
        <w:t xml:space="preserve">. </w:t>
      </w:r>
      <w:r w:rsidR="00FC5375">
        <w:rPr>
          <w:sz w:val="24"/>
          <w:szCs w:val="24"/>
        </w:rPr>
        <w:t>Поставщик</w:t>
      </w:r>
      <w:r w:rsidRPr="005C3CEE">
        <w:rPr>
          <w:sz w:val="24"/>
          <w:szCs w:val="24"/>
        </w:rPr>
        <w:t xml:space="preserve"> настоящим подтверждает, что условия договоров, заключаемых </w:t>
      </w:r>
      <w:r w:rsidR="00FC5375">
        <w:rPr>
          <w:sz w:val="24"/>
          <w:szCs w:val="24"/>
        </w:rPr>
        <w:t xml:space="preserve">Поставщиком </w:t>
      </w:r>
      <w:r w:rsidRPr="005C3CEE">
        <w:rPr>
          <w:sz w:val="24"/>
          <w:szCs w:val="24"/>
        </w:rPr>
        <w:t xml:space="preserve">со Службами </w:t>
      </w:r>
      <w:proofErr w:type="gramStart"/>
      <w:r w:rsidRPr="005C3CEE">
        <w:rPr>
          <w:sz w:val="24"/>
          <w:szCs w:val="24"/>
        </w:rPr>
        <w:t>заказов</w:t>
      </w:r>
      <w:proofErr w:type="gramEnd"/>
      <w:r w:rsidRPr="005C3CEE">
        <w:rPr>
          <w:sz w:val="24"/>
          <w:szCs w:val="24"/>
        </w:rPr>
        <w:t xml:space="preserve"> </w:t>
      </w:r>
      <w:r w:rsidR="00FC5375">
        <w:rPr>
          <w:sz w:val="24"/>
          <w:szCs w:val="24"/>
        </w:rPr>
        <w:t>Поставщик</w:t>
      </w:r>
      <w:r w:rsidRPr="005C3CEE">
        <w:rPr>
          <w:sz w:val="24"/>
          <w:szCs w:val="24"/>
        </w:rPr>
        <w:t xml:space="preserve"> и фрахтовщиками, содержат обязательство последних осуществлять свою деятельность исключительно в соответствии с требованиями применимого законодательства Российской Федерации. Ответственность за ненадлежащее оказание услуг перевозки несут Независимые перевозчики / фрахтовщики, и в случаях, установленных законом</w:t>
      </w:r>
      <w:r w:rsidR="003829C9">
        <w:rPr>
          <w:sz w:val="24"/>
          <w:szCs w:val="24"/>
        </w:rPr>
        <w:t>,</w:t>
      </w:r>
      <w:r w:rsidRPr="005C3CEE">
        <w:rPr>
          <w:sz w:val="24"/>
          <w:szCs w:val="24"/>
        </w:rPr>
        <w:t xml:space="preserve"> – Службы заказов </w:t>
      </w:r>
      <w:r w:rsidR="00FC5375">
        <w:rPr>
          <w:sz w:val="24"/>
          <w:szCs w:val="24"/>
        </w:rPr>
        <w:t>Поставщик</w:t>
      </w:r>
      <w:r w:rsidRPr="005C3CEE">
        <w:rPr>
          <w:sz w:val="24"/>
          <w:szCs w:val="24"/>
        </w:rPr>
        <w:t xml:space="preserve">, информация о которых предоставляется Клиенту по письменному мотивированному запросу в течение 3 (трех) рабочих дней с момента получения такого запроса </w:t>
      </w:r>
      <w:r w:rsidR="00FC5375">
        <w:rPr>
          <w:sz w:val="24"/>
          <w:szCs w:val="24"/>
        </w:rPr>
        <w:t>Поставщиком</w:t>
      </w:r>
      <w:r w:rsidRPr="005C3CEE">
        <w:rPr>
          <w:sz w:val="24"/>
          <w:szCs w:val="24"/>
        </w:rPr>
        <w:t>.</w:t>
      </w:r>
    </w:p>
    <w:p w14:paraId="1583F37C" w14:textId="794DB13C" w:rsidR="00702088" w:rsidRPr="00F378DD" w:rsidRDefault="00E37D08" w:rsidP="002E2833">
      <w:pPr>
        <w:pStyle w:val="af2"/>
        <w:widowControl w:val="0"/>
        <w:numPr>
          <w:ilvl w:val="1"/>
          <w:numId w:val="1"/>
        </w:numPr>
        <w:tabs>
          <w:tab w:val="left" w:pos="567"/>
        </w:tabs>
        <w:ind w:left="0" w:firstLine="0"/>
        <w:jc w:val="both"/>
        <w:rPr>
          <w:sz w:val="24"/>
          <w:szCs w:val="24"/>
        </w:rPr>
      </w:pPr>
      <w:r w:rsidRPr="00410FB0">
        <w:rPr>
          <w:sz w:val="24"/>
          <w:szCs w:val="24"/>
        </w:rPr>
        <w:t xml:space="preserve">Стороны пришли к соглашению о том, что необходимый объем услуг, оказываемых Независимыми перевозчиками, определяется Уполномоченными лицами </w:t>
      </w:r>
      <w:r w:rsidR="007F7AAB">
        <w:rPr>
          <w:sz w:val="24"/>
          <w:szCs w:val="24"/>
        </w:rPr>
        <w:t>Клиент</w:t>
      </w:r>
      <w:r w:rsidRPr="00410FB0">
        <w:rPr>
          <w:sz w:val="24"/>
          <w:szCs w:val="24"/>
        </w:rPr>
        <w:t xml:space="preserve">а самостоятельно и подлежит оплате </w:t>
      </w:r>
      <w:r w:rsidR="00A77666" w:rsidRPr="00410FB0">
        <w:rPr>
          <w:sz w:val="24"/>
          <w:szCs w:val="24"/>
        </w:rPr>
        <w:t>Клиент</w:t>
      </w:r>
      <w:r w:rsidRPr="00410FB0">
        <w:rPr>
          <w:sz w:val="24"/>
          <w:szCs w:val="24"/>
        </w:rPr>
        <w:t>ом в полном объеме, в соответствии с</w:t>
      </w:r>
      <w:r w:rsidR="00F67409">
        <w:rPr>
          <w:sz w:val="24"/>
          <w:szCs w:val="24"/>
        </w:rPr>
        <w:t xml:space="preserve"> разделом</w:t>
      </w:r>
      <w:r w:rsidRPr="00410FB0">
        <w:rPr>
          <w:sz w:val="24"/>
          <w:szCs w:val="24"/>
        </w:rPr>
        <w:t xml:space="preserve"> 6 настоящего Договора, в том числе в случаях оказания </w:t>
      </w:r>
      <w:r w:rsidR="00A77666" w:rsidRPr="00410FB0">
        <w:rPr>
          <w:sz w:val="24"/>
          <w:szCs w:val="24"/>
        </w:rPr>
        <w:t xml:space="preserve">Перевозчиками </w:t>
      </w:r>
      <w:r w:rsidRPr="00410FB0">
        <w:rPr>
          <w:sz w:val="24"/>
          <w:szCs w:val="24"/>
        </w:rPr>
        <w:t xml:space="preserve">услуг за пределами Зоны </w:t>
      </w:r>
      <w:r w:rsidRPr="00F378DD">
        <w:rPr>
          <w:sz w:val="24"/>
          <w:szCs w:val="24"/>
        </w:rPr>
        <w:t>обслуживания.</w:t>
      </w:r>
    </w:p>
    <w:p w14:paraId="0220A9FA" w14:textId="77777777" w:rsidR="00702088" w:rsidRPr="00954A9D" w:rsidRDefault="00702088">
      <w:pPr>
        <w:widowControl w:val="0"/>
        <w:rPr>
          <w:sz w:val="16"/>
          <w:szCs w:val="16"/>
          <w:lang w:val="ru-RU"/>
        </w:rPr>
      </w:pPr>
    </w:p>
    <w:p w14:paraId="3EF18C50" w14:textId="01CDA724" w:rsidR="00F378DD" w:rsidRDefault="00E37D08" w:rsidP="00C34122">
      <w:pPr>
        <w:pStyle w:val="af2"/>
        <w:widowControl w:val="0"/>
        <w:numPr>
          <w:ilvl w:val="0"/>
          <w:numId w:val="1"/>
        </w:numPr>
        <w:tabs>
          <w:tab w:val="left" w:pos="567"/>
        </w:tabs>
        <w:jc w:val="both"/>
        <w:rPr>
          <w:b/>
          <w:smallCaps/>
          <w:sz w:val="24"/>
          <w:szCs w:val="24"/>
        </w:rPr>
      </w:pPr>
      <w:r>
        <w:rPr>
          <w:b/>
          <w:smallCaps/>
          <w:sz w:val="24"/>
          <w:szCs w:val="24"/>
        </w:rPr>
        <w:t xml:space="preserve">ОБЯЗАННОСТИ </w:t>
      </w:r>
      <w:r w:rsidR="00FC5375">
        <w:rPr>
          <w:b/>
          <w:smallCaps/>
          <w:sz w:val="24"/>
          <w:szCs w:val="24"/>
        </w:rPr>
        <w:t>ПОСТАВЩИКА</w:t>
      </w:r>
    </w:p>
    <w:p w14:paraId="7160CCF7" w14:textId="77777777" w:rsidR="00142BEC" w:rsidRPr="00954A9D" w:rsidRDefault="00142BEC" w:rsidP="00142BEC">
      <w:pPr>
        <w:pStyle w:val="af2"/>
        <w:widowControl w:val="0"/>
        <w:tabs>
          <w:tab w:val="left" w:pos="567"/>
        </w:tabs>
        <w:ind w:left="786"/>
        <w:jc w:val="both"/>
        <w:rPr>
          <w:b/>
          <w:smallCaps/>
          <w:sz w:val="16"/>
          <w:szCs w:val="16"/>
        </w:rPr>
      </w:pPr>
    </w:p>
    <w:p w14:paraId="0AE6DEF3" w14:textId="77777777" w:rsidR="00F378DD" w:rsidRPr="00F378DD" w:rsidRDefault="00E37D08" w:rsidP="002E2833">
      <w:pPr>
        <w:pStyle w:val="af2"/>
        <w:widowControl w:val="0"/>
        <w:numPr>
          <w:ilvl w:val="1"/>
          <w:numId w:val="1"/>
        </w:numPr>
        <w:tabs>
          <w:tab w:val="left" w:pos="567"/>
        </w:tabs>
        <w:ind w:left="0" w:firstLine="0"/>
        <w:jc w:val="both"/>
        <w:rPr>
          <w:b/>
          <w:smallCaps/>
          <w:sz w:val="24"/>
          <w:szCs w:val="24"/>
        </w:rPr>
      </w:pPr>
      <w:r w:rsidRPr="00F378DD">
        <w:rPr>
          <w:sz w:val="24"/>
          <w:szCs w:val="24"/>
        </w:rPr>
        <w:t>Оказывать Клиенту Услуги, предусмотренные настоящим Договором, в соответствии с согласованными в нем условиями.</w:t>
      </w:r>
    </w:p>
    <w:p w14:paraId="3F151423" w14:textId="76028789" w:rsidR="00F378DD" w:rsidRPr="00F378DD" w:rsidRDefault="00E37D08" w:rsidP="002E2833">
      <w:pPr>
        <w:pStyle w:val="af2"/>
        <w:widowControl w:val="0"/>
        <w:numPr>
          <w:ilvl w:val="1"/>
          <w:numId w:val="1"/>
        </w:numPr>
        <w:tabs>
          <w:tab w:val="left" w:pos="567"/>
        </w:tabs>
        <w:ind w:left="0" w:firstLine="0"/>
        <w:jc w:val="both"/>
        <w:rPr>
          <w:b/>
          <w:smallCaps/>
          <w:sz w:val="24"/>
          <w:szCs w:val="24"/>
        </w:rPr>
      </w:pPr>
      <w:r w:rsidRPr="00F378DD">
        <w:rPr>
          <w:sz w:val="24"/>
          <w:szCs w:val="24"/>
        </w:rPr>
        <w:t xml:space="preserve">Предоставить Клиенту логин и пароль от Личного кабинета по электронной почте. При этом, Клиент обязуется изменить предоставленный </w:t>
      </w:r>
      <w:r w:rsidR="00FC5375">
        <w:rPr>
          <w:sz w:val="24"/>
          <w:szCs w:val="24"/>
        </w:rPr>
        <w:t>Поставщиком</w:t>
      </w:r>
      <w:r w:rsidRPr="00F378DD">
        <w:rPr>
          <w:sz w:val="24"/>
          <w:szCs w:val="24"/>
        </w:rPr>
        <w:t xml:space="preserve"> временный пароль.</w:t>
      </w:r>
    </w:p>
    <w:p w14:paraId="1F3139CF" w14:textId="2EA1112D" w:rsidR="00F378DD" w:rsidRPr="00F378DD" w:rsidRDefault="00E37D08" w:rsidP="002E2833">
      <w:pPr>
        <w:pStyle w:val="af2"/>
        <w:widowControl w:val="0"/>
        <w:numPr>
          <w:ilvl w:val="1"/>
          <w:numId w:val="1"/>
        </w:numPr>
        <w:tabs>
          <w:tab w:val="left" w:pos="567"/>
        </w:tabs>
        <w:ind w:left="0" w:firstLine="0"/>
        <w:jc w:val="both"/>
        <w:rPr>
          <w:b/>
          <w:smallCaps/>
          <w:sz w:val="24"/>
          <w:szCs w:val="24"/>
        </w:rPr>
      </w:pPr>
      <w:r w:rsidRPr="00F378DD">
        <w:rPr>
          <w:sz w:val="24"/>
          <w:szCs w:val="24"/>
        </w:rPr>
        <w:t xml:space="preserve">Предоставить Клиенту доступ к Личному кабинету с техническими возможностями (настройками), определяемыми </w:t>
      </w:r>
      <w:r w:rsidR="00FC5375">
        <w:rPr>
          <w:sz w:val="24"/>
          <w:szCs w:val="24"/>
        </w:rPr>
        <w:t>Поставщиком</w:t>
      </w:r>
      <w:r w:rsidRPr="00F378DD">
        <w:rPr>
          <w:sz w:val="24"/>
          <w:szCs w:val="24"/>
        </w:rPr>
        <w:t>;</w:t>
      </w:r>
    </w:p>
    <w:p w14:paraId="0F9E65BB" w14:textId="6EDD900B" w:rsidR="00F378DD" w:rsidRPr="00F378DD" w:rsidRDefault="00E37D08" w:rsidP="002E2833">
      <w:pPr>
        <w:pStyle w:val="af2"/>
        <w:widowControl w:val="0"/>
        <w:numPr>
          <w:ilvl w:val="1"/>
          <w:numId w:val="1"/>
        </w:numPr>
        <w:tabs>
          <w:tab w:val="left" w:pos="567"/>
        </w:tabs>
        <w:ind w:left="0" w:firstLine="0"/>
        <w:jc w:val="both"/>
        <w:rPr>
          <w:b/>
          <w:smallCaps/>
          <w:sz w:val="24"/>
          <w:szCs w:val="24"/>
        </w:rPr>
      </w:pPr>
      <w:r w:rsidRPr="00F378DD">
        <w:rPr>
          <w:sz w:val="24"/>
          <w:szCs w:val="24"/>
        </w:rPr>
        <w:t xml:space="preserve">При оказании Услуг по Договору обеспечить возможность ознакомления Клиента с данными статистики (учетными данными) через Личный кабинет, при этом </w:t>
      </w:r>
      <w:r w:rsidR="00FC5375">
        <w:rPr>
          <w:sz w:val="24"/>
          <w:szCs w:val="24"/>
        </w:rPr>
        <w:t>Поставщик</w:t>
      </w:r>
      <w:r w:rsidRPr="00F378DD">
        <w:rPr>
          <w:sz w:val="24"/>
          <w:szCs w:val="24"/>
        </w:rPr>
        <w:t xml:space="preserve"> не несет ответственности в случае невозможности ознакомления Клиента с данными статистики по причинам, не зависящим от </w:t>
      </w:r>
      <w:r w:rsidR="00FC5375">
        <w:rPr>
          <w:sz w:val="24"/>
          <w:szCs w:val="24"/>
        </w:rPr>
        <w:t>Поставщика</w:t>
      </w:r>
      <w:r w:rsidRPr="00F378DD">
        <w:rPr>
          <w:sz w:val="24"/>
          <w:szCs w:val="24"/>
        </w:rPr>
        <w:t>.</w:t>
      </w:r>
    </w:p>
    <w:p w14:paraId="1EC43F91" w14:textId="6F41881F" w:rsidR="00F378DD" w:rsidRPr="00F378DD" w:rsidRDefault="00E37D08" w:rsidP="002E2833">
      <w:pPr>
        <w:pStyle w:val="af2"/>
        <w:widowControl w:val="0"/>
        <w:numPr>
          <w:ilvl w:val="1"/>
          <w:numId w:val="1"/>
        </w:numPr>
        <w:tabs>
          <w:tab w:val="left" w:pos="567"/>
        </w:tabs>
        <w:ind w:left="0" w:firstLine="0"/>
        <w:jc w:val="both"/>
        <w:rPr>
          <w:b/>
          <w:smallCaps/>
          <w:sz w:val="24"/>
          <w:szCs w:val="24"/>
        </w:rPr>
      </w:pPr>
      <w:r w:rsidRPr="00F378DD">
        <w:rPr>
          <w:sz w:val="24"/>
          <w:szCs w:val="24"/>
        </w:rPr>
        <w:t xml:space="preserve">Принимать от Клиента Заказы в соответствии с порядком, определённым в </w:t>
      </w:r>
      <w:r w:rsidR="00F67409">
        <w:rPr>
          <w:sz w:val="24"/>
          <w:szCs w:val="24"/>
        </w:rPr>
        <w:t xml:space="preserve">разделе </w:t>
      </w:r>
      <w:r w:rsidRPr="00F378DD">
        <w:rPr>
          <w:sz w:val="24"/>
          <w:szCs w:val="24"/>
        </w:rPr>
        <w:t>5 настоящего Договора, и обеспечивать подачу автомобилей соответствующего класса и выбранной Уполномоченным лицом стоимости услуг Перевозчиков, в место и время, указанные в принятом к исполнению Заказе;</w:t>
      </w:r>
    </w:p>
    <w:p w14:paraId="0CD5616D" w14:textId="77777777" w:rsidR="00F378DD" w:rsidRPr="00F378DD" w:rsidRDefault="00E37D08" w:rsidP="002E2833">
      <w:pPr>
        <w:pStyle w:val="af2"/>
        <w:widowControl w:val="0"/>
        <w:numPr>
          <w:ilvl w:val="1"/>
          <w:numId w:val="1"/>
        </w:numPr>
        <w:tabs>
          <w:tab w:val="left" w:pos="567"/>
        </w:tabs>
        <w:ind w:left="0" w:firstLine="0"/>
        <w:jc w:val="both"/>
        <w:rPr>
          <w:b/>
          <w:smallCaps/>
          <w:sz w:val="24"/>
          <w:szCs w:val="24"/>
        </w:rPr>
      </w:pPr>
      <w:r w:rsidRPr="00F378DD">
        <w:rPr>
          <w:sz w:val="24"/>
          <w:szCs w:val="24"/>
        </w:rPr>
        <w:t xml:space="preserve">В случае выявления неисправности автомобиля во время оказания Перевозчиками услуг, </w:t>
      </w:r>
      <w:r w:rsidR="00802854" w:rsidRPr="00F378DD">
        <w:rPr>
          <w:sz w:val="24"/>
          <w:szCs w:val="24"/>
        </w:rPr>
        <w:t>принят</w:t>
      </w:r>
      <w:r w:rsidR="00A914EE" w:rsidRPr="00F378DD">
        <w:rPr>
          <w:sz w:val="24"/>
          <w:szCs w:val="24"/>
        </w:rPr>
        <w:t>ь</w:t>
      </w:r>
      <w:r w:rsidR="00802854" w:rsidRPr="00F378DD">
        <w:rPr>
          <w:sz w:val="24"/>
          <w:szCs w:val="24"/>
        </w:rPr>
        <w:t xml:space="preserve"> меры для </w:t>
      </w:r>
      <w:r w:rsidRPr="00F378DD">
        <w:rPr>
          <w:sz w:val="24"/>
          <w:szCs w:val="24"/>
        </w:rPr>
        <w:t>замен</w:t>
      </w:r>
      <w:r w:rsidR="00802854" w:rsidRPr="00F378DD">
        <w:rPr>
          <w:sz w:val="24"/>
          <w:szCs w:val="24"/>
        </w:rPr>
        <w:t>ы</w:t>
      </w:r>
      <w:r w:rsidRPr="00F378DD">
        <w:rPr>
          <w:sz w:val="24"/>
          <w:szCs w:val="24"/>
        </w:rPr>
        <w:t xml:space="preserve"> автомобиля в течение 30 минут в пределах границ населенного пункта оказания услуг</w:t>
      </w:r>
      <w:r w:rsidR="00802854" w:rsidRPr="00F378DD">
        <w:rPr>
          <w:sz w:val="24"/>
          <w:szCs w:val="24"/>
        </w:rPr>
        <w:t xml:space="preserve"> перевозки</w:t>
      </w:r>
      <w:r w:rsidRPr="00F378DD">
        <w:rPr>
          <w:sz w:val="24"/>
          <w:szCs w:val="24"/>
        </w:rPr>
        <w:t xml:space="preserve"> и 60 минут – за пределами границ населенного пункта (в области) с момента получения сообщения о неисправности;</w:t>
      </w:r>
    </w:p>
    <w:p w14:paraId="790880CC" w14:textId="77777777" w:rsidR="00F378DD" w:rsidRPr="00F378DD" w:rsidRDefault="00E37D08" w:rsidP="002E2833">
      <w:pPr>
        <w:pStyle w:val="af2"/>
        <w:widowControl w:val="0"/>
        <w:numPr>
          <w:ilvl w:val="1"/>
          <w:numId w:val="1"/>
        </w:numPr>
        <w:tabs>
          <w:tab w:val="left" w:pos="567"/>
        </w:tabs>
        <w:ind w:left="0" w:firstLine="0"/>
        <w:jc w:val="both"/>
        <w:rPr>
          <w:b/>
          <w:smallCaps/>
          <w:sz w:val="24"/>
          <w:szCs w:val="24"/>
        </w:rPr>
      </w:pPr>
      <w:r w:rsidRPr="00F378DD">
        <w:rPr>
          <w:sz w:val="24"/>
          <w:szCs w:val="24"/>
        </w:rPr>
        <w:t xml:space="preserve">Осуществлять в круглосуточном режиме информационную поддержку Клиента по вопросам, связанным с оказанием Услуг по настоящему Договору, одним из следующих способом: SMS оповещением, </w:t>
      </w:r>
      <w:proofErr w:type="spellStart"/>
      <w:r w:rsidRPr="00F378DD">
        <w:rPr>
          <w:sz w:val="24"/>
          <w:szCs w:val="24"/>
        </w:rPr>
        <w:t>push</w:t>
      </w:r>
      <w:proofErr w:type="spellEnd"/>
      <w:r w:rsidRPr="00F378DD">
        <w:rPr>
          <w:sz w:val="24"/>
          <w:szCs w:val="24"/>
        </w:rPr>
        <w:t xml:space="preserve">-уведомлением, телефонным звонком;   </w:t>
      </w:r>
    </w:p>
    <w:p w14:paraId="4ADAF580" w14:textId="3012717A" w:rsidR="00DD5588" w:rsidRPr="00A20105" w:rsidRDefault="00E37D08" w:rsidP="002E2833">
      <w:pPr>
        <w:pStyle w:val="af2"/>
        <w:widowControl w:val="0"/>
        <w:numPr>
          <w:ilvl w:val="1"/>
          <w:numId w:val="1"/>
        </w:numPr>
        <w:tabs>
          <w:tab w:val="left" w:pos="567"/>
        </w:tabs>
        <w:ind w:left="0" w:firstLine="0"/>
        <w:jc w:val="both"/>
        <w:rPr>
          <w:b/>
          <w:smallCaps/>
          <w:sz w:val="24"/>
          <w:szCs w:val="24"/>
        </w:rPr>
      </w:pPr>
      <w:r w:rsidRPr="00F378DD">
        <w:rPr>
          <w:sz w:val="24"/>
          <w:szCs w:val="24"/>
        </w:rPr>
        <w:t>В случае поступления от Клиента / Уполномоченных лиц Клиента мотивированных жалоб в части оказания Независимыми перевозчиками услуг перевозки пассажиров и багажа, рассмотреть такие жалобы и оказать содействие по урегулированию возникших разногласий между Клиентом и Перевозчиком.</w:t>
      </w:r>
    </w:p>
    <w:p w14:paraId="4E9832C1" w14:textId="77777777" w:rsidR="00A20105" w:rsidRPr="00F378DD" w:rsidRDefault="00A20105" w:rsidP="00A20105">
      <w:pPr>
        <w:pStyle w:val="af2"/>
        <w:widowControl w:val="0"/>
        <w:tabs>
          <w:tab w:val="left" w:pos="567"/>
        </w:tabs>
        <w:ind w:left="0"/>
        <w:jc w:val="both"/>
        <w:rPr>
          <w:b/>
          <w:smallCaps/>
          <w:sz w:val="24"/>
          <w:szCs w:val="24"/>
        </w:rPr>
      </w:pPr>
    </w:p>
    <w:p w14:paraId="39602519" w14:textId="77777777" w:rsidR="00702088" w:rsidRDefault="00E37D08" w:rsidP="00C34122">
      <w:pPr>
        <w:pStyle w:val="af2"/>
        <w:widowControl w:val="0"/>
        <w:numPr>
          <w:ilvl w:val="0"/>
          <w:numId w:val="1"/>
        </w:numPr>
        <w:tabs>
          <w:tab w:val="left" w:pos="567"/>
        </w:tabs>
        <w:jc w:val="both"/>
        <w:rPr>
          <w:b/>
          <w:smallCaps/>
          <w:sz w:val="24"/>
          <w:szCs w:val="24"/>
        </w:rPr>
      </w:pPr>
      <w:r>
        <w:rPr>
          <w:b/>
          <w:smallCaps/>
          <w:sz w:val="24"/>
          <w:szCs w:val="24"/>
        </w:rPr>
        <w:t>ОБЯЗАННОСТИ КЛИЕНТА</w:t>
      </w:r>
    </w:p>
    <w:p w14:paraId="387BEFD9" w14:textId="77777777" w:rsidR="00702088" w:rsidRDefault="00702088">
      <w:pPr>
        <w:widowControl w:val="0"/>
        <w:tabs>
          <w:tab w:val="left" w:pos="567"/>
        </w:tabs>
        <w:ind w:left="1072"/>
        <w:jc w:val="both"/>
      </w:pPr>
    </w:p>
    <w:p w14:paraId="29A84DB0" w14:textId="77777777" w:rsidR="00F378DD" w:rsidRDefault="00E37D08" w:rsidP="00F378DD">
      <w:pPr>
        <w:widowControl w:val="0"/>
        <w:tabs>
          <w:tab w:val="left" w:pos="720"/>
        </w:tabs>
        <w:ind w:left="709" w:hanging="709"/>
        <w:jc w:val="both"/>
        <w:rPr>
          <w:lang w:val="ru-RU"/>
        </w:rPr>
      </w:pPr>
      <w:r>
        <w:rPr>
          <w:lang w:val="ru-RU"/>
        </w:rPr>
        <w:lastRenderedPageBreak/>
        <w:t>В соответствии с условиями настоящего Договора Клиент обязуется:</w:t>
      </w:r>
    </w:p>
    <w:p w14:paraId="734835AB" w14:textId="6C5804A6" w:rsidR="00F378DD" w:rsidRPr="00840133" w:rsidRDefault="00E37D08" w:rsidP="002E2833">
      <w:pPr>
        <w:pStyle w:val="af2"/>
        <w:widowControl w:val="0"/>
        <w:numPr>
          <w:ilvl w:val="1"/>
          <w:numId w:val="1"/>
        </w:numPr>
        <w:tabs>
          <w:tab w:val="left" w:pos="567"/>
        </w:tabs>
        <w:ind w:left="0" w:firstLine="0"/>
        <w:jc w:val="both"/>
        <w:rPr>
          <w:sz w:val="24"/>
          <w:szCs w:val="24"/>
        </w:rPr>
      </w:pPr>
      <w:r w:rsidRPr="00840133">
        <w:rPr>
          <w:sz w:val="24"/>
          <w:szCs w:val="24"/>
        </w:rPr>
        <w:t xml:space="preserve">До начала оказания </w:t>
      </w:r>
      <w:r w:rsidR="00FC5375">
        <w:rPr>
          <w:sz w:val="24"/>
          <w:szCs w:val="24"/>
        </w:rPr>
        <w:t>Поставщиком</w:t>
      </w:r>
      <w:r w:rsidRPr="00840133">
        <w:rPr>
          <w:sz w:val="24"/>
          <w:szCs w:val="24"/>
        </w:rPr>
        <w:t xml:space="preserve"> Услуг предоставить список Уполномоченных лиц с указанием их контактных телефонов и адресов электронной почты. При этом Клиент подписанием настоящего Договора заверяет, что предоставление им такой информации, содержание информации, и использование информации </w:t>
      </w:r>
      <w:r w:rsidR="00FC5375">
        <w:rPr>
          <w:sz w:val="24"/>
          <w:szCs w:val="24"/>
        </w:rPr>
        <w:t>Поставщиком</w:t>
      </w:r>
      <w:r w:rsidRPr="00840133">
        <w:rPr>
          <w:sz w:val="24"/>
          <w:szCs w:val="24"/>
        </w:rPr>
        <w:t xml:space="preserve">, в т.ч. обработка персональных данных, в соответствии с условиями Договора, не нарушает права третьих лиц, нормы действующего законодательства, включая законодательство о персональных данных, не обременено правами третьих лиц, не повлечет для </w:t>
      </w:r>
      <w:r w:rsidR="00FC5375">
        <w:rPr>
          <w:sz w:val="24"/>
          <w:szCs w:val="24"/>
        </w:rPr>
        <w:t>Поставщика</w:t>
      </w:r>
      <w:r w:rsidRPr="00840133">
        <w:rPr>
          <w:sz w:val="24"/>
          <w:szCs w:val="24"/>
        </w:rPr>
        <w:t xml:space="preserve"> финансовых обязательств перед третьими лицами. Заказы принимаются </w:t>
      </w:r>
      <w:r w:rsidR="00FC5375">
        <w:rPr>
          <w:sz w:val="24"/>
          <w:szCs w:val="24"/>
        </w:rPr>
        <w:t>Поставщиком</w:t>
      </w:r>
      <w:r w:rsidRPr="00840133">
        <w:rPr>
          <w:sz w:val="24"/>
          <w:szCs w:val="24"/>
        </w:rPr>
        <w:t xml:space="preserve"> к исполнению только от Уполномоченных лиц. При изменении списка/состава Уполномоченных лиц, Клиент незамедлительно сообщает об этом </w:t>
      </w:r>
      <w:r w:rsidR="00FC5375">
        <w:rPr>
          <w:sz w:val="24"/>
          <w:szCs w:val="24"/>
        </w:rPr>
        <w:t>Поставщику</w:t>
      </w:r>
      <w:r w:rsidRPr="00840133">
        <w:rPr>
          <w:sz w:val="24"/>
          <w:szCs w:val="24"/>
        </w:rPr>
        <w:t xml:space="preserve"> в письменной форме. Клиент гарантирует, что предоставляемый им список Уполномоченных лиц является верным. В случае несвоевременного информирования </w:t>
      </w:r>
      <w:r w:rsidR="00FC5375">
        <w:rPr>
          <w:sz w:val="24"/>
          <w:szCs w:val="24"/>
        </w:rPr>
        <w:t>Поставщиком</w:t>
      </w:r>
      <w:r w:rsidRPr="00840133">
        <w:rPr>
          <w:sz w:val="24"/>
          <w:szCs w:val="24"/>
        </w:rPr>
        <w:t xml:space="preserve"> о внесении изменений в список Уполномоченных лиц, повлекших за собой размещение Заказа ненадлежащим лицом, такой Заказ будет считаться совершенным Клиентом, и обязанность по оплате Услуг, оказанных </w:t>
      </w:r>
      <w:r w:rsidR="00FC5375">
        <w:rPr>
          <w:sz w:val="24"/>
          <w:szCs w:val="24"/>
        </w:rPr>
        <w:t>Поставщиком</w:t>
      </w:r>
      <w:r w:rsidRPr="00840133">
        <w:rPr>
          <w:sz w:val="24"/>
          <w:szCs w:val="24"/>
        </w:rPr>
        <w:t xml:space="preserve"> по такому заказу, возлагается на Клиента; </w:t>
      </w:r>
    </w:p>
    <w:p w14:paraId="1ABF5D8F" w14:textId="77777777" w:rsidR="00F378DD" w:rsidRPr="00840133" w:rsidRDefault="00E37D08" w:rsidP="002E2833">
      <w:pPr>
        <w:pStyle w:val="af2"/>
        <w:widowControl w:val="0"/>
        <w:numPr>
          <w:ilvl w:val="1"/>
          <w:numId w:val="1"/>
        </w:numPr>
        <w:tabs>
          <w:tab w:val="left" w:pos="567"/>
        </w:tabs>
        <w:ind w:left="0" w:firstLine="0"/>
        <w:jc w:val="both"/>
        <w:rPr>
          <w:sz w:val="24"/>
          <w:szCs w:val="24"/>
        </w:rPr>
      </w:pPr>
      <w:r w:rsidRPr="00840133">
        <w:rPr>
          <w:sz w:val="24"/>
          <w:szCs w:val="24"/>
        </w:rPr>
        <w:t xml:space="preserve">Поддерживать перечень Уполномоченных лиц, а также информацию о таких Уполномоченных лицах, в том числе указанную в Личном кабинете, в актуальном состоянии на протяжении всего срока действия Договора. Для целей настоящего Договора Уполномоченное лицо считается таковым до тех пор, пока информация о таком лице не изменена в порядке, предусмотренном п. 4.2.1 Договора; </w:t>
      </w:r>
    </w:p>
    <w:p w14:paraId="008FE634" w14:textId="1D436738" w:rsidR="00840133" w:rsidRPr="00840133" w:rsidRDefault="00E37D08" w:rsidP="002E2833">
      <w:pPr>
        <w:pStyle w:val="af2"/>
        <w:widowControl w:val="0"/>
        <w:numPr>
          <w:ilvl w:val="2"/>
          <w:numId w:val="1"/>
        </w:numPr>
        <w:tabs>
          <w:tab w:val="left" w:pos="567"/>
        </w:tabs>
        <w:ind w:left="0" w:firstLine="0"/>
        <w:jc w:val="both"/>
        <w:rPr>
          <w:sz w:val="24"/>
          <w:szCs w:val="24"/>
        </w:rPr>
      </w:pPr>
      <w:r w:rsidRPr="00840133">
        <w:rPr>
          <w:sz w:val="24"/>
          <w:szCs w:val="24"/>
        </w:rPr>
        <w:t xml:space="preserve">Клиентом вносятся изменения в список Уполномоченных лиц путем направления списка в адрес </w:t>
      </w:r>
      <w:r w:rsidR="00FC5375">
        <w:rPr>
          <w:sz w:val="24"/>
          <w:szCs w:val="24"/>
        </w:rPr>
        <w:t>Поставщика</w:t>
      </w:r>
      <w:r w:rsidRPr="00840133">
        <w:rPr>
          <w:sz w:val="24"/>
          <w:szCs w:val="24"/>
        </w:rPr>
        <w:t xml:space="preserve"> посредством электронной почты в порядке, предусмотренном п.10.1 Договора, и при этом путем совершения Клиентом действий в Личном кабинете с использованием идентификаторов доступа (кодов, паролей), фактически направленных на изменение списка Уполномоченных лиц и/или их контактных данных;</w:t>
      </w:r>
    </w:p>
    <w:p w14:paraId="220F60E7" w14:textId="245DFE46" w:rsidR="00840133" w:rsidRPr="00840133" w:rsidRDefault="00E37D08" w:rsidP="002E2833">
      <w:pPr>
        <w:pStyle w:val="af2"/>
        <w:widowControl w:val="0"/>
        <w:numPr>
          <w:ilvl w:val="1"/>
          <w:numId w:val="1"/>
        </w:numPr>
        <w:tabs>
          <w:tab w:val="left" w:pos="567"/>
        </w:tabs>
        <w:ind w:left="0" w:firstLine="0"/>
        <w:jc w:val="both"/>
        <w:rPr>
          <w:sz w:val="24"/>
          <w:szCs w:val="24"/>
        </w:rPr>
      </w:pPr>
      <w:r w:rsidRPr="00840133">
        <w:rPr>
          <w:sz w:val="24"/>
          <w:szCs w:val="24"/>
        </w:rPr>
        <w:t xml:space="preserve">Подавать (оформлять) Заказы в соответствии с порядком, определённым в </w:t>
      </w:r>
      <w:r w:rsidR="00F67409">
        <w:rPr>
          <w:sz w:val="24"/>
          <w:szCs w:val="24"/>
        </w:rPr>
        <w:t>раздел</w:t>
      </w:r>
      <w:r w:rsidRPr="00840133">
        <w:rPr>
          <w:sz w:val="24"/>
          <w:szCs w:val="24"/>
        </w:rPr>
        <w:t>е 5 Договора;</w:t>
      </w:r>
    </w:p>
    <w:p w14:paraId="30C62437" w14:textId="77777777" w:rsidR="00840133" w:rsidRPr="00840133" w:rsidRDefault="00E37D08" w:rsidP="002E2833">
      <w:pPr>
        <w:pStyle w:val="af2"/>
        <w:widowControl w:val="0"/>
        <w:numPr>
          <w:ilvl w:val="1"/>
          <w:numId w:val="1"/>
        </w:numPr>
        <w:tabs>
          <w:tab w:val="left" w:pos="567"/>
        </w:tabs>
        <w:ind w:left="0" w:firstLine="0"/>
        <w:jc w:val="both"/>
        <w:rPr>
          <w:sz w:val="24"/>
          <w:szCs w:val="24"/>
        </w:rPr>
      </w:pPr>
      <w:r w:rsidRPr="00840133">
        <w:rPr>
          <w:sz w:val="24"/>
          <w:szCs w:val="24"/>
        </w:rPr>
        <w:t>Использовать автомобили, подаваемые по Заказам Клиента Независимыми перевозчиками, исключительно для перевозок пассажиров и багажа в соответствии с условиями, определенными в Заказах, и с соблюдением действующего законодательства, регулируемого услуги, принимаемые Клиентом от Независимых перевозчиков;</w:t>
      </w:r>
    </w:p>
    <w:p w14:paraId="311978C3" w14:textId="77777777" w:rsidR="00840133" w:rsidRPr="00840133" w:rsidRDefault="00E37D08" w:rsidP="002E2833">
      <w:pPr>
        <w:pStyle w:val="af2"/>
        <w:widowControl w:val="0"/>
        <w:numPr>
          <w:ilvl w:val="1"/>
          <w:numId w:val="1"/>
        </w:numPr>
        <w:tabs>
          <w:tab w:val="left" w:pos="567"/>
        </w:tabs>
        <w:ind w:left="0" w:firstLine="0"/>
        <w:jc w:val="both"/>
        <w:rPr>
          <w:sz w:val="24"/>
          <w:szCs w:val="24"/>
        </w:rPr>
      </w:pPr>
      <w:r w:rsidRPr="00840133">
        <w:rPr>
          <w:sz w:val="24"/>
          <w:szCs w:val="24"/>
        </w:rPr>
        <w:t>Довести до Уполномоченных лиц условия настоящего Договора, относящиеся к порядку оформления Заказа;</w:t>
      </w:r>
    </w:p>
    <w:p w14:paraId="1DE8C37F" w14:textId="77777777" w:rsidR="00840133" w:rsidRPr="00840133" w:rsidRDefault="00E37D08" w:rsidP="002E2833">
      <w:pPr>
        <w:pStyle w:val="af2"/>
        <w:widowControl w:val="0"/>
        <w:numPr>
          <w:ilvl w:val="1"/>
          <w:numId w:val="1"/>
        </w:numPr>
        <w:tabs>
          <w:tab w:val="left" w:pos="567"/>
        </w:tabs>
        <w:ind w:left="0" w:firstLine="0"/>
        <w:jc w:val="both"/>
        <w:rPr>
          <w:sz w:val="24"/>
          <w:szCs w:val="24"/>
        </w:rPr>
      </w:pPr>
      <w:r w:rsidRPr="00840133">
        <w:rPr>
          <w:sz w:val="24"/>
          <w:szCs w:val="24"/>
        </w:rPr>
        <w:t>Нести ответственность за действия Уполномоченных лиц, а также за действия лиц, которые фактически являются получателями услуг, оказываемых Независимыми перевозчиками по Заказам Клиента;</w:t>
      </w:r>
    </w:p>
    <w:p w14:paraId="23D5212E" w14:textId="2CEDF928" w:rsidR="00702088" w:rsidRPr="00840133" w:rsidRDefault="00E37D08" w:rsidP="002E2833">
      <w:pPr>
        <w:pStyle w:val="af2"/>
        <w:widowControl w:val="0"/>
        <w:numPr>
          <w:ilvl w:val="1"/>
          <w:numId w:val="1"/>
        </w:numPr>
        <w:tabs>
          <w:tab w:val="left" w:pos="567"/>
        </w:tabs>
        <w:ind w:left="0" w:firstLine="0"/>
        <w:jc w:val="both"/>
        <w:rPr>
          <w:sz w:val="24"/>
          <w:szCs w:val="24"/>
        </w:rPr>
      </w:pPr>
      <w:r w:rsidRPr="00840133">
        <w:rPr>
          <w:sz w:val="24"/>
          <w:szCs w:val="24"/>
        </w:rPr>
        <w:t xml:space="preserve">Оплачивать Услуги </w:t>
      </w:r>
      <w:r w:rsidR="00FC5375">
        <w:rPr>
          <w:sz w:val="24"/>
          <w:szCs w:val="24"/>
        </w:rPr>
        <w:t>Поставщика</w:t>
      </w:r>
      <w:r w:rsidRPr="00840133">
        <w:rPr>
          <w:sz w:val="24"/>
          <w:szCs w:val="24"/>
        </w:rPr>
        <w:t xml:space="preserve"> в установленный Договором срок.</w:t>
      </w:r>
    </w:p>
    <w:p w14:paraId="4266AD04" w14:textId="77777777" w:rsidR="00702088" w:rsidRDefault="00702088">
      <w:pPr>
        <w:widowControl w:val="0"/>
        <w:tabs>
          <w:tab w:val="left" w:pos="0"/>
          <w:tab w:val="left" w:pos="567"/>
        </w:tabs>
        <w:ind w:left="567"/>
        <w:jc w:val="both"/>
        <w:rPr>
          <w:lang w:val="ru-RU"/>
        </w:rPr>
      </w:pPr>
    </w:p>
    <w:p w14:paraId="15E8D22D" w14:textId="3FE0035C" w:rsidR="00702088" w:rsidRDefault="00E37D08" w:rsidP="00C34122">
      <w:pPr>
        <w:pStyle w:val="af2"/>
        <w:widowControl w:val="0"/>
        <w:numPr>
          <w:ilvl w:val="0"/>
          <w:numId w:val="1"/>
        </w:numPr>
        <w:tabs>
          <w:tab w:val="left" w:pos="567"/>
        </w:tabs>
        <w:jc w:val="both"/>
        <w:rPr>
          <w:b/>
          <w:smallCaps/>
          <w:sz w:val="24"/>
          <w:szCs w:val="24"/>
        </w:rPr>
      </w:pPr>
      <w:bookmarkStart w:id="7" w:name="_30j0zll"/>
      <w:bookmarkEnd w:id="7"/>
      <w:r w:rsidRPr="00C32E4A">
        <w:rPr>
          <w:b/>
          <w:smallCaps/>
          <w:sz w:val="24"/>
          <w:szCs w:val="24"/>
        </w:rPr>
        <w:t>ПОРЯДОК ИСПОЛНЕНИЯ ОБЯЗАТЕЛЬСТВ</w:t>
      </w:r>
    </w:p>
    <w:p w14:paraId="0FEDB3D2" w14:textId="77777777" w:rsidR="00A20105" w:rsidRPr="00C32E4A" w:rsidRDefault="00A20105" w:rsidP="00A20105">
      <w:pPr>
        <w:pStyle w:val="af2"/>
        <w:widowControl w:val="0"/>
        <w:tabs>
          <w:tab w:val="left" w:pos="567"/>
        </w:tabs>
        <w:ind w:left="786"/>
        <w:jc w:val="both"/>
        <w:rPr>
          <w:b/>
          <w:smallCaps/>
          <w:sz w:val="24"/>
          <w:szCs w:val="24"/>
        </w:rPr>
      </w:pPr>
    </w:p>
    <w:p w14:paraId="2991076C" w14:textId="77777777" w:rsidR="00840133" w:rsidRPr="00C32E4A" w:rsidRDefault="00E37D08" w:rsidP="002E2833">
      <w:pPr>
        <w:widowControl w:val="0"/>
        <w:numPr>
          <w:ilvl w:val="1"/>
          <w:numId w:val="1"/>
        </w:numPr>
        <w:tabs>
          <w:tab w:val="left" w:pos="567"/>
        </w:tabs>
        <w:ind w:left="0" w:firstLine="0"/>
        <w:jc w:val="both"/>
        <w:rPr>
          <w:lang w:val="ru-RU"/>
        </w:rPr>
      </w:pPr>
      <w:r w:rsidRPr="00C32E4A">
        <w:rPr>
          <w:lang w:val="ru-RU"/>
        </w:rPr>
        <w:t>Уполномоченные лица Клиента оформляют Заказы одним из доступных способов:</w:t>
      </w:r>
    </w:p>
    <w:p w14:paraId="0B4B7D8C" w14:textId="786C8CD0" w:rsidR="00840133" w:rsidRPr="00C32E4A" w:rsidRDefault="00E37D08" w:rsidP="002E2833">
      <w:pPr>
        <w:widowControl w:val="0"/>
        <w:numPr>
          <w:ilvl w:val="2"/>
          <w:numId w:val="1"/>
        </w:numPr>
        <w:tabs>
          <w:tab w:val="left" w:pos="0"/>
          <w:tab w:val="left" w:pos="567"/>
        </w:tabs>
        <w:ind w:left="0" w:firstLine="142"/>
        <w:jc w:val="both"/>
        <w:rPr>
          <w:lang w:val="ru-RU"/>
        </w:rPr>
      </w:pPr>
      <w:r w:rsidRPr="00C32E4A">
        <w:rPr>
          <w:lang w:val="ru-RU"/>
        </w:rPr>
        <w:t xml:space="preserve">на Сайте </w:t>
      </w:r>
      <w:r w:rsidR="00FC5375">
        <w:rPr>
          <w:lang w:val="ru-RU"/>
        </w:rPr>
        <w:t>Поставщика</w:t>
      </w:r>
      <w:r w:rsidRPr="00C32E4A">
        <w:rPr>
          <w:lang w:val="ru-RU"/>
        </w:rPr>
        <w:t xml:space="preserve"> (</w:t>
      </w:r>
      <w:hyperlink r:id="rId10" w:tooltip="https://swiftdrive.ru/" w:history="1">
        <w:r w:rsidRPr="00C32E4A">
          <w:t>https</w:t>
        </w:r>
        <w:r w:rsidRPr="00C32E4A">
          <w:rPr>
            <w:lang w:val="ru-RU"/>
          </w:rPr>
          <w:t>://</w:t>
        </w:r>
        <w:r w:rsidR="00FC5375" w:rsidRPr="00FC5375">
          <w:rPr>
            <w:lang w:val="ru-RU"/>
          </w:rPr>
          <w:t>__________</w:t>
        </w:r>
        <w:r w:rsidRPr="00C32E4A">
          <w:rPr>
            <w:lang w:val="ru-RU"/>
          </w:rPr>
          <w:t>.</w:t>
        </w:r>
        <w:proofErr w:type="spellStart"/>
        <w:r w:rsidRPr="00C32E4A">
          <w:t>ru</w:t>
        </w:r>
        <w:proofErr w:type="spellEnd"/>
        <w:r w:rsidRPr="00C32E4A">
          <w:rPr>
            <w:lang w:val="ru-RU"/>
          </w:rPr>
          <w:t>/</w:t>
        </w:r>
      </w:hyperlink>
      <w:r w:rsidRPr="00C32E4A">
        <w:rPr>
          <w:lang w:val="ru-RU"/>
        </w:rPr>
        <w:t xml:space="preserve">) в Личном кабинете Клиента; </w:t>
      </w:r>
    </w:p>
    <w:p w14:paraId="5624E3C7" w14:textId="07F06703" w:rsidR="00840133" w:rsidRPr="00C32E4A" w:rsidRDefault="00E37D08" w:rsidP="002E2833">
      <w:pPr>
        <w:widowControl w:val="0"/>
        <w:numPr>
          <w:ilvl w:val="2"/>
          <w:numId w:val="1"/>
        </w:numPr>
        <w:tabs>
          <w:tab w:val="left" w:pos="0"/>
          <w:tab w:val="left" w:pos="567"/>
        </w:tabs>
        <w:ind w:left="0" w:firstLine="142"/>
        <w:jc w:val="both"/>
        <w:rPr>
          <w:lang w:val="ru-RU"/>
        </w:rPr>
      </w:pPr>
      <w:r w:rsidRPr="00C32E4A">
        <w:rPr>
          <w:lang w:val="ru-RU"/>
        </w:rPr>
        <w:t xml:space="preserve">через Мобильное приложение </w:t>
      </w:r>
      <w:r w:rsidR="00FC5375" w:rsidRPr="00FC5375">
        <w:rPr>
          <w:lang w:val="ru-RU"/>
        </w:rPr>
        <w:t>__________</w:t>
      </w:r>
      <w:r w:rsidRPr="00C32E4A">
        <w:rPr>
          <w:lang w:val="ru-RU"/>
        </w:rPr>
        <w:t>; через многоканальный телефон (указать номер).</w:t>
      </w:r>
    </w:p>
    <w:p w14:paraId="2307C6E1" w14:textId="03CACF93" w:rsidR="00C32E4A" w:rsidRPr="00C32E4A" w:rsidRDefault="00E37D08" w:rsidP="002E2833">
      <w:pPr>
        <w:widowControl w:val="0"/>
        <w:numPr>
          <w:ilvl w:val="1"/>
          <w:numId w:val="1"/>
        </w:numPr>
        <w:tabs>
          <w:tab w:val="left" w:pos="567"/>
        </w:tabs>
        <w:ind w:left="0" w:firstLine="0"/>
        <w:jc w:val="both"/>
        <w:rPr>
          <w:lang w:val="ru-RU"/>
        </w:rPr>
      </w:pPr>
      <w:r w:rsidRPr="00C32E4A">
        <w:rPr>
          <w:lang w:val="ru-RU"/>
        </w:rPr>
        <w:t xml:space="preserve">Клиент несет ответственность за сохранность и конфиденциальность идентификаторов доступа (логин, пароль). </w:t>
      </w:r>
      <w:r w:rsidRPr="00F67409">
        <w:rPr>
          <w:lang w:val="ru-RU"/>
        </w:rPr>
        <w:t xml:space="preserve">В случае, если Клиенту стало известно о нарушении конфиденциальности </w:t>
      </w:r>
      <w:bookmarkStart w:id="8" w:name="_Hlk171092131"/>
      <w:r w:rsidRPr="00F67409">
        <w:rPr>
          <w:lang w:val="ru-RU"/>
        </w:rPr>
        <w:t>и</w:t>
      </w:r>
      <w:r w:rsidR="00F67409">
        <w:rPr>
          <w:lang w:val="ru-RU"/>
        </w:rPr>
        <w:t>де</w:t>
      </w:r>
      <w:r w:rsidRPr="00F67409">
        <w:rPr>
          <w:lang w:val="ru-RU"/>
        </w:rPr>
        <w:t>н</w:t>
      </w:r>
      <w:r w:rsidR="00F67409">
        <w:rPr>
          <w:lang w:val="ru-RU"/>
        </w:rPr>
        <w:t>тиф</w:t>
      </w:r>
      <w:r w:rsidRPr="00F67409">
        <w:rPr>
          <w:lang w:val="ru-RU"/>
        </w:rPr>
        <w:t>икаторов</w:t>
      </w:r>
      <w:bookmarkEnd w:id="8"/>
      <w:r w:rsidRPr="00F67409">
        <w:rPr>
          <w:lang w:val="ru-RU"/>
        </w:rPr>
        <w:t xml:space="preserve"> доступа или об осуществлении доступа к Личному кабинету неуполномоченными Клиентом лицами, Клиент обязан уведомить </w:t>
      </w:r>
      <w:r w:rsidR="00FC5375">
        <w:rPr>
          <w:lang w:val="ru-RU"/>
        </w:rPr>
        <w:t>Поставщика</w:t>
      </w:r>
      <w:r w:rsidRPr="00F67409">
        <w:rPr>
          <w:lang w:val="ru-RU"/>
        </w:rPr>
        <w:t xml:space="preserve"> по электронной почте об этом факте в течение 1 (одного) рабочего дня с момента как Клиенту стало известно о таком факте. </w:t>
      </w:r>
      <w:r w:rsidRPr="00C32E4A">
        <w:rPr>
          <w:lang w:val="ru-RU"/>
        </w:rPr>
        <w:t xml:space="preserve">До получения такого уведомления все Заказы и иные действия, произведенные с использованием </w:t>
      </w:r>
      <w:r w:rsidR="00F67409" w:rsidRPr="00F67409">
        <w:rPr>
          <w:lang w:val="ru-RU"/>
        </w:rPr>
        <w:t>идентификаторов</w:t>
      </w:r>
      <w:r w:rsidRPr="00C32E4A">
        <w:rPr>
          <w:lang w:val="ru-RU"/>
        </w:rPr>
        <w:t xml:space="preserve"> доступа, будут считаться произведенными Клиентом, а все уведомления и извещения, направленные через Личный кабинет или многоканальный телефон, полученными Клиентом.</w:t>
      </w:r>
    </w:p>
    <w:p w14:paraId="4E5CAF5B" w14:textId="36D4F6AB" w:rsidR="00702088" w:rsidRPr="00C32E4A" w:rsidRDefault="00E37D08" w:rsidP="002E2833">
      <w:pPr>
        <w:widowControl w:val="0"/>
        <w:numPr>
          <w:ilvl w:val="1"/>
          <w:numId w:val="1"/>
        </w:numPr>
        <w:tabs>
          <w:tab w:val="left" w:pos="567"/>
        </w:tabs>
        <w:ind w:left="0" w:firstLine="0"/>
        <w:jc w:val="both"/>
        <w:rPr>
          <w:lang w:val="ru-RU"/>
        </w:rPr>
      </w:pPr>
      <w:r w:rsidRPr="00C32E4A">
        <w:rPr>
          <w:lang w:val="ru-RU"/>
        </w:rPr>
        <w:t xml:space="preserve">При определении необходимого для исполнения Заказа количества автомобилей Уполномоченное лицо учитывает число перевозимых пассажиров, которое должно </w:t>
      </w:r>
      <w:r w:rsidRPr="00C32E4A">
        <w:rPr>
          <w:lang w:val="ru-RU"/>
        </w:rPr>
        <w:lastRenderedPageBreak/>
        <w:t>соответствовать нормам вместимости, предусмотренным техническими характеристиками автомобилей.</w:t>
      </w:r>
    </w:p>
    <w:p w14:paraId="54C008B4" w14:textId="4B190DDB" w:rsidR="00702088" w:rsidRPr="00C32E4A" w:rsidRDefault="00E37D08" w:rsidP="002E2833">
      <w:pPr>
        <w:widowControl w:val="0"/>
        <w:numPr>
          <w:ilvl w:val="1"/>
          <w:numId w:val="1"/>
        </w:numPr>
        <w:tabs>
          <w:tab w:val="left" w:pos="567"/>
        </w:tabs>
        <w:ind w:left="0" w:firstLine="0"/>
        <w:jc w:val="both"/>
        <w:rPr>
          <w:lang w:val="ru-RU"/>
        </w:rPr>
      </w:pPr>
      <w:r w:rsidRPr="00C32E4A">
        <w:rPr>
          <w:lang w:val="ru-RU"/>
        </w:rPr>
        <w:t xml:space="preserve">Оформляя Заказа Уполномоченное лицо заполняет на Сервисе электронную форму </w:t>
      </w:r>
      <w:r w:rsidR="00FC5375">
        <w:rPr>
          <w:lang w:val="ru-RU"/>
        </w:rPr>
        <w:t>Поставщика</w:t>
      </w:r>
      <w:r w:rsidRPr="00C32E4A">
        <w:rPr>
          <w:lang w:val="ru-RU"/>
        </w:rPr>
        <w:t xml:space="preserve"> или посредством многоканального телефона, предоставляет следующую информацию:</w:t>
      </w:r>
    </w:p>
    <w:p w14:paraId="661AC8A4" w14:textId="77777777" w:rsidR="00702088" w:rsidRPr="00C32E4A" w:rsidRDefault="00E37D08" w:rsidP="002E2833">
      <w:pPr>
        <w:pStyle w:val="af2"/>
        <w:widowControl w:val="0"/>
        <w:numPr>
          <w:ilvl w:val="2"/>
          <w:numId w:val="1"/>
        </w:numPr>
        <w:tabs>
          <w:tab w:val="left" w:pos="0"/>
          <w:tab w:val="left" w:pos="567"/>
          <w:tab w:val="left" w:pos="709"/>
        </w:tabs>
        <w:ind w:left="0" w:firstLine="142"/>
        <w:jc w:val="both"/>
        <w:rPr>
          <w:sz w:val="24"/>
          <w:szCs w:val="24"/>
        </w:rPr>
      </w:pPr>
      <w:r w:rsidRPr="00C32E4A">
        <w:rPr>
          <w:sz w:val="24"/>
          <w:szCs w:val="24"/>
        </w:rPr>
        <w:t>фамилия, имя и контактный телефон пассажира;</w:t>
      </w:r>
    </w:p>
    <w:p w14:paraId="2C9020F5" w14:textId="77777777" w:rsidR="00702088" w:rsidRPr="00C32E4A" w:rsidRDefault="00E37D08" w:rsidP="002E2833">
      <w:pPr>
        <w:pStyle w:val="af2"/>
        <w:widowControl w:val="0"/>
        <w:numPr>
          <w:ilvl w:val="2"/>
          <w:numId w:val="1"/>
        </w:numPr>
        <w:tabs>
          <w:tab w:val="left" w:pos="0"/>
          <w:tab w:val="left" w:pos="567"/>
          <w:tab w:val="left" w:pos="709"/>
        </w:tabs>
        <w:ind w:left="0" w:firstLine="142"/>
        <w:jc w:val="both"/>
        <w:rPr>
          <w:sz w:val="24"/>
          <w:szCs w:val="24"/>
        </w:rPr>
      </w:pPr>
      <w:r w:rsidRPr="00C32E4A">
        <w:rPr>
          <w:sz w:val="24"/>
          <w:szCs w:val="24"/>
        </w:rPr>
        <w:t>дата, время и адрес подачи автомобиля;</w:t>
      </w:r>
    </w:p>
    <w:p w14:paraId="304D27A1" w14:textId="756095EE" w:rsidR="00702088" w:rsidRPr="00C32E4A" w:rsidRDefault="00E37D08" w:rsidP="002E2833">
      <w:pPr>
        <w:pStyle w:val="af2"/>
        <w:widowControl w:val="0"/>
        <w:numPr>
          <w:ilvl w:val="2"/>
          <w:numId w:val="1"/>
        </w:numPr>
        <w:tabs>
          <w:tab w:val="left" w:pos="0"/>
          <w:tab w:val="left" w:pos="567"/>
          <w:tab w:val="left" w:pos="709"/>
        </w:tabs>
        <w:ind w:left="0" w:firstLine="142"/>
        <w:jc w:val="both"/>
        <w:rPr>
          <w:sz w:val="24"/>
          <w:szCs w:val="24"/>
        </w:rPr>
      </w:pPr>
      <w:r w:rsidRPr="00C32E4A">
        <w:rPr>
          <w:sz w:val="24"/>
          <w:szCs w:val="24"/>
        </w:rPr>
        <w:t xml:space="preserve">пункт назначения; </w:t>
      </w:r>
    </w:p>
    <w:p w14:paraId="1AF6100D" w14:textId="77777777" w:rsidR="00702088" w:rsidRPr="00C32E4A" w:rsidRDefault="00E37D08" w:rsidP="002E2833">
      <w:pPr>
        <w:pStyle w:val="af2"/>
        <w:widowControl w:val="0"/>
        <w:numPr>
          <w:ilvl w:val="2"/>
          <w:numId w:val="1"/>
        </w:numPr>
        <w:tabs>
          <w:tab w:val="left" w:pos="0"/>
          <w:tab w:val="left" w:pos="567"/>
          <w:tab w:val="left" w:pos="709"/>
        </w:tabs>
        <w:ind w:left="0" w:firstLine="142"/>
        <w:jc w:val="both"/>
        <w:rPr>
          <w:sz w:val="24"/>
          <w:szCs w:val="24"/>
        </w:rPr>
      </w:pPr>
      <w:r w:rsidRPr="00C32E4A">
        <w:rPr>
          <w:sz w:val="24"/>
          <w:szCs w:val="24"/>
        </w:rPr>
        <w:t>иные существенные условия перевозки (например, наличие детей в возрасте до 7 лет, животных, багажа);</w:t>
      </w:r>
    </w:p>
    <w:p w14:paraId="6CD27DEA" w14:textId="77777777" w:rsidR="00702088" w:rsidRPr="00C32E4A" w:rsidRDefault="00E37D08" w:rsidP="002E2833">
      <w:pPr>
        <w:pStyle w:val="af2"/>
        <w:widowControl w:val="0"/>
        <w:numPr>
          <w:ilvl w:val="2"/>
          <w:numId w:val="1"/>
        </w:numPr>
        <w:tabs>
          <w:tab w:val="left" w:pos="0"/>
          <w:tab w:val="left" w:pos="567"/>
          <w:tab w:val="left" w:pos="709"/>
        </w:tabs>
        <w:ind w:left="0" w:firstLine="142"/>
        <w:jc w:val="both"/>
        <w:rPr>
          <w:sz w:val="24"/>
          <w:szCs w:val="24"/>
        </w:rPr>
      </w:pPr>
      <w:r w:rsidRPr="00C32E4A">
        <w:rPr>
          <w:sz w:val="24"/>
          <w:szCs w:val="24"/>
        </w:rPr>
        <w:t xml:space="preserve">при наличии аналитических </w:t>
      </w:r>
      <w:proofErr w:type="spellStart"/>
      <w:r w:rsidRPr="00C32E4A">
        <w:rPr>
          <w:sz w:val="24"/>
          <w:szCs w:val="24"/>
        </w:rPr>
        <w:t>кост</w:t>
      </w:r>
      <w:proofErr w:type="spellEnd"/>
      <w:r w:rsidRPr="00C32E4A">
        <w:rPr>
          <w:sz w:val="24"/>
          <w:szCs w:val="24"/>
        </w:rPr>
        <w:t xml:space="preserve">-центров в учете Клиента, – корректные данные о названии (или номере) такого </w:t>
      </w:r>
      <w:proofErr w:type="spellStart"/>
      <w:r w:rsidRPr="00C32E4A">
        <w:rPr>
          <w:sz w:val="24"/>
          <w:szCs w:val="24"/>
        </w:rPr>
        <w:t>кост</w:t>
      </w:r>
      <w:proofErr w:type="spellEnd"/>
      <w:r w:rsidRPr="00C32E4A">
        <w:rPr>
          <w:sz w:val="24"/>
          <w:szCs w:val="24"/>
        </w:rPr>
        <w:t>-центра;</w:t>
      </w:r>
    </w:p>
    <w:p w14:paraId="623566E0" w14:textId="77777777" w:rsidR="00702088" w:rsidRPr="00C32E4A" w:rsidRDefault="00E37D08" w:rsidP="002E2833">
      <w:pPr>
        <w:pStyle w:val="af2"/>
        <w:widowControl w:val="0"/>
        <w:numPr>
          <w:ilvl w:val="2"/>
          <w:numId w:val="1"/>
        </w:numPr>
        <w:tabs>
          <w:tab w:val="left" w:pos="0"/>
          <w:tab w:val="left" w:pos="567"/>
          <w:tab w:val="left" w:pos="709"/>
        </w:tabs>
        <w:ind w:left="0" w:firstLine="142"/>
        <w:jc w:val="both"/>
        <w:rPr>
          <w:sz w:val="24"/>
          <w:szCs w:val="24"/>
        </w:rPr>
      </w:pPr>
      <w:r w:rsidRPr="00C32E4A">
        <w:rPr>
          <w:sz w:val="24"/>
          <w:szCs w:val="24"/>
        </w:rPr>
        <w:t xml:space="preserve"> при необходимости и при наличии возможностей Сервиса – промежуточные пункты остановки и дополнительные услуги, доступные на момент оформления Заказа;</w:t>
      </w:r>
    </w:p>
    <w:p w14:paraId="35B89CBB" w14:textId="1EFC3403" w:rsidR="00702088" w:rsidRPr="00C32E4A" w:rsidRDefault="00FC5375" w:rsidP="002E2833">
      <w:pPr>
        <w:widowControl w:val="0"/>
        <w:numPr>
          <w:ilvl w:val="1"/>
          <w:numId w:val="1"/>
        </w:numPr>
        <w:tabs>
          <w:tab w:val="left" w:pos="567"/>
        </w:tabs>
        <w:ind w:left="0" w:firstLine="0"/>
        <w:jc w:val="both"/>
        <w:rPr>
          <w:lang w:val="ru-RU"/>
        </w:rPr>
      </w:pPr>
      <w:r>
        <w:rPr>
          <w:lang w:val="ru-RU"/>
        </w:rPr>
        <w:t>Поставщик</w:t>
      </w:r>
      <w:r w:rsidR="00E37D08" w:rsidRPr="00C32E4A">
        <w:rPr>
          <w:lang w:val="ru-RU"/>
        </w:rPr>
        <w:t xml:space="preserve"> вправе в одностороннем порядке изменять содержание электронной формы, указанной в пункте 5.4 Договора, без предварительного уведомления Клиента.</w:t>
      </w:r>
    </w:p>
    <w:p w14:paraId="0661875B" w14:textId="68012B12" w:rsidR="00702088" w:rsidRPr="00C32E4A" w:rsidRDefault="00E37D08" w:rsidP="002E2833">
      <w:pPr>
        <w:widowControl w:val="0"/>
        <w:numPr>
          <w:ilvl w:val="1"/>
          <w:numId w:val="1"/>
        </w:numPr>
        <w:tabs>
          <w:tab w:val="left" w:pos="567"/>
        </w:tabs>
        <w:ind w:left="0" w:firstLine="0"/>
        <w:jc w:val="both"/>
        <w:rPr>
          <w:lang w:val="ru-RU"/>
        </w:rPr>
      </w:pPr>
      <w:r w:rsidRPr="00C32E4A">
        <w:rPr>
          <w:lang w:val="ru-RU"/>
        </w:rPr>
        <w:t xml:space="preserve">При оформлении Заказа Уполномоченное лицо рассчитывает время подачи автомобиля для своевременного прибытия по адресу назначения, в том числе в аэропорт или на ж/д вокзал, с учетом дорожной ситуации. Во избежание разночтений, </w:t>
      </w:r>
      <w:r w:rsidR="00FC5375">
        <w:rPr>
          <w:lang w:val="ru-RU"/>
        </w:rPr>
        <w:t>Поставщик</w:t>
      </w:r>
      <w:r w:rsidRPr="00C32E4A">
        <w:rPr>
          <w:lang w:val="ru-RU"/>
        </w:rPr>
        <w:t xml:space="preserve"> не возмещает любые убытки, возникшие у Клиента в результате опоздания Независимых перевозчиков.</w:t>
      </w:r>
    </w:p>
    <w:p w14:paraId="191C11CA" w14:textId="197C1277" w:rsidR="00702088" w:rsidRPr="00C32E4A" w:rsidRDefault="00E37D08" w:rsidP="002E2833">
      <w:pPr>
        <w:widowControl w:val="0"/>
        <w:numPr>
          <w:ilvl w:val="1"/>
          <w:numId w:val="1"/>
        </w:numPr>
        <w:tabs>
          <w:tab w:val="left" w:pos="567"/>
        </w:tabs>
        <w:ind w:left="0" w:firstLine="0"/>
        <w:jc w:val="both"/>
        <w:rPr>
          <w:lang w:val="ru-RU"/>
        </w:rPr>
      </w:pPr>
      <w:r w:rsidRPr="00C32E4A">
        <w:rPr>
          <w:lang w:val="ru-RU"/>
        </w:rPr>
        <w:t>Заказом на будущее время признается Заказ, в котором желаемое Клиентом время прибытия транспортного средства как минимум на 30 (тридцать) минут отличается от времени оформления Заказа. Временные границы оформления Заказа на будущее время определяются в Мобильном приложении или Личном кабинете при оформлении такого Заказа.</w:t>
      </w:r>
    </w:p>
    <w:p w14:paraId="64E32A81" w14:textId="4B33B7A2" w:rsidR="00702088" w:rsidRPr="00C32E4A" w:rsidRDefault="00E37D08" w:rsidP="002E2833">
      <w:pPr>
        <w:widowControl w:val="0"/>
        <w:numPr>
          <w:ilvl w:val="1"/>
          <w:numId w:val="1"/>
        </w:numPr>
        <w:tabs>
          <w:tab w:val="left" w:pos="567"/>
        </w:tabs>
        <w:ind w:left="0" w:firstLine="0"/>
        <w:jc w:val="both"/>
        <w:rPr>
          <w:lang w:val="ru-RU"/>
        </w:rPr>
      </w:pPr>
      <w:bookmarkStart w:id="9" w:name="_1fob9te"/>
      <w:bookmarkEnd w:id="9"/>
      <w:r w:rsidRPr="00C32E4A">
        <w:rPr>
          <w:lang w:val="ru-RU"/>
        </w:rPr>
        <w:t xml:space="preserve">По прибытии по Заказу Клиента автомобиля в пункт </w:t>
      </w:r>
      <w:proofErr w:type="gramStart"/>
      <w:r w:rsidRPr="00C32E4A">
        <w:rPr>
          <w:lang w:val="ru-RU"/>
        </w:rPr>
        <w:t>отправления  высылает</w:t>
      </w:r>
      <w:proofErr w:type="gramEnd"/>
      <w:r w:rsidRPr="00C32E4A">
        <w:rPr>
          <w:lang w:val="ru-RU"/>
        </w:rPr>
        <w:t xml:space="preserve"> уведомление о прибытии автомобиля и информацию о Независимом перевозчике (государственный регистрационный номер и марку автомобиля, номер телефона, фамилия, имя водителя и т.п.) одним из следующих способов, по выбору </w:t>
      </w:r>
      <w:r w:rsidR="00D72B26">
        <w:rPr>
          <w:lang w:val="ru-RU"/>
        </w:rPr>
        <w:t>Поставщика</w:t>
      </w:r>
      <w:r w:rsidRPr="00C32E4A">
        <w:rPr>
          <w:lang w:val="ru-RU"/>
        </w:rPr>
        <w:t xml:space="preserve">: в Мобильном приложении или посредством отправления SMS-сообщения на указанный Клиентом номер телефона. </w:t>
      </w:r>
    </w:p>
    <w:p w14:paraId="79E27293" w14:textId="77777777" w:rsidR="00702088" w:rsidRPr="00C32E4A" w:rsidRDefault="00E37D08" w:rsidP="002E2833">
      <w:pPr>
        <w:widowControl w:val="0"/>
        <w:numPr>
          <w:ilvl w:val="1"/>
          <w:numId w:val="1"/>
        </w:numPr>
        <w:tabs>
          <w:tab w:val="left" w:pos="0"/>
          <w:tab w:val="left" w:pos="567"/>
        </w:tabs>
        <w:ind w:left="0" w:firstLine="0"/>
        <w:jc w:val="both"/>
        <w:rPr>
          <w:lang w:val="ru-RU"/>
        </w:rPr>
      </w:pPr>
      <w:r w:rsidRPr="00C32E4A">
        <w:rPr>
          <w:lang w:val="ru-RU"/>
        </w:rPr>
        <w:t>Клиенту может быть отказано в обслуживании по следующим основаниям:</w:t>
      </w:r>
    </w:p>
    <w:p w14:paraId="7F5257D3" w14:textId="62F39AD7" w:rsidR="00702088" w:rsidRPr="00C32E4A" w:rsidRDefault="00E37D08" w:rsidP="002E2833">
      <w:pPr>
        <w:pStyle w:val="af2"/>
        <w:widowControl w:val="0"/>
        <w:numPr>
          <w:ilvl w:val="2"/>
          <w:numId w:val="1"/>
        </w:numPr>
        <w:tabs>
          <w:tab w:val="left" w:pos="142"/>
          <w:tab w:val="left" w:pos="567"/>
        </w:tabs>
        <w:ind w:left="0" w:firstLine="142"/>
        <w:jc w:val="both"/>
        <w:rPr>
          <w:sz w:val="24"/>
          <w:szCs w:val="24"/>
        </w:rPr>
      </w:pPr>
      <w:r w:rsidRPr="00C32E4A">
        <w:rPr>
          <w:sz w:val="24"/>
          <w:szCs w:val="24"/>
        </w:rPr>
        <w:t xml:space="preserve"> нарушение Клиентом порядка оплаты, указанного в </w:t>
      </w:r>
      <w:r w:rsidR="00F67409">
        <w:rPr>
          <w:sz w:val="24"/>
          <w:szCs w:val="24"/>
        </w:rPr>
        <w:t>раздел</w:t>
      </w:r>
      <w:r w:rsidRPr="00C32E4A">
        <w:rPr>
          <w:sz w:val="24"/>
          <w:szCs w:val="24"/>
        </w:rPr>
        <w:t>е 6 настоящего Договора;</w:t>
      </w:r>
    </w:p>
    <w:p w14:paraId="1500458C" w14:textId="77777777" w:rsidR="00702088" w:rsidRPr="00C32E4A" w:rsidRDefault="00E37D08" w:rsidP="002E2833">
      <w:pPr>
        <w:pStyle w:val="af2"/>
        <w:widowControl w:val="0"/>
        <w:numPr>
          <w:ilvl w:val="2"/>
          <w:numId w:val="1"/>
        </w:numPr>
        <w:tabs>
          <w:tab w:val="left" w:pos="142"/>
          <w:tab w:val="left" w:pos="567"/>
        </w:tabs>
        <w:ind w:left="0" w:firstLine="142"/>
        <w:jc w:val="both"/>
        <w:rPr>
          <w:sz w:val="24"/>
          <w:szCs w:val="24"/>
        </w:rPr>
      </w:pPr>
      <w:r w:rsidRPr="00C32E4A">
        <w:rPr>
          <w:sz w:val="24"/>
          <w:szCs w:val="24"/>
        </w:rPr>
        <w:t xml:space="preserve"> место подачи автомобиля расположено за пределами Зоны обслуживания;</w:t>
      </w:r>
    </w:p>
    <w:p w14:paraId="590718FD" w14:textId="6AE1592D" w:rsidR="00F915CA" w:rsidRPr="00F915CA" w:rsidRDefault="00E37D08" w:rsidP="00F915CA">
      <w:pPr>
        <w:pStyle w:val="af2"/>
        <w:widowControl w:val="0"/>
        <w:numPr>
          <w:ilvl w:val="2"/>
          <w:numId w:val="1"/>
        </w:numPr>
        <w:tabs>
          <w:tab w:val="left" w:pos="142"/>
          <w:tab w:val="left" w:pos="567"/>
        </w:tabs>
        <w:ind w:left="0" w:firstLine="142"/>
        <w:jc w:val="both"/>
        <w:rPr>
          <w:sz w:val="24"/>
          <w:szCs w:val="24"/>
        </w:rPr>
      </w:pPr>
      <w:r w:rsidRPr="00C32E4A">
        <w:rPr>
          <w:sz w:val="24"/>
          <w:szCs w:val="24"/>
        </w:rPr>
        <w:t xml:space="preserve"> если время подачи автомобиля указано за срок менее 10 минут.</w:t>
      </w:r>
    </w:p>
    <w:p w14:paraId="0E7C6D1D" w14:textId="48EEF642" w:rsidR="00F915CA" w:rsidRDefault="00F915CA" w:rsidP="002E2833">
      <w:pPr>
        <w:pStyle w:val="af2"/>
        <w:widowControl w:val="0"/>
        <w:numPr>
          <w:ilvl w:val="1"/>
          <w:numId w:val="1"/>
        </w:numPr>
        <w:tabs>
          <w:tab w:val="left" w:pos="567"/>
        </w:tabs>
        <w:ind w:left="0" w:firstLine="0"/>
        <w:jc w:val="both"/>
        <w:rPr>
          <w:sz w:val="24"/>
          <w:szCs w:val="24"/>
        </w:rPr>
      </w:pPr>
      <w:r>
        <w:rPr>
          <w:sz w:val="24"/>
          <w:szCs w:val="24"/>
        </w:rPr>
        <w:t xml:space="preserve"> </w:t>
      </w:r>
      <w:r w:rsidR="00CD447C">
        <w:rPr>
          <w:sz w:val="24"/>
          <w:szCs w:val="24"/>
        </w:rPr>
        <w:t xml:space="preserve">Услуги подлежат оплате </w:t>
      </w:r>
      <w:r w:rsidRPr="00C32E4A">
        <w:rPr>
          <w:sz w:val="24"/>
          <w:szCs w:val="24"/>
        </w:rPr>
        <w:t>по минимальному тарифу, с</w:t>
      </w:r>
      <w:r w:rsidR="00CD447C">
        <w:rPr>
          <w:sz w:val="24"/>
          <w:szCs w:val="24"/>
        </w:rPr>
        <w:t>оответствующему Заказу</w:t>
      </w:r>
      <w:r>
        <w:rPr>
          <w:sz w:val="24"/>
          <w:szCs w:val="24"/>
        </w:rPr>
        <w:t>, в</w:t>
      </w:r>
      <w:r w:rsidRPr="00F915CA">
        <w:rPr>
          <w:sz w:val="24"/>
          <w:szCs w:val="24"/>
        </w:rPr>
        <w:t xml:space="preserve"> </w:t>
      </w:r>
      <w:r w:rsidR="00CD447C">
        <w:rPr>
          <w:sz w:val="24"/>
          <w:szCs w:val="24"/>
        </w:rPr>
        <w:t xml:space="preserve">следующих </w:t>
      </w:r>
      <w:r w:rsidRPr="00F915CA">
        <w:rPr>
          <w:sz w:val="24"/>
          <w:szCs w:val="24"/>
        </w:rPr>
        <w:t>случаях:</w:t>
      </w:r>
    </w:p>
    <w:p w14:paraId="4DF4B051" w14:textId="5554605A" w:rsidR="00F915CA" w:rsidRDefault="00F915CA" w:rsidP="00F915CA">
      <w:pPr>
        <w:pStyle w:val="af2"/>
        <w:widowControl w:val="0"/>
        <w:tabs>
          <w:tab w:val="left" w:pos="567"/>
        </w:tabs>
        <w:ind w:left="142"/>
        <w:jc w:val="both"/>
        <w:rPr>
          <w:sz w:val="24"/>
          <w:szCs w:val="24"/>
        </w:rPr>
      </w:pPr>
      <w:r>
        <w:rPr>
          <w:sz w:val="24"/>
          <w:szCs w:val="24"/>
        </w:rPr>
        <w:t>5.10.1. Клиент отменил заказ после принятия его к исполнению Независимым перевозчиком и по истечении более 2 (двух) минут следования автомобиля к месту</w:t>
      </w:r>
      <w:r w:rsidR="00CD447C">
        <w:rPr>
          <w:sz w:val="24"/>
          <w:szCs w:val="24"/>
        </w:rPr>
        <w:t xml:space="preserve"> его подачи, указанному в Заказе;</w:t>
      </w:r>
      <w:r>
        <w:rPr>
          <w:sz w:val="24"/>
          <w:szCs w:val="24"/>
        </w:rPr>
        <w:t xml:space="preserve"> </w:t>
      </w:r>
      <w:r w:rsidR="00E37D08" w:rsidRPr="00C32E4A">
        <w:rPr>
          <w:sz w:val="24"/>
          <w:szCs w:val="24"/>
        </w:rPr>
        <w:t xml:space="preserve"> </w:t>
      </w:r>
    </w:p>
    <w:p w14:paraId="02034861" w14:textId="7FDBD67B" w:rsidR="00C32E4A" w:rsidRPr="00C32E4A" w:rsidRDefault="00F915CA" w:rsidP="00F915CA">
      <w:pPr>
        <w:pStyle w:val="af2"/>
        <w:widowControl w:val="0"/>
        <w:tabs>
          <w:tab w:val="left" w:pos="567"/>
        </w:tabs>
        <w:ind w:left="142"/>
        <w:jc w:val="both"/>
        <w:rPr>
          <w:sz w:val="24"/>
          <w:szCs w:val="24"/>
        </w:rPr>
      </w:pPr>
      <w:r>
        <w:rPr>
          <w:sz w:val="24"/>
          <w:szCs w:val="24"/>
        </w:rPr>
        <w:t xml:space="preserve">5.10.2. </w:t>
      </w:r>
      <w:r w:rsidRPr="00C32E4A">
        <w:rPr>
          <w:sz w:val="24"/>
          <w:szCs w:val="24"/>
        </w:rPr>
        <w:t xml:space="preserve">Клиент не отменил заказ и не вышел к автомобилю </w:t>
      </w:r>
      <w:r w:rsidR="00E37D08" w:rsidRPr="00C32E4A">
        <w:rPr>
          <w:sz w:val="24"/>
          <w:szCs w:val="24"/>
        </w:rPr>
        <w:t>после</w:t>
      </w:r>
      <w:r>
        <w:rPr>
          <w:sz w:val="24"/>
          <w:szCs w:val="24"/>
        </w:rPr>
        <w:t xml:space="preserve"> его подачи</w:t>
      </w:r>
      <w:r w:rsidR="00CD447C">
        <w:rPr>
          <w:sz w:val="24"/>
          <w:szCs w:val="24"/>
        </w:rPr>
        <w:t xml:space="preserve"> и по истечении бесплатного времени ожидания. Заказ в таком случае завершается</w:t>
      </w:r>
      <w:r w:rsidR="00CD447C" w:rsidRPr="00C32E4A">
        <w:rPr>
          <w:sz w:val="24"/>
          <w:szCs w:val="24"/>
        </w:rPr>
        <w:t>.</w:t>
      </w:r>
      <w:r w:rsidR="00CD447C">
        <w:rPr>
          <w:sz w:val="24"/>
          <w:szCs w:val="24"/>
        </w:rPr>
        <w:t xml:space="preserve"> Счет в таком случае выставляется с учетом </w:t>
      </w:r>
      <w:r w:rsidR="00CD447C" w:rsidRPr="00C32E4A">
        <w:rPr>
          <w:sz w:val="24"/>
          <w:szCs w:val="24"/>
        </w:rPr>
        <w:t>времени ожидания</w:t>
      </w:r>
      <w:r w:rsidR="00CD447C">
        <w:rPr>
          <w:sz w:val="24"/>
          <w:szCs w:val="24"/>
        </w:rPr>
        <w:t xml:space="preserve">. </w:t>
      </w:r>
    </w:p>
    <w:p w14:paraId="50A9BE66" w14:textId="44C98515" w:rsidR="00702088" w:rsidRPr="00C32E4A" w:rsidRDefault="00E37D08" w:rsidP="002E2833">
      <w:pPr>
        <w:pStyle w:val="af2"/>
        <w:widowControl w:val="0"/>
        <w:numPr>
          <w:ilvl w:val="1"/>
          <w:numId w:val="1"/>
        </w:numPr>
        <w:tabs>
          <w:tab w:val="left" w:pos="567"/>
        </w:tabs>
        <w:ind w:left="0" w:firstLine="0"/>
        <w:jc w:val="both"/>
        <w:rPr>
          <w:sz w:val="24"/>
          <w:szCs w:val="24"/>
        </w:rPr>
      </w:pPr>
      <w:r w:rsidRPr="00C32E4A">
        <w:rPr>
          <w:sz w:val="24"/>
          <w:szCs w:val="24"/>
        </w:rPr>
        <w:t>В зависимости от способа размещения Заказа (например, через многоканальный телефон) с Клиента может взиматься дополнительная плата.</w:t>
      </w:r>
    </w:p>
    <w:p w14:paraId="1AFA3542" w14:textId="77777777" w:rsidR="00702088" w:rsidRDefault="00702088">
      <w:pPr>
        <w:widowControl w:val="0"/>
        <w:tabs>
          <w:tab w:val="left" w:pos="567"/>
        </w:tabs>
        <w:ind w:left="567"/>
        <w:jc w:val="both"/>
        <w:rPr>
          <w:lang w:val="ru-RU"/>
        </w:rPr>
      </w:pPr>
    </w:p>
    <w:p w14:paraId="0BD9F587" w14:textId="3F9D9A71" w:rsidR="00702088" w:rsidRDefault="00142BEC" w:rsidP="00C34122">
      <w:pPr>
        <w:pStyle w:val="af2"/>
        <w:widowControl w:val="0"/>
        <w:numPr>
          <w:ilvl w:val="0"/>
          <w:numId w:val="1"/>
        </w:numPr>
        <w:tabs>
          <w:tab w:val="left" w:pos="567"/>
        </w:tabs>
        <w:jc w:val="both"/>
        <w:rPr>
          <w:b/>
          <w:smallCaps/>
          <w:sz w:val="24"/>
          <w:szCs w:val="24"/>
        </w:rPr>
      </w:pPr>
      <w:bookmarkStart w:id="10" w:name="_3znysh7"/>
      <w:bookmarkStart w:id="11" w:name="_Hlk171095513"/>
      <w:bookmarkEnd w:id="10"/>
      <w:r>
        <w:rPr>
          <w:b/>
          <w:smallCaps/>
          <w:sz w:val="24"/>
          <w:szCs w:val="24"/>
        </w:rPr>
        <w:t xml:space="preserve">ПОРЯДОК </w:t>
      </w:r>
      <w:r w:rsidR="00E37D08">
        <w:rPr>
          <w:b/>
          <w:smallCaps/>
          <w:sz w:val="24"/>
          <w:szCs w:val="24"/>
        </w:rPr>
        <w:t>ОПЛАТЫ</w:t>
      </w:r>
      <w:bookmarkStart w:id="12" w:name="_2et92p0"/>
      <w:bookmarkEnd w:id="12"/>
    </w:p>
    <w:bookmarkEnd w:id="11"/>
    <w:p w14:paraId="43ACF9A2" w14:textId="77777777" w:rsidR="00702088" w:rsidRDefault="00702088">
      <w:pPr>
        <w:widowControl w:val="0"/>
        <w:tabs>
          <w:tab w:val="left" w:pos="567"/>
        </w:tabs>
        <w:ind w:left="567"/>
        <w:jc w:val="both"/>
      </w:pPr>
    </w:p>
    <w:p w14:paraId="5DF1A187" w14:textId="7A49CC23" w:rsidR="00702088" w:rsidRDefault="00E37D08" w:rsidP="002E2833">
      <w:pPr>
        <w:pStyle w:val="af2"/>
        <w:widowControl w:val="0"/>
        <w:numPr>
          <w:ilvl w:val="1"/>
          <w:numId w:val="1"/>
        </w:numPr>
        <w:tabs>
          <w:tab w:val="left" w:pos="567"/>
        </w:tabs>
        <w:ind w:left="0" w:firstLine="0"/>
        <w:jc w:val="both"/>
        <w:rPr>
          <w:sz w:val="24"/>
          <w:szCs w:val="24"/>
        </w:rPr>
      </w:pPr>
      <w:r>
        <w:rPr>
          <w:sz w:val="24"/>
          <w:szCs w:val="24"/>
        </w:rPr>
        <w:t xml:space="preserve">При оформлении Заказа указывается стоимость Услуг на момент оформления. Стоимость Услуг рассчитывается </w:t>
      </w:r>
      <w:r w:rsidR="00FC5375">
        <w:rPr>
          <w:sz w:val="24"/>
          <w:szCs w:val="24"/>
        </w:rPr>
        <w:t>П</w:t>
      </w:r>
      <w:r w:rsidR="00D72B26">
        <w:rPr>
          <w:sz w:val="24"/>
          <w:szCs w:val="24"/>
        </w:rPr>
        <w:t>оставщик</w:t>
      </w:r>
      <w:r>
        <w:rPr>
          <w:sz w:val="24"/>
          <w:szCs w:val="24"/>
        </w:rPr>
        <w:t xml:space="preserve"> в одностороннем порядке, к Заказу может применяться Повышающий коэффициент, размер которого зависит от дорожной ситуации, спроса и предложения. </w:t>
      </w:r>
      <w:r w:rsidR="00FC5375">
        <w:rPr>
          <w:sz w:val="24"/>
          <w:szCs w:val="24"/>
        </w:rPr>
        <w:t>П</w:t>
      </w:r>
      <w:r w:rsidR="00D72B26">
        <w:rPr>
          <w:sz w:val="24"/>
          <w:szCs w:val="24"/>
        </w:rPr>
        <w:t>оставщик</w:t>
      </w:r>
      <w:r>
        <w:rPr>
          <w:sz w:val="24"/>
          <w:szCs w:val="24"/>
        </w:rPr>
        <w:t xml:space="preserve"> не дает Клиенту каких-либо гарантий и не предоставляет заверений в отношении совпадения окончательной стоимости Услуг с демонстрируемой при оформлении Заказа. </w:t>
      </w:r>
    </w:p>
    <w:p w14:paraId="19CEA48B" w14:textId="4D760572" w:rsidR="00702088" w:rsidRDefault="00E37D08" w:rsidP="002E2833">
      <w:pPr>
        <w:pStyle w:val="af2"/>
        <w:widowControl w:val="0"/>
        <w:numPr>
          <w:ilvl w:val="1"/>
          <w:numId w:val="1"/>
        </w:numPr>
        <w:tabs>
          <w:tab w:val="left" w:pos="567"/>
        </w:tabs>
        <w:ind w:left="0" w:firstLine="0"/>
        <w:jc w:val="both"/>
        <w:rPr>
          <w:sz w:val="24"/>
          <w:szCs w:val="24"/>
        </w:rPr>
      </w:pPr>
      <w:r>
        <w:rPr>
          <w:sz w:val="24"/>
          <w:szCs w:val="24"/>
        </w:rPr>
        <w:t xml:space="preserve">При оформлении Заказа, за исключением Заказов на будущее время, </w:t>
      </w:r>
      <w:r w:rsidR="00FC5375">
        <w:rPr>
          <w:sz w:val="24"/>
          <w:szCs w:val="24"/>
        </w:rPr>
        <w:t>П</w:t>
      </w:r>
      <w:r w:rsidR="00D72B26">
        <w:rPr>
          <w:sz w:val="24"/>
          <w:szCs w:val="24"/>
        </w:rPr>
        <w:t>оставщик</w:t>
      </w:r>
      <w:r>
        <w:rPr>
          <w:sz w:val="24"/>
          <w:szCs w:val="24"/>
        </w:rPr>
        <w:t xml:space="preserve"> сообщает Клиенту в Мобильном приложении или в Личном кабинете (в зависимости от способа размещения Заказа) стоимость Услуг в рамках такого Заказа. В отдельных случаях Клиенту может быть сообщена стоимость Услуг в виде диапазона в формате A - B (например, 200 - 400 рублей), </w:t>
      </w:r>
      <w:r>
        <w:rPr>
          <w:sz w:val="24"/>
          <w:szCs w:val="24"/>
        </w:rPr>
        <w:lastRenderedPageBreak/>
        <w:t xml:space="preserve">в указанном случае A - стоимость Услуг при перевозке одним Независимым перевозчиком, который может принять Заказ, B - стоимость Услуг при перевозке другим Независимым перевозчиком, который также может принять Заказ. Стоимость Услуг в рамках конкретного Заказа в таком случае будет либо A, либо B (например, либо 200 рублей, либо 400 рублей, с учетом Повышающего коэффициента), в зависимости от того, какой именно Независимый перевозчик примет Заказ к исполнению. </w:t>
      </w:r>
    </w:p>
    <w:p w14:paraId="278B1C93" w14:textId="62731E4C" w:rsidR="00702088" w:rsidRDefault="00E37D08" w:rsidP="002E2833">
      <w:pPr>
        <w:pStyle w:val="af2"/>
        <w:widowControl w:val="0"/>
        <w:numPr>
          <w:ilvl w:val="1"/>
          <w:numId w:val="1"/>
        </w:numPr>
        <w:tabs>
          <w:tab w:val="left" w:pos="567"/>
        </w:tabs>
        <w:ind w:left="0" w:firstLine="0"/>
        <w:jc w:val="both"/>
        <w:rPr>
          <w:sz w:val="24"/>
          <w:szCs w:val="24"/>
        </w:rPr>
      </w:pPr>
      <w:r>
        <w:rPr>
          <w:sz w:val="24"/>
          <w:szCs w:val="24"/>
        </w:rPr>
        <w:t>В случае</w:t>
      </w:r>
      <w:r w:rsidR="00DD5588">
        <w:rPr>
          <w:sz w:val="24"/>
          <w:szCs w:val="24"/>
        </w:rPr>
        <w:t xml:space="preserve"> наступления во время оказания Независимыми перевозчиками услуг перевозки пассажиров и багажа по Заказам Клиента одного или нескольких обстоятельств: </w:t>
      </w:r>
      <w:r w:rsidR="00B514B7">
        <w:rPr>
          <w:sz w:val="24"/>
          <w:szCs w:val="24"/>
        </w:rPr>
        <w:t xml:space="preserve">ожидание Уполномоченного лица/пассажира за пределами срока бесплатного ожидания; </w:t>
      </w:r>
      <w:r w:rsidR="00C77D31">
        <w:rPr>
          <w:sz w:val="24"/>
          <w:szCs w:val="24"/>
        </w:rPr>
        <w:t xml:space="preserve">стоянка/остановка (ожидание Уполномоченного лица/пассажира) на платной парковке; проезд по платной дороге; </w:t>
      </w:r>
      <w:r w:rsidR="00B514B7">
        <w:rPr>
          <w:sz w:val="24"/>
          <w:szCs w:val="24"/>
        </w:rPr>
        <w:t xml:space="preserve">изменение </w:t>
      </w:r>
      <w:r w:rsidR="00C77D31">
        <w:rPr>
          <w:sz w:val="24"/>
          <w:szCs w:val="24"/>
        </w:rPr>
        <w:t xml:space="preserve">Уполномоченным лицом </w:t>
      </w:r>
      <w:r w:rsidR="00710E03">
        <w:rPr>
          <w:sz w:val="24"/>
          <w:szCs w:val="24"/>
        </w:rPr>
        <w:t xml:space="preserve">в Мобильном приложении </w:t>
      </w:r>
      <w:r w:rsidR="00B514B7">
        <w:rPr>
          <w:sz w:val="24"/>
          <w:szCs w:val="24"/>
        </w:rPr>
        <w:t>маршрута поездки</w:t>
      </w:r>
      <w:r w:rsidR="00C77D31">
        <w:rPr>
          <w:sz w:val="24"/>
          <w:szCs w:val="24"/>
        </w:rPr>
        <w:t xml:space="preserve"> (</w:t>
      </w:r>
      <w:r w:rsidR="00B514B7">
        <w:rPr>
          <w:sz w:val="24"/>
          <w:szCs w:val="24"/>
        </w:rPr>
        <w:t xml:space="preserve">изменение </w:t>
      </w:r>
      <w:r w:rsidR="00DD5588">
        <w:rPr>
          <w:sz w:val="24"/>
          <w:szCs w:val="24"/>
        </w:rPr>
        <w:t>пункта</w:t>
      </w:r>
      <w:r w:rsidR="00DD5588" w:rsidRPr="00DD5588">
        <w:rPr>
          <w:sz w:val="24"/>
          <w:szCs w:val="24"/>
        </w:rPr>
        <w:t xml:space="preserve"> назначения</w:t>
      </w:r>
      <w:r w:rsidR="00C77D31">
        <w:rPr>
          <w:sz w:val="24"/>
          <w:szCs w:val="24"/>
        </w:rPr>
        <w:t xml:space="preserve"> и/или </w:t>
      </w:r>
      <w:r w:rsidR="00A116D8">
        <w:rPr>
          <w:sz w:val="24"/>
          <w:szCs w:val="24"/>
        </w:rPr>
        <w:t xml:space="preserve">промежуточных </w:t>
      </w:r>
      <w:r w:rsidR="00C77D31">
        <w:rPr>
          <w:sz w:val="24"/>
          <w:szCs w:val="24"/>
        </w:rPr>
        <w:t>остановок)</w:t>
      </w:r>
      <w:r w:rsidR="00B514B7">
        <w:rPr>
          <w:sz w:val="24"/>
          <w:szCs w:val="24"/>
        </w:rPr>
        <w:t>;</w:t>
      </w:r>
      <w:r w:rsidR="00DD5588">
        <w:rPr>
          <w:sz w:val="24"/>
          <w:szCs w:val="24"/>
        </w:rPr>
        <w:t xml:space="preserve"> </w:t>
      </w:r>
      <w:r w:rsidR="00B514B7">
        <w:rPr>
          <w:sz w:val="24"/>
          <w:szCs w:val="24"/>
        </w:rPr>
        <w:t>перевозка животных; отмена/прекращение</w:t>
      </w:r>
      <w:r>
        <w:rPr>
          <w:sz w:val="24"/>
          <w:szCs w:val="24"/>
        </w:rPr>
        <w:t xml:space="preserve"> Заказа, стоимость Услуг пересчитывается </w:t>
      </w:r>
      <w:r w:rsidR="00FC5375">
        <w:rPr>
          <w:sz w:val="24"/>
          <w:szCs w:val="24"/>
        </w:rPr>
        <w:t>П</w:t>
      </w:r>
      <w:r w:rsidR="00D72B26">
        <w:rPr>
          <w:sz w:val="24"/>
          <w:szCs w:val="24"/>
        </w:rPr>
        <w:t>оставщиком</w:t>
      </w:r>
      <w:r>
        <w:rPr>
          <w:sz w:val="24"/>
          <w:szCs w:val="24"/>
        </w:rPr>
        <w:t xml:space="preserve"> </w:t>
      </w:r>
      <w:r w:rsidR="00B514B7">
        <w:rPr>
          <w:sz w:val="24"/>
          <w:szCs w:val="24"/>
        </w:rPr>
        <w:t xml:space="preserve">с учетом дорожной ситуации </w:t>
      </w:r>
      <w:r>
        <w:rPr>
          <w:sz w:val="24"/>
          <w:szCs w:val="24"/>
        </w:rPr>
        <w:t>и указывается после завершения поездки или отмены/прекращения Заказа</w:t>
      </w:r>
      <w:r w:rsidR="00B514B7">
        <w:rPr>
          <w:sz w:val="24"/>
          <w:szCs w:val="24"/>
        </w:rPr>
        <w:t xml:space="preserve"> соответственно</w:t>
      </w:r>
      <w:r>
        <w:rPr>
          <w:sz w:val="24"/>
          <w:szCs w:val="24"/>
        </w:rPr>
        <w:t xml:space="preserve">. </w:t>
      </w:r>
    </w:p>
    <w:p w14:paraId="1ED3F019" w14:textId="77777777" w:rsidR="00702088" w:rsidRDefault="00E37D08" w:rsidP="002E2833">
      <w:pPr>
        <w:pStyle w:val="af2"/>
        <w:widowControl w:val="0"/>
        <w:numPr>
          <w:ilvl w:val="1"/>
          <w:numId w:val="1"/>
        </w:numPr>
        <w:tabs>
          <w:tab w:val="left" w:pos="567"/>
        </w:tabs>
        <w:ind w:left="0" w:firstLine="0"/>
        <w:jc w:val="both"/>
        <w:rPr>
          <w:sz w:val="24"/>
          <w:szCs w:val="24"/>
        </w:rPr>
      </w:pPr>
      <w:r>
        <w:rPr>
          <w:sz w:val="24"/>
          <w:szCs w:val="24"/>
        </w:rPr>
        <w:t xml:space="preserve">При оформлении Заказа на будущее время указывается примерная стоимость Услуг. </w:t>
      </w:r>
    </w:p>
    <w:p w14:paraId="43AEA781" w14:textId="35C1C4D3" w:rsidR="00702088" w:rsidRDefault="00E37D08" w:rsidP="002E2833">
      <w:pPr>
        <w:pStyle w:val="af2"/>
        <w:widowControl w:val="0"/>
        <w:numPr>
          <w:ilvl w:val="1"/>
          <w:numId w:val="1"/>
        </w:numPr>
        <w:tabs>
          <w:tab w:val="left" w:pos="567"/>
        </w:tabs>
        <w:ind w:left="0" w:firstLine="0"/>
        <w:jc w:val="both"/>
        <w:rPr>
          <w:sz w:val="24"/>
          <w:szCs w:val="24"/>
        </w:rPr>
      </w:pPr>
      <w:r>
        <w:rPr>
          <w:sz w:val="24"/>
          <w:szCs w:val="24"/>
        </w:rPr>
        <w:t>При условии оплаты услуги по оформлению Заказа через многоканальный телефон Клиент вправе разместить Заказ через многоканальный телефон (</w:t>
      </w:r>
      <w:r w:rsidR="00801B32">
        <w:rPr>
          <w:sz w:val="24"/>
          <w:szCs w:val="24"/>
        </w:rPr>
        <w:t>________________________________</w:t>
      </w:r>
      <w:r>
        <w:rPr>
          <w:sz w:val="24"/>
          <w:szCs w:val="24"/>
        </w:rPr>
        <w:t>). Информацию о примерной стоимости Услуг, с учетом положений настояще</w:t>
      </w:r>
      <w:r w:rsidR="00F67409">
        <w:rPr>
          <w:sz w:val="24"/>
          <w:szCs w:val="24"/>
        </w:rPr>
        <w:t>го</w:t>
      </w:r>
      <w:r>
        <w:rPr>
          <w:sz w:val="24"/>
          <w:szCs w:val="24"/>
        </w:rPr>
        <w:t xml:space="preserve"> </w:t>
      </w:r>
      <w:r w:rsidR="00F67409">
        <w:rPr>
          <w:sz w:val="24"/>
          <w:szCs w:val="24"/>
        </w:rPr>
        <w:t>пункта</w:t>
      </w:r>
      <w:r>
        <w:rPr>
          <w:sz w:val="24"/>
          <w:szCs w:val="24"/>
        </w:rPr>
        <w:t xml:space="preserve"> Договора, Клиент получает по телефону при оформлении Заказа. Устное согласие Уполномоченного лица в рамках оформления Заказа через многоканальный телефон является надлежащим для целей исполнения Договора. Все разговоры при оформлении Заказа могут записываться. </w:t>
      </w:r>
    </w:p>
    <w:p w14:paraId="68C1257A" w14:textId="77777777" w:rsidR="00BE7640" w:rsidRDefault="00E37D08" w:rsidP="00D3060F">
      <w:pPr>
        <w:pStyle w:val="af2"/>
        <w:widowControl w:val="0"/>
        <w:tabs>
          <w:tab w:val="left" w:pos="567"/>
        </w:tabs>
        <w:ind w:left="0"/>
        <w:jc w:val="both"/>
        <w:rPr>
          <w:sz w:val="24"/>
          <w:szCs w:val="24"/>
        </w:rPr>
      </w:pPr>
      <w:r>
        <w:rPr>
          <w:sz w:val="24"/>
          <w:szCs w:val="24"/>
        </w:rPr>
        <w:t>Стоимость услуги по оформлению Заказа через многоканальный телефон составляет:</w:t>
      </w:r>
    </w:p>
    <w:p w14:paraId="26FCE9D5" w14:textId="54A36CE0" w:rsidR="00BE7640" w:rsidRDefault="00801B32" w:rsidP="002E2833">
      <w:pPr>
        <w:pStyle w:val="af2"/>
        <w:widowControl w:val="0"/>
        <w:numPr>
          <w:ilvl w:val="0"/>
          <w:numId w:val="3"/>
        </w:numPr>
        <w:tabs>
          <w:tab w:val="left" w:pos="284"/>
          <w:tab w:val="left" w:pos="567"/>
        </w:tabs>
        <w:ind w:left="0" w:firstLine="0"/>
        <w:jc w:val="both"/>
        <w:rPr>
          <w:sz w:val="24"/>
          <w:szCs w:val="24"/>
        </w:rPr>
      </w:pPr>
      <w:r>
        <w:rPr>
          <w:sz w:val="24"/>
          <w:szCs w:val="24"/>
        </w:rPr>
        <w:t>____</w:t>
      </w:r>
      <w:r w:rsidR="00E37D08">
        <w:rPr>
          <w:sz w:val="24"/>
          <w:szCs w:val="24"/>
        </w:rPr>
        <w:t xml:space="preserve"> рублей – в случае если Клиент зарегистрирован в Москве или Московской области;</w:t>
      </w:r>
    </w:p>
    <w:p w14:paraId="4F90B7F6" w14:textId="5F48B968" w:rsidR="00BE7640" w:rsidRDefault="00801B32" w:rsidP="002E2833">
      <w:pPr>
        <w:pStyle w:val="af2"/>
        <w:widowControl w:val="0"/>
        <w:numPr>
          <w:ilvl w:val="0"/>
          <w:numId w:val="3"/>
        </w:numPr>
        <w:tabs>
          <w:tab w:val="left" w:pos="284"/>
          <w:tab w:val="left" w:pos="567"/>
        </w:tabs>
        <w:ind w:left="0" w:firstLine="0"/>
        <w:jc w:val="both"/>
        <w:rPr>
          <w:sz w:val="24"/>
          <w:szCs w:val="24"/>
        </w:rPr>
      </w:pPr>
      <w:r>
        <w:rPr>
          <w:sz w:val="24"/>
          <w:szCs w:val="24"/>
        </w:rPr>
        <w:t>____</w:t>
      </w:r>
      <w:r w:rsidR="00E37D08" w:rsidRPr="00BE7640">
        <w:rPr>
          <w:sz w:val="24"/>
          <w:szCs w:val="24"/>
        </w:rPr>
        <w:t xml:space="preserve"> рублей – в случае если Клиент зарегистрирован в Санкт-Петербурге или Ленинградской области;</w:t>
      </w:r>
    </w:p>
    <w:p w14:paraId="5C2614CC" w14:textId="41A41A46" w:rsidR="00702088" w:rsidRPr="00BE7640" w:rsidRDefault="00E37D08" w:rsidP="002E2833">
      <w:pPr>
        <w:pStyle w:val="af2"/>
        <w:widowControl w:val="0"/>
        <w:numPr>
          <w:ilvl w:val="0"/>
          <w:numId w:val="3"/>
        </w:numPr>
        <w:tabs>
          <w:tab w:val="left" w:pos="284"/>
          <w:tab w:val="left" w:pos="567"/>
        </w:tabs>
        <w:ind w:left="0" w:firstLine="0"/>
        <w:jc w:val="both"/>
        <w:rPr>
          <w:sz w:val="24"/>
          <w:szCs w:val="24"/>
        </w:rPr>
      </w:pPr>
      <w:r w:rsidRPr="00BE7640">
        <w:rPr>
          <w:sz w:val="24"/>
          <w:szCs w:val="24"/>
        </w:rPr>
        <w:t xml:space="preserve">30,00 рублей – в случае если Клиент зарегистрирован в других регионах Российской Федерации. </w:t>
      </w:r>
    </w:p>
    <w:p w14:paraId="3BF8B738" w14:textId="03180EBB" w:rsidR="00702088" w:rsidRDefault="00E37D08" w:rsidP="00D3060F">
      <w:pPr>
        <w:pStyle w:val="af2"/>
        <w:widowControl w:val="0"/>
        <w:tabs>
          <w:tab w:val="left" w:pos="567"/>
        </w:tabs>
        <w:ind w:left="0"/>
        <w:jc w:val="both"/>
        <w:rPr>
          <w:sz w:val="24"/>
          <w:szCs w:val="24"/>
        </w:rPr>
      </w:pPr>
      <w:r>
        <w:rPr>
          <w:sz w:val="24"/>
          <w:szCs w:val="24"/>
        </w:rPr>
        <w:t xml:space="preserve">Клиент гарантирует, что Заказ, оформленный посредством многоканального телефона от имени Клиента, осуществляется Уполномоченными лицами, такой заказ будет считаться совершенным Клиентом, и обязанность по оплате Услуг, оказанных </w:t>
      </w:r>
      <w:r w:rsidR="00FC5375">
        <w:rPr>
          <w:sz w:val="24"/>
          <w:szCs w:val="24"/>
        </w:rPr>
        <w:t>П</w:t>
      </w:r>
      <w:r w:rsidR="00D72B26">
        <w:rPr>
          <w:sz w:val="24"/>
          <w:szCs w:val="24"/>
        </w:rPr>
        <w:t>оставщиком</w:t>
      </w:r>
      <w:r>
        <w:rPr>
          <w:sz w:val="24"/>
          <w:szCs w:val="24"/>
        </w:rPr>
        <w:t xml:space="preserve"> по такому заказу, возлагается на Клиента.</w:t>
      </w:r>
    </w:p>
    <w:p w14:paraId="4F99A267" w14:textId="25250F8D" w:rsidR="00702088" w:rsidRDefault="00FC5375" w:rsidP="002E2833">
      <w:pPr>
        <w:pStyle w:val="af2"/>
        <w:widowControl w:val="0"/>
        <w:numPr>
          <w:ilvl w:val="1"/>
          <w:numId w:val="1"/>
        </w:numPr>
        <w:tabs>
          <w:tab w:val="left" w:pos="426"/>
          <w:tab w:val="left" w:pos="567"/>
        </w:tabs>
        <w:ind w:left="0" w:firstLine="0"/>
        <w:jc w:val="both"/>
        <w:rPr>
          <w:sz w:val="24"/>
          <w:szCs w:val="24"/>
        </w:rPr>
      </w:pPr>
      <w:r>
        <w:rPr>
          <w:sz w:val="24"/>
          <w:szCs w:val="24"/>
        </w:rPr>
        <w:t>П</w:t>
      </w:r>
      <w:r w:rsidR="00D72B26">
        <w:rPr>
          <w:sz w:val="24"/>
          <w:szCs w:val="24"/>
        </w:rPr>
        <w:t xml:space="preserve">оставщик </w:t>
      </w:r>
      <w:r w:rsidR="00E37D08">
        <w:rPr>
          <w:sz w:val="24"/>
          <w:szCs w:val="24"/>
        </w:rPr>
        <w:t>является плательщиком НДС. Стоимость оказанных Услуг, с учетом дополнительных услуг, подлежит увеличению на сумму НДС по ставке, установленной действующим законодательством Российской Федерации.</w:t>
      </w:r>
    </w:p>
    <w:p w14:paraId="53F8390F" w14:textId="4E635FDA" w:rsidR="00702088" w:rsidRDefault="00E37D08" w:rsidP="002E2833">
      <w:pPr>
        <w:pStyle w:val="af2"/>
        <w:widowControl w:val="0"/>
        <w:numPr>
          <w:ilvl w:val="1"/>
          <w:numId w:val="1"/>
        </w:numPr>
        <w:tabs>
          <w:tab w:val="left" w:pos="426"/>
          <w:tab w:val="left" w:pos="567"/>
        </w:tabs>
        <w:ind w:left="0" w:firstLine="0"/>
        <w:jc w:val="both"/>
        <w:rPr>
          <w:sz w:val="24"/>
          <w:szCs w:val="24"/>
        </w:rPr>
      </w:pPr>
      <w:r>
        <w:rPr>
          <w:sz w:val="24"/>
          <w:szCs w:val="24"/>
        </w:rPr>
        <w:t xml:space="preserve">Расчет стоимости Услуг, оказанных в Отчетном периоде, производится на основе Отчета, предоставленного </w:t>
      </w:r>
      <w:r w:rsidR="00FC5375">
        <w:rPr>
          <w:sz w:val="24"/>
          <w:szCs w:val="24"/>
        </w:rPr>
        <w:t>П</w:t>
      </w:r>
      <w:r w:rsidR="00D72B26">
        <w:rPr>
          <w:sz w:val="24"/>
          <w:szCs w:val="24"/>
        </w:rPr>
        <w:t>оставщиком</w:t>
      </w:r>
      <w:r>
        <w:rPr>
          <w:sz w:val="24"/>
          <w:szCs w:val="24"/>
        </w:rPr>
        <w:t xml:space="preserve"> и утвержденного Клиентом в соответствии с</w:t>
      </w:r>
      <w:r w:rsidR="00F67409">
        <w:rPr>
          <w:sz w:val="24"/>
          <w:szCs w:val="24"/>
        </w:rPr>
        <w:t xml:space="preserve"> разделом</w:t>
      </w:r>
      <w:r>
        <w:rPr>
          <w:sz w:val="24"/>
          <w:szCs w:val="24"/>
        </w:rPr>
        <w:t xml:space="preserve"> 7 настоящего Договора.</w:t>
      </w:r>
    </w:p>
    <w:p w14:paraId="74B1E703" w14:textId="2C80B22A" w:rsidR="00702088" w:rsidRDefault="00E37D08" w:rsidP="002E2833">
      <w:pPr>
        <w:pStyle w:val="af2"/>
        <w:widowControl w:val="0"/>
        <w:numPr>
          <w:ilvl w:val="1"/>
          <w:numId w:val="1"/>
        </w:numPr>
        <w:tabs>
          <w:tab w:val="left" w:pos="426"/>
          <w:tab w:val="left" w:pos="567"/>
        </w:tabs>
        <w:ind w:left="0" w:firstLine="0"/>
        <w:jc w:val="both"/>
        <w:rPr>
          <w:sz w:val="24"/>
          <w:szCs w:val="24"/>
        </w:rPr>
      </w:pPr>
      <w:r>
        <w:rPr>
          <w:sz w:val="24"/>
          <w:szCs w:val="24"/>
        </w:rPr>
        <w:t xml:space="preserve">Счёт, выставленный </w:t>
      </w:r>
      <w:r w:rsidR="00FC5375">
        <w:rPr>
          <w:sz w:val="24"/>
          <w:szCs w:val="24"/>
        </w:rPr>
        <w:t>П</w:t>
      </w:r>
      <w:r w:rsidR="00D72B26">
        <w:rPr>
          <w:sz w:val="24"/>
          <w:szCs w:val="24"/>
        </w:rPr>
        <w:t>оставщиком</w:t>
      </w:r>
      <w:r>
        <w:rPr>
          <w:sz w:val="24"/>
          <w:szCs w:val="24"/>
        </w:rPr>
        <w:t xml:space="preserve"> на основе Отчёта, оплачивается Клиентом не позднее 15 (пятнадцати) календарных дней с даты окончания Отчетного периода, за который вносится оплата, путем безналичного перечисления на банковский счет </w:t>
      </w:r>
      <w:r w:rsidR="00FC5375">
        <w:rPr>
          <w:sz w:val="24"/>
          <w:szCs w:val="24"/>
        </w:rPr>
        <w:t>П</w:t>
      </w:r>
      <w:r w:rsidR="00D72B26">
        <w:rPr>
          <w:sz w:val="24"/>
          <w:szCs w:val="24"/>
        </w:rPr>
        <w:t>оставщика</w:t>
      </w:r>
      <w:r>
        <w:rPr>
          <w:sz w:val="24"/>
          <w:szCs w:val="24"/>
        </w:rPr>
        <w:t>.</w:t>
      </w:r>
    </w:p>
    <w:p w14:paraId="67F853E0" w14:textId="66B5AE79" w:rsidR="00702088" w:rsidRDefault="00E37D08" w:rsidP="002E2833">
      <w:pPr>
        <w:pStyle w:val="af2"/>
        <w:widowControl w:val="0"/>
        <w:numPr>
          <w:ilvl w:val="1"/>
          <w:numId w:val="1"/>
        </w:numPr>
        <w:tabs>
          <w:tab w:val="left" w:pos="426"/>
          <w:tab w:val="left" w:pos="567"/>
        </w:tabs>
        <w:ind w:left="0" w:firstLine="0"/>
        <w:jc w:val="both"/>
        <w:rPr>
          <w:sz w:val="24"/>
          <w:szCs w:val="24"/>
        </w:rPr>
      </w:pPr>
      <w:r>
        <w:rPr>
          <w:sz w:val="24"/>
          <w:szCs w:val="24"/>
        </w:rPr>
        <w:t xml:space="preserve">Оплата Услуг осуществляется Клиентом в рублях в полном размере в соответствии с условиями Договора. Все банковские комиссии и иные расходы, связанные с оплатой, подлежат оплате Стороной, осуществляющей платежи в рамках Договора. Датой оплаты считается дата </w:t>
      </w:r>
      <w:r w:rsidR="00905680">
        <w:rPr>
          <w:sz w:val="24"/>
          <w:szCs w:val="24"/>
        </w:rPr>
        <w:t>поступлени</w:t>
      </w:r>
      <w:r>
        <w:rPr>
          <w:sz w:val="24"/>
          <w:szCs w:val="24"/>
        </w:rPr>
        <w:t xml:space="preserve">я денежных средств </w:t>
      </w:r>
      <w:r w:rsidR="00905680">
        <w:rPr>
          <w:sz w:val="24"/>
          <w:szCs w:val="24"/>
        </w:rPr>
        <w:t>на</w:t>
      </w:r>
      <w:r>
        <w:rPr>
          <w:sz w:val="24"/>
          <w:szCs w:val="24"/>
        </w:rPr>
        <w:t xml:space="preserve"> расчетн</w:t>
      </w:r>
      <w:r w:rsidR="00905680">
        <w:rPr>
          <w:sz w:val="24"/>
          <w:szCs w:val="24"/>
        </w:rPr>
        <w:t>ый</w:t>
      </w:r>
      <w:r>
        <w:rPr>
          <w:sz w:val="24"/>
          <w:szCs w:val="24"/>
        </w:rPr>
        <w:t xml:space="preserve"> счет </w:t>
      </w:r>
      <w:r w:rsidR="00FC5375">
        <w:rPr>
          <w:sz w:val="24"/>
          <w:szCs w:val="24"/>
        </w:rPr>
        <w:t>П</w:t>
      </w:r>
      <w:r w:rsidR="00D72B26">
        <w:rPr>
          <w:sz w:val="24"/>
          <w:szCs w:val="24"/>
        </w:rPr>
        <w:t>оставщика</w:t>
      </w:r>
      <w:r>
        <w:rPr>
          <w:sz w:val="24"/>
          <w:szCs w:val="24"/>
        </w:rPr>
        <w:t>.</w:t>
      </w:r>
    </w:p>
    <w:p w14:paraId="3CB6A6E5" w14:textId="1EEC95A7" w:rsidR="00702088" w:rsidRDefault="00E37D08" w:rsidP="002E2833">
      <w:pPr>
        <w:pStyle w:val="af2"/>
        <w:widowControl w:val="0"/>
        <w:numPr>
          <w:ilvl w:val="1"/>
          <w:numId w:val="1"/>
        </w:numPr>
        <w:tabs>
          <w:tab w:val="left" w:pos="567"/>
        </w:tabs>
        <w:ind w:left="0" w:firstLine="0"/>
        <w:jc w:val="both"/>
        <w:rPr>
          <w:sz w:val="24"/>
          <w:szCs w:val="24"/>
        </w:rPr>
      </w:pPr>
      <w:r>
        <w:rPr>
          <w:sz w:val="24"/>
          <w:szCs w:val="24"/>
        </w:rPr>
        <w:t>В рамках настоящего Договора Клиенту могут также предоставляться иные услуги, подлежащие оплате. Стоимость Услуг по Договору подлежит увеличению на стоимость оказанных дополнительных услуг.</w:t>
      </w:r>
    </w:p>
    <w:p w14:paraId="7535E2A2" w14:textId="16AB3C68" w:rsidR="00AE017B" w:rsidRDefault="00AE017B" w:rsidP="002E2833">
      <w:pPr>
        <w:pStyle w:val="af2"/>
        <w:widowControl w:val="0"/>
        <w:numPr>
          <w:ilvl w:val="1"/>
          <w:numId w:val="1"/>
        </w:numPr>
        <w:tabs>
          <w:tab w:val="left" w:pos="567"/>
        </w:tabs>
        <w:ind w:left="0" w:firstLine="0"/>
        <w:jc w:val="both"/>
        <w:rPr>
          <w:sz w:val="24"/>
          <w:szCs w:val="24"/>
        </w:rPr>
      </w:pPr>
      <w:r w:rsidRPr="00AE017B">
        <w:rPr>
          <w:sz w:val="24"/>
          <w:szCs w:val="24"/>
        </w:rPr>
        <w:t>Максимальное значение цены Договора составляет 600 000 (шестьсот тысяч рублей) 00 коп., с учетом НДС в соответствии с действующим законодательством Российской Федерации. Клиент контролирует соблюдение максимального значения цены Договора. Услуги, оказанные за пределами установленного настоящим пунктом максимального значения цены Договора, подлежат оплате Клиентом.</w:t>
      </w:r>
    </w:p>
    <w:p w14:paraId="462D75F5" w14:textId="77777777" w:rsidR="00702088" w:rsidRDefault="00702088">
      <w:pPr>
        <w:widowControl w:val="0"/>
        <w:tabs>
          <w:tab w:val="left" w:pos="426"/>
        </w:tabs>
        <w:jc w:val="both"/>
        <w:rPr>
          <w:lang w:val="ru-RU"/>
        </w:rPr>
      </w:pPr>
    </w:p>
    <w:p w14:paraId="59131EE1" w14:textId="77777777" w:rsidR="00702088" w:rsidRDefault="00E37D08" w:rsidP="00C34122">
      <w:pPr>
        <w:pStyle w:val="af2"/>
        <w:widowControl w:val="0"/>
        <w:numPr>
          <w:ilvl w:val="0"/>
          <w:numId w:val="1"/>
        </w:numPr>
        <w:tabs>
          <w:tab w:val="left" w:pos="567"/>
        </w:tabs>
        <w:jc w:val="both"/>
        <w:rPr>
          <w:b/>
          <w:smallCaps/>
          <w:sz w:val="24"/>
          <w:szCs w:val="24"/>
        </w:rPr>
      </w:pPr>
      <w:bookmarkStart w:id="13" w:name="_1t3h5sf"/>
      <w:bookmarkEnd w:id="13"/>
      <w:r>
        <w:rPr>
          <w:b/>
          <w:smallCaps/>
          <w:sz w:val="24"/>
          <w:szCs w:val="24"/>
        </w:rPr>
        <w:t>ОТЧЕТ И ПРИЕМКА</w:t>
      </w:r>
    </w:p>
    <w:p w14:paraId="4D9486A3" w14:textId="77777777" w:rsidR="00702088" w:rsidRDefault="00702088">
      <w:pPr>
        <w:widowControl w:val="0"/>
        <w:tabs>
          <w:tab w:val="left" w:pos="567"/>
        </w:tabs>
        <w:ind w:left="567"/>
        <w:jc w:val="both"/>
      </w:pPr>
    </w:p>
    <w:p w14:paraId="55FE0071" w14:textId="77777777" w:rsidR="00702088" w:rsidRDefault="00E37D08" w:rsidP="002E2833">
      <w:pPr>
        <w:widowControl w:val="0"/>
        <w:numPr>
          <w:ilvl w:val="1"/>
          <w:numId w:val="1"/>
        </w:numPr>
        <w:tabs>
          <w:tab w:val="left" w:pos="567"/>
        </w:tabs>
        <w:ind w:left="0" w:firstLine="0"/>
        <w:jc w:val="both"/>
        <w:rPr>
          <w:lang w:val="ru-RU"/>
        </w:rPr>
      </w:pPr>
      <w:r>
        <w:rPr>
          <w:lang w:val="ru-RU"/>
        </w:rPr>
        <w:lastRenderedPageBreak/>
        <w:t>Стороны договорились об использовании универсального передаточного документа (далее – «УПД») в качестве первичного документа и счета-фактуры.</w:t>
      </w:r>
    </w:p>
    <w:p w14:paraId="0C63D81B" w14:textId="6A89EF40" w:rsidR="00702088" w:rsidRDefault="00E37D08" w:rsidP="002E2833">
      <w:pPr>
        <w:widowControl w:val="0"/>
        <w:numPr>
          <w:ilvl w:val="1"/>
          <w:numId w:val="1"/>
        </w:numPr>
        <w:tabs>
          <w:tab w:val="left" w:pos="567"/>
        </w:tabs>
        <w:ind w:left="0" w:firstLine="0"/>
        <w:jc w:val="both"/>
        <w:rPr>
          <w:lang w:val="ru-RU"/>
        </w:rPr>
      </w:pPr>
      <w:r>
        <w:rPr>
          <w:lang w:val="ru-RU"/>
        </w:rPr>
        <w:t xml:space="preserve">По итогам Отчетного периода </w:t>
      </w:r>
      <w:r w:rsidR="00FC5375">
        <w:rPr>
          <w:lang w:val="ru-RU"/>
        </w:rPr>
        <w:t>П</w:t>
      </w:r>
      <w:r w:rsidR="00D72B26">
        <w:rPr>
          <w:lang w:val="ru-RU"/>
        </w:rPr>
        <w:t>оставщик</w:t>
      </w:r>
      <w:r>
        <w:rPr>
          <w:lang w:val="ru-RU"/>
        </w:rPr>
        <w:t xml:space="preserve"> составляет и направляет Клиенту в электронном виде Отчет (или Реестр поездок), содержащий детализацию поездок и иных оказанных Клиенту услуг по его Заказам (форма Отчета может приниматься Сторонами в соответствующем приложении к Договору).</w:t>
      </w:r>
    </w:p>
    <w:p w14:paraId="6D662A3F" w14:textId="2E2C8B5B" w:rsidR="00702088" w:rsidRDefault="00E37D08" w:rsidP="002E2833">
      <w:pPr>
        <w:widowControl w:val="0"/>
        <w:numPr>
          <w:ilvl w:val="1"/>
          <w:numId w:val="1"/>
        </w:numPr>
        <w:tabs>
          <w:tab w:val="left" w:pos="567"/>
        </w:tabs>
        <w:ind w:left="0" w:firstLine="0"/>
        <w:jc w:val="both"/>
        <w:rPr>
          <w:lang w:val="ru-RU"/>
        </w:rPr>
      </w:pPr>
      <w:r>
        <w:rPr>
          <w:lang w:val="ru-RU"/>
        </w:rPr>
        <w:t xml:space="preserve">Отчет </w:t>
      </w:r>
      <w:r w:rsidR="009E527E">
        <w:rPr>
          <w:lang w:val="ru-RU"/>
        </w:rPr>
        <w:t>направляется Клиенту не позднее</w:t>
      </w:r>
      <w:r>
        <w:rPr>
          <w:lang w:val="ru-RU"/>
        </w:rPr>
        <w:t xml:space="preserve"> чем через 5 (пять) рабочих дней после окончания Отчётного периода.</w:t>
      </w:r>
    </w:p>
    <w:p w14:paraId="036F93B3" w14:textId="5170896D" w:rsidR="00702088" w:rsidRDefault="00E37D08" w:rsidP="002E2833">
      <w:pPr>
        <w:widowControl w:val="0"/>
        <w:numPr>
          <w:ilvl w:val="1"/>
          <w:numId w:val="1"/>
        </w:numPr>
        <w:tabs>
          <w:tab w:val="left" w:pos="567"/>
        </w:tabs>
        <w:ind w:left="0" w:firstLine="0"/>
        <w:jc w:val="both"/>
        <w:rPr>
          <w:lang w:val="ru-RU"/>
        </w:rPr>
      </w:pPr>
      <w:bookmarkStart w:id="14" w:name="_4d34og8"/>
      <w:bookmarkEnd w:id="14"/>
      <w:r>
        <w:rPr>
          <w:lang w:val="ru-RU"/>
        </w:rPr>
        <w:t xml:space="preserve">Клиент обязуется в течение 2 (двух) рабочих дней с даты получения Отчета </w:t>
      </w:r>
      <w:r w:rsidR="00FC5375">
        <w:rPr>
          <w:lang w:val="ru-RU"/>
        </w:rPr>
        <w:t>П</w:t>
      </w:r>
      <w:r w:rsidR="00D72B26">
        <w:rPr>
          <w:lang w:val="ru-RU"/>
        </w:rPr>
        <w:t>оставщиком</w:t>
      </w:r>
      <w:r>
        <w:rPr>
          <w:lang w:val="ru-RU"/>
        </w:rPr>
        <w:t xml:space="preserve"> согласовать по электронной почте указанные в нем данные, либо предоставить мотивированные возражения по Отчету в тот же срок. В случае если Клиент не направит</w:t>
      </w:r>
      <w:r w:rsidR="009E527E">
        <w:rPr>
          <w:lang w:val="ru-RU"/>
        </w:rPr>
        <w:t xml:space="preserve"> в адрес</w:t>
      </w:r>
      <w:r>
        <w:rPr>
          <w:lang w:val="ru-RU"/>
        </w:rPr>
        <w:t xml:space="preserve"> </w:t>
      </w:r>
      <w:r w:rsidR="00FC5375">
        <w:rPr>
          <w:lang w:val="ru-RU"/>
        </w:rPr>
        <w:t>П</w:t>
      </w:r>
      <w:r w:rsidR="00D72B26">
        <w:rPr>
          <w:lang w:val="ru-RU"/>
        </w:rPr>
        <w:t>оставщика</w:t>
      </w:r>
      <w:r>
        <w:rPr>
          <w:lang w:val="ru-RU"/>
        </w:rPr>
        <w:t xml:space="preserve"> в указанный</w:t>
      </w:r>
      <w:r w:rsidR="009E527E">
        <w:rPr>
          <w:lang w:val="ru-RU"/>
        </w:rPr>
        <w:t xml:space="preserve"> срок </w:t>
      </w:r>
      <w:r>
        <w:rPr>
          <w:lang w:val="ru-RU"/>
        </w:rPr>
        <w:t>согласование Отчета либо возражения по нему, Отчет считается утвержденным Клиентом в полном объеме и без возражений.</w:t>
      </w:r>
    </w:p>
    <w:p w14:paraId="6A81E136" w14:textId="4195FD12" w:rsidR="00702088" w:rsidRDefault="00E37D08" w:rsidP="002E2833">
      <w:pPr>
        <w:widowControl w:val="0"/>
        <w:numPr>
          <w:ilvl w:val="1"/>
          <w:numId w:val="1"/>
        </w:numPr>
        <w:tabs>
          <w:tab w:val="left" w:pos="567"/>
        </w:tabs>
        <w:ind w:left="0" w:firstLine="0"/>
        <w:jc w:val="both"/>
        <w:rPr>
          <w:lang w:val="ru-RU"/>
        </w:rPr>
      </w:pPr>
      <w:r>
        <w:rPr>
          <w:lang w:val="ru-RU"/>
        </w:rPr>
        <w:t xml:space="preserve">В случае утверждения Отчета в соответствии с пунктом 7.4 Договора, </w:t>
      </w:r>
      <w:r w:rsidR="00FC5375">
        <w:rPr>
          <w:lang w:val="ru-RU"/>
        </w:rPr>
        <w:t>П</w:t>
      </w:r>
      <w:r w:rsidR="00D72B26">
        <w:rPr>
          <w:lang w:val="ru-RU"/>
        </w:rPr>
        <w:t>оставщик</w:t>
      </w:r>
      <w:r>
        <w:rPr>
          <w:lang w:val="ru-RU"/>
        </w:rPr>
        <w:t xml:space="preserve"> составляет УПД с указанием соответствующих данных из утвержденного Отчета в течение срока, установленного действующим законодательством для выставления счет-фактуры.</w:t>
      </w:r>
    </w:p>
    <w:p w14:paraId="13A9D4BF" w14:textId="20D2406A" w:rsidR="00702088" w:rsidRDefault="00E37D08" w:rsidP="002E2833">
      <w:pPr>
        <w:widowControl w:val="0"/>
        <w:numPr>
          <w:ilvl w:val="1"/>
          <w:numId w:val="1"/>
        </w:numPr>
        <w:tabs>
          <w:tab w:val="left" w:pos="567"/>
        </w:tabs>
        <w:ind w:left="0" w:firstLine="0"/>
        <w:jc w:val="both"/>
        <w:rPr>
          <w:lang w:val="ru-RU"/>
        </w:rPr>
      </w:pPr>
      <w:r>
        <w:rPr>
          <w:lang w:val="ru-RU"/>
        </w:rPr>
        <w:t xml:space="preserve">В случае, если Клиент своевременно предоставил мотивированные возражения по данным, указанным в Отчете, </w:t>
      </w:r>
      <w:r w:rsidR="00FC5375">
        <w:rPr>
          <w:lang w:val="ru-RU"/>
        </w:rPr>
        <w:t>П</w:t>
      </w:r>
      <w:r w:rsidR="00D72B26">
        <w:rPr>
          <w:lang w:val="ru-RU"/>
        </w:rPr>
        <w:t>оставщик</w:t>
      </w:r>
      <w:r>
        <w:rPr>
          <w:lang w:val="ru-RU"/>
        </w:rPr>
        <w:t xml:space="preserve"> в течение 5 (пяти) рабочих дней:</w:t>
      </w:r>
    </w:p>
    <w:p w14:paraId="75536E16" w14:textId="7329CA4D" w:rsidR="00702088" w:rsidRDefault="00E37D08" w:rsidP="002E2833">
      <w:pPr>
        <w:widowControl w:val="0"/>
        <w:numPr>
          <w:ilvl w:val="2"/>
          <w:numId w:val="1"/>
        </w:numPr>
        <w:tabs>
          <w:tab w:val="left" w:pos="567"/>
        </w:tabs>
        <w:ind w:left="0" w:firstLine="142"/>
        <w:jc w:val="both"/>
        <w:rPr>
          <w:lang w:val="ru-RU"/>
        </w:rPr>
      </w:pPr>
      <w:r>
        <w:rPr>
          <w:lang w:val="ru-RU"/>
        </w:rPr>
        <w:t xml:space="preserve">Добавляет в Отчет графы «в редакции Клиента» с указанием версии Клиента и «согласовано Сторонами». Стороны в течение 10 (десяти) рабочих дней с момента составления Отчета прописывают окончательную редакцию данных на основании учётных данных </w:t>
      </w:r>
      <w:r w:rsidR="00FC5375">
        <w:rPr>
          <w:lang w:val="ru-RU"/>
        </w:rPr>
        <w:t>П</w:t>
      </w:r>
      <w:r w:rsidR="00D72B26">
        <w:rPr>
          <w:lang w:val="ru-RU"/>
        </w:rPr>
        <w:t>оставщика</w:t>
      </w:r>
      <w:r>
        <w:rPr>
          <w:lang w:val="ru-RU"/>
        </w:rPr>
        <w:t>, и на его основе составляется УПД. В этом случае Стороны согласились считать датой оказания Услуг - дату составления такого УПД.</w:t>
      </w:r>
    </w:p>
    <w:p w14:paraId="1CB345DE" w14:textId="7FEF0AF7" w:rsidR="00702088" w:rsidRDefault="00E37D08" w:rsidP="002E2833">
      <w:pPr>
        <w:widowControl w:val="0"/>
        <w:numPr>
          <w:ilvl w:val="2"/>
          <w:numId w:val="1"/>
        </w:numPr>
        <w:tabs>
          <w:tab w:val="left" w:pos="567"/>
          <w:tab w:val="left" w:pos="720"/>
        </w:tabs>
        <w:ind w:left="0" w:firstLine="142"/>
        <w:jc w:val="both"/>
        <w:rPr>
          <w:lang w:val="ru-RU"/>
        </w:rPr>
      </w:pPr>
      <w:r>
        <w:rPr>
          <w:lang w:val="ru-RU"/>
        </w:rPr>
        <w:t xml:space="preserve">При рассмотрении спорных ситуаций в отношении количества оказанных </w:t>
      </w:r>
      <w:r w:rsidR="00FC5375">
        <w:rPr>
          <w:lang w:val="ru-RU"/>
        </w:rPr>
        <w:t>П</w:t>
      </w:r>
      <w:r w:rsidR="00D72B26">
        <w:rPr>
          <w:lang w:val="ru-RU"/>
        </w:rPr>
        <w:t>оставщиком</w:t>
      </w:r>
      <w:r>
        <w:rPr>
          <w:lang w:val="ru-RU"/>
        </w:rPr>
        <w:t xml:space="preserve"> Услуг, Стороны вправе исследовать материалы и информацию, содержащуюся в электронных учетных данных </w:t>
      </w:r>
      <w:r w:rsidR="00FC5375">
        <w:rPr>
          <w:lang w:val="ru-RU"/>
        </w:rPr>
        <w:t>П</w:t>
      </w:r>
      <w:r w:rsidR="00D72B26">
        <w:rPr>
          <w:lang w:val="ru-RU"/>
        </w:rPr>
        <w:t>оставщика</w:t>
      </w:r>
      <w:r>
        <w:rPr>
          <w:lang w:val="ru-RU"/>
        </w:rPr>
        <w:t xml:space="preserve">. </w:t>
      </w:r>
    </w:p>
    <w:p w14:paraId="248C2380" w14:textId="6B4CC108" w:rsidR="00702088" w:rsidRDefault="00E37D08" w:rsidP="002E2833">
      <w:pPr>
        <w:widowControl w:val="0"/>
        <w:numPr>
          <w:ilvl w:val="1"/>
          <w:numId w:val="1"/>
        </w:numPr>
        <w:tabs>
          <w:tab w:val="left" w:pos="567"/>
        </w:tabs>
        <w:ind w:left="0" w:firstLine="0"/>
        <w:jc w:val="both"/>
        <w:rPr>
          <w:lang w:val="ru-RU"/>
        </w:rPr>
      </w:pPr>
      <w:r>
        <w:rPr>
          <w:lang w:val="ru-RU"/>
        </w:rPr>
        <w:t xml:space="preserve">Клиент обязуется подписать УПД в течение 5 (пяти) рабочих дней со дня его получения. В случае неполучения </w:t>
      </w:r>
      <w:r w:rsidR="00FC5375">
        <w:rPr>
          <w:lang w:val="ru-RU"/>
        </w:rPr>
        <w:t>П</w:t>
      </w:r>
      <w:r w:rsidR="00D72B26">
        <w:rPr>
          <w:lang w:val="ru-RU"/>
        </w:rPr>
        <w:t>оставщиком</w:t>
      </w:r>
      <w:r>
        <w:rPr>
          <w:lang w:val="ru-RU"/>
        </w:rPr>
        <w:t xml:space="preserve"> подписанного Клиентом УПД в течение 5 (пяти) рабочих дней с даты предоставления УПД Клиенту, Услуги считаются оказанными, принятыми Клиентом в полном объеме и без претензий со стороны Клиента и подлежащими оплате в объёме, указанном в УПД.</w:t>
      </w:r>
    </w:p>
    <w:p w14:paraId="552D7637" w14:textId="77777777" w:rsidR="00357F6E" w:rsidRDefault="00E37D08" w:rsidP="002E2833">
      <w:pPr>
        <w:widowControl w:val="0"/>
        <w:numPr>
          <w:ilvl w:val="1"/>
          <w:numId w:val="1"/>
        </w:numPr>
        <w:tabs>
          <w:tab w:val="left" w:pos="567"/>
        </w:tabs>
        <w:ind w:left="0" w:firstLine="0"/>
        <w:jc w:val="both"/>
        <w:rPr>
          <w:lang w:val="ru-RU"/>
        </w:rPr>
      </w:pPr>
      <w:r>
        <w:rPr>
          <w:lang w:val="ru-RU"/>
        </w:rPr>
        <w:t>Все первичные учетные документы, оформляемые Сторонами при исполнении настоящего Договора или в связи с ним, совершаются в письменном виде и передаются другой Стороне одним из следующих способов:</w:t>
      </w:r>
    </w:p>
    <w:p w14:paraId="586DCEB5" w14:textId="77777777" w:rsidR="008465C1" w:rsidRPr="008465C1" w:rsidRDefault="00E37D08" w:rsidP="002E2833">
      <w:pPr>
        <w:pStyle w:val="af2"/>
        <w:widowControl w:val="0"/>
        <w:numPr>
          <w:ilvl w:val="0"/>
          <w:numId w:val="2"/>
        </w:numPr>
        <w:tabs>
          <w:tab w:val="left" w:pos="567"/>
        </w:tabs>
        <w:ind w:left="0" w:firstLine="0"/>
        <w:jc w:val="both"/>
        <w:rPr>
          <w:sz w:val="24"/>
          <w:szCs w:val="24"/>
        </w:rPr>
      </w:pPr>
      <w:r w:rsidRPr="008465C1">
        <w:rPr>
          <w:sz w:val="24"/>
          <w:szCs w:val="24"/>
        </w:rPr>
        <w:t>регистрируемым (заказным, ценным) почтовым отправлением с описью вложений;</w:t>
      </w:r>
    </w:p>
    <w:p w14:paraId="302A062D" w14:textId="77777777" w:rsidR="008465C1" w:rsidRPr="008465C1" w:rsidRDefault="00E37D08" w:rsidP="002E2833">
      <w:pPr>
        <w:pStyle w:val="af2"/>
        <w:widowControl w:val="0"/>
        <w:numPr>
          <w:ilvl w:val="0"/>
          <w:numId w:val="2"/>
        </w:numPr>
        <w:tabs>
          <w:tab w:val="left" w:pos="567"/>
        </w:tabs>
        <w:ind w:left="0" w:firstLine="0"/>
        <w:jc w:val="both"/>
        <w:rPr>
          <w:sz w:val="24"/>
          <w:szCs w:val="24"/>
        </w:rPr>
      </w:pPr>
      <w:r w:rsidRPr="008465C1">
        <w:rPr>
          <w:sz w:val="24"/>
          <w:szCs w:val="24"/>
        </w:rPr>
        <w:t>нарочным (в том числе курьерской службой) под расписку о вручении;</w:t>
      </w:r>
    </w:p>
    <w:p w14:paraId="6A0FE6B2" w14:textId="2082F453" w:rsidR="00702088" w:rsidRPr="00F124AB" w:rsidRDefault="00E37D08" w:rsidP="0059680F">
      <w:pPr>
        <w:pStyle w:val="af2"/>
        <w:widowControl w:val="0"/>
        <w:numPr>
          <w:ilvl w:val="0"/>
          <w:numId w:val="2"/>
        </w:numPr>
        <w:tabs>
          <w:tab w:val="left" w:pos="567"/>
        </w:tabs>
        <w:ind w:left="567" w:firstLine="0"/>
        <w:jc w:val="both"/>
      </w:pPr>
      <w:r w:rsidRPr="008465C1">
        <w:rPr>
          <w:sz w:val="24"/>
          <w:szCs w:val="24"/>
        </w:rPr>
        <w:t xml:space="preserve">посредством электронного документооборота с использованием усиленной квалифицированной электронной подписи (ЭДО). </w:t>
      </w:r>
    </w:p>
    <w:p w14:paraId="7A534A51" w14:textId="77777777" w:rsidR="00F124AB" w:rsidRPr="00F124AB" w:rsidRDefault="00F124AB" w:rsidP="00F124AB">
      <w:pPr>
        <w:pStyle w:val="af2"/>
        <w:widowControl w:val="0"/>
        <w:tabs>
          <w:tab w:val="left" w:pos="567"/>
        </w:tabs>
        <w:ind w:left="567"/>
        <w:jc w:val="both"/>
      </w:pPr>
    </w:p>
    <w:p w14:paraId="7F1239BD" w14:textId="77777777" w:rsidR="00702088" w:rsidRDefault="00E37D08" w:rsidP="002E2833">
      <w:pPr>
        <w:widowControl w:val="0"/>
        <w:numPr>
          <w:ilvl w:val="0"/>
          <w:numId w:val="1"/>
        </w:numPr>
        <w:tabs>
          <w:tab w:val="left" w:pos="567"/>
        </w:tabs>
        <w:ind w:left="0" w:firstLine="0"/>
        <w:jc w:val="both"/>
        <w:rPr>
          <w:lang w:val="ru-RU"/>
        </w:rPr>
      </w:pPr>
      <w:r>
        <w:rPr>
          <w:b/>
          <w:smallCaps/>
          <w:lang w:val="ru-RU"/>
        </w:rPr>
        <w:t>СРОК ДЕЙСТВИЯ И ПОРЯДОК РАСТОРЖЕНИЯ ДОГОВОРА</w:t>
      </w:r>
    </w:p>
    <w:p w14:paraId="793E0A42" w14:textId="77777777" w:rsidR="00702088" w:rsidRDefault="00702088">
      <w:pPr>
        <w:widowControl w:val="0"/>
        <w:tabs>
          <w:tab w:val="left" w:pos="720"/>
        </w:tabs>
        <w:ind w:left="567"/>
        <w:jc w:val="both"/>
        <w:rPr>
          <w:lang w:val="ru-RU"/>
        </w:rPr>
      </w:pPr>
    </w:p>
    <w:p w14:paraId="3D5D74EA" w14:textId="733AF286" w:rsidR="00D773E6" w:rsidRPr="00751EF6" w:rsidRDefault="00D773E6" w:rsidP="00D773E6">
      <w:pPr>
        <w:widowControl w:val="0"/>
        <w:numPr>
          <w:ilvl w:val="1"/>
          <w:numId w:val="5"/>
        </w:numPr>
        <w:tabs>
          <w:tab w:val="left" w:pos="426"/>
        </w:tabs>
        <w:ind w:left="0" w:firstLine="0"/>
        <w:jc w:val="both"/>
        <w:rPr>
          <w:color w:val="000000" w:themeColor="text1"/>
          <w:lang w:val="ru-RU"/>
        </w:rPr>
      </w:pPr>
      <w:r w:rsidRPr="00447D3C">
        <w:rPr>
          <w:lang w:val="ru-RU"/>
        </w:rPr>
        <w:t xml:space="preserve">Настоящий Договор вступает в силу с </w:t>
      </w:r>
      <w:r w:rsidR="007F7AEC">
        <w:rPr>
          <w:b/>
          <w:bCs/>
          <w:lang w:val="ru-RU"/>
        </w:rPr>
        <w:t xml:space="preserve">момента подписания </w:t>
      </w:r>
      <w:r>
        <w:rPr>
          <w:lang w:val="ru-RU"/>
        </w:rPr>
        <w:t xml:space="preserve"> г.,</w:t>
      </w:r>
      <w:r w:rsidRPr="00447D3C">
        <w:rPr>
          <w:lang w:val="ru-RU"/>
        </w:rPr>
        <w:t xml:space="preserve"> и действует по </w:t>
      </w:r>
      <w:r>
        <w:rPr>
          <w:b/>
          <w:bCs/>
          <w:color w:val="000000" w:themeColor="text1"/>
          <w:lang w:val="ru-RU" w:bidi="ru-RU"/>
        </w:rPr>
        <w:t xml:space="preserve">31 декабря </w:t>
      </w:r>
      <w:r w:rsidRPr="00751EF6">
        <w:rPr>
          <w:b/>
          <w:bCs/>
          <w:color w:val="000000" w:themeColor="text1"/>
          <w:lang w:val="ru-RU" w:bidi="ru-RU"/>
        </w:rPr>
        <w:t>202</w:t>
      </w:r>
      <w:r w:rsidR="006374C9">
        <w:rPr>
          <w:b/>
          <w:bCs/>
          <w:color w:val="000000" w:themeColor="text1"/>
          <w:lang w:val="ru-RU" w:bidi="ru-RU"/>
        </w:rPr>
        <w:t>6</w:t>
      </w:r>
      <w:r>
        <w:rPr>
          <w:b/>
          <w:bCs/>
          <w:color w:val="000000" w:themeColor="text1"/>
          <w:lang w:val="ru-RU" w:bidi="ru-RU"/>
        </w:rPr>
        <w:t xml:space="preserve"> </w:t>
      </w:r>
      <w:r w:rsidRPr="00751EF6">
        <w:rPr>
          <w:b/>
          <w:bCs/>
          <w:color w:val="000000" w:themeColor="text1"/>
          <w:lang w:val="ru-RU" w:bidi="ru-RU"/>
        </w:rPr>
        <w:t>г</w:t>
      </w:r>
      <w:r w:rsidRPr="00751EF6">
        <w:rPr>
          <w:bCs/>
          <w:color w:val="000000" w:themeColor="text1"/>
          <w:lang w:val="ru-RU" w:bidi="ru-RU"/>
        </w:rPr>
        <w:t xml:space="preserve">. включительно, </w:t>
      </w:r>
      <w:r w:rsidRPr="00751EF6">
        <w:rPr>
          <w:color w:val="000000" w:themeColor="text1"/>
          <w:lang w:val="ru-RU"/>
        </w:rPr>
        <w:t>либо до достижения максимального значения цены Договора,</w:t>
      </w:r>
      <w:r>
        <w:rPr>
          <w:color w:val="000000" w:themeColor="text1"/>
          <w:lang w:val="ru-RU"/>
        </w:rPr>
        <w:t xml:space="preserve"> в зависимости от того, какое событие наступит раньше,</w:t>
      </w:r>
      <w:r w:rsidRPr="00751EF6">
        <w:rPr>
          <w:color w:val="000000" w:themeColor="text1"/>
          <w:lang w:val="ru-RU"/>
        </w:rPr>
        <w:t xml:space="preserve"> а в части осуществления расчетов по Договору – до полного исполнения Сторонами взаимных обязательств по </w:t>
      </w:r>
      <w:r>
        <w:rPr>
          <w:color w:val="000000" w:themeColor="text1"/>
          <w:lang w:val="ru-RU"/>
        </w:rPr>
        <w:t>Договору</w:t>
      </w:r>
      <w:r w:rsidRPr="00751EF6">
        <w:rPr>
          <w:color w:val="000000" w:themeColor="text1"/>
          <w:lang w:val="ru-RU"/>
        </w:rPr>
        <w:t>.</w:t>
      </w:r>
    </w:p>
    <w:p w14:paraId="4B09FED7" w14:textId="77777777" w:rsidR="00702088" w:rsidRDefault="00E37D08" w:rsidP="002E2833">
      <w:pPr>
        <w:widowControl w:val="0"/>
        <w:numPr>
          <w:ilvl w:val="1"/>
          <w:numId w:val="1"/>
        </w:numPr>
        <w:tabs>
          <w:tab w:val="left" w:pos="567"/>
        </w:tabs>
        <w:ind w:left="0" w:firstLine="0"/>
        <w:jc w:val="both"/>
        <w:rPr>
          <w:lang w:val="ru-RU"/>
        </w:rPr>
      </w:pPr>
      <w:r>
        <w:rPr>
          <w:lang w:val="ru-RU"/>
        </w:rPr>
        <w:t xml:space="preserve">Если за один месяц до окончания срока действия настоящего Договора ни одна из Сторон не уведомит другую Сторону о прекращении действия настоящего Договора, то Договор продлевает свое действие на следующий период равный 12 (двенадцати) календарным месяцам на условиях, действующих между Сторонами на дату окончания очередного срока действия Договора. Количество продлений не ограничено. </w:t>
      </w:r>
    </w:p>
    <w:p w14:paraId="59825B2A" w14:textId="77777777" w:rsidR="00702088" w:rsidRDefault="00E37D08" w:rsidP="002E2833">
      <w:pPr>
        <w:widowControl w:val="0"/>
        <w:numPr>
          <w:ilvl w:val="1"/>
          <w:numId w:val="1"/>
        </w:numPr>
        <w:tabs>
          <w:tab w:val="left" w:pos="567"/>
        </w:tabs>
        <w:ind w:left="0" w:firstLine="0"/>
        <w:jc w:val="both"/>
        <w:rPr>
          <w:lang w:val="ru-RU"/>
        </w:rPr>
      </w:pPr>
      <w:r>
        <w:rPr>
          <w:lang w:val="ru-RU"/>
        </w:rPr>
        <w:t>Настоящий Договор может быть расторгнут досрочно в одностороннем внесудебном порядке посредством отказа от исполнения договора по инициативе любой из Сторон, уведомившей другую Сторону в письменной форме в срок не позднее чем за 30 (тридцать) календарных дней до даты досрочного расторжения.</w:t>
      </w:r>
    </w:p>
    <w:p w14:paraId="78F04B06" w14:textId="20B7D5D7" w:rsidR="00702088" w:rsidRDefault="00FC5375" w:rsidP="002E2833">
      <w:pPr>
        <w:widowControl w:val="0"/>
        <w:numPr>
          <w:ilvl w:val="1"/>
          <w:numId w:val="1"/>
        </w:numPr>
        <w:tabs>
          <w:tab w:val="left" w:pos="567"/>
        </w:tabs>
        <w:ind w:left="0" w:firstLine="0"/>
        <w:jc w:val="both"/>
        <w:rPr>
          <w:lang w:val="ru-RU"/>
        </w:rPr>
      </w:pPr>
      <w:r>
        <w:rPr>
          <w:lang w:val="ru-RU"/>
        </w:rPr>
        <w:t>П</w:t>
      </w:r>
      <w:r w:rsidR="007F7AEC">
        <w:rPr>
          <w:lang w:val="ru-RU"/>
        </w:rPr>
        <w:t>оставщик</w:t>
      </w:r>
      <w:r w:rsidR="00E37D08">
        <w:rPr>
          <w:lang w:val="ru-RU"/>
        </w:rPr>
        <w:t xml:space="preserve"> имеет право расторгнуть настоящий Договор в одностороннем внесудебном порядке посредством отказа от исполнения Договора в случае неоднократного нарушения </w:t>
      </w:r>
      <w:r w:rsidR="00E37D08">
        <w:rPr>
          <w:lang w:val="ru-RU"/>
        </w:rPr>
        <w:lastRenderedPageBreak/>
        <w:t>Клиентом условий Договора, либо в случае длительного нарушения условия Договора (под длительным нарушением понимается нарушение, длящееся более 15 (пятнадцати) календарных дней) с предварительным уведомлением за 10 (десять) календарных дней до даты расторжения.</w:t>
      </w:r>
    </w:p>
    <w:p w14:paraId="4CB57C0C" w14:textId="77777777" w:rsidR="00702088" w:rsidRDefault="00E37D08" w:rsidP="002E2833">
      <w:pPr>
        <w:widowControl w:val="0"/>
        <w:numPr>
          <w:ilvl w:val="1"/>
          <w:numId w:val="1"/>
        </w:numPr>
        <w:tabs>
          <w:tab w:val="left" w:pos="567"/>
        </w:tabs>
        <w:ind w:left="0" w:firstLine="0"/>
        <w:jc w:val="both"/>
        <w:rPr>
          <w:lang w:val="ru-RU"/>
        </w:rPr>
      </w:pPr>
      <w:r>
        <w:rPr>
          <w:lang w:val="ru-RU"/>
        </w:rPr>
        <w:t>При расторжении Договора или прекращении его действия по любому другому основанию Стороны обязаны провести сверку взаимных обязательств и окончательные расчеты не позднее 20 (двадцати) календарных дней с момента прекращения действия Договора.</w:t>
      </w:r>
    </w:p>
    <w:p w14:paraId="6964A622" w14:textId="77777777" w:rsidR="00702088" w:rsidRDefault="00702088">
      <w:pPr>
        <w:widowControl w:val="0"/>
        <w:tabs>
          <w:tab w:val="left" w:pos="567"/>
        </w:tabs>
        <w:ind w:left="567"/>
        <w:jc w:val="both"/>
        <w:rPr>
          <w:lang w:val="ru-RU"/>
        </w:rPr>
      </w:pPr>
    </w:p>
    <w:p w14:paraId="2E0B254A" w14:textId="188012B2" w:rsidR="008131C9" w:rsidRPr="008131C9" w:rsidRDefault="008131C9" w:rsidP="008131C9">
      <w:pPr>
        <w:pStyle w:val="af2"/>
        <w:widowControl w:val="0"/>
        <w:numPr>
          <w:ilvl w:val="0"/>
          <w:numId w:val="1"/>
        </w:numPr>
        <w:tabs>
          <w:tab w:val="left" w:pos="567"/>
        </w:tabs>
        <w:jc w:val="both"/>
        <w:rPr>
          <w:b/>
          <w:smallCaps/>
          <w:sz w:val="24"/>
          <w:szCs w:val="24"/>
        </w:rPr>
      </w:pPr>
      <w:r w:rsidRPr="008131C9">
        <w:rPr>
          <w:b/>
          <w:smallCaps/>
          <w:sz w:val="24"/>
          <w:szCs w:val="24"/>
        </w:rPr>
        <w:t>ОТВЕТСТВЕННОСТЬ СТОРОН</w:t>
      </w:r>
    </w:p>
    <w:p w14:paraId="7CA24120" w14:textId="77777777" w:rsidR="008131C9" w:rsidRDefault="008131C9" w:rsidP="008131C9">
      <w:pPr>
        <w:widowControl w:val="0"/>
        <w:tabs>
          <w:tab w:val="left" w:pos="567"/>
        </w:tabs>
        <w:ind w:left="567"/>
        <w:jc w:val="both"/>
      </w:pPr>
    </w:p>
    <w:p w14:paraId="77A96022" w14:textId="77777777" w:rsidR="008131C9" w:rsidRDefault="008131C9" w:rsidP="008131C9">
      <w:pPr>
        <w:pStyle w:val="af2"/>
        <w:widowControl w:val="0"/>
        <w:numPr>
          <w:ilvl w:val="1"/>
          <w:numId w:val="1"/>
        </w:numPr>
        <w:tabs>
          <w:tab w:val="left" w:pos="567"/>
        </w:tabs>
        <w:ind w:left="0" w:firstLine="0"/>
        <w:jc w:val="both"/>
        <w:rPr>
          <w:sz w:val="24"/>
          <w:szCs w:val="24"/>
        </w:rPr>
      </w:pPr>
      <w:r>
        <w:rPr>
          <w:sz w:val="24"/>
          <w:szCs w:val="24"/>
        </w:rPr>
        <w:t>Стороны несут ответственность за невыполнение или ненадлежащее выполнение своих обязанностей по настоящему Договору в соответствии с действующим законодательством Российской Федерации.</w:t>
      </w:r>
    </w:p>
    <w:p w14:paraId="37D9EDC4" w14:textId="7952FC6B" w:rsidR="008131C9" w:rsidRDefault="008131C9" w:rsidP="008131C9">
      <w:pPr>
        <w:widowControl w:val="0"/>
        <w:numPr>
          <w:ilvl w:val="1"/>
          <w:numId w:val="1"/>
        </w:numPr>
        <w:tabs>
          <w:tab w:val="left" w:pos="567"/>
        </w:tabs>
        <w:ind w:left="0" w:firstLine="0"/>
        <w:jc w:val="both"/>
        <w:rPr>
          <w:lang w:val="ru-RU"/>
        </w:rPr>
      </w:pPr>
      <w:r>
        <w:rPr>
          <w:lang w:val="ru-RU"/>
        </w:rPr>
        <w:t xml:space="preserve">За просрочку оплаты Услуг </w:t>
      </w:r>
      <w:r w:rsidR="00FC5375">
        <w:rPr>
          <w:lang w:val="ru-RU"/>
        </w:rPr>
        <w:t>П</w:t>
      </w:r>
      <w:r w:rsidR="0093363A">
        <w:rPr>
          <w:lang w:val="ru-RU"/>
        </w:rPr>
        <w:t>оставщик</w:t>
      </w:r>
      <w:r>
        <w:rPr>
          <w:lang w:val="ru-RU"/>
        </w:rPr>
        <w:t xml:space="preserve"> вправе потребовать от Клиента уплаты пени в размере 0,2% (ноль целых две десятых процента) от просроченной к оплате суммы за каждый день просрочки.</w:t>
      </w:r>
    </w:p>
    <w:p w14:paraId="3E8343F5" w14:textId="2E54BBEA" w:rsidR="008131C9" w:rsidRPr="00933DBD" w:rsidRDefault="008131C9" w:rsidP="008131C9">
      <w:pPr>
        <w:widowControl w:val="0"/>
        <w:numPr>
          <w:ilvl w:val="1"/>
          <w:numId w:val="1"/>
        </w:numPr>
        <w:tabs>
          <w:tab w:val="left" w:pos="567"/>
        </w:tabs>
        <w:ind w:left="0" w:firstLine="0"/>
        <w:jc w:val="both"/>
        <w:rPr>
          <w:lang w:val="ru-RU"/>
        </w:rPr>
      </w:pPr>
      <w:r w:rsidRPr="00933DBD">
        <w:rPr>
          <w:lang w:val="ru-RU"/>
        </w:rPr>
        <w:t xml:space="preserve">Если законодательством Российской Федерации предусмотрены основание, порядок возникновения ответственности, такие положения законодательства, включая положения законодательства об ответственности за несоблюдение правил дорожного движения и совершение иных правонарушений, связанных с источником повышенной опасности, не подлежат изменению на основании Договора. </w:t>
      </w:r>
      <w:r w:rsidR="00FC5375">
        <w:rPr>
          <w:lang w:val="ru-RU"/>
        </w:rPr>
        <w:t>П</w:t>
      </w:r>
      <w:r w:rsidR="0093363A">
        <w:rPr>
          <w:lang w:val="ru-RU"/>
        </w:rPr>
        <w:t>оставщик</w:t>
      </w:r>
      <w:r w:rsidRPr="00933DBD">
        <w:rPr>
          <w:lang w:val="ru-RU"/>
        </w:rPr>
        <w:t xml:space="preserve"> не несет ответственности за водителей, таксопарки вследствие несоблюдения ими правил дорожного движения и совершение иных правонарушений, связанных с источником повышенной опасности. Ответственность за несоблюдение правил дорожного движения и совершение иных правонарушений, связанных с источником повышенной опасности, несет причинитель вреда, владелец источника повышенной опасности в соответствии с законодательством Российской Федерации.</w:t>
      </w:r>
    </w:p>
    <w:p w14:paraId="4CD2D9FB" w14:textId="7CC8366F" w:rsidR="008131C9" w:rsidRPr="00652D26" w:rsidRDefault="008131C9" w:rsidP="008131C9">
      <w:pPr>
        <w:widowControl w:val="0"/>
        <w:numPr>
          <w:ilvl w:val="1"/>
          <w:numId w:val="1"/>
        </w:numPr>
        <w:tabs>
          <w:tab w:val="left" w:pos="567"/>
        </w:tabs>
        <w:ind w:left="0" w:firstLine="0"/>
        <w:jc w:val="both"/>
        <w:rPr>
          <w:lang w:val="ru-RU"/>
        </w:rPr>
      </w:pPr>
      <w:r w:rsidRPr="00933DBD">
        <w:rPr>
          <w:lang w:val="ru-RU"/>
        </w:rPr>
        <w:t xml:space="preserve"> </w:t>
      </w:r>
      <w:r w:rsidRPr="00652D26">
        <w:rPr>
          <w:lang w:val="ru-RU"/>
        </w:rPr>
        <w:t>Ответственность за услуги перевозки пассажиров и багажа, оказываемые Независимыми перевозчиками,</w:t>
      </w:r>
      <w:r w:rsidR="00F113CA">
        <w:rPr>
          <w:lang w:val="ru-RU"/>
        </w:rPr>
        <w:t xml:space="preserve"> фрахтовщиками,</w:t>
      </w:r>
      <w:r w:rsidRPr="00652D26">
        <w:rPr>
          <w:lang w:val="ru-RU"/>
        </w:rPr>
        <w:t xml:space="preserve"> услуги, оказываемые Службами заказа </w:t>
      </w:r>
      <w:r w:rsidR="00FC5375">
        <w:rPr>
          <w:lang w:val="ru-RU"/>
        </w:rPr>
        <w:t>Поставщик</w:t>
      </w:r>
      <w:r w:rsidR="0093363A">
        <w:rPr>
          <w:lang w:val="ru-RU"/>
        </w:rPr>
        <w:t>а</w:t>
      </w:r>
      <w:r w:rsidRPr="00652D26">
        <w:rPr>
          <w:lang w:val="ru-RU"/>
        </w:rPr>
        <w:t xml:space="preserve">, </w:t>
      </w:r>
      <w:r w:rsidR="00FC5375">
        <w:rPr>
          <w:lang w:val="ru-RU"/>
        </w:rPr>
        <w:t>П</w:t>
      </w:r>
      <w:r w:rsidR="0093363A">
        <w:rPr>
          <w:lang w:val="ru-RU"/>
        </w:rPr>
        <w:t>оставщик</w:t>
      </w:r>
      <w:r w:rsidRPr="00652D26">
        <w:rPr>
          <w:lang w:val="ru-RU"/>
        </w:rPr>
        <w:t xml:space="preserve"> не несет. </w:t>
      </w:r>
    </w:p>
    <w:p w14:paraId="50015311" w14:textId="348C1E19" w:rsidR="008131C9" w:rsidRPr="0052695A" w:rsidRDefault="008131C9" w:rsidP="008131C9">
      <w:pPr>
        <w:widowControl w:val="0"/>
        <w:tabs>
          <w:tab w:val="left" w:pos="567"/>
        </w:tabs>
        <w:jc w:val="both"/>
        <w:rPr>
          <w:lang w:val="ru-RU"/>
        </w:rPr>
      </w:pPr>
      <w:r w:rsidRPr="0052695A">
        <w:rPr>
          <w:lang w:val="ru-RU"/>
        </w:rPr>
        <w:t xml:space="preserve">Ответственность </w:t>
      </w:r>
      <w:r w:rsidR="00FC5375">
        <w:rPr>
          <w:lang w:val="ru-RU"/>
        </w:rPr>
        <w:t>П</w:t>
      </w:r>
      <w:r w:rsidR="0093363A">
        <w:rPr>
          <w:lang w:val="ru-RU"/>
        </w:rPr>
        <w:t>оставщика</w:t>
      </w:r>
      <w:r w:rsidRPr="0052695A">
        <w:rPr>
          <w:lang w:val="ru-RU"/>
        </w:rPr>
        <w:t xml:space="preserve"> за убытки, причиненные в связи с ДТП и нарушениями обязанностей Независимыми перевозчиками и/или Службами заказа </w:t>
      </w:r>
      <w:r w:rsidR="00FC5375">
        <w:rPr>
          <w:lang w:val="ru-RU"/>
        </w:rPr>
        <w:t>Поставщик</w:t>
      </w:r>
      <w:r w:rsidRPr="0052695A">
        <w:rPr>
          <w:lang w:val="ru-RU"/>
        </w:rPr>
        <w:t xml:space="preserve"> ограничивается суммой, выплаченной в связи с добровольным страхованием </w:t>
      </w:r>
      <w:r w:rsidR="00FC5375">
        <w:rPr>
          <w:lang w:val="ru-RU"/>
        </w:rPr>
        <w:t>П</w:t>
      </w:r>
      <w:r w:rsidR="0093363A">
        <w:rPr>
          <w:lang w:val="ru-RU"/>
        </w:rPr>
        <w:t>оставщик</w:t>
      </w:r>
      <w:r w:rsidRPr="0052695A">
        <w:rPr>
          <w:lang w:val="ru-RU"/>
        </w:rPr>
        <w:t xml:space="preserve"> имущественных интересов пассажиров (страхование является правом </w:t>
      </w:r>
      <w:r w:rsidR="00FC5375">
        <w:rPr>
          <w:lang w:val="ru-RU"/>
        </w:rPr>
        <w:t>П</w:t>
      </w:r>
      <w:r w:rsidR="0093363A">
        <w:rPr>
          <w:lang w:val="ru-RU"/>
        </w:rPr>
        <w:t>оставщика</w:t>
      </w:r>
      <w:r w:rsidRPr="0052695A">
        <w:rPr>
          <w:lang w:val="ru-RU"/>
        </w:rPr>
        <w:t xml:space="preserve"> по настоящему Договору), связанных с причинением вреда их жизни, здоровью и трудоспособности в результате ДТП по Договору добровольного страхования пассажиров от несчастных случаев. Лимит страхового возмещения составляет 2 500 000 (два миллиона пятьсот тысяч) рублей. </w:t>
      </w:r>
      <w:r w:rsidR="0093363A">
        <w:rPr>
          <w:lang w:val="ru-RU"/>
        </w:rPr>
        <w:t>Поставщик</w:t>
      </w:r>
      <w:r w:rsidRPr="0052695A">
        <w:rPr>
          <w:lang w:val="ru-RU"/>
        </w:rPr>
        <w:t xml:space="preserve"> самостоятельно определяет условия страхования. </w:t>
      </w:r>
      <w:r w:rsidR="00FC5375">
        <w:rPr>
          <w:lang w:val="ru-RU"/>
        </w:rPr>
        <w:t>П</w:t>
      </w:r>
      <w:r w:rsidR="0093363A">
        <w:rPr>
          <w:lang w:val="ru-RU"/>
        </w:rPr>
        <w:t>оставщик</w:t>
      </w:r>
      <w:r w:rsidRPr="0052695A">
        <w:rPr>
          <w:lang w:val="ru-RU"/>
        </w:rPr>
        <w:t xml:space="preserve"> по запросу Клиента направляет основные условия страхования и таблицу травм, при наступлении которых страховщиком осуществляется выплата.</w:t>
      </w:r>
    </w:p>
    <w:p w14:paraId="5DDC87B2" w14:textId="43374B16" w:rsidR="008131C9" w:rsidRDefault="008131C9" w:rsidP="008131C9">
      <w:pPr>
        <w:widowControl w:val="0"/>
        <w:numPr>
          <w:ilvl w:val="1"/>
          <w:numId w:val="1"/>
        </w:numPr>
        <w:tabs>
          <w:tab w:val="left" w:pos="567"/>
        </w:tabs>
        <w:ind w:left="0" w:firstLine="0"/>
        <w:jc w:val="both"/>
        <w:rPr>
          <w:lang w:val="ru-RU"/>
        </w:rPr>
      </w:pPr>
      <w:r>
        <w:rPr>
          <w:lang w:val="ru-RU"/>
        </w:rPr>
        <w:t xml:space="preserve">Пострадавшее лицо вправе обратиться в страховую компанию для получения выплаты в связи с причиненным ущербом на основании заключенного </w:t>
      </w:r>
      <w:r w:rsidR="00FC5375">
        <w:rPr>
          <w:lang w:val="ru-RU"/>
        </w:rPr>
        <w:t>П</w:t>
      </w:r>
      <w:r w:rsidR="0093363A">
        <w:rPr>
          <w:lang w:val="ru-RU"/>
        </w:rPr>
        <w:t>оставщиком</w:t>
      </w:r>
      <w:r>
        <w:rPr>
          <w:lang w:val="ru-RU"/>
        </w:rPr>
        <w:t xml:space="preserve"> указанного выше договора добровольного страхования от несчастных случаев и предоставить страховой компании все необходимые документы для рассмотрения страхового случая.</w:t>
      </w:r>
    </w:p>
    <w:p w14:paraId="704E8D4E" w14:textId="19190CB9" w:rsidR="008131C9" w:rsidRDefault="00FC5375" w:rsidP="008131C9">
      <w:pPr>
        <w:widowControl w:val="0"/>
        <w:tabs>
          <w:tab w:val="left" w:pos="567"/>
        </w:tabs>
        <w:jc w:val="both"/>
        <w:rPr>
          <w:lang w:val="ru-RU"/>
        </w:rPr>
      </w:pPr>
      <w:r>
        <w:rPr>
          <w:lang w:val="ru-RU"/>
        </w:rPr>
        <w:t>П</w:t>
      </w:r>
      <w:r w:rsidR="0093363A">
        <w:rPr>
          <w:lang w:val="ru-RU"/>
        </w:rPr>
        <w:t>оставщик</w:t>
      </w:r>
      <w:r w:rsidR="008131C9">
        <w:rPr>
          <w:lang w:val="ru-RU"/>
        </w:rPr>
        <w:t xml:space="preserve"> в порядке, предусмотренном п. 2.3 настоящего Договора, предоставляет Клиенту имеющуюся у него информацию о причинителе вреда, в том числе о водителе (фамилия, имя, отчество), о транспортном средстве (гос. номер, информацию о собственнике), а также о Независимом перевозчике/Службе заказа </w:t>
      </w:r>
      <w:r>
        <w:rPr>
          <w:lang w:val="ru-RU"/>
        </w:rPr>
        <w:t>Поставщик</w:t>
      </w:r>
      <w:r w:rsidR="008131C9">
        <w:rPr>
          <w:lang w:val="ru-RU"/>
        </w:rPr>
        <w:t>, с которым сотрудничал данный водитель.</w:t>
      </w:r>
    </w:p>
    <w:p w14:paraId="108FDAC8" w14:textId="78312943" w:rsidR="008131C9" w:rsidRDefault="008131C9" w:rsidP="008131C9">
      <w:pPr>
        <w:widowControl w:val="0"/>
        <w:numPr>
          <w:ilvl w:val="1"/>
          <w:numId w:val="1"/>
        </w:numPr>
        <w:tabs>
          <w:tab w:val="left" w:pos="851"/>
        </w:tabs>
        <w:ind w:left="0" w:firstLine="0"/>
        <w:jc w:val="both"/>
        <w:rPr>
          <w:lang w:val="ru-RU"/>
        </w:rPr>
      </w:pPr>
      <w:r>
        <w:rPr>
          <w:lang w:val="ru-RU"/>
        </w:rPr>
        <w:t xml:space="preserve">Стороны пришли к соглашению, что в рамках настоящего Договора подлежит возмещению только реальный ущерб, упущенная выгода возмещению не подлежит. Совокупный размер ответственности </w:t>
      </w:r>
      <w:r w:rsidR="00FC5375">
        <w:rPr>
          <w:lang w:val="ru-RU"/>
        </w:rPr>
        <w:t>П</w:t>
      </w:r>
      <w:r w:rsidR="0093363A">
        <w:rPr>
          <w:lang w:val="ru-RU"/>
        </w:rPr>
        <w:t>оставщиком</w:t>
      </w:r>
      <w:r>
        <w:rPr>
          <w:lang w:val="ru-RU"/>
        </w:rPr>
        <w:t xml:space="preserve"> за Отчетный период, включая размер штрафных санкций и (или) возмещаемых убытков, по любому иску или претензии в рамках Договора ограничен 10% (Десятью процентами) от стоимости Услуг по Договору за соответствующий Отчетный период.</w:t>
      </w:r>
    </w:p>
    <w:p w14:paraId="79C8DE6E" w14:textId="260FDD15" w:rsidR="008131C9" w:rsidRDefault="008131C9" w:rsidP="008131C9">
      <w:pPr>
        <w:widowControl w:val="0"/>
        <w:numPr>
          <w:ilvl w:val="1"/>
          <w:numId w:val="1"/>
        </w:numPr>
        <w:tabs>
          <w:tab w:val="left" w:pos="567"/>
        </w:tabs>
        <w:ind w:left="0" w:firstLine="0"/>
        <w:jc w:val="both"/>
        <w:rPr>
          <w:lang w:val="ru-RU"/>
        </w:rPr>
      </w:pPr>
      <w:bookmarkStart w:id="15" w:name="_Hlk158223674"/>
      <w:r>
        <w:rPr>
          <w:lang w:val="ru-RU"/>
        </w:rPr>
        <w:t xml:space="preserve">Стороны установили, что в случае, если у Клиента имеется просроченная дебиторская задолженность или просрочена оплата авансового счета, то </w:t>
      </w:r>
      <w:r w:rsidR="00FC5375">
        <w:rPr>
          <w:lang w:val="ru-RU"/>
        </w:rPr>
        <w:t>П</w:t>
      </w:r>
      <w:r w:rsidR="0093363A">
        <w:rPr>
          <w:lang w:val="ru-RU"/>
        </w:rPr>
        <w:t>оставщик</w:t>
      </w:r>
      <w:r>
        <w:rPr>
          <w:lang w:val="ru-RU"/>
        </w:rPr>
        <w:t xml:space="preserve"> имеет право в одностороннем внесудебном порядке заблокировать возможность оформления Клиентом Заказов (в том числе в Личном кабинете Клиента) и не оказывать Услуги по Договору (далее – «Блокировка»). Клиент обязан самостоятельно контролировать наличие просроченной </w:t>
      </w:r>
      <w:r>
        <w:rPr>
          <w:lang w:val="ru-RU"/>
        </w:rPr>
        <w:lastRenderedPageBreak/>
        <w:t>дебиторской задолженности, неоплаченного авансового платежа и Блокировку.</w:t>
      </w:r>
    </w:p>
    <w:p w14:paraId="2A0A0F82" w14:textId="41F472C9" w:rsidR="008131C9" w:rsidRDefault="00FC5375" w:rsidP="008131C9">
      <w:pPr>
        <w:widowControl w:val="0"/>
        <w:numPr>
          <w:ilvl w:val="1"/>
          <w:numId w:val="1"/>
        </w:numPr>
        <w:tabs>
          <w:tab w:val="left" w:pos="567"/>
        </w:tabs>
        <w:ind w:left="0" w:firstLine="0"/>
        <w:jc w:val="both"/>
        <w:rPr>
          <w:lang w:val="ru-RU"/>
        </w:rPr>
      </w:pPr>
      <w:r>
        <w:rPr>
          <w:lang w:val="ru-RU"/>
        </w:rPr>
        <w:t>П</w:t>
      </w:r>
      <w:r w:rsidR="0093363A">
        <w:rPr>
          <w:lang w:val="ru-RU"/>
        </w:rPr>
        <w:t>оставщик</w:t>
      </w:r>
      <w:r w:rsidR="008131C9">
        <w:rPr>
          <w:lang w:val="ru-RU"/>
        </w:rPr>
        <w:t xml:space="preserve"> осуществляет отмену Блокировки (разблокировку) в срок не позднее 2 (двух) рабочих дней с даты поступления соответствующей денежной суммы на расчётный счёт </w:t>
      </w:r>
      <w:r>
        <w:rPr>
          <w:lang w:val="ru-RU"/>
        </w:rPr>
        <w:t>П</w:t>
      </w:r>
      <w:r w:rsidR="0093363A">
        <w:rPr>
          <w:lang w:val="ru-RU"/>
        </w:rPr>
        <w:t>оставщика</w:t>
      </w:r>
      <w:r w:rsidR="008131C9">
        <w:rPr>
          <w:lang w:val="ru-RU"/>
        </w:rPr>
        <w:t>.</w:t>
      </w:r>
    </w:p>
    <w:bookmarkEnd w:id="15"/>
    <w:p w14:paraId="5F01B748" w14:textId="6B10229D" w:rsidR="008131C9" w:rsidRDefault="00FC5375" w:rsidP="008131C9">
      <w:pPr>
        <w:widowControl w:val="0"/>
        <w:numPr>
          <w:ilvl w:val="1"/>
          <w:numId w:val="1"/>
        </w:numPr>
        <w:tabs>
          <w:tab w:val="left" w:pos="851"/>
        </w:tabs>
        <w:ind w:left="0" w:firstLine="0"/>
        <w:jc w:val="both"/>
        <w:rPr>
          <w:lang w:val="ru-RU"/>
        </w:rPr>
      </w:pPr>
      <w:r>
        <w:rPr>
          <w:lang w:val="ru-RU"/>
        </w:rPr>
        <w:t>П</w:t>
      </w:r>
      <w:r w:rsidR="0093363A">
        <w:rPr>
          <w:lang w:val="ru-RU"/>
        </w:rPr>
        <w:t>оставщик</w:t>
      </w:r>
      <w:r w:rsidR="008131C9">
        <w:rPr>
          <w:lang w:val="ru-RU"/>
        </w:rPr>
        <w:t xml:space="preserve"> вправе произвести Блокировку также в том случае, когда Клиент непосредственно не имеет финансовой задолженности перед </w:t>
      </w:r>
      <w:r>
        <w:rPr>
          <w:lang w:val="ru-RU"/>
        </w:rPr>
        <w:t>П</w:t>
      </w:r>
      <w:r w:rsidR="0093363A">
        <w:rPr>
          <w:lang w:val="ru-RU"/>
        </w:rPr>
        <w:t>оставщиком</w:t>
      </w:r>
      <w:r w:rsidR="008131C9">
        <w:rPr>
          <w:lang w:val="ru-RU"/>
        </w:rPr>
        <w:t xml:space="preserve">, но при этом существует как минимум одно из следующих обстоятельств: </w:t>
      </w:r>
    </w:p>
    <w:p w14:paraId="5FE122D1" w14:textId="0EC125F1" w:rsidR="008131C9" w:rsidRDefault="008131C9" w:rsidP="008131C9">
      <w:pPr>
        <w:widowControl w:val="0"/>
        <w:numPr>
          <w:ilvl w:val="2"/>
          <w:numId w:val="1"/>
        </w:numPr>
        <w:tabs>
          <w:tab w:val="left" w:pos="851"/>
        </w:tabs>
        <w:ind w:left="0" w:firstLine="0"/>
        <w:jc w:val="both"/>
        <w:rPr>
          <w:lang w:val="ru-RU"/>
        </w:rPr>
      </w:pPr>
      <w:r>
        <w:rPr>
          <w:lang w:val="ru-RU"/>
        </w:rPr>
        <w:t xml:space="preserve">Аффилированное лицо (Аффилированные лица) Клиента имеют финансовую задолженность перед </w:t>
      </w:r>
      <w:r w:rsidR="00FC5375">
        <w:rPr>
          <w:lang w:val="ru-RU"/>
        </w:rPr>
        <w:t>П</w:t>
      </w:r>
      <w:r w:rsidR="0093363A">
        <w:rPr>
          <w:lang w:val="ru-RU"/>
        </w:rPr>
        <w:t>оставщиком</w:t>
      </w:r>
      <w:r>
        <w:rPr>
          <w:lang w:val="ru-RU"/>
        </w:rPr>
        <w:t>. Под Аффилированным лицом Стороны понимают любое другое юридическое лицо, которое прямо или косвенно осуществляет контроль, контролируется или находится под прямым или косвенным контролем Клиента или одного либо нескольких других Аффилированных лиц Клиента (или в любой из указанных комбинаций);</w:t>
      </w:r>
    </w:p>
    <w:p w14:paraId="5B0187B6" w14:textId="097C6A9B" w:rsidR="008131C9" w:rsidRDefault="008131C9" w:rsidP="008131C9">
      <w:pPr>
        <w:widowControl w:val="0"/>
        <w:numPr>
          <w:ilvl w:val="2"/>
          <w:numId w:val="1"/>
        </w:numPr>
        <w:tabs>
          <w:tab w:val="left" w:pos="851"/>
        </w:tabs>
        <w:ind w:left="0" w:firstLine="0"/>
        <w:jc w:val="both"/>
        <w:rPr>
          <w:lang w:val="ru-RU"/>
        </w:rPr>
      </w:pPr>
      <w:r>
        <w:rPr>
          <w:color w:val="000000"/>
          <w:lang w:val="ru-RU"/>
        </w:rPr>
        <w:t xml:space="preserve">Клиент имеет финансовую задолженность перед </w:t>
      </w:r>
      <w:proofErr w:type="gramStart"/>
      <w:r w:rsidR="00FC5375">
        <w:rPr>
          <w:color w:val="000000"/>
          <w:lang w:val="ru-RU"/>
        </w:rPr>
        <w:t>П</w:t>
      </w:r>
      <w:r w:rsidR="0093363A">
        <w:rPr>
          <w:color w:val="000000"/>
          <w:lang w:val="ru-RU"/>
        </w:rPr>
        <w:t xml:space="preserve">оставщиком </w:t>
      </w:r>
      <w:r>
        <w:rPr>
          <w:color w:val="000000"/>
          <w:lang w:val="ru-RU"/>
        </w:rPr>
        <w:t xml:space="preserve"> по</w:t>
      </w:r>
      <w:proofErr w:type="gramEnd"/>
      <w:r>
        <w:rPr>
          <w:color w:val="000000"/>
          <w:lang w:val="ru-RU"/>
        </w:rPr>
        <w:t xml:space="preserve"> иному договору;</w:t>
      </w:r>
    </w:p>
    <w:p w14:paraId="64C03E83" w14:textId="77777777" w:rsidR="008131C9" w:rsidRDefault="008131C9" w:rsidP="008131C9">
      <w:pPr>
        <w:widowControl w:val="0"/>
        <w:numPr>
          <w:ilvl w:val="2"/>
          <w:numId w:val="1"/>
        </w:numPr>
        <w:tabs>
          <w:tab w:val="left" w:pos="851"/>
        </w:tabs>
        <w:ind w:left="0" w:firstLine="0"/>
        <w:jc w:val="both"/>
        <w:rPr>
          <w:lang w:val="ru-RU"/>
        </w:rPr>
      </w:pPr>
      <w:r>
        <w:rPr>
          <w:lang w:val="ru-RU"/>
        </w:rPr>
        <w:t>Клиент нарушил любое из заверений, предусмотренных статьей 13 настоящего Договора;</w:t>
      </w:r>
    </w:p>
    <w:p w14:paraId="3E2B08EC" w14:textId="77777777" w:rsidR="008131C9" w:rsidRDefault="008131C9" w:rsidP="008131C9">
      <w:pPr>
        <w:widowControl w:val="0"/>
        <w:numPr>
          <w:ilvl w:val="2"/>
          <w:numId w:val="1"/>
        </w:numPr>
        <w:tabs>
          <w:tab w:val="left" w:pos="851"/>
        </w:tabs>
        <w:ind w:left="0" w:firstLine="0"/>
        <w:jc w:val="both"/>
        <w:rPr>
          <w:lang w:val="ru-RU"/>
        </w:rPr>
      </w:pPr>
      <w:r>
        <w:rPr>
          <w:lang w:val="ru-RU"/>
        </w:rPr>
        <w:t>В отношении Клиента введена одна из процедур, применяемых в деле о банкротстве в соответствии с Федеральным законом от 26.10.2002 № 127-ФЗ «О несостоятельности (банкротстве)»;</w:t>
      </w:r>
    </w:p>
    <w:p w14:paraId="14021DB4" w14:textId="77777777" w:rsidR="008131C9" w:rsidRDefault="008131C9" w:rsidP="008131C9">
      <w:pPr>
        <w:widowControl w:val="0"/>
        <w:numPr>
          <w:ilvl w:val="2"/>
          <w:numId w:val="1"/>
        </w:numPr>
        <w:tabs>
          <w:tab w:val="left" w:pos="851"/>
        </w:tabs>
        <w:ind w:left="0" w:firstLine="0"/>
        <w:jc w:val="both"/>
        <w:rPr>
          <w:lang w:val="ru-RU"/>
        </w:rPr>
      </w:pPr>
      <w:r>
        <w:rPr>
          <w:lang w:val="ru-RU"/>
        </w:rPr>
        <w:t>В отношении Клиента принято решение о реорганизации вне зависимости от формы такой реорганизации.</w:t>
      </w:r>
    </w:p>
    <w:p w14:paraId="303A3F4F" w14:textId="2DA04E30" w:rsidR="008131C9" w:rsidRDefault="008131C9" w:rsidP="008131C9">
      <w:pPr>
        <w:widowControl w:val="0"/>
        <w:numPr>
          <w:ilvl w:val="1"/>
          <w:numId w:val="1"/>
        </w:numPr>
        <w:tabs>
          <w:tab w:val="left" w:pos="851"/>
        </w:tabs>
        <w:ind w:left="0" w:firstLine="0"/>
        <w:jc w:val="both"/>
        <w:rPr>
          <w:lang w:val="ru-RU"/>
        </w:rPr>
      </w:pPr>
      <w:r>
        <w:rPr>
          <w:lang w:val="ru-RU"/>
        </w:rPr>
        <w:t xml:space="preserve">Стороны установили, что </w:t>
      </w:r>
      <w:r w:rsidR="00FC5375">
        <w:rPr>
          <w:lang w:val="ru-RU"/>
        </w:rPr>
        <w:t>П</w:t>
      </w:r>
      <w:r w:rsidR="00EB68A9">
        <w:rPr>
          <w:lang w:val="ru-RU"/>
        </w:rPr>
        <w:t>оставщик</w:t>
      </w:r>
      <w:r>
        <w:rPr>
          <w:lang w:val="ru-RU"/>
        </w:rPr>
        <w:t xml:space="preserve"> не несет перед Клиентом ответственность за Блокировку и неоказание Услуг по заказам Клиента при применении </w:t>
      </w:r>
      <w:r w:rsidR="00FC5375">
        <w:rPr>
          <w:lang w:val="ru-RU"/>
        </w:rPr>
        <w:t>П</w:t>
      </w:r>
      <w:r w:rsidR="00EB68A9">
        <w:rPr>
          <w:lang w:val="ru-RU"/>
        </w:rPr>
        <w:t>оставщиком</w:t>
      </w:r>
      <w:r>
        <w:rPr>
          <w:lang w:val="ru-RU"/>
        </w:rPr>
        <w:t xml:space="preserve"> права на Блокировку, </w:t>
      </w:r>
      <w:r w:rsidR="00FC5375">
        <w:rPr>
          <w:lang w:val="ru-RU"/>
        </w:rPr>
        <w:t>П</w:t>
      </w:r>
      <w:r w:rsidR="00EB68A9">
        <w:rPr>
          <w:lang w:val="ru-RU"/>
        </w:rPr>
        <w:t>оставщик</w:t>
      </w:r>
      <w:r>
        <w:rPr>
          <w:lang w:val="ru-RU"/>
        </w:rPr>
        <w:t xml:space="preserve"> не </w:t>
      </w:r>
      <w:proofErr w:type="gramStart"/>
      <w:r>
        <w:rPr>
          <w:lang w:val="ru-RU"/>
        </w:rPr>
        <w:t>выплачивает</w:t>
      </w:r>
      <w:proofErr w:type="gramEnd"/>
      <w:r>
        <w:rPr>
          <w:lang w:val="ru-RU"/>
        </w:rPr>
        <w:t xml:space="preserve"> в связи с этим какие-либо неустойки и штрафы, не компенсирует убытки. Любые заявки на оказание Услуг, направленные в период Блокировки, считаются недействительными и к исполнению </w:t>
      </w:r>
      <w:r w:rsidR="00FC5375">
        <w:rPr>
          <w:lang w:val="ru-RU"/>
        </w:rPr>
        <w:t>П</w:t>
      </w:r>
      <w:r w:rsidR="00EB68A9">
        <w:rPr>
          <w:lang w:val="ru-RU"/>
        </w:rPr>
        <w:t>оставщиком</w:t>
      </w:r>
      <w:r>
        <w:rPr>
          <w:lang w:val="ru-RU"/>
        </w:rPr>
        <w:t xml:space="preserve"> не принимаются.</w:t>
      </w:r>
    </w:p>
    <w:p w14:paraId="251ADACD" w14:textId="77777777" w:rsidR="00170DC5" w:rsidRPr="00685315" w:rsidRDefault="00170DC5" w:rsidP="00170DC5">
      <w:pPr>
        <w:tabs>
          <w:tab w:val="left" w:pos="993"/>
          <w:tab w:val="left" w:pos="1276"/>
        </w:tabs>
        <w:jc w:val="both"/>
        <w:rPr>
          <w:color w:val="000000"/>
          <w:lang w:val="ru-RU"/>
        </w:rPr>
      </w:pPr>
      <w:r w:rsidRPr="00685315">
        <w:rPr>
          <w:color w:val="000000"/>
          <w:lang w:val="ru-RU"/>
        </w:rPr>
        <w:t xml:space="preserve">В случае просрочки исполнения </w:t>
      </w:r>
      <w:r>
        <w:rPr>
          <w:color w:val="000000"/>
          <w:lang w:val="ru-RU"/>
        </w:rPr>
        <w:t>Клиент</w:t>
      </w:r>
      <w:r w:rsidRPr="00685315">
        <w:rPr>
          <w:color w:val="000000"/>
          <w:lang w:val="ru-RU"/>
        </w:rPr>
        <w:t xml:space="preserve">ом обязательств, предусмотренных </w:t>
      </w:r>
      <w:r>
        <w:rPr>
          <w:color w:val="000000"/>
          <w:lang w:val="ru-RU"/>
        </w:rPr>
        <w:t>Договор</w:t>
      </w:r>
      <w:r w:rsidRPr="00685315">
        <w:rPr>
          <w:color w:val="000000"/>
          <w:lang w:val="ru-RU"/>
        </w:rPr>
        <w:t>ом, а также в иных случаях неисполнени</w:t>
      </w:r>
      <w:r>
        <w:rPr>
          <w:color w:val="000000"/>
          <w:lang w:val="ru-RU"/>
        </w:rPr>
        <w:t>я или ненадлежащего исполнения Клиенто</w:t>
      </w:r>
      <w:r w:rsidRPr="00685315">
        <w:rPr>
          <w:color w:val="000000"/>
          <w:lang w:val="ru-RU"/>
        </w:rPr>
        <w:t xml:space="preserve">м обязательств, предусмотренных </w:t>
      </w:r>
      <w:r>
        <w:rPr>
          <w:color w:val="000000"/>
          <w:lang w:val="ru-RU"/>
        </w:rPr>
        <w:t>Договор</w:t>
      </w:r>
      <w:r w:rsidRPr="00685315">
        <w:rPr>
          <w:color w:val="000000"/>
          <w:lang w:val="ru-RU"/>
        </w:rPr>
        <w:t>ом, Исполнитель вправе требовать уплаты неустоек (штрафов, пеней).</w:t>
      </w:r>
    </w:p>
    <w:p w14:paraId="1248A811" w14:textId="77777777" w:rsidR="00170DC5" w:rsidRPr="00685315" w:rsidRDefault="00170DC5" w:rsidP="00170DC5">
      <w:pPr>
        <w:ind w:firstLine="709"/>
        <w:jc w:val="both"/>
        <w:rPr>
          <w:i/>
          <w:lang w:val="ru-RU"/>
        </w:rPr>
      </w:pPr>
      <w:r>
        <w:rPr>
          <w:color w:val="000000"/>
          <w:lang w:val="ru-RU"/>
        </w:rPr>
        <w:t>9</w:t>
      </w:r>
      <w:r w:rsidRPr="00685315">
        <w:rPr>
          <w:color w:val="000000"/>
          <w:lang w:val="ru-RU"/>
        </w:rPr>
        <w:t>.</w:t>
      </w:r>
      <w:r>
        <w:rPr>
          <w:color w:val="000000"/>
          <w:lang w:val="ru-RU"/>
        </w:rPr>
        <w:t>10.1</w:t>
      </w:r>
      <w:r w:rsidRPr="00685315">
        <w:rPr>
          <w:color w:val="000000"/>
          <w:lang w:val="ru-RU"/>
        </w:rPr>
        <w:t>.</w:t>
      </w:r>
      <w:r w:rsidRPr="00465D54">
        <w:rPr>
          <w:color w:val="000000"/>
        </w:rPr>
        <w:t> </w:t>
      </w:r>
      <w:r w:rsidRPr="00685315">
        <w:rPr>
          <w:lang w:val="ru-RU"/>
        </w:rPr>
        <w:t xml:space="preserve">Пеня начисляется за каждый день просрочки исполнения </w:t>
      </w:r>
      <w:r>
        <w:rPr>
          <w:lang w:val="ru-RU"/>
        </w:rPr>
        <w:t>Клиент</w:t>
      </w:r>
      <w:r w:rsidRPr="00685315">
        <w:rPr>
          <w:lang w:val="ru-RU"/>
        </w:rPr>
        <w:t>ом обязательства, предусмотренного</w:t>
      </w:r>
      <w:r>
        <w:rPr>
          <w:lang w:val="ru-RU"/>
        </w:rPr>
        <w:t xml:space="preserve"> Договором</w:t>
      </w:r>
      <w:r w:rsidRPr="00685315">
        <w:rPr>
          <w:lang w:val="ru-RU"/>
        </w:rPr>
        <w:t xml:space="preserve">, начиная со дня, следующего после дня истечения установленного </w:t>
      </w:r>
      <w:r>
        <w:rPr>
          <w:lang w:val="ru-RU"/>
        </w:rPr>
        <w:t>Договор</w:t>
      </w:r>
      <w:r w:rsidRPr="00685315">
        <w:rPr>
          <w:lang w:val="ru-RU"/>
        </w:rPr>
        <w:t xml:space="preserve">ом срока исполнения обязательства. При этом размер пени устанавливается в размере одной трехсотой действующей на дату уплаты пеней </w:t>
      </w:r>
      <w:r w:rsidRPr="00685315">
        <w:rPr>
          <w:color w:val="000000"/>
          <w:lang w:val="ru-RU"/>
        </w:rPr>
        <w:t>ключевой ставки</w:t>
      </w:r>
      <w:r w:rsidRPr="00685315">
        <w:rPr>
          <w:lang w:val="ru-RU"/>
        </w:rPr>
        <w:t xml:space="preserve"> Центрального банка Российской Федерации от неуплаченной в срок суммы.</w:t>
      </w:r>
    </w:p>
    <w:p w14:paraId="08645EFF" w14:textId="282A7EFE" w:rsidR="00170DC5" w:rsidRPr="00685315" w:rsidRDefault="00170DC5" w:rsidP="00170DC5">
      <w:pPr>
        <w:tabs>
          <w:tab w:val="left" w:pos="993"/>
          <w:tab w:val="left" w:pos="1276"/>
        </w:tabs>
        <w:ind w:firstLine="709"/>
        <w:jc w:val="both"/>
        <w:rPr>
          <w:color w:val="000000"/>
          <w:lang w:val="ru-RU"/>
        </w:rPr>
      </w:pPr>
      <w:r>
        <w:rPr>
          <w:color w:val="000000"/>
          <w:lang w:val="ru-RU"/>
        </w:rPr>
        <w:t>9.11</w:t>
      </w:r>
      <w:r w:rsidRPr="00685315">
        <w:rPr>
          <w:color w:val="000000"/>
          <w:lang w:val="ru-RU"/>
        </w:rPr>
        <w:t>.</w:t>
      </w:r>
      <w:r>
        <w:rPr>
          <w:color w:val="000000"/>
          <w:lang w:val="ru-RU"/>
        </w:rPr>
        <w:t xml:space="preserve"> </w:t>
      </w:r>
      <w:r w:rsidRPr="00685315">
        <w:rPr>
          <w:color w:val="000000"/>
          <w:lang w:val="ru-RU"/>
        </w:rPr>
        <w:t xml:space="preserve">В случае просрочки исполнения </w:t>
      </w:r>
      <w:r w:rsidR="00FC5375">
        <w:rPr>
          <w:lang w:val="ru-RU"/>
        </w:rPr>
        <w:t>П</w:t>
      </w:r>
      <w:r w:rsidR="00EB68A9">
        <w:rPr>
          <w:lang w:val="ru-RU"/>
        </w:rPr>
        <w:t>оставщиком</w:t>
      </w:r>
      <w:r w:rsidRPr="00685315">
        <w:rPr>
          <w:color w:val="000000"/>
          <w:lang w:val="ru-RU"/>
        </w:rPr>
        <w:t xml:space="preserve"> обязательств, предусмотренных </w:t>
      </w:r>
      <w:r>
        <w:rPr>
          <w:color w:val="000000"/>
          <w:lang w:val="ru-RU"/>
        </w:rPr>
        <w:t>Договор</w:t>
      </w:r>
      <w:r w:rsidRPr="00685315">
        <w:rPr>
          <w:color w:val="000000"/>
          <w:lang w:val="ru-RU"/>
        </w:rPr>
        <w:t xml:space="preserve">ом, а также в иных случаях неисполнения или ненадлежащего исполнения </w:t>
      </w:r>
      <w:r w:rsidR="00FC5375">
        <w:rPr>
          <w:lang w:val="ru-RU"/>
        </w:rPr>
        <w:t>П</w:t>
      </w:r>
      <w:r w:rsidR="00EB68A9">
        <w:rPr>
          <w:lang w:val="ru-RU"/>
        </w:rPr>
        <w:t>оставщиком</w:t>
      </w:r>
      <w:r w:rsidRPr="00685315">
        <w:rPr>
          <w:color w:val="000000"/>
          <w:lang w:val="ru-RU"/>
        </w:rPr>
        <w:t xml:space="preserve"> обязательств, предусмотренных </w:t>
      </w:r>
      <w:r>
        <w:rPr>
          <w:color w:val="000000"/>
          <w:lang w:val="ru-RU"/>
        </w:rPr>
        <w:t>Договором, Клиент</w:t>
      </w:r>
      <w:r w:rsidRPr="00685315">
        <w:rPr>
          <w:color w:val="000000"/>
          <w:lang w:val="ru-RU"/>
        </w:rPr>
        <w:t xml:space="preserve"> направляет </w:t>
      </w:r>
      <w:r>
        <w:rPr>
          <w:color w:val="000000"/>
          <w:lang w:val="ru-RU"/>
        </w:rPr>
        <w:t xml:space="preserve">в адрес </w:t>
      </w:r>
      <w:r w:rsidR="00FC5375">
        <w:rPr>
          <w:lang w:val="ru-RU"/>
        </w:rPr>
        <w:t>П</w:t>
      </w:r>
      <w:r w:rsidR="00EB68A9">
        <w:rPr>
          <w:lang w:val="ru-RU"/>
        </w:rPr>
        <w:t>оставщика</w:t>
      </w:r>
      <w:r w:rsidRPr="00685315">
        <w:rPr>
          <w:color w:val="000000"/>
          <w:lang w:val="ru-RU"/>
        </w:rPr>
        <w:t xml:space="preserve"> требование об уплате неустоек (штрафов, пеней).</w:t>
      </w:r>
    </w:p>
    <w:p w14:paraId="0D9D0B0F" w14:textId="5E815B56" w:rsidR="00170DC5" w:rsidRPr="00685315" w:rsidRDefault="00170DC5" w:rsidP="00170DC5">
      <w:pPr>
        <w:tabs>
          <w:tab w:val="left" w:pos="993"/>
          <w:tab w:val="left" w:pos="1276"/>
        </w:tabs>
        <w:ind w:firstLine="709"/>
        <w:jc w:val="both"/>
        <w:rPr>
          <w:lang w:val="ru-RU"/>
        </w:rPr>
      </w:pPr>
      <w:r>
        <w:rPr>
          <w:color w:val="000000"/>
          <w:lang w:val="ru-RU"/>
        </w:rPr>
        <w:t xml:space="preserve">9.12. </w:t>
      </w:r>
      <w:r w:rsidRPr="00685315">
        <w:rPr>
          <w:lang w:val="ru-RU"/>
        </w:rPr>
        <w:t xml:space="preserve">Пеня начисляется за каждый день просрочки исполнения </w:t>
      </w:r>
      <w:r w:rsidR="00FC5375">
        <w:rPr>
          <w:lang w:val="ru-RU"/>
        </w:rPr>
        <w:t>П</w:t>
      </w:r>
      <w:r w:rsidR="00C52C66">
        <w:rPr>
          <w:lang w:val="ru-RU"/>
        </w:rPr>
        <w:t>оставщиком</w:t>
      </w:r>
      <w:r w:rsidRPr="00685315">
        <w:rPr>
          <w:lang w:val="ru-RU"/>
        </w:rPr>
        <w:t xml:space="preserve"> обязательства, предусмотренного </w:t>
      </w:r>
      <w:r>
        <w:rPr>
          <w:lang w:val="ru-RU"/>
        </w:rPr>
        <w:t>Договор</w:t>
      </w:r>
      <w:r w:rsidRPr="00685315">
        <w:rPr>
          <w:lang w:val="ru-RU"/>
        </w:rPr>
        <w:t xml:space="preserve">ом, начиная со дня, следующего после дня истечения установленного </w:t>
      </w:r>
      <w:r>
        <w:rPr>
          <w:lang w:val="ru-RU"/>
        </w:rPr>
        <w:t>Договор</w:t>
      </w:r>
      <w:r w:rsidRPr="00685315">
        <w:rPr>
          <w:lang w:val="ru-RU"/>
        </w:rPr>
        <w:t>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CBDF2EF" w14:textId="17C59127" w:rsidR="00170DC5" w:rsidRPr="00685315" w:rsidRDefault="00170DC5" w:rsidP="00170DC5">
      <w:pPr>
        <w:tabs>
          <w:tab w:val="left" w:pos="993"/>
          <w:tab w:val="left" w:pos="1276"/>
        </w:tabs>
        <w:ind w:firstLine="709"/>
        <w:jc w:val="both"/>
        <w:rPr>
          <w:rFonts w:eastAsia="MS Mincho"/>
          <w:color w:val="000000"/>
          <w:lang w:val="ru-RU"/>
        </w:rPr>
      </w:pPr>
      <w:r>
        <w:rPr>
          <w:color w:val="000000"/>
          <w:lang w:val="ru-RU"/>
        </w:rPr>
        <w:t>9</w:t>
      </w:r>
      <w:r w:rsidRPr="00685315">
        <w:rPr>
          <w:color w:val="000000"/>
          <w:lang w:val="ru-RU"/>
        </w:rPr>
        <w:t>.</w:t>
      </w:r>
      <w:r>
        <w:rPr>
          <w:color w:val="000000"/>
          <w:lang w:val="ru-RU"/>
        </w:rPr>
        <w:t>13</w:t>
      </w:r>
      <w:r w:rsidRPr="00685315">
        <w:rPr>
          <w:color w:val="000000"/>
          <w:lang w:val="ru-RU"/>
        </w:rPr>
        <w:t xml:space="preserve">. За </w:t>
      </w:r>
      <w:r w:rsidRPr="00685315">
        <w:rPr>
          <w:rFonts w:eastAsia="MS Mincho"/>
          <w:color w:val="000000"/>
          <w:lang w:val="ru-RU"/>
        </w:rPr>
        <w:t xml:space="preserve">каждый факт неисполнения или ненадлежащего исполнения </w:t>
      </w:r>
      <w:r w:rsidR="00FC5375">
        <w:rPr>
          <w:lang w:val="ru-RU"/>
        </w:rPr>
        <w:t>П</w:t>
      </w:r>
      <w:r w:rsidR="00C52C66">
        <w:rPr>
          <w:lang w:val="ru-RU"/>
        </w:rPr>
        <w:t>оставщиком</w:t>
      </w:r>
      <w:r w:rsidRPr="00685315">
        <w:rPr>
          <w:rFonts w:eastAsia="MS Mincho"/>
          <w:color w:val="000000"/>
          <w:lang w:val="ru-RU"/>
        </w:rPr>
        <w:t xml:space="preserve"> обязательства, предусмотренного </w:t>
      </w:r>
      <w:r>
        <w:rPr>
          <w:rFonts w:eastAsia="MS Mincho"/>
          <w:color w:val="000000"/>
          <w:lang w:val="ru-RU"/>
        </w:rPr>
        <w:t>Договор</w:t>
      </w:r>
      <w:r w:rsidRPr="00685315">
        <w:rPr>
          <w:rFonts w:eastAsia="MS Mincho"/>
          <w:color w:val="000000"/>
          <w:lang w:val="ru-RU"/>
        </w:rPr>
        <w:t xml:space="preserve">ом, которое не имеет стоимостного выражения, размер штрафа устанавливается (при наличии в </w:t>
      </w:r>
      <w:r>
        <w:rPr>
          <w:rFonts w:eastAsia="MS Mincho"/>
          <w:color w:val="000000"/>
          <w:lang w:val="ru-RU"/>
        </w:rPr>
        <w:t>Договор</w:t>
      </w:r>
      <w:r w:rsidRPr="00685315">
        <w:rPr>
          <w:rFonts w:eastAsia="MS Mincho"/>
          <w:color w:val="000000"/>
          <w:lang w:val="ru-RU"/>
        </w:rPr>
        <w:t xml:space="preserve">е таких обязательств) в </w:t>
      </w:r>
      <w:r>
        <w:rPr>
          <w:color w:val="000000"/>
          <w:lang w:val="ru-RU"/>
        </w:rPr>
        <w:t>размере:</w:t>
      </w:r>
    </w:p>
    <w:p w14:paraId="7E1DB105" w14:textId="77777777" w:rsidR="00170DC5" w:rsidRPr="00685315" w:rsidRDefault="00170DC5" w:rsidP="00170DC5">
      <w:pPr>
        <w:tabs>
          <w:tab w:val="left" w:pos="851"/>
        </w:tabs>
        <w:ind w:firstLine="709"/>
        <w:jc w:val="both"/>
        <w:rPr>
          <w:color w:val="333333"/>
          <w:lang w:val="ru-RU"/>
        </w:rPr>
      </w:pPr>
      <w:r w:rsidRPr="00685315">
        <w:rPr>
          <w:color w:val="333333"/>
          <w:lang w:val="ru-RU"/>
        </w:rPr>
        <w:t xml:space="preserve">а) 1000 рублей, если цена </w:t>
      </w:r>
      <w:r>
        <w:rPr>
          <w:color w:val="333333"/>
          <w:lang w:val="ru-RU"/>
        </w:rPr>
        <w:t>Договор</w:t>
      </w:r>
      <w:r w:rsidRPr="00685315">
        <w:rPr>
          <w:color w:val="333333"/>
          <w:lang w:val="ru-RU"/>
        </w:rPr>
        <w:t>а не превышает 3 млн. рублей;</w:t>
      </w:r>
    </w:p>
    <w:p w14:paraId="541D0E71" w14:textId="77777777" w:rsidR="00170DC5" w:rsidRPr="00685315" w:rsidRDefault="00170DC5" w:rsidP="00170DC5">
      <w:pPr>
        <w:tabs>
          <w:tab w:val="left" w:pos="851"/>
        </w:tabs>
        <w:ind w:firstLine="709"/>
        <w:jc w:val="both"/>
        <w:rPr>
          <w:color w:val="333333"/>
          <w:lang w:val="ru-RU"/>
        </w:rPr>
      </w:pPr>
      <w:r w:rsidRPr="00685315">
        <w:rPr>
          <w:color w:val="333333"/>
          <w:lang w:val="ru-RU"/>
        </w:rPr>
        <w:t xml:space="preserve">б) 5000 рублей, если цена </w:t>
      </w:r>
      <w:r>
        <w:rPr>
          <w:color w:val="333333"/>
          <w:lang w:val="ru-RU"/>
        </w:rPr>
        <w:t>Договор</w:t>
      </w:r>
      <w:r w:rsidRPr="00685315">
        <w:rPr>
          <w:color w:val="333333"/>
          <w:lang w:val="ru-RU"/>
        </w:rPr>
        <w:t>а составляет от 3 млн. рублей до 50 млн. рублей (включительно);</w:t>
      </w:r>
    </w:p>
    <w:p w14:paraId="79BFE82D" w14:textId="77777777" w:rsidR="00170DC5" w:rsidRPr="00685315" w:rsidRDefault="00170DC5" w:rsidP="00170DC5">
      <w:pPr>
        <w:tabs>
          <w:tab w:val="left" w:pos="851"/>
        </w:tabs>
        <w:ind w:firstLine="709"/>
        <w:jc w:val="both"/>
        <w:rPr>
          <w:color w:val="333333"/>
          <w:lang w:val="ru-RU"/>
        </w:rPr>
      </w:pPr>
      <w:r w:rsidRPr="00685315">
        <w:rPr>
          <w:color w:val="333333"/>
          <w:lang w:val="ru-RU"/>
        </w:rPr>
        <w:t xml:space="preserve">в) 10000 рублей, если цена </w:t>
      </w:r>
      <w:r>
        <w:rPr>
          <w:color w:val="333333"/>
          <w:lang w:val="ru-RU"/>
        </w:rPr>
        <w:t>Договор</w:t>
      </w:r>
      <w:r w:rsidRPr="00685315">
        <w:rPr>
          <w:color w:val="333333"/>
          <w:lang w:val="ru-RU"/>
        </w:rPr>
        <w:t>а составляет от 50 млн. рублей до 100 млн. рублей (включительно);</w:t>
      </w:r>
    </w:p>
    <w:p w14:paraId="523B1276" w14:textId="77777777" w:rsidR="00170DC5" w:rsidRPr="00685315" w:rsidRDefault="00170DC5" w:rsidP="00170DC5">
      <w:pPr>
        <w:tabs>
          <w:tab w:val="left" w:pos="851"/>
        </w:tabs>
        <w:ind w:firstLine="709"/>
        <w:jc w:val="both"/>
        <w:rPr>
          <w:color w:val="333333"/>
          <w:lang w:val="ru-RU"/>
        </w:rPr>
      </w:pPr>
      <w:r w:rsidRPr="00685315">
        <w:rPr>
          <w:color w:val="333333"/>
          <w:lang w:val="ru-RU"/>
        </w:rPr>
        <w:t xml:space="preserve">г) 100000 рублей, если цена </w:t>
      </w:r>
      <w:r>
        <w:rPr>
          <w:color w:val="333333"/>
          <w:lang w:val="ru-RU"/>
        </w:rPr>
        <w:t>Договор</w:t>
      </w:r>
      <w:r w:rsidRPr="00685315">
        <w:rPr>
          <w:color w:val="333333"/>
          <w:lang w:val="ru-RU"/>
        </w:rPr>
        <w:t>а превышает 100 млн. рублей.</w:t>
      </w:r>
    </w:p>
    <w:p w14:paraId="3F402C7B" w14:textId="77777777" w:rsidR="00170DC5" w:rsidRPr="00685315" w:rsidRDefault="00170DC5" w:rsidP="00170DC5">
      <w:pPr>
        <w:tabs>
          <w:tab w:val="left" w:pos="993"/>
          <w:tab w:val="left" w:pos="1276"/>
        </w:tabs>
        <w:ind w:firstLine="709"/>
        <w:jc w:val="both"/>
        <w:rPr>
          <w:color w:val="000000"/>
          <w:lang w:val="ru-RU"/>
        </w:rPr>
      </w:pPr>
      <w:r>
        <w:rPr>
          <w:lang w:val="ru-RU"/>
        </w:rPr>
        <w:t>9</w:t>
      </w:r>
      <w:r w:rsidRPr="00685315">
        <w:rPr>
          <w:lang w:val="ru-RU"/>
        </w:rPr>
        <w:t>.</w:t>
      </w:r>
      <w:r>
        <w:rPr>
          <w:lang w:val="ru-RU"/>
        </w:rPr>
        <w:t>14</w:t>
      </w:r>
      <w:r w:rsidRPr="00685315">
        <w:rPr>
          <w:lang w:val="ru-RU"/>
        </w:rPr>
        <w:t>.</w:t>
      </w:r>
      <w:r w:rsidRPr="00465D54">
        <w:t> </w:t>
      </w:r>
      <w:r w:rsidRPr="00685315">
        <w:rPr>
          <w:lang w:val="ru-RU"/>
        </w:rPr>
        <w:t>За каждый факт неисп</w:t>
      </w:r>
      <w:r>
        <w:rPr>
          <w:lang w:val="ru-RU"/>
        </w:rPr>
        <w:t>олнения Клиенто</w:t>
      </w:r>
      <w:r w:rsidRPr="00685315">
        <w:rPr>
          <w:lang w:val="ru-RU"/>
        </w:rPr>
        <w:t xml:space="preserve">м обязательств, предусмотренных </w:t>
      </w:r>
      <w:r>
        <w:rPr>
          <w:lang w:val="ru-RU"/>
        </w:rPr>
        <w:t>Договор</w:t>
      </w:r>
      <w:r w:rsidRPr="00685315">
        <w:rPr>
          <w:lang w:val="ru-RU"/>
        </w:rPr>
        <w:t xml:space="preserve">ом, за исключением просрочки исполнения обязательств, предусмотренных Контрактом, размер штрафа устанавливается в </w:t>
      </w:r>
      <w:r w:rsidRPr="00685315">
        <w:rPr>
          <w:color w:val="000000"/>
          <w:lang w:val="ru-RU"/>
        </w:rPr>
        <w:t>размере 5</w:t>
      </w:r>
      <w:r w:rsidRPr="00465D54">
        <w:rPr>
          <w:color w:val="000000"/>
        </w:rPr>
        <w:t> </w:t>
      </w:r>
      <w:r w:rsidRPr="00685315">
        <w:rPr>
          <w:color w:val="000000"/>
          <w:lang w:val="ru-RU"/>
        </w:rPr>
        <w:t>000 руб. 00 коп</w:t>
      </w:r>
      <w:r w:rsidRPr="00685315">
        <w:rPr>
          <w:rFonts w:eastAsia="MS Mincho"/>
          <w:color w:val="000000"/>
          <w:lang w:val="ru-RU"/>
        </w:rPr>
        <w:t xml:space="preserve">. Размер штрафа включается в Контракт в </w:t>
      </w:r>
      <w:r w:rsidRPr="00685315">
        <w:rPr>
          <w:rFonts w:eastAsia="MS Mincho"/>
          <w:color w:val="000000"/>
          <w:lang w:val="ru-RU"/>
        </w:rPr>
        <w:lastRenderedPageBreak/>
        <w:t>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r w:rsidRPr="00685315">
        <w:rPr>
          <w:rFonts w:eastAsia="MS Mincho"/>
          <w:color w:val="000000"/>
          <w:vertAlign w:val="superscript"/>
          <w:lang w:val="ru-RU"/>
        </w:rPr>
        <w:t>5</w:t>
      </w:r>
    </w:p>
    <w:p w14:paraId="1BF74EF1" w14:textId="77777777" w:rsidR="00170DC5" w:rsidRPr="00685315" w:rsidRDefault="00170DC5" w:rsidP="00170DC5">
      <w:pPr>
        <w:tabs>
          <w:tab w:val="left" w:pos="851"/>
        </w:tabs>
        <w:ind w:firstLine="709"/>
        <w:jc w:val="both"/>
        <w:rPr>
          <w:color w:val="333333"/>
          <w:lang w:val="ru-RU"/>
        </w:rPr>
      </w:pPr>
      <w:r w:rsidRPr="00685315">
        <w:rPr>
          <w:color w:val="333333"/>
          <w:lang w:val="ru-RU"/>
        </w:rPr>
        <w:t xml:space="preserve">а) 1000 рублей, если цена </w:t>
      </w:r>
      <w:r>
        <w:rPr>
          <w:color w:val="333333"/>
          <w:lang w:val="ru-RU"/>
        </w:rPr>
        <w:t>Договор</w:t>
      </w:r>
      <w:r w:rsidRPr="00685315">
        <w:rPr>
          <w:color w:val="333333"/>
          <w:lang w:val="ru-RU"/>
        </w:rPr>
        <w:t>а не превышает 3 млн. рублей (включительно);</w:t>
      </w:r>
    </w:p>
    <w:p w14:paraId="799C285F" w14:textId="77777777" w:rsidR="00170DC5" w:rsidRPr="00685315" w:rsidRDefault="00170DC5" w:rsidP="00170DC5">
      <w:pPr>
        <w:tabs>
          <w:tab w:val="left" w:pos="851"/>
        </w:tabs>
        <w:ind w:firstLine="709"/>
        <w:jc w:val="both"/>
        <w:rPr>
          <w:color w:val="333333"/>
          <w:lang w:val="ru-RU"/>
        </w:rPr>
      </w:pPr>
      <w:r w:rsidRPr="00685315">
        <w:rPr>
          <w:color w:val="333333"/>
          <w:lang w:val="ru-RU"/>
        </w:rPr>
        <w:t xml:space="preserve">б) 5000 рублей, если цена </w:t>
      </w:r>
      <w:r>
        <w:rPr>
          <w:color w:val="333333"/>
          <w:lang w:val="ru-RU"/>
        </w:rPr>
        <w:t>Договор</w:t>
      </w:r>
      <w:r w:rsidRPr="00685315">
        <w:rPr>
          <w:color w:val="333333"/>
          <w:lang w:val="ru-RU"/>
        </w:rPr>
        <w:t>а составляет от 3 млн. рублей до 50 млн. рублей (включительно);</w:t>
      </w:r>
    </w:p>
    <w:p w14:paraId="76C5C6E2" w14:textId="77777777" w:rsidR="00170DC5" w:rsidRPr="00685315" w:rsidRDefault="00170DC5" w:rsidP="00170DC5">
      <w:pPr>
        <w:tabs>
          <w:tab w:val="left" w:pos="851"/>
        </w:tabs>
        <w:ind w:firstLine="709"/>
        <w:jc w:val="both"/>
        <w:rPr>
          <w:color w:val="333333"/>
          <w:lang w:val="ru-RU"/>
        </w:rPr>
      </w:pPr>
      <w:r w:rsidRPr="00685315">
        <w:rPr>
          <w:color w:val="333333"/>
          <w:lang w:val="ru-RU"/>
        </w:rPr>
        <w:t xml:space="preserve">в) 10000 рублей, если цена </w:t>
      </w:r>
      <w:r>
        <w:rPr>
          <w:color w:val="333333"/>
          <w:lang w:val="ru-RU"/>
        </w:rPr>
        <w:t>Договор</w:t>
      </w:r>
      <w:r w:rsidRPr="00685315">
        <w:rPr>
          <w:color w:val="333333"/>
          <w:lang w:val="ru-RU"/>
        </w:rPr>
        <w:t>а составляет от 50 млн. рублей до 100 млн. рублей (включительно);</w:t>
      </w:r>
    </w:p>
    <w:p w14:paraId="1C6BCE68" w14:textId="77777777" w:rsidR="00170DC5" w:rsidRPr="00685315" w:rsidRDefault="00170DC5" w:rsidP="00170DC5">
      <w:pPr>
        <w:tabs>
          <w:tab w:val="left" w:pos="851"/>
        </w:tabs>
        <w:ind w:firstLine="709"/>
        <w:jc w:val="both"/>
        <w:rPr>
          <w:color w:val="333333"/>
          <w:lang w:val="ru-RU"/>
        </w:rPr>
      </w:pPr>
      <w:r w:rsidRPr="00685315">
        <w:rPr>
          <w:color w:val="333333"/>
          <w:lang w:val="ru-RU"/>
        </w:rPr>
        <w:t xml:space="preserve">г) 100000 рублей, если цена </w:t>
      </w:r>
      <w:r>
        <w:rPr>
          <w:color w:val="333333"/>
          <w:lang w:val="ru-RU"/>
        </w:rPr>
        <w:t>Договор</w:t>
      </w:r>
      <w:r w:rsidRPr="00685315">
        <w:rPr>
          <w:color w:val="333333"/>
          <w:lang w:val="ru-RU"/>
        </w:rPr>
        <w:t>а превышает 100 млн. рублей.</w:t>
      </w:r>
    </w:p>
    <w:p w14:paraId="6EDA1A76" w14:textId="77777777" w:rsidR="00170DC5" w:rsidRPr="00685315" w:rsidRDefault="00170DC5" w:rsidP="00170DC5">
      <w:pPr>
        <w:tabs>
          <w:tab w:val="left" w:pos="851"/>
        </w:tabs>
        <w:ind w:firstLine="709"/>
        <w:jc w:val="both"/>
        <w:rPr>
          <w:color w:val="333333"/>
          <w:lang w:val="ru-RU"/>
        </w:rPr>
      </w:pPr>
      <w:r w:rsidRPr="00685315">
        <w:rPr>
          <w:lang w:val="ru-RU"/>
        </w:rPr>
        <w:t>9.</w:t>
      </w:r>
      <w:r>
        <w:rPr>
          <w:lang w:val="ru-RU"/>
        </w:rPr>
        <w:t>15</w:t>
      </w:r>
      <w:r w:rsidRPr="00685315">
        <w:rPr>
          <w:lang w:val="ru-RU"/>
        </w:rPr>
        <w:t xml:space="preserve"> Общая сумма </w:t>
      </w:r>
      <w:r w:rsidRPr="00685315">
        <w:rPr>
          <w:color w:val="000000"/>
          <w:lang w:val="ru-RU"/>
        </w:rPr>
        <w:t>начисленной неустойки (штрафов, пени) за неисполнение или ненадлежащее исполнение Исполнителем</w:t>
      </w:r>
      <w:r>
        <w:rPr>
          <w:color w:val="000000"/>
          <w:lang w:val="ru-RU"/>
        </w:rPr>
        <w:t xml:space="preserve"> обязательств, предусмотренных Договор</w:t>
      </w:r>
      <w:r w:rsidRPr="00685315">
        <w:rPr>
          <w:color w:val="000000"/>
          <w:lang w:val="ru-RU"/>
        </w:rPr>
        <w:t xml:space="preserve">ом, не может превышать цену </w:t>
      </w:r>
      <w:r>
        <w:rPr>
          <w:color w:val="000000"/>
          <w:lang w:val="ru-RU"/>
        </w:rPr>
        <w:t>Договор</w:t>
      </w:r>
      <w:r w:rsidRPr="00685315">
        <w:rPr>
          <w:color w:val="000000"/>
          <w:lang w:val="ru-RU"/>
        </w:rPr>
        <w:t>а.</w:t>
      </w:r>
    </w:p>
    <w:p w14:paraId="403600ED" w14:textId="77777777" w:rsidR="00170DC5" w:rsidRPr="00685315" w:rsidRDefault="00170DC5" w:rsidP="00170DC5">
      <w:pPr>
        <w:tabs>
          <w:tab w:val="left" w:pos="993"/>
          <w:tab w:val="left" w:pos="1276"/>
        </w:tabs>
        <w:ind w:firstLine="709"/>
        <w:jc w:val="both"/>
        <w:rPr>
          <w:color w:val="000000"/>
          <w:lang w:val="ru-RU"/>
        </w:rPr>
      </w:pPr>
      <w:r>
        <w:rPr>
          <w:color w:val="000000"/>
          <w:lang w:val="ru-RU"/>
        </w:rPr>
        <w:t>9</w:t>
      </w:r>
      <w:r w:rsidRPr="00685315">
        <w:rPr>
          <w:color w:val="000000"/>
          <w:lang w:val="ru-RU"/>
        </w:rPr>
        <w:t>.1</w:t>
      </w:r>
      <w:r>
        <w:rPr>
          <w:color w:val="000000"/>
          <w:lang w:val="ru-RU"/>
        </w:rPr>
        <w:t>6</w:t>
      </w:r>
      <w:r w:rsidRPr="00685315">
        <w:rPr>
          <w:color w:val="000000"/>
          <w:lang w:val="ru-RU"/>
        </w:rPr>
        <w:t>. Общая сумма начисленной неустойки (штрафов, пени) за ненадлежащее исполнение</w:t>
      </w:r>
      <w:r>
        <w:rPr>
          <w:color w:val="000000"/>
          <w:lang w:val="ru-RU"/>
        </w:rPr>
        <w:t xml:space="preserve"> какой-либо стороной</w:t>
      </w:r>
      <w:r w:rsidRPr="00685315">
        <w:rPr>
          <w:color w:val="000000"/>
          <w:lang w:val="ru-RU"/>
        </w:rPr>
        <w:t xml:space="preserve"> обязательств, предусмотренных </w:t>
      </w:r>
      <w:r>
        <w:rPr>
          <w:color w:val="333333"/>
          <w:lang w:val="ru-RU"/>
        </w:rPr>
        <w:t>Договором</w:t>
      </w:r>
      <w:r w:rsidRPr="00685315">
        <w:rPr>
          <w:color w:val="000000"/>
          <w:lang w:val="ru-RU"/>
        </w:rPr>
        <w:t xml:space="preserve">, не может превышать цену </w:t>
      </w:r>
      <w:r>
        <w:rPr>
          <w:color w:val="333333"/>
          <w:lang w:val="ru-RU"/>
        </w:rPr>
        <w:t>Договор</w:t>
      </w:r>
      <w:r w:rsidRPr="00685315">
        <w:rPr>
          <w:color w:val="333333"/>
          <w:lang w:val="ru-RU"/>
        </w:rPr>
        <w:t>а</w:t>
      </w:r>
      <w:r w:rsidRPr="00685315">
        <w:rPr>
          <w:color w:val="000000"/>
          <w:lang w:val="ru-RU"/>
        </w:rPr>
        <w:t>.</w:t>
      </w:r>
    </w:p>
    <w:p w14:paraId="72CE58D7" w14:textId="77777777" w:rsidR="00170DC5" w:rsidRPr="00685315" w:rsidRDefault="00170DC5" w:rsidP="00170DC5">
      <w:pPr>
        <w:tabs>
          <w:tab w:val="left" w:pos="993"/>
          <w:tab w:val="left" w:pos="1276"/>
        </w:tabs>
        <w:ind w:firstLine="709"/>
        <w:jc w:val="both"/>
        <w:rPr>
          <w:color w:val="000000"/>
          <w:lang w:val="ru-RU"/>
        </w:rPr>
      </w:pPr>
      <w:r>
        <w:rPr>
          <w:color w:val="000000"/>
          <w:lang w:val="ru-RU"/>
        </w:rPr>
        <w:t>9</w:t>
      </w:r>
      <w:r w:rsidRPr="00685315">
        <w:rPr>
          <w:color w:val="000000"/>
          <w:lang w:val="ru-RU"/>
        </w:rPr>
        <w:t>.1</w:t>
      </w:r>
      <w:r>
        <w:rPr>
          <w:color w:val="000000"/>
          <w:lang w:val="ru-RU"/>
        </w:rPr>
        <w:t>7</w:t>
      </w:r>
      <w:r w:rsidRPr="00685315">
        <w:rPr>
          <w:color w:val="000000"/>
          <w:lang w:val="ru-RU"/>
        </w:rPr>
        <w:t xml:space="preserve">.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w:t>
      </w:r>
    </w:p>
    <w:p w14:paraId="71331AA7" w14:textId="77777777" w:rsidR="00170DC5" w:rsidRPr="00685315" w:rsidRDefault="00170DC5" w:rsidP="00170DC5">
      <w:pPr>
        <w:ind w:firstLine="709"/>
        <w:jc w:val="both"/>
        <w:rPr>
          <w:lang w:val="ru-RU"/>
        </w:rPr>
      </w:pPr>
      <w:r>
        <w:rPr>
          <w:lang w:val="ru-RU"/>
        </w:rPr>
        <w:t>9.18</w:t>
      </w:r>
      <w:r w:rsidRPr="00685315">
        <w:rPr>
          <w:lang w:val="ru-RU"/>
        </w:rPr>
        <w:t>. Применение неустойки (штрафа, пеней) не освобождает Стороны от исполнения принятых на себя обязательств по Контракту.</w:t>
      </w:r>
    </w:p>
    <w:p w14:paraId="576E7DFF" w14:textId="77777777" w:rsidR="00170DC5" w:rsidRPr="00652D26" w:rsidRDefault="00170DC5" w:rsidP="00170DC5">
      <w:pPr>
        <w:widowControl w:val="0"/>
        <w:tabs>
          <w:tab w:val="left" w:pos="851"/>
        </w:tabs>
        <w:jc w:val="both"/>
        <w:rPr>
          <w:lang w:val="ru-RU"/>
        </w:rPr>
      </w:pPr>
    </w:p>
    <w:p w14:paraId="2D678AB7" w14:textId="77777777" w:rsidR="00702088" w:rsidRDefault="00702088">
      <w:pPr>
        <w:widowControl w:val="0"/>
        <w:tabs>
          <w:tab w:val="left" w:pos="851"/>
        </w:tabs>
        <w:jc w:val="both"/>
        <w:rPr>
          <w:lang w:val="ru-RU"/>
        </w:rPr>
      </w:pPr>
    </w:p>
    <w:p w14:paraId="18B24049" w14:textId="68B0DC9E" w:rsidR="00982575" w:rsidRDefault="00E37D08" w:rsidP="002E2833">
      <w:pPr>
        <w:pStyle w:val="af2"/>
        <w:widowControl w:val="0"/>
        <w:numPr>
          <w:ilvl w:val="0"/>
          <w:numId w:val="1"/>
        </w:numPr>
        <w:tabs>
          <w:tab w:val="left" w:pos="567"/>
        </w:tabs>
        <w:ind w:left="0" w:firstLine="0"/>
        <w:jc w:val="both"/>
        <w:rPr>
          <w:b/>
          <w:smallCaps/>
          <w:sz w:val="24"/>
          <w:szCs w:val="24"/>
        </w:rPr>
      </w:pPr>
      <w:r>
        <w:rPr>
          <w:b/>
          <w:smallCaps/>
          <w:sz w:val="24"/>
          <w:szCs w:val="24"/>
        </w:rPr>
        <w:t>КОРРЕСПОНДЕНЦИЯ</w:t>
      </w:r>
    </w:p>
    <w:p w14:paraId="640C7E1A" w14:textId="77777777" w:rsidR="003F074D" w:rsidRDefault="003F074D" w:rsidP="003F074D">
      <w:pPr>
        <w:pStyle w:val="af2"/>
        <w:widowControl w:val="0"/>
        <w:tabs>
          <w:tab w:val="left" w:pos="567"/>
        </w:tabs>
        <w:ind w:left="0"/>
        <w:jc w:val="both"/>
        <w:rPr>
          <w:b/>
          <w:smallCaps/>
          <w:sz w:val="24"/>
          <w:szCs w:val="24"/>
        </w:rPr>
      </w:pPr>
    </w:p>
    <w:p w14:paraId="1DF01168" w14:textId="6163D641" w:rsidR="00982575" w:rsidRPr="00982575" w:rsidRDefault="004C7D6D" w:rsidP="002E2833">
      <w:pPr>
        <w:pStyle w:val="af2"/>
        <w:widowControl w:val="0"/>
        <w:numPr>
          <w:ilvl w:val="1"/>
          <w:numId w:val="1"/>
        </w:numPr>
        <w:tabs>
          <w:tab w:val="left" w:pos="567"/>
        </w:tabs>
        <w:ind w:left="0" w:firstLine="0"/>
        <w:jc w:val="both"/>
        <w:rPr>
          <w:b/>
          <w:smallCaps/>
          <w:sz w:val="24"/>
          <w:szCs w:val="24"/>
        </w:rPr>
      </w:pPr>
      <w:r w:rsidRPr="00982575">
        <w:rPr>
          <w:sz w:val="24"/>
          <w:szCs w:val="24"/>
        </w:rPr>
        <w:t>Переписка Сторон, связанная с исполнением настоящего Договора, может осуществляться по электронной почте. Стороны определили, что письма, отчеты, претензии, с использованием электронной почты с доменом @</w:t>
      </w:r>
      <w:r w:rsidR="00FC5375">
        <w:rPr>
          <w:sz w:val="24"/>
          <w:szCs w:val="24"/>
        </w:rPr>
        <w:t>__________</w:t>
      </w:r>
      <w:r w:rsidRPr="00982575">
        <w:rPr>
          <w:sz w:val="24"/>
          <w:szCs w:val="24"/>
        </w:rPr>
        <w:t xml:space="preserve">.ru считаются направленными/полученными </w:t>
      </w:r>
      <w:r w:rsidR="00FC5375">
        <w:rPr>
          <w:sz w:val="24"/>
          <w:szCs w:val="24"/>
        </w:rPr>
        <w:t>П</w:t>
      </w:r>
      <w:r w:rsidR="00C52C66">
        <w:rPr>
          <w:sz w:val="24"/>
          <w:szCs w:val="24"/>
        </w:rPr>
        <w:t>оставщиком</w:t>
      </w:r>
      <w:r w:rsidRPr="00982575">
        <w:rPr>
          <w:sz w:val="24"/>
          <w:szCs w:val="24"/>
        </w:rPr>
        <w:t xml:space="preserve">, с использованием электронной почты с доменом </w:t>
      </w:r>
      <w:r w:rsidR="00F124AB" w:rsidRPr="00F124AB">
        <w:rPr>
          <w:sz w:val="24"/>
          <w:szCs w:val="24"/>
        </w:rPr>
        <w:t>sergei.ivanov@rospatent.gov.ru</w:t>
      </w:r>
      <w:r w:rsidRPr="00982575">
        <w:rPr>
          <w:sz w:val="24"/>
          <w:szCs w:val="24"/>
        </w:rPr>
        <w:t>- направленными/полученными Клиентом. Переписка Сторон, осуществляемая в предусмотренном настоящим пунктом порядке, имеет юридическую силу. Днем получения считается день отправки соответствующего письма по электронной почте.</w:t>
      </w:r>
    </w:p>
    <w:p w14:paraId="225D4EB5" w14:textId="39055DE6" w:rsidR="004C7D6D" w:rsidRPr="00905680" w:rsidRDefault="004C7D6D" w:rsidP="002E2833">
      <w:pPr>
        <w:pStyle w:val="af2"/>
        <w:widowControl w:val="0"/>
        <w:numPr>
          <w:ilvl w:val="1"/>
          <w:numId w:val="1"/>
        </w:numPr>
        <w:tabs>
          <w:tab w:val="left" w:pos="567"/>
        </w:tabs>
        <w:ind w:left="0" w:firstLine="0"/>
        <w:jc w:val="both"/>
        <w:rPr>
          <w:b/>
          <w:smallCaps/>
          <w:sz w:val="24"/>
          <w:szCs w:val="24"/>
        </w:rPr>
      </w:pPr>
      <w:r w:rsidRPr="00982575">
        <w:rPr>
          <w:sz w:val="24"/>
          <w:szCs w:val="24"/>
        </w:rPr>
        <w:t>За исключением случаев, прямо предусмотренных настоящим Договором, и в случае, если Стороны не используют электронный документооборот, переписка и уведомления Сторон, связанные с изменением, расторжением настоящего Договора должна осуществляться заказными письмами или при помощи курьерской связи за подписью уполномоченных представителей Сторон.</w:t>
      </w:r>
    </w:p>
    <w:p w14:paraId="559DA5E9" w14:textId="77777777" w:rsidR="00702088" w:rsidRDefault="00702088" w:rsidP="00142BEC">
      <w:pPr>
        <w:widowControl w:val="0"/>
        <w:tabs>
          <w:tab w:val="left" w:pos="567"/>
        </w:tabs>
        <w:jc w:val="both"/>
        <w:rPr>
          <w:lang w:val="ru-RU"/>
        </w:rPr>
      </w:pPr>
    </w:p>
    <w:p w14:paraId="2C1AA3D4" w14:textId="15D8BB30" w:rsidR="00BC48FC" w:rsidRDefault="00E37D08" w:rsidP="002E2833">
      <w:pPr>
        <w:pStyle w:val="af2"/>
        <w:widowControl w:val="0"/>
        <w:numPr>
          <w:ilvl w:val="0"/>
          <w:numId w:val="1"/>
        </w:numPr>
        <w:tabs>
          <w:tab w:val="left" w:pos="567"/>
        </w:tabs>
        <w:ind w:left="0" w:firstLine="0"/>
        <w:jc w:val="both"/>
        <w:rPr>
          <w:b/>
          <w:smallCaps/>
          <w:sz w:val="24"/>
          <w:szCs w:val="24"/>
        </w:rPr>
      </w:pPr>
      <w:r>
        <w:rPr>
          <w:b/>
          <w:smallCaps/>
          <w:sz w:val="24"/>
          <w:szCs w:val="24"/>
        </w:rPr>
        <w:t>КОНФИДЕНЦИАЛЬНОСТЬ</w:t>
      </w:r>
    </w:p>
    <w:p w14:paraId="3691EF7D" w14:textId="77777777" w:rsidR="00BC48FC" w:rsidRDefault="00BC48FC" w:rsidP="00BC48FC">
      <w:pPr>
        <w:pStyle w:val="af2"/>
        <w:widowControl w:val="0"/>
        <w:tabs>
          <w:tab w:val="left" w:pos="567"/>
        </w:tabs>
        <w:ind w:left="0"/>
        <w:jc w:val="both"/>
        <w:rPr>
          <w:b/>
          <w:smallCaps/>
          <w:sz w:val="24"/>
          <w:szCs w:val="24"/>
        </w:rPr>
      </w:pPr>
    </w:p>
    <w:p w14:paraId="3D752E94" w14:textId="77777777" w:rsidR="00BC48FC" w:rsidRPr="00BC48FC" w:rsidRDefault="00E37D08" w:rsidP="002E2833">
      <w:pPr>
        <w:pStyle w:val="af2"/>
        <w:widowControl w:val="0"/>
        <w:numPr>
          <w:ilvl w:val="1"/>
          <w:numId w:val="1"/>
        </w:numPr>
        <w:tabs>
          <w:tab w:val="left" w:pos="567"/>
        </w:tabs>
        <w:ind w:left="0" w:firstLine="0"/>
        <w:jc w:val="both"/>
        <w:rPr>
          <w:b/>
          <w:smallCaps/>
          <w:sz w:val="24"/>
          <w:szCs w:val="24"/>
        </w:rPr>
      </w:pPr>
      <w:r w:rsidRPr="00BC48FC">
        <w:rPr>
          <w:sz w:val="24"/>
          <w:szCs w:val="24"/>
        </w:rPr>
        <w:t>Стороны договорились соблюдать конфиденциальность как в отношении условий настоящего Договора, Приложений и Дополнительных соглашений к нему, так и в отношении полученной ими или ставшей им известной в ходе исполнения ими обязательств по настоящему Договору информации, а также сведений, о которых специально оговорено, что они имеют конфиденциальный характер.</w:t>
      </w:r>
    </w:p>
    <w:p w14:paraId="5FBC89F6" w14:textId="77777777" w:rsidR="00BC48FC" w:rsidRPr="00BC48FC" w:rsidRDefault="00E37D08" w:rsidP="002E2833">
      <w:pPr>
        <w:pStyle w:val="af2"/>
        <w:widowControl w:val="0"/>
        <w:numPr>
          <w:ilvl w:val="1"/>
          <w:numId w:val="1"/>
        </w:numPr>
        <w:tabs>
          <w:tab w:val="left" w:pos="567"/>
        </w:tabs>
        <w:ind w:left="0" w:firstLine="0"/>
        <w:jc w:val="both"/>
        <w:rPr>
          <w:b/>
          <w:smallCaps/>
          <w:sz w:val="24"/>
          <w:szCs w:val="24"/>
        </w:rPr>
      </w:pPr>
      <w:r w:rsidRPr="00BC48FC">
        <w:rPr>
          <w:sz w:val="24"/>
          <w:szCs w:val="24"/>
        </w:rPr>
        <w:t>Стороны обязуются принять все необходимые меры для того, чтобы их работники, агенты, правопреемники без предварительного письменного согласия другой Стороны не информировали и не передавали информацию, указанную в п. 11.1, а также иных пунктах настоящего Договора, третьим лицам, за исключением случаев, когда раскрытие такой информации производится своим аффилированным и другим третьим лицам для исполнения Сторонами взятых на себя обязательств по настоящему Договору.</w:t>
      </w:r>
    </w:p>
    <w:p w14:paraId="3D6B53D2" w14:textId="77777777" w:rsidR="00BC48FC" w:rsidRPr="00BC48FC" w:rsidRDefault="00E37D08" w:rsidP="002E2833">
      <w:pPr>
        <w:pStyle w:val="af2"/>
        <w:widowControl w:val="0"/>
        <w:numPr>
          <w:ilvl w:val="1"/>
          <w:numId w:val="1"/>
        </w:numPr>
        <w:tabs>
          <w:tab w:val="left" w:pos="567"/>
        </w:tabs>
        <w:ind w:left="0" w:firstLine="0"/>
        <w:jc w:val="both"/>
        <w:rPr>
          <w:b/>
          <w:smallCaps/>
          <w:sz w:val="24"/>
          <w:szCs w:val="24"/>
        </w:rPr>
      </w:pPr>
      <w:r w:rsidRPr="00BC48FC">
        <w:rPr>
          <w:sz w:val="24"/>
          <w:szCs w:val="24"/>
        </w:rPr>
        <w:t xml:space="preserve">Условия настоящего Договора могут быть раскрыты внутренним и внешним аудиторам при условии подписания Стороной разглашения соответствующего соглашения о конфиденциальности с принимающей информацию стороной, а также по запросу государственных компетентных органов, на основании их письменных запросов, для которых информация о настоящем Договоре или о его содержании необходима для проведения оперативно - следственных действий, проверки законности и по иным основаниям, предусмотренных </w:t>
      </w:r>
      <w:r w:rsidRPr="00BC48FC">
        <w:rPr>
          <w:sz w:val="24"/>
          <w:szCs w:val="24"/>
        </w:rPr>
        <w:lastRenderedPageBreak/>
        <w:t xml:space="preserve">действующим законодательством Российской Федерации. </w:t>
      </w:r>
    </w:p>
    <w:p w14:paraId="2C022B80" w14:textId="77777777" w:rsidR="00BC48FC" w:rsidRPr="00BC48FC" w:rsidRDefault="00E37D08" w:rsidP="002E2833">
      <w:pPr>
        <w:pStyle w:val="af2"/>
        <w:widowControl w:val="0"/>
        <w:numPr>
          <w:ilvl w:val="1"/>
          <w:numId w:val="1"/>
        </w:numPr>
        <w:tabs>
          <w:tab w:val="left" w:pos="567"/>
        </w:tabs>
        <w:ind w:left="0" w:firstLine="0"/>
        <w:jc w:val="both"/>
        <w:rPr>
          <w:b/>
          <w:smallCaps/>
          <w:sz w:val="24"/>
          <w:szCs w:val="24"/>
        </w:rPr>
      </w:pPr>
      <w:r w:rsidRPr="00BC48FC">
        <w:rPr>
          <w:sz w:val="24"/>
          <w:szCs w:val="24"/>
        </w:rPr>
        <w:t>Стороны обязуются не передавать ставшие им известными сведения о второй Стороне каким-либо третьим лицам без прямо выраженного указания второй Стороны или вступившего в законную силу судебного решения, за исключением случаев, установленных законодательством Российской Федерации.</w:t>
      </w:r>
    </w:p>
    <w:p w14:paraId="42417EE6" w14:textId="77777777" w:rsidR="00BC48FC" w:rsidRPr="00BC48FC" w:rsidRDefault="00E37D08" w:rsidP="002E2833">
      <w:pPr>
        <w:pStyle w:val="af2"/>
        <w:widowControl w:val="0"/>
        <w:numPr>
          <w:ilvl w:val="1"/>
          <w:numId w:val="1"/>
        </w:numPr>
        <w:tabs>
          <w:tab w:val="left" w:pos="567"/>
        </w:tabs>
        <w:ind w:left="0" w:firstLine="0"/>
        <w:jc w:val="both"/>
        <w:rPr>
          <w:b/>
          <w:smallCaps/>
          <w:sz w:val="24"/>
          <w:szCs w:val="24"/>
        </w:rPr>
      </w:pPr>
      <w:r w:rsidRPr="00BC48FC">
        <w:rPr>
          <w:sz w:val="24"/>
          <w:szCs w:val="24"/>
        </w:rPr>
        <w:t>Стороны обязуются не разглашать и не распространять в иной форме конфиденциальные документы, сведения и информацию, полученные ими друг от друга в процессе исполнения настоящего Договора, за исключением случаев, установленных законодательством Российской Федерации.</w:t>
      </w:r>
    </w:p>
    <w:p w14:paraId="7EFEFF43" w14:textId="77777777" w:rsidR="00BC48FC" w:rsidRPr="00BC48FC" w:rsidRDefault="00E37D08" w:rsidP="002E2833">
      <w:pPr>
        <w:pStyle w:val="af2"/>
        <w:widowControl w:val="0"/>
        <w:numPr>
          <w:ilvl w:val="1"/>
          <w:numId w:val="1"/>
        </w:numPr>
        <w:tabs>
          <w:tab w:val="left" w:pos="567"/>
        </w:tabs>
        <w:ind w:left="0" w:firstLine="0"/>
        <w:jc w:val="both"/>
        <w:rPr>
          <w:b/>
          <w:smallCaps/>
          <w:sz w:val="24"/>
          <w:szCs w:val="24"/>
        </w:rPr>
      </w:pPr>
      <w:r w:rsidRPr="00BC48FC">
        <w:rPr>
          <w:sz w:val="24"/>
          <w:szCs w:val="24"/>
        </w:rPr>
        <w:t>Конфиденциальные сведения не подлежат разглашению и распространению в иной форме как в течение всего срока действия настоящего Договора, так и после прекращения его действия без ограничения срока.</w:t>
      </w:r>
    </w:p>
    <w:p w14:paraId="22258E81" w14:textId="77777777" w:rsidR="00BC48FC" w:rsidRPr="00BC48FC" w:rsidRDefault="00E37D08" w:rsidP="002E2833">
      <w:pPr>
        <w:pStyle w:val="af2"/>
        <w:widowControl w:val="0"/>
        <w:numPr>
          <w:ilvl w:val="1"/>
          <w:numId w:val="1"/>
        </w:numPr>
        <w:tabs>
          <w:tab w:val="left" w:pos="567"/>
        </w:tabs>
        <w:ind w:left="0" w:firstLine="0"/>
        <w:jc w:val="both"/>
        <w:rPr>
          <w:b/>
          <w:smallCaps/>
          <w:sz w:val="24"/>
          <w:szCs w:val="24"/>
        </w:rPr>
      </w:pPr>
      <w:r w:rsidRPr="00BC48FC">
        <w:rPr>
          <w:sz w:val="24"/>
          <w:szCs w:val="24"/>
        </w:rPr>
        <w:t>Если иное не будет установлено соглашением Сторон, то конфиденциальными являются условия настоящего Договора и дополнительных соглашений к нему, а также все получаемые Сторонами друг от друга в процессе исполнения настоящего Договора сведения, за исключением сведений, которые не могут быть отнесены к конфиденциальным в соответствии с законодательством Российской Федерации, а также тех сведений, которые без участия Сторон были или будут опубликованы или распространены в иной форме в официальных (служебных) источниках либо стали или станут известны на законном основании также без участия Сторон от третьих лиц.</w:t>
      </w:r>
    </w:p>
    <w:p w14:paraId="5E85C26D" w14:textId="0D12B7E5" w:rsidR="00702088" w:rsidRPr="00BC48FC" w:rsidRDefault="00E37D08" w:rsidP="002E2833">
      <w:pPr>
        <w:pStyle w:val="af2"/>
        <w:widowControl w:val="0"/>
        <w:numPr>
          <w:ilvl w:val="1"/>
          <w:numId w:val="1"/>
        </w:numPr>
        <w:tabs>
          <w:tab w:val="left" w:pos="567"/>
        </w:tabs>
        <w:ind w:left="0" w:firstLine="0"/>
        <w:jc w:val="both"/>
        <w:rPr>
          <w:b/>
          <w:smallCaps/>
          <w:sz w:val="24"/>
          <w:szCs w:val="24"/>
        </w:rPr>
      </w:pPr>
      <w:r w:rsidRPr="00BC48FC">
        <w:rPr>
          <w:sz w:val="24"/>
          <w:szCs w:val="24"/>
        </w:rPr>
        <w:t>Ни одна из Сторон не несет ответственности за действия, связанные с представлением в суд или иной компетентный государственный орган или организацию конфиденциальных сведений, если обязанность по предоставлению таких сведений предусмотрена законодательством Российской Федерации.</w:t>
      </w:r>
    </w:p>
    <w:p w14:paraId="4C80C9A8" w14:textId="77777777" w:rsidR="00702088" w:rsidRDefault="00702088">
      <w:pPr>
        <w:widowControl w:val="0"/>
        <w:tabs>
          <w:tab w:val="left" w:pos="567"/>
          <w:tab w:val="left" w:pos="851"/>
        </w:tabs>
        <w:ind w:left="709" w:hanging="709"/>
        <w:jc w:val="both"/>
        <w:rPr>
          <w:lang w:val="ru-RU"/>
        </w:rPr>
      </w:pPr>
    </w:p>
    <w:p w14:paraId="07851A57" w14:textId="18502737" w:rsidR="00BC48FC" w:rsidRDefault="00E37D08" w:rsidP="002E2833">
      <w:pPr>
        <w:pStyle w:val="af2"/>
        <w:widowControl w:val="0"/>
        <w:numPr>
          <w:ilvl w:val="0"/>
          <w:numId w:val="1"/>
        </w:numPr>
        <w:tabs>
          <w:tab w:val="left" w:pos="567"/>
        </w:tabs>
        <w:ind w:left="0" w:firstLine="0"/>
        <w:jc w:val="both"/>
        <w:rPr>
          <w:b/>
          <w:smallCaps/>
          <w:sz w:val="24"/>
          <w:szCs w:val="24"/>
        </w:rPr>
      </w:pPr>
      <w:r w:rsidRPr="00BC48FC">
        <w:rPr>
          <w:b/>
          <w:smallCaps/>
          <w:sz w:val="24"/>
          <w:szCs w:val="24"/>
        </w:rPr>
        <w:t>ПЕРСОНАЛЬНЫЕ ДАННЫЕ</w:t>
      </w:r>
    </w:p>
    <w:p w14:paraId="55FD37E1" w14:textId="77777777" w:rsidR="00BC48FC" w:rsidRDefault="00BC48FC" w:rsidP="00BC48FC">
      <w:pPr>
        <w:pStyle w:val="af2"/>
        <w:widowControl w:val="0"/>
        <w:tabs>
          <w:tab w:val="left" w:pos="567"/>
        </w:tabs>
        <w:ind w:left="0"/>
        <w:jc w:val="both"/>
        <w:rPr>
          <w:b/>
          <w:smallCaps/>
          <w:sz w:val="24"/>
          <w:szCs w:val="24"/>
        </w:rPr>
      </w:pPr>
    </w:p>
    <w:p w14:paraId="3F202EEB" w14:textId="77777777" w:rsidR="00BC48FC" w:rsidRDefault="00E37D08" w:rsidP="002E2833">
      <w:pPr>
        <w:pStyle w:val="af2"/>
        <w:widowControl w:val="0"/>
        <w:numPr>
          <w:ilvl w:val="1"/>
          <w:numId w:val="1"/>
        </w:numPr>
        <w:tabs>
          <w:tab w:val="left" w:pos="567"/>
        </w:tabs>
        <w:ind w:left="0" w:firstLine="0"/>
        <w:jc w:val="both"/>
        <w:rPr>
          <w:b/>
          <w:smallCaps/>
          <w:sz w:val="24"/>
          <w:szCs w:val="24"/>
        </w:rPr>
      </w:pPr>
      <w:r w:rsidRPr="00BC48FC">
        <w:rPr>
          <w:color w:val="000000"/>
          <w:sz w:val="24"/>
          <w:szCs w:val="24"/>
        </w:rPr>
        <w:t>Каждая из Сторон является оператором персональных данных, в том числе обрабатываемых в рамках выполнения обязательств, предусмотренных Договором. Для целей Договора под персональными данными понимаются сведения, являющиеся таковыми в соответствии с законодательством Российской Федерации и относящиеся к работникам, иным представителям Сторон, в том числе — непосредственно участвующим в исполнении Договора, и третьим лицам, данные которых передаются другой Стороне.</w:t>
      </w:r>
    </w:p>
    <w:p w14:paraId="602159F5" w14:textId="77777777" w:rsidR="00BC48FC" w:rsidRDefault="00E37D08" w:rsidP="002E2833">
      <w:pPr>
        <w:pStyle w:val="af2"/>
        <w:widowControl w:val="0"/>
        <w:numPr>
          <w:ilvl w:val="1"/>
          <w:numId w:val="1"/>
        </w:numPr>
        <w:tabs>
          <w:tab w:val="left" w:pos="567"/>
        </w:tabs>
        <w:ind w:left="0" w:firstLine="0"/>
        <w:jc w:val="both"/>
        <w:rPr>
          <w:b/>
          <w:smallCaps/>
          <w:sz w:val="24"/>
          <w:szCs w:val="24"/>
        </w:rPr>
      </w:pPr>
      <w:r w:rsidRPr="00BC48FC">
        <w:rPr>
          <w:color w:val="000000"/>
          <w:sz w:val="24"/>
          <w:szCs w:val="24"/>
        </w:rPr>
        <w:t>Передача персональных данных не рассматривается Сторонами как поручение обработки персональных данных.</w:t>
      </w:r>
    </w:p>
    <w:p w14:paraId="62D9E64D" w14:textId="77777777" w:rsidR="00BC48FC" w:rsidRDefault="00E37D08" w:rsidP="002E2833">
      <w:pPr>
        <w:pStyle w:val="af2"/>
        <w:widowControl w:val="0"/>
        <w:numPr>
          <w:ilvl w:val="1"/>
          <w:numId w:val="1"/>
        </w:numPr>
        <w:tabs>
          <w:tab w:val="left" w:pos="567"/>
        </w:tabs>
        <w:ind w:left="0" w:firstLine="0"/>
        <w:jc w:val="both"/>
        <w:rPr>
          <w:b/>
          <w:smallCaps/>
          <w:sz w:val="24"/>
          <w:szCs w:val="24"/>
        </w:rPr>
      </w:pPr>
      <w:r w:rsidRPr="00BC48FC">
        <w:rPr>
          <w:color w:val="000000"/>
          <w:sz w:val="24"/>
          <w:szCs w:val="24"/>
        </w:rPr>
        <w:t>Каждая из Сторон обеспечивает конфиденциальность полученных в рамках Договора персональных данных от другой Стороны, соблюдение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несет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с такими данными.</w:t>
      </w:r>
    </w:p>
    <w:p w14:paraId="1AECA904" w14:textId="77777777" w:rsidR="00BC48FC" w:rsidRDefault="00E37D08" w:rsidP="002E2833">
      <w:pPr>
        <w:pStyle w:val="af2"/>
        <w:widowControl w:val="0"/>
        <w:numPr>
          <w:ilvl w:val="1"/>
          <w:numId w:val="1"/>
        </w:numPr>
        <w:tabs>
          <w:tab w:val="left" w:pos="567"/>
        </w:tabs>
        <w:ind w:left="0" w:firstLine="0"/>
        <w:jc w:val="both"/>
        <w:rPr>
          <w:b/>
          <w:smallCaps/>
          <w:sz w:val="24"/>
          <w:szCs w:val="24"/>
        </w:rPr>
      </w:pPr>
      <w:r w:rsidRPr="00BC48FC">
        <w:rPr>
          <w:color w:val="000000"/>
          <w:sz w:val="24"/>
          <w:szCs w:val="24"/>
        </w:rPr>
        <w:t>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персональных данных другой Стороне в порядке, предусмотренном законодательством Российской Федерации, несет Сторона, передающая персональные данные.</w:t>
      </w:r>
    </w:p>
    <w:p w14:paraId="28BBB267" w14:textId="77777777" w:rsidR="00BC48FC" w:rsidRDefault="00E37D08" w:rsidP="002E2833">
      <w:pPr>
        <w:pStyle w:val="af2"/>
        <w:widowControl w:val="0"/>
        <w:numPr>
          <w:ilvl w:val="1"/>
          <w:numId w:val="1"/>
        </w:numPr>
        <w:tabs>
          <w:tab w:val="left" w:pos="567"/>
        </w:tabs>
        <w:ind w:left="0" w:firstLine="0"/>
        <w:jc w:val="both"/>
        <w:rPr>
          <w:b/>
          <w:smallCaps/>
          <w:sz w:val="24"/>
          <w:szCs w:val="24"/>
        </w:rPr>
      </w:pPr>
      <w:r w:rsidRPr="00BC48FC">
        <w:rPr>
          <w:color w:val="000000"/>
          <w:sz w:val="24"/>
          <w:szCs w:val="24"/>
        </w:rPr>
        <w:t>Сторона, получившая персональные данные от другой Стороны, не принимает на себя обязательства по информированию субъектов, персональные данные которых ей переданы, о начале их обработки,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w:t>
      </w:r>
    </w:p>
    <w:p w14:paraId="730D3A45" w14:textId="77777777" w:rsidR="00BC48FC"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color w:val="000000"/>
          <w:sz w:val="24"/>
          <w:szCs w:val="24"/>
        </w:rPr>
        <w:t>Сторона, получающая персональные данные, имеет право в целях исполнения Договора в необходимом для этого объеме привлекать к обработке полученных персональных данных аффилированных с такой Стороной лиц, либо компании, входящие в одну группу лиц с такой Стороной.</w:t>
      </w:r>
    </w:p>
    <w:p w14:paraId="691B5ABF" w14:textId="02159E0E" w:rsidR="00BC48FC" w:rsidRPr="003F074D" w:rsidRDefault="00FC5375" w:rsidP="002E2833">
      <w:pPr>
        <w:pStyle w:val="af2"/>
        <w:widowControl w:val="0"/>
        <w:numPr>
          <w:ilvl w:val="1"/>
          <w:numId w:val="1"/>
        </w:numPr>
        <w:tabs>
          <w:tab w:val="left" w:pos="567"/>
        </w:tabs>
        <w:ind w:left="0" w:firstLine="0"/>
        <w:jc w:val="both"/>
        <w:rPr>
          <w:b/>
          <w:smallCaps/>
          <w:sz w:val="24"/>
          <w:szCs w:val="24"/>
        </w:rPr>
      </w:pPr>
      <w:r>
        <w:rPr>
          <w:sz w:val="24"/>
          <w:szCs w:val="24"/>
        </w:rPr>
        <w:lastRenderedPageBreak/>
        <w:t>П</w:t>
      </w:r>
      <w:r w:rsidR="00C52C66">
        <w:rPr>
          <w:sz w:val="24"/>
          <w:szCs w:val="24"/>
        </w:rPr>
        <w:t>оставщик</w:t>
      </w:r>
      <w:r w:rsidR="00E37D08" w:rsidRPr="003F074D">
        <w:rPr>
          <w:sz w:val="24"/>
          <w:szCs w:val="24"/>
        </w:rPr>
        <w:t xml:space="preserve">, при условии соблюдения обязательств по конфиденциальности, установленных Договором, а также требований по защите Персональных данных, устанавливаемых действующим законодательством Российской Федерации, вправе осуществлять с полученными от Клиента персональными данными следующие действия: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как с использованием средств автоматизации, так и без таковых. </w:t>
      </w:r>
      <w:r>
        <w:rPr>
          <w:sz w:val="24"/>
          <w:szCs w:val="24"/>
        </w:rPr>
        <w:t>П</w:t>
      </w:r>
      <w:r w:rsidR="00C52C66">
        <w:rPr>
          <w:sz w:val="24"/>
          <w:szCs w:val="24"/>
        </w:rPr>
        <w:t>оставщик</w:t>
      </w:r>
      <w:r w:rsidR="00E37D08" w:rsidRPr="003F074D">
        <w:rPr>
          <w:sz w:val="24"/>
          <w:szCs w:val="24"/>
        </w:rPr>
        <w:t xml:space="preserve"> вправе хранить и обрабатывать персональные данные в течение срока действия настоящего Договора, а также в течение 3 (трех) лет после завершения расчетов по Договору.  Срок хранения персональных данных может быть установлен законом или предусмотрен согласием, предоставляемым субъектом персональных данных. После истечения сроков хранения персональные данные подлежат уничтожению или обезличиванию. </w:t>
      </w:r>
    </w:p>
    <w:p w14:paraId="60FD9A6A" w14:textId="47BAECCD" w:rsidR="00702088"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Услуги, оказываемые по настоящему Договору, не могут быть оказаны в отношении лиц, которые не предоставили или отозвали свое согласие на обработку их персональных данных в порядке, предусмотренном законодательством Российской Федерации.</w:t>
      </w:r>
    </w:p>
    <w:p w14:paraId="7C19B709" w14:textId="77777777" w:rsidR="00702088" w:rsidRDefault="00702088">
      <w:pPr>
        <w:widowControl w:val="0"/>
        <w:tabs>
          <w:tab w:val="left" w:pos="567"/>
        </w:tabs>
        <w:jc w:val="both"/>
        <w:rPr>
          <w:lang w:val="ru-RU"/>
        </w:rPr>
      </w:pPr>
    </w:p>
    <w:p w14:paraId="0513642A" w14:textId="77777777" w:rsidR="00BC48FC" w:rsidRPr="00157CB9" w:rsidRDefault="00E37D08" w:rsidP="002E2833">
      <w:pPr>
        <w:pStyle w:val="af2"/>
        <w:widowControl w:val="0"/>
        <w:numPr>
          <w:ilvl w:val="0"/>
          <w:numId w:val="1"/>
        </w:numPr>
        <w:tabs>
          <w:tab w:val="left" w:pos="567"/>
        </w:tabs>
        <w:ind w:left="0" w:firstLine="0"/>
        <w:jc w:val="both"/>
        <w:rPr>
          <w:b/>
          <w:smallCaps/>
          <w:sz w:val="24"/>
          <w:szCs w:val="24"/>
        </w:rPr>
      </w:pPr>
      <w:r w:rsidRPr="00157CB9">
        <w:rPr>
          <w:b/>
          <w:smallCaps/>
          <w:sz w:val="24"/>
          <w:szCs w:val="24"/>
        </w:rPr>
        <w:t>ЗАВЕРЕНИЯ СТОРОН ОБ ОБСТОЯТЕЛЬСТВАХ</w:t>
      </w:r>
    </w:p>
    <w:p w14:paraId="2A275B1C" w14:textId="77777777" w:rsidR="00BC48FC" w:rsidRPr="00BC48FC" w:rsidRDefault="00BC48FC" w:rsidP="00BC48FC">
      <w:pPr>
        <w:pStyle w:val="af2"/>
        <w:widowControl w:val="0"/>
        <w:tabs>
          <w:tab w:val="left" w:pos="567"/>
        </w:tabs>
        <w:ind w:left="0"/>
        <w:jc w:val="both"/>
        <w:rPr>
          <w:b/>
          <w:smallCaps/>
        </w:rPr>
      </w:pPr>
    </w:p>
    <w:p w14:paraId="0554BD32" w14:textId="77777777" w:rsidR="003F074D" w:rsidRPr="003F074D" w:rsidRDefault="00E37D08" w:rsidP="002E2833">
      <w:pPr>
        <w:pStyle w:val="af2"/>
        <w:widowControl w:val="0"/>
        <w:numPr>
          <w:ilvl w:val="1"/>
          <w:numId w:val="1"/>
        </w:numPr>
        <w:tabs>
          <w:tab w:val="left" w:pos="567"/>
        </w:tabs>
        <w:ind w:left="0" w:firstLine="0"/>
        <w:jc w:val="both"/>
        <w:rPr>
          <w:smallCaps/>
          <w:sz w:val="24"/>
          <w:szCs w:val="24"/>
        </w:rPr>
      </w:pPr>
      <w:r w:rsidRPr="003F074D">
        <w:rPr>
          <w:sz w:val="24"/>
          <w:szCs w:val="24"/>
        </w:rPr>
        <w:t>Стороны взаимно заверяют о следующих обстоятельствах, имеющих значение для заключения, исполнения и прекращения настоящего Договора: </w:t>
      </w:r>
    </w:p>
    <w:p w14:paraId="66989888" w14:textId="77777777" w:rsidR="003F074D" w:rsidRPr="003F074D" w:rsidRDefault="00E37D08" w:rsidP="002E2833">
      <w:pPr>
        <w:pStyle w:val="af2"/>
        <w:widowControl w:val="0"/>
        <w:numPr>
          <w:ilvl w:val="2"/>
          <w:numId w:val="1"/>
        </w:numPr>
        <w:tabs>
          <w:tab w:val="left" w:pos="851"/>
        </w:tabs>
        <w:ind w:left="0" w:firstLine="142"/>
        <w:jc w:val="both"/>
        <w:rPr>
          <w:smallCaps/>
          <w:sz w:val="24"/>
          <w:szCs w:val="24"/>
        </w:rPr>
      </w:pPr>
      <w:r w:rsidRPr="003F074D">
        <w:rPr>
          <w:sz w:val="24"/>
          <w:szCs w:val="24"/>
        </w:rPr>
        <w:t>Стороны учреждены надлежащим образом в соответствии с законодательством Российской Федерации, созданы в целях самостоятельного осуществления предпринимательской деятельности; </w:t>
      </w:r>
    </w:p>
    <w:p w14:paraId="40528413" w14:textId="77777777" w:rsidR="003F074D" w:rsidRPr="003F074D" w:rsidRDefault="00E37D08" w:rsidP="002E2833">
      <w:pPr>
        <w:pStyle w:val="af2"/>
        <w:widowControl w:val="0"/>
        <w:numPr>
          <w:ilvl w:val="2"/>
          <w:numId w:val="1"/>
        </w:numPr>
        <w:tabs>
          <w:tab w:val="left" w:pos="851"/>
        </w:tabs>
        <w:ind w:left="0" w:firstLine="142"/>
        <w:jc w:val="both"/>
        <w:rPr>
          <w:smallCaps/>
          <w:sz w:val="24"/>
          <w:szCs w:val="24"/>
        </w:rPr>
      </w:pPr>
      <w:r w:rsidRPr="003F074D">
        <w:rPr>
          <w:sz w:val="24"/>
          <w:szCs w:val="24"/>
        </w:rPr>
        <w:t>Представители Сторон, подписавшие настоящий Договор, обладают необходимыми полномочиями на подписание;</w:t>
      </w:r>
    </w:p>
    <w:p w14:paraId="4B39445F" w14:textId="77777777" w:rsidR="003F074D" w:rsidRPr="003F074D" w:rsidRDefault="00E37D08" w:rsidP="002E2833">
      <w:pPr>
        <w:pStyle w:val="af2"/>
        <w:widowControl w:val="0"/>
        <w:numPr>
          <w:ilvl w:val="2"/>
          <w:numId w:val="1"/>
        </w:numPr>
        <w:tabs>
          <w:tab w:val="left" w:pos="851"/>
        </w:tabs>
        <w:ind w:left="0" w:firstLine="142"/>
        <w:jc w:val="both"/>
        <w:rPr>
          <w:smallCaps/>
          <w:sz w:val="24"/>
          <w:szCs w:val="24"/>
        </w:rPr>
      </w:pPr>
      <w:r w:rsidRPr="003F074D">
        <w:rPr>
          <w:sz w:val="24"/>
          <w:szCs w:val="24"/>
        </w:rPr>
        <w:t>Каждая из Сторон является добросовестным налогоплательщиком и исполняет свои налоговые обязательства перед бюджетом.</w:t>
      </w:r>
    </w:p>
    <w:p w14:paraId="6972040A" w14:textId="77777777" w:rsidR="003F074D" w:rsidRPr="003F074D" w:rsidRDefault="00E37D08" w:rsidP="002E2833">
      <w:pPr>
        <w:pStyle w:val="af2"/>
        <w:widowControl w:val="0"/>
        <w:numPr>
          <w:ilvl w:val="1"/>
          <w:numId w:val="1"/>
        </w:numPr>
        <w:tabs>
          <w:tab w:val="left" w:pos="567"/>
        </w:tabs>
        <w:ind w:left="0" w:firstLine="0"/>
        <w:jc w:val="both"/>
        <w:rPr>
          <w:smallCaps/>
          <w:sz w:val="24"/>
          <w:szCs w:val="24"/>
        </w:rPr>
      </w:pPr>
      <w:r w:rsidRPr="003F074D">
        <w:rPr>
          <w:sz w:val="24"/>
          <w:szCs w:val="24"/>
        </w:rPr>
        <w:t>Стороны взаимно заверяют о том, что на момент подписания настоящего Договора: </w:t>
      </w:r>
    </w:p>
    <w:p w14:paraId="5DE3C034" w14:textId="77777777" w:rsidR="003F074D" w:rsidRPr="003F074D" w:rsidRDefault="00E37D08" w:rsidP="002E2833">
      <w:pPr>
        <w:pStyle w:val="af2"/>
        <w:widowControl w:val="0"/>
        <w:numPr>
          <w:ilvl w:val="2"/>
          <w:numId w:val="1"/>
        </w:numPr>
        <w:tabs>
          <w:tab w:val="left" w:pos="851"/>
        </w:tabs>
        <w:ind w:left="0" w:firstLine="142"/>
        <w:jc w:val="both"/>
        <w:rPr>
          <w:smallCaps/>
          <w:sz w:val="24"/>
          <w:szCs w:val="24"/>
        </w:rPr>
      </w:pPr>
      <w:r w:rsidRPr="003F074D">
        <w:rPr>
          <w:sz w:val="24"/>
          <w:szCs w:val="24"/>
        </w:rPr>
        <w:t>В отношении Сторон не инициирована процедура банкротства;</w:t>
      </w:r>
    </w:p>
    <w:p w14:paraId="12F2DB62" w14:textId="77777777" w:rsidR="003F074D" w:rsidRPr="003F074D" w:rsidRDefault="00E37D08" w:rsidP="002E2833">
      <w:pPr>
        <w:pStyle w:val="af2"/>
        <w:widowControl w:val="0"/>
        <w:numPr>
          <w:ilvl w:val="2"/>
          <w:numId w:val="1"/>
        </w:numPr>
        <w:tabs>
          <w:tab w:val="left" w:pos="851"/>
        </w:tabs>
        <w:ind w:left="0" w:firstLine="142"/>
        <w:jc w:val="both"/>
        <w:rPr>
          <w:smallCaps/>
          <w:sz w:val="24"/>
          <w:szCs w:val="24"/>
        </w:rPr>
      </w:pPr>
      <w:r w:rsidRPr="003F074D">
        <w:rPr>
          <w:sz w:val="24"/>
          <w:szCs w:val="24"/>
        </w:rPr>
        <w:t>Стороны не находятся в стадии ликвидации или реорганизации;</w:t>
      </w:r>
    </w:p>
    <w:p w14:paraId="0C14E2BA" w14:textId="77777777" w:rsidR="003F074D" w:rsidRPr="003F074D" w:rsidRDefault="00E37D08" w:rsidP="002E2833">
      <w:pPr>
        <w:pStyle w:val="af2"/>
        <w:widowControl w:val="0"/>
        <w:numPr>
          <w:ilvl w:val="2"/>
          <w:numId w:val="1"/>
        </w:numPr>
        <w:tabs>
          <w:tab w:val="left" w:pos="851"/>
        </w:tabs>
        <w:ind w:left="0" w:firstLine="142"/>
        <w:jc w:val="both"/>
        <w:rPr>
          <w:smallCaps/>
          <w:sz w:val="24"/>
          <w:szCs w:val="24"/>
        </w:rPr>
      </w:pPr>
      <w:r w:rsidRPr="003F074D">
        <w:rPr>
          <w:sz w:val="24"/>
          <w:szCs w:val="24"/>
        </w:rPr>
        <w:t>Стороны располагают денежными, материальными ресурсами, необходимыми для заключения Договора и исполнения обязательств по нему;</w:t>
      </w:r>
    </w:p>
    <w:p w14:paraId="09D2F34B" w14:textId="77777777" w:rsidR="003F074D" w:rsidRPr="003F074D" w:rsidRDefault="00E37D08" w:rsidP="002E2833">
      <w:pPr>
        <w:pStyle w:val="af2"/>
        <w:widowControl w:val="0"/>
        <w:numPr>
          <w:ilvl w:val="2"/>
          <w:numId w:val="1"/>
        </w:numPr>
        <w:tabs>
          <w:tab w:val="left" w:pos="851"/>
        </w:tabs>
        <w:ind w:left="0" w:firstLine="142"/>
        <w:jc w:val="both"/>
        <w:rPr>
          <w:smallCaps/>
          <w:sz w:val="24"/>
          <w:szCs w:val="24"/>
        </w:rPr>
      </w:pPr>
      <w:r w:rsidRPr="003F074D">
        <w:rPr>
          <w:sz w:val="24"/>
          <w:szCs w:val="24"/>
        </w:rPr>
        <w:t>Исполнение Договора не влечет для Сторон нарушение или неисполнение какого-либо иного договора, соглашения, судебного акта или акта административного органа;</w:t>
      </w:r>
    </w:p>
    <w:p w14:paraId="55DB6E5A" w14:textId="77777777" w:rsidR="003F074D" w:rsidRPr="003F074D" w:rsidRDefault="00E37D08" w:rsidP="002E2833">
      <w:pPr>
        <w:pStyle w:val="af2"/>
        <w:widowControl w:val="0"/>
        <w:numPr>
          <w:ilvl w:val="2"/>
          <w:numId w:val="1"/>
        </w:numPr>
        <w:tabs>
          <w:tab w:val="left" w:pos="851"/>
        </w:tabs>
        <w:ind w:left="0" w:firstLine="142"/>
        <w:jc w:val="both"/>
        <w:rPr>
          <w:smallCaps/>
          <w:sz w:val="24"/>
          <w:szCs w:val="24"/>
        </w:rPr>
      </w:pPr>
      <w:r w:rsidRPr="003F074D">
        <w:rPr>
          <w:sz w:val="24"/>
          <w:szCs w:val="24"/>
        </w:rPr>
        <w:t>Содержащиеся в Едином государственном реестре юридических лиц сведения о каждой из Сторон соответствуют фактическим;</w:t>
      </w:r>
    </w:p>
    <w:p w14:paraId="25DA54E2" w14:textId="77777777" w:rsidR="003F074D" w:rsidRPr="003F074D" w:rsidRDefault="00E37D08" w:rsidP="002E2833">
      <w:pPr>
        <w:pStyle w:val="af2"/>
        <w:widowControl w:val="0"/>
        <w:numPr>
          <w:ilvl w:val="2"/>
          <w:numId w:val="1"/>
        </w:numPr>
        <w:tabs>
          <w:tab w:val="left" w:pos="851"/>
        </w:tabs>
        <w:ind w:left="0" w:firstLine="142"/>
        <w:jc w:val="both"/>
        <w:rPr>
          <w:smallCaps/>
          <w:sz w:val="24"/>
          <w:szCs w:val="24"/>
        </w:rPr>
      </w:pPr>
      <w:r w:rsidRPr="003F074D">
        <w:rPr>
          <w:sz w:val="24"/>
          <w:szCs w:val="24"/>
        </w:rPr>
        <w:t>Банковские счета каждой из Сторон не заблокированы.</w:t>
      </w:r>
    </w:p>
    <w:p w14:paraId="69D3E80C" w14:textId="261B8313" w:rsidR="00702088" w:rsidRPr="003F074D" w:rsidRDefault="00E37D08" w:rsidP="002E2833">
      <w:pPr>
        <w:pStyle w:val="af2"/>
        <w:widowControl w:val="0"/>
        <w:numPr>
          <w:ilvl w:val="1"/>
          <w:numId w:val="1"/>
        </w:numPr>
        <w:tabs>
          <w:tab w:val="left" w:pos="567"/>
        </w:tabs>
        <w:ind w:left="0" w:firstLine="0"/>
        <w:jc w:val="both"/>
        <w:rPr>
          <w:smallCaps/>
          <w:sz w:val="24"/>
          <w:szCs w:val="24"/>
        </w:rPr>
      </w:pPr>
      <w:r w:rsidRPr="003F074D">
        <w:rPr>
          <w:sz w:val="24"/>
          <w:szCs w:val="24"/>
        </w:rPr>
        <w:t xml:space="preserve">Стороны подтверждают, что они полагаются на заверения, указанные в </w:t>
      </w:r>
      <w:proofErr w:type="gramStart"/>
      <w:r w:rsidRPr="003F074D">
        <w:rPr>
          <w:sz w:val="24"/>
          <w:szCs w:val="24"/>
        </w:rPr>
        <w:t>настояще</w:t>
      </w:r>
      <w:r w:rsidR="00F67409">
        <w:rPr>
          <w:sz w:val="24"/>
          <w:szCs w:val="24"/>
        </w:rPr>
        <w:t xml:space="preserve">м </w:t>
      </w:r>
      <w:r w:rsidRPr="003F074D">
        <w:rPr>
          <w:sz w:val="24"/>
          <w:szCs w:val="24"/>
        </w:rPr>
        <w:t xml:space="preserve"> Договор</w:t>
      </w:r>
      <w:r w:rsidR="00F67409">
        <w:rPr>
          <w:sz w:val="24"/>
          <w:szCs w:val="24"/>
        </w:rPr>
        <w:t>е</w:t>
      </w:r>
      <w:proofErr w:type="gramEnd"/>
      <w:r w:rsidRPr="003F074D">
        <w:rPr>
          <w:sz w:val="24"/>
          <w:szCs w:val="24"/>
        </w:rPr>
        <w:t xml:space="preserve">. Сторона, нарушившая какое-либо из приведенных заверений, обязана возместить второй Стороне </w:t>
      </w:r>
      <w:proofErr w:type="gramStart"/>
      <w:r w:rsidRPr="003F074D">
        <w:rPr>
          <w:sz w:val="24"/>
          <w:szCs w:val="24"/>
        </w:rPr>
        <w:t>понесенные</w:t>
      </w:r>
      <w:proofErr w:type="gramEnd"/>
      <w:r w:rsidRPr="003F074D">
        <w:rPr>
          <w:sz w:val="24"/>
          <w:szCs w:val="24"/>
        </w:rPr>
        <w:t xml:space="preserve"> в связи с этим убытки в соответствии с правилами ст</w:t>
      </w:r>
      <w:r w:rsidR="00F67409">
        <w:rPr>
          <w:sz w:val="24"/>
          <w:szCs w:val="24"/>
        </w:rPr>
        <w:t>.</w:t>
      </w:r>
      <w:r w:rsidRPr="003F074D">
        <w:rPr>
          <w:sz w:val="24"/>
          <w:szCs w:val="24"/>
        </w:rPr>
        <w:t xml:space="preserve"> 431.2 Гражданского кодекса Российской Федерации.</w:t>
      </w:r>
    </w:p>
    <w:p w14:paraId="41561DAE" w14:textId="77777777" w:rsidR="00142BEC" w:rsidRDefault="00142BEC" w:rsidP="00B51075">
      <w:pPr>
        <w:widowControl w:val="0"/>
        <w:tabs>
          <w:tab w:val="left" w:pos="567"/>
        </w:tabs>
        <w:jc w:val="both"/>
        <w:rPr>
          <w:bCs/>
          <w:lang w:val="ru-RU"/>
        </w:rPr>
      </w:pPr>
    </w:p>
    <w:p w14:paraId="523F2FC2" w14:textId="77777777" w:rsidR="00157CB9" w:rsidRDefault="00157CB9" w:rsidP="00B51075">
      <w:pPr>
        <w:widowControl w:val="0"/>
        <w:tabs>
          <w:tab w:val="left" w:pos="567"/>
        </w:tabs>
        <w:jc w:val="both"/>
        <w:rPr>
          <w:bCs/>
          <w:lang w:val="ru-RU"/>
        </w:rPr>
      </w:pPr>
    </w:p>
    <w:p w14:paraId="7B68A694" w14:textId="77777777" w:rsidR="00157CB9" w:rsidRPr="00F67409" w:rsidRDefault="00157CB9" w:rsidP="00B51075">
      <w:pPr>
        <w:widowControl w:val="0"/>
        <w:tabs>
          <w:tab w:val="left" w:pos="567"/>
        </w:tabs>
        <w:jc w:val="both"/>
        <w:rPr>
          <w:bCs/>
          <w:vanish/>
          <w:lang w:val="ru-RU"/>
        </w:rPr>
      </w:pPr>
    </w:p>
    <w:p w14:paraId="5086076D" w14:textId="77777777" w:rsidR="003F074D" w:rsidRDefault="003F074D" w:rsidP="003F074D">
      <w:pPr>
        <w:widowControl w:val="0"/>
        <w:tabs>
          <w:tab w:val="left" w:pos="567"/>
        </w:tabs>
        <w:jc w:val="both"/>
        <w:rPr>
          <w:b/>
          <w:smallCaps/>
          <w:lang w:val="ru-RU"/>
        </w:rPr>
      </w:pPr>
    </w:p>
    <w:p w14:paraId="29834C92" w14:textId="77777777" w:rsidR="003F074D" w:rsidRPr="00157CB9" w:rsidRDefault="00E37D08" w:rsidP="002E2833">
      <w:pPr>
        <w:pStyle w:val="af2"/>
        <w:widowControl w:val="0"/>
        <w:numPr>
          <w:ilvl w:val="0"/>
          <w:numId w:val="1"/>
        </w:numPr>
        <w:tabs>
          <w:tab w:val="left" w:pos="567"/>
        </w:tabs>
        <w:ind w:left="0" w:firstLine="0"/>
        <w:jc w:val="both"/>
        <w:rPr>
          <w:b/>
          <w:smallCaps/>
          <w:sz w:val="24"/>
          <w:szCs w:val="24"/>
        </w:rPr>
      </w:pPr>
      <w:r w:rsidRPr="00157CB9">
        <w:rPr>
          <w:b/>
          <w:smallCaps/>
          <w:sz w:val="24"/>
          <w:szCs w:val="24"/>
        </w:rPr>
        <w:t>ОБСТОЯТЕЛЬСТВА НЕПРЕОДОЛИМОЙ СИЛЫ</w:t>
      </w:r>
    </w:p>
    <w:p w14:paraId="583EF70F" w14:textId="77777777" w:rsidR="003F074D" w:rsidRPr="003F074D" w:rsidRDefault="003F074D" w:rsidP="003F074D">
      <w:pPr>
        <w:pStyle w:val="af2"/>
        <w:widowControl w:val="0"/>
        <w:tabs>
          <w:tab w:val="left" w:pos="567"/>
        </w:tabs>
        <w:ind w:left="0"/>
        <w:jc w:val="both"/>
        <w:rPr>
          <w:b/>
          <w:smallCaps/>
        </w:rPr>
      </w:pPr>
    </w:p>
    <w:p w14:paraId="2057C4E7" w14:textId="77777777"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возникшей после заключения настоящего Договора в результате обстоятельств чрезвычайного характера, которые Стороны не могли предвидеть или предотвратить, в том числе, и не ограничиваясь, пожары, наводнения, стихийные бедствия, природные чрезвычайные ситуации, забастовки, массовые беспорядки, технические сбои функционирования в работе сетевых систем и ограничения, сбои, которые привели к нерегламентированным и непредвиденным временным отключениям от сети Интернет/сети с сервером, массовые заболевания, блокады транспортных магистралей / дорог, ограничения перевозок, запрет на передвижение транспортных средств, ограничение передвижения </w:t>
      </w:r>
      <w:r w:rsidRPr="003F074D">
        <w:rPr>
          <w:sz w:val="24"/>
          <w:szCs w:val="24"/>
        </w:rPr>
        <w:lastRenderedPageBreak/>
        <w:t>физических лиц, приостановление и/или ограничение деятельности предприятий и учреждений, иные соответствующие акты уполномоченных органов власти Российской Федерации, действие которых распространяется на Стороны настоящего Договора.</w:t>
      </w:r>
    </w:p>
    <w:p w14:paraId="3ECABE79" w14:textId="77777777"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При наступлении обстоятельств, указанных в п. 14.1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или ссылки на них, удостоверяющие наличие этих обстоятельств. Достаточным подтверждением возникновения и существования обстоятельств непреодолимой силы будет являться документ, выданный/изданный соответствующим компетентным органом, уполномоченной организацией.</w:t>
      </w:r>
    </w:p>
    <w:p w14:paraId="3F3B04CD" w14:textId="77777777"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В случаях наступления обстоятельств, предусмотренных в п. 14.1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BA316BB" w14:textId="6318888A" w:rsidR="00702088"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Если обстоятельства непреодолимой силы или их последствия будут длиться более 2 (двух) месяцев, то Стороны проводят дополнительные переговоры для определения альтернативных способов исполнения Договора.</w:t>
      </w:r>
    </w:p>
    <w:p w14:paraId="7AABC8B7" w14:textId="77777777" w:rsidR="00702088" w:rsidRDefault="00702088">
      <w:pPr>
        <w:pStyle w:val="af2"/>
        <w:widowControl w:val="0"/>
        <w:tabs>
          <w:tab w:val="left" w:pos="567"/>
        </w:tabs>
        <w:ind w:left="0"/>
        <w:jc w:val="both"/>
        <w:rPr>
          <w:sz w:val="24"/>
          <w:szCs w:val="24"/>
        </w:rPr>
      </w:pPr>
    </w:p>
    <w:p w14:paraId="301CD70E" w14:textId="77777777" w:rsidR="003F074D" w:rsidRDefault="00E37D08" w:rsidP="002E2833">
      <w:pPr>
        <w:pStyle w:val="af2"/>
        <w:widowControl w:val="0"/>
        <w:numPr>
          <w:ilvl w:val="0"/>
          <w:numId w:val="1"/>
        </w:numPr>
        <w:tabs>
          <w:tab w:val="left" w:pos="567"/>
        </w:tabs>
        <w:ind w:left="0" w:firstLine="0"/>
        <w:jc w:val="both"/>
        <w:rPr>
          <w:b/>
          <w:sz w:val="24"/>
          <w:szCs w:val="24"/>
        </w:rPr>
      </w:pPr>
      <w:r w:rsidRPr="003F074D">
        <w:rPr>
          <w:b/>
          <w:smallCaps/>
          <w:sz w:val="24"/>
          <w:szCs w:val="24"/>
        </w:rPr>
        <w:t>АНТИКОРРУПЦИОННАЯ</w:t>
      </w:r>
      <w:r>
        <w:rPr>
          <w:b/>
          <w:sz w:val="24"/>
          <w:szCs w:val="24"/>
        </w:rPr>
        <w:t xml:space="preserve"> ОГОВОРКА</w:t>
      </w:r>
    </w:p>
    <w:p w14:paraId="2265A936" w14:textId="77777777" w:rsidR="003F074D" w:rsidRDefault="003F074D" w:rsidP="003F074D">
      <w:pPr>
        <w:pStyle w:val="af2"/>
        <w:widowControl w:val="0"/>
        <w:tabs>
          <w:tab w:val="left" w:pos="567"/>
        </w:tabs>
        <w:ind w:left="0"/>
        <w:jc w:val="both"/>
        <w:rPr>
          <w:b/>
          <w:sz w:val="24"/>
          <w:szCs w:val="24"/>
        </w:rPr>
      </w:pPr>
    </w:p>
    <w:p w14:paraId="756B31D7" w14:textId="77777777" w:rsidR="003F074D" w:rsidRPr="003F074D" w:rsidRDefault="00E37D08" w:rsidP="002E2833">
      <w:pPr>
        <w:pStyle w:val="af2"/>
        <w:widowControl w:val="0"/>
        <w:numPr>
          <w:ilvl w:val="1"/>
          <w:numId w:val="1"/>
        </w:numPr>
        <w:tabs>
          <w:tab w:val="left" w:pos="567"/>
        </w:tabs>
        <w:ind w:left="0" w:firstLine="0"/>
        <w:jc w:val="both"/>
        <w:rPr>
          <w:b/>
          <w:sz w:val="24"/>
          <w:szCs w:val="24"/>
        </w:rPr>
      </w:pPr>
      <w:r w:rsidRPr="003F074D">
        <w:rPr>
          <w:sz w:val="24"/>
          <w:szCs w:val="24"/>
        </w:rPr>
        <w:t>При заключении, исполнении, изменении и расторжении Договора Стороны принимают на себя следующие обязательства:</w:t>
      </w:r>
    </w:p>
    <w:p w14:paraId="4A680E32" w14:textId="77777777" w:rsidR="003F074D" w:rsidRPr="003F074D" w:rsidRDefault="00E37D08" w:rsidP="002E2833">
      <w:pPr>
        <w:pStyle w:val="af2"/>
        <w:widowControl w:val="0"/>
        <w:numPr>
          <w:ilvl w:val="1"/>
          <w:numId w:val="1"/>
        </w:numPr>
        <w:tabs>
          <w:tab w:val="left" w:pos="567"/>
        </w:tabs>
        <w:ind w:left="0" w:firstLine="0"/>
        <w:jc w:val="both"/>
        <w:rPr>
          <w:b/>
          <w:sz w:val="24"/>
          <w:szCs w:val="24"/>
        </w:rPr>
      </w:pPr>
      <w:r w:rsidRPr="003F074D">
        <w:rPr>
          <w:sz w:val="24"/>
          <w:szCs w:val="24"/>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33BE1E2F" w14:textId="77777777" w:rsidR="003F074D" w:rsidRPr="003F074D" w:rsidRDefault="00E37D08" w:rsidP="002E2833">
      <w:pPr>
        <w:pStyle w:val="af2"/>
        <w:widowControl w:val="0"/>
        <w:numPr>
          <w:ilvl w:val="1"/>
          <w:numId w:val="1"/>
        </w:numPr>
        <w:tabs>
          <w:tab w:val="left" w:pos="567"/>
        </w:tabs>
        <w:ind w:left="0" w:firstLine="0"/>
        <w:jc w:val="both"/>
        <w:rPr>
          <w:b/>
          <w:sz w:val="24"/>
          <w:szCs w:val="24"/>
        </w:rPr>
      </w:pPr>
      <w:r w:rsidRPr="003F074D">
        <w:rPr>
          <w:sz w:val="24"/>
          <w:szCs w:val="24"/>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92B81FA" w14:textId="77777777" w:rsidR="003F074D" w:rsidRPr="003F074D" w:rsidRDefault="00E37D08" w:rsidP="002E2833">
      <w:pPr>
        <w:pStyle w:val="af2"/>
        <w:widowControl w:val="0"/>
        <w:numPr>
          <w:ilvl w:val="1"/>
          <w:numId w:val="1"/>
        </w:numPr>
        <w:tabs>
          <w:tab w:val="left" w:pos="567"/>
        </w:tabs>
        <w:ind w:left="0" w:firstLine="0"/>
        <w:jc w:val="both"/>
        <w:rPr>
          <w:b/>
          <w:sz w:val="24"/>
          <w:szCs w:val="24"/>
        </w:rPr>
      </w:pPr>
      <w:r w:rsidRPr="003F074D">
        <w:rPr>
          <w:sz w:val="24"/>
          <w:szCs w:val="24"/>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5A8FA0A" w14:textId="77777777" w:rsidR="003F074D" w:rsidRPr="003F074D" w:rsidRDefault="00E37D08" w:rsidP="002E2833">
      <w:pPr>
        <w:pStyle w:val="af2"/>
        <w:widowControl w:val="0"/>
        <w:numPr>
          <w:ilvl w:val="1"/>
          <w:numId w:val="1"/>
        </w:numPr>
        <w:tabs>
          <w:tab w:val="left" w:pos="567"/>
        </w:tabs>
        <w:ind w:left="0" w:firstLine="0"/>
        <w:jc w:val="both"/>
        <w:rPr>
          <w:b/>
          <w:sz w:val="24"/>
          <w:szCs w:val="24"/>
        </w:rPr>
      </w:pPr>
      <w:r w:rsidRPr="003F074D">
        <w:rPr>
          <w:sz w:val="24"/>
          <w:szCs w:val="24"/>
        </w:rPr>
        <w:t>Положения пункта 10.1 настоящего Договора распространяются на отношения, возникшие до его заключения, но связанные с заключением Договора.</w:t>
      </w:r>
    </w:p>
    <w:p w14:paraId="62C4C85C" w14:textId="77777777" w:rsidR="003F074D" w:rsidRPr="003F074D" w:rsidRDefault="00E37D08" w:rsidP="002E2833">
      <w:pPr>
        <w:pStyle w:val="af2"/>
        <w:widowControl w:val="0"/>
        <w:numPr>
          <w:ilvl w:val="1"/>
          <w:numId w:val="1"/>
        </w:numPr>
        <w:tabs>
          <w:tab w:val="left" w:pos="567"/>
        </w:tabs>
        <w:ind w:left="0" w:firstLine="0"/>
        <w:jc w:val="both"/>
        <w:rPr>
          <w:b/>
          <w:sz w:val="24"/>
          <w:szCs w:val="24"/>
        </w:rPr>
      </w:pPr>
      <w:r w:rsidRPr="003F074D">
        <w:rPr>
          <w:sz w:val="24"/>
          <w:szCs w:val="24"/>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15.1. - 15.3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Сторона, получившая уведомление, обеспечивает его конфиденциальное рассмотрение, а также направляет другой Стороне мотивированный ответ в течение 10 (десяти) рабочих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w:t>
      </w:r>
      <w:r w:rsidRPr="003F074D">
        <w:rPr>
          <w:sz w:val="24"/>
          <w:szCs w:val="24"/>
        </w:rPr>
        <w:lastRenderedPageBreak/>
        <w:t>направленности.</w:t>
      </w:r>
    </w:p>
    <w:p w14:paraId="51F83588" w14:textId="77777777" w:rsidR="003F074D" w:rsidRPr="003F074D" w:rsidRDefault="00E37D08" w:rsidP="002E2833">
      <w:pPr>
        <w:pStyle w:val="af2"/>
        <w:widowControl w:val="0"/>
        <w:numPr>
          <w:ilvl w:val="1"/>
          <w:numId w:val="1"/>
        </w:numPr>
        <w:tabs>
          <w:tab w:val="left" w:pos="567"/>
        </w:tabs>
        <w:ind w:left="0" w:firstLine="0"/>
        <w:jc w:val="both"/>
        <w:rPr>
          <w:b/>
          <w:sz w:val="24"/>
          <w:szCs w:val="24"/>
        </w:rPr>
      </w:pPr>
      <w:r w:rsidRPr="003F074D">
        <w:rPr>
          <w:sz w:val="24"/>
          <w:szCs w:val="24"/>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9AA919" w14:textId="5CA8C772" w:rsidR="00702088" w:rsidRPr="003F074D" w:rsidRDefault="00E37D08" w:rsidP="002E2833">
      <w:pPr>
        <w:pStyle w:val="af2"/>
        <w:widowControl w:val="0"/>
        <w:numPr>
          <w:ilvl w:val="1"/>
          <w:numId w:val="1"/>
        </w:numPr>
        <w:tabs>
          <w:tab w:val="left" w:pos="567"/>
        </w:tabs>
        <w:ind w:left="0" w:firstLine="0"/>
        <w:jc w:val="both"/>
        <w:rPr>
          <w:b/>
          <w:sz w:val="24"/>
          <w:szCs w:val="24"/>
        </w:rPr>
      </w:pPr>
      <w:r w:rsidRPr="003F074D">
        <w:rPr>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упущенная выгода возмещению не подлежит.</w:t>
      </w:r>
    </w:p>
    <w:p w14:paraId="05561D52" w14:textId="77777777" w:rsidR="00702088" w:rsidRDefault="00702088">
      <w:pPr>
        <w:widowControl w:val="0"/>
        <w:tabs>
          <w:tab w:val="left" w:pos="851"/>
        </w:tabs>
        <w:jc w:val="both"/>
        <w:rPr>
          <w:lang w:val="ru-RU" w:eastAsia="ru-RU"/>
        </w:rPr>
      </w:pPr>
    </w:p>
    <w:p w14:paraId="3492670C" w14:textId="0E9A72EF" w:rsidR="003F074D" w:rsidRDefault="00E37D08" w:rsidP="002E2833">
      <w:pPr>
        <w:pStyle w:val="af2"/>
        <w:widowControl w:val="0"/>
        <w:numPr>
          <w:ilvl w:val="0"/>
          <w:numId w:val="1"/>
        </w:numPr>
        <w:tabs>
          <w:tab w:val="left" w:pos="567"/>
        </w:tabs>
        <w:ind w:left="0" w:firstLine="0"/>
        <w:jc w:val="both"/>
        <w:rPr>
          <w:b/>
          <w:smallCaps/>
        </w:rPr>
      </w:pPr>
      <w:r w:rsidRPr="003F074D">
        <w:rPr>
          <w:b/>
          <w:smallCaps/>
          <w:sz w:val="24"/>
          <w:szCs w:val="24"/>
        </w:rPr>
        <w:t>ПРОЧИЕ</w:t>
      </w:r>
      <w:r w:rsidR="00142BEC">
        <w:rPr>
          <w:b/>
          <w:smallCaps/>
        </w:rPr>
        <w:t xml:space="preserve"> </w:t>
      </w:r>
      <w:r w:rsidR="00142BEC" w:rsidRPr="00142BEC">
        <w:rPr>
          <w:b/>
          <w:smallCaps/>
          <w:sz w:val="24"/>
          <w:szCs w:val="24"/>
        </w:rPr>
        <w:t>ПОЛОЖЕНИЯ</w:t>
      </w:r>
    </w:p>
    <w:p w14:paraId="50877487" w14:textId="77777777" w:rsidR="003F074D" w:rsidRPr="003F074D" w:rsidRDefault="003F074D" w:rsidP="003F074D">
      <w:pPr>
        <w:pStyle w:val="af2"/>
        <w:widowControl w:val="0"/>
        <w:tabs>
          <w:tab w:val="left" w:pos="567"/>
        </w:tabs>
        <w:ind w:left="0"/>
        <w:jc w:val="both"/>
        <w:rPr>
          <w:b/>
          <w:smallCaps/>
          <w:sz w:val="24"/>
          <w:szCs w:val="24"/>
        </w:rPr>
      </w:pPr>
    </w:p>
    <w:p w14:paraId="3E8E212B" w14:textId="77777777"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Стороны договорились разрешать все разногласия, связанные с исполнением Договора, путем переговоров между Сторонами и путем предъявления претензии, с указанием фактов конкретных нарушений. Срок рассмотрения претензии - 15 (пятнадцать) календарных дней с даты ее получения.</w:t>
      </w:r>
    </w:p>
    <w:p w14:paraId="2698F567" w14:textId="77777777"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Неурегулированные Сторонами споры по Договору рассматриваются в соответствии с законодательством Российской Федерации в Арбитражном суде города Москвы.</w:t>
      </w:r>
    </w:p>
    <w:p w14:paraId="478E0720" w14:textId="77777777"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За исключением случаев, прямо предусмотренных настоящим Договором (в том числе Приложениями к нему), все изменения и дополнения к Договору должны быть составлены в письменной форме и подписаны Сторонами.</w:t>
      </w:r>
    </w:p>
    <w:p w14:paraId="1B3CBF8F" w14:textId="77777777"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Настоящий Договор, Приложения к нему, а также любые документы, относящиеся к нему или подписываемые в соответствии с ним, могут быть подписаны усиленной квалифицированной электронной подписью в соответствии с действующим законодательством Российской Федерации.</w:t>
      </w:r>
    </w:p>
    <w:p w14:paraId="4A961B80" w14:textId="77777777"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При изменении у Стороны банковских реквизитов, адреса, номеров телефонов данная Сторона обязуется уведомить другую Сторону в письменном виде в течение 5 (пяти) рабочих дней от даты указанных изменений.</w:t>
      </w:r>
    </w:p>
    <w:p w14:paraId="472EDCAF" w14:textId="1F993598"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 xml:space="preserve">Клиент подтверждает согласие на предоставление </w:t>
      </w:r>
      <w:r w:rsidR="00FC5375">
        <w:rPr>
          <w:sz w:val="24"/>
          <w:szCs w:val="24"/>
        </w:rPr>
        <w:t>П</w:t>
      </w:r>
      <w:r w:rsidR="00E17B34">
        <w:rPr>
          <w:sz w:val="24"/>
          <w:szCs w:val="24"/>
        </w:rPr>
        <w:t>оставщиком</w:t>
      </w:r>
      <w:r w:rsidRPr="003F074D">
        <w:rPr>
          <w:sz w:val="24"/>
          <w:szCs w:val="24"/>
        </w:rPr>
        <w:t xml:space="preserve"> контактных телефонов и адресов электронной почты Уполномоченных лиц, а также работников и партнеров Клиента, во время создания учетной записи (Личного кабинета) через Мобильное Приложение или Сайт, в целях оказания услуг по настоящему Договору, а также для осуществления рассылки: направления информационных и рекламных материалов и сообщений. Клиент подтверждает, что получил согласие соответствующих лиц на получение от </w:t>
      </w:r>
      <w:r w:rsidR="00FC5375">
        <w:rPr>
          <w:sz w:val="24"/>
          <w:szCs w:val="24"/>
        </w:rPr>
        <w:t>П</w:t>
      </w:r>
      <w:r w:rsidR="00E17B34">
        <w:rPr>
          <w:sz w:val="24"/>
          <w:szCs w:val="24"/>
        </w:rPr>
        <w:t xml:space="preserve">оставщика </w:t>
      </w:r>
      <w:r w:rsidRPr="003F074D">
        <w:rPr>
          <w:sz w:val="24"/>
          <w:szCs w:val="24"/>
        </w:rPr>
        <w:t>такой рассылки.</w:t>
      </w:r>
    </w:p>
    <w:p w14:paraId="3021B812" w14:textId="77777777" w:rsidR="003F074D" w:rsidRPr="003F074D"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Во избежание сомнений Стороны договорились, что под рабочими днями понимаются дни с понедельника по пятницу включительно, которые в соответствии с Трудовым кодексом Российской Федерации не отнесены к нерабочим праздничным дням.</w:t>
      </w:r>
    </w:p>
    <w:p w14:paraId="3C636BF8" w14:textId="3FE0DA41" w:rsidR="00702088" w:rsidRPr="000661C1" w:rsidRDefault="00E37D08" w:rsidP="002E2833">
      <w:pPr>
        <w:pStyle w:val="af2"/>
        <w:widowControl w:val="0"/>
        <w:numPr>
          <w:ilvl w:val="1"/>
          <w:numId w:val="1"/>
        </w:numPr>
        <w:tabs>
          <w:tab w:val="left" w:pos="567"/>
        </w:tabs>
        <w:ind w:left="0" w:firstLine="0"/>
        <w:jc w:val="both"/>
        <w:rPr>
          <w:b/>
          <w:smallCaps/>
          <w:sz w:val="24"/>
          <w:szCs w:val="24"/>
        </w:rPr>
      </w:pPr>
      <w:r w:rsidRPr="003F074D">
        <w:rPr>
          <w:sz w:val="24"/>
          <w:szCs w:val="24"/>
        </w:rPr>
        <w:t>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14:paraId="11CA6283" w14:textId="40F84481" w:rsidR="000661C1" w:rsidRDefault="000661C1" w:rsidP="000661C1">
      <w:pPr>
        <w:pStyle w:val="af2"/>
        <w:widowControl w:val="0"/>
        <w:tabs>
          <w:tab w:val="left" w:pos="567"/>
        </w:tabs>
        <w:ind w:left="786"/>
        <w:jc w:val="both"/>
        <w:rPr>
          <w:sz w:val="24"/>
          <w:szCs w:val="24"/>
        </w:rPr>
      </w:pPr>
    </w:p>
    <w:p w14:paraId="479F901D" w14:textId="77777777" w:rsidR="000661C1" w:rsidRPr="003F074D" w:rsidRDefault="000661C1" w:rsidP="000661C1">
      <w:pPr>
        <w:pStyle w:val="af2"/>
        <w:widowControl w:val="0"/>
        <w:tabs>
          <w:tab w:val="left" w:pos="567"/>
        </w:tabs>
        <w:ind w:left="786"/>
        <w:jc w:val="both"/>
        <w:rPr>
          <w:b/>
          <w:smallCaps/>
          <w:sz w:val="24"/>
          <w:szCs w:val="24"/>
        </w:rPr>
      </w:pPr>
    </w:p>
    <w:p w14:paraId="4D31DCA3" w14:textId="77777777" w:rsidR="00702088" w:rsidRDefault="00702088">
      <w:pPr>
        <w:pStyle w:val="1-21"/>
        <w:spacing w:after="0" w:line="240" w:lineRule="auto"/>
        <w:rPr>
          <w:rFonts w:ascii="Times New Roman" w:hAnsi="Times New Roman"/>
          <w:sz w:val="24"/>
          <w:szCs w:val="24"/>
        </w:rPr>
      </w:pPr>
    </w:p>
    <w:p w14:paraId="0CEA475D" w14:textId="77777777" w:rsidR="00702088" w:rsidRPr="003F074D" w:rsidRDefault="00E37D08" w:rsidP="002E2833">
      <w:pPr>
        <w:pStyle w:val="af2"/>
        <w:widowControl w:val="0"/>
        <w:numPr>
          <w:ilvl w:val="0"/>
          <w:numId w:val="1"/>
        </w:numPr>
        <w:tabs>
          <w:tab w:val="left" w:pos="567"/>
        </w:tabs>
        <w:ind w:left="0" w:firstLine="0"/>
        <w:jc w:val="both"/>
        <w:rPr>
          <w:b/>
          <w:smallCaps/>
          <w:sz w:val="24"/>
          <w:szCs w:val="24"/>
        </w:rPr>
      </w:pPr>
      <w:r w:rsidRPr="003F074D">
        <w:rPr>
          <w:b/>
          <w:smallCaps/>
          <w:sz w:val="24"/>
          <w:szCs w:val="24"/>
        </w:rPr>
        <w:t>АДРЕСА, РЕКВИЗИТЫ И ПОДПИСИ СТОРОН:</w:t>
      </w:r>
    </w:p>
    <w:p w14:paraId="12C06EB7" w14:textId="77777777" w:rsidR="00702088" w:rsidRDefault="00702088">
      <w:pPr>
        <w:widowControl w:val="0"/>
        <w:tabs>
          <w:tab w:val="left" w:pos="567"/>
        </w:tabs>
        <w:jc w:val="both"/>
        <w:rPr>
          <w:color w:val="000000"/>
          <w:lang w:val="ru-RU"/>
        </w:rPr>
      </w:pPr>
    </w:p>
    <w:tbl>
      <w:tblPr>
        <w:tblStyle w:val="af8"/>
        <w:tblW w:w="9954" w:type="dxa"/>
        <w:tblLook w:val="04A0" w:firstRow="1" w:lastRow="0" w:firstColumn="1" w:lastColumn="0" w:noHBand="0" w:noVBand="1"/>
      </w:tblPr>
      <w:tblGrid>
        <w:gridCol w:w="4926"/>
        <w:gridCol w:w="5028"/>
      </w:tblGrid>
      <w:tr w:rsidR="00702088" w:rsidRPr="00F124AB" w14:paraId="33627F23" w14:textId="77777777" w:rsidTr="00FE23C4">
        <w:trPr>
          <w:trHeight w:val="3733"/>
        </w:trPr>
        <w:tc>
          <w:tcPr>
            <w:tcW w:w="4926" w:type="dxa"/>
          </w:tcPr>
          <w:p w14:paraId="7B64113C" w14:textId="351FCF41" w:rsidR="00702088" w:rsidRDefault="00FC5375">
            <w:pPr>
              <w:widowControl w:val="0"/>
              <w:tabs>
                <w:tab w:val="left" w:pos="567"/>
              </w:tabs>
              <w:jc w:val="center"/>
              <w:rPr>
                <w:b/>
                <w:bCs/>
                <w:color w:val="000000"/>
                <w:lang w:val="ru-RU"/>
              </w:rPr>
            </w:pPr>
            <w:r>
              <w:rPr>
                <w:b/>
                <w:bCs/>
                <w:color w:val="000000"/>
                <w:lang w:val="ru-RU"/>
              </w:rPr>
              <w:lastRenderedPageBreak/>
              <w:t>ПОСТАВЩИК</w:t>
            </w:r>
            <w:r w:rsidR="00E37D08">
              <w:rPr>
                <w:b/>
                <w:bCs/>
                <w:color w:val="000000"/>
                <w:lang w:val="ru-RU"/>
              </w:rPr>
              <w:t>:</w:t>
            </w:r>
          </w:p>
          <w:p w14:paraId="48F611D3" w14:textId="4E360BC4" w:rsidR="00702088" w:rsidRDefault="00E37D08">
            <w:pPr>
              <w:widowControl w:val="0"/>
              <w:tabs>
                <w:tab w:val="left" w:pos="567"/>
              </w:tabs>
              <w:jc w:val="both"/>
              <w:rPr>
                <w:color w:val="000000"/>
                <w:lang w:val="ru-RU"/>
              </w:rPr>
            </w:pPr>
            <w:r>
              <w:rPr>
                <w:bCs/>
                <w:color w:val="000000"/>
                <w:lang w:val="ru-RU"/>
              </w:rPr>
              <w:t>ООО «</w:t>
            </w:r>
            <w:r w:rsidR="00FC5375">
              <w:rPr>
                <w:bCs/>
                <w:color w:val="000000"/>
                <w:lang w:val="ru-RU"/>
              </w:rPr>
              <w:t>______________</w:t>
            </w:r>
            <w:r>
              <w:rPr>
                <w:bCs/>
                <w:color w:val="000000"/>
                <w:lang w:val="ru-RU"/>
              </w:rPr>
              <w:t>»</w:t>
            </w:r>
          </w:p>
          <w:p w14:paraId="23169C34" w14:textId="4903F29E" w:rsidR="00702088" w:rsidRPr="00FC5375" w:rsidRDefault="00FC5375">
            <w:pPr>
              <w:widowControl w:val="0"/>
              <w:tabs>
                <w:tab w:val="left" w:pos="567"/>
              </w:tabs>
              <w:jc w:val="both"/>
              <w:rPr>
                <w:color w:val="000000"/>
                <w:lang w:val="ru-RU"/>
              </w:rPr>
            </w:pPr>
            <w:r>
              <w:rPr>
                <w:color w:val="000000"/>
                <w:lang w:val="ru-RU"/>
              </w:rPr>
              <w:t>Адрес:</w:t>
            </w:r>
          </w:p>
          <w:p w14:paraId="3573347C" w14:textId="44D25DE6" w:rsidR="00702088" w:rsidRDefault="00E37D08">
            <w:pPr>
              <w:widowControl w:val="0"/>
              <w:tabs>
                <w:tab w:val="left" w:pos="567"/>
              </w:tabs>
              <w:jc w:val="both"/>
              <w:rPr>
                <w:color w:val="000000"/>
                <w:lang w:val="ru-RU"/>
              </w:rPr>
            </w:pPr>
            <w:r>
              <w:rPr>
                <w:color w:val="000000"/>
                <w:lang w:val="ru-RU"/>
              </w:rPr>
              <w:t xml:space="preserve">ИНН/КПП </w:t>
            </w:r>
          </w:p>
          <w:p w14:paraId="1FB1385D" w14:textId="74CBADAB" w:rsidR="00702088" w:rsidRPr="00FC5375" w:rsidRDefault="00E37D08">
            <w:pPr>
              <w:widowControl w:val="0"/>
              <w:tabs>
                <w:tab w:val="left" w:pos="567"/>
              </w:tabs>
              <w:jc w:val="both"/>
              <w:rPr>
                <w:color w:val="000000"/>
                <w:lang w:val="ru-RU"/>
              </w:rPr>
            </w:pPr>
            <w:r>
              <w:rPr>
                <w:color w:val="000000"/>
                <w:lang w:val="ru-RU"/>
              </w:rPr>
              <w:t xml:space="preserve">ОГРН </w:t>
            </w:r>
          </w:p>
          <w:p w14:paraId="6B3ECACF" w14:textId="6CE26120" w:rsidR="00702088" w:rsidRDefault="00E37D08" w:rsidP="00FC5375">
            <w:pPr>
              <w:widowControl w:val="0"/>
              <w:tabs>
                <w:tab w:val="left" w:pos="567"/>
              </w:tabs>
              <w:jc w:val="both"/>
              <w:rPr>
                <w:color w:val="000000"/>
                <w:lang w:val="ru-RU"/>
              </w:rPr>
            </w:pPr>
            <w:r>
              <w:rPr>
                <w:color w:val="000000"/>
                <w:lang w:val="ru-RU"/>
              </w:rPr>
              <w:t xml:space="preserve">р/с </w:t>
            </w:r>
          </w:p>
          <w:p w14:paraId="62F74A54" w14:textId="1E2E2F89" w:rsidR="00702088" w:rsidRDefault="00E37D08">
            <w:pPr>
              <w:widowControl w:val="0"/>
              <w:tabs>
                <w:tab w:val="left" w:pos="567"/>
              </w:tabs>
              <w:jc w:val="both"/>
              <w:rPr>
                <w:color w:val="000000"/>
                <w:lang w:val="ru-RU"/>
              </w:rPr>
            </w:pPr>
            <w:r>
              <w:rPr>
                <w:color w:val="000000"/>
                <w:lang w:val="ru-RU"/>
              </w:rPr>
              <w:t xml:space="preserve">к/с </w:t>
            </w:r>
          </w:p>
          <w:p w14:paraId="43EB5E58" w14:textId="39D50967" w:rsidR="00702088" w:rsidRPr="00A442E3" w:rsidRDefault="00E37D08">
            <w:pPr>
              <w:widowControl w:val="0"/>
              <w:tabs>
                <w:tab w:val="left" w:pos="567"/>
              </w:tabs>
              <w:jc w:val="both"/>
              <w:rPr>
                <w:bCs/>
                <w:color w:val="000000"/>
                <w:lang w:val="ru-RU"/>
              </w:rPr>
            </w:pPr>
            <w:r>
              <w:rPr>
                <w:color w:val="000000"/>
                <w:lang w:val="ru-RU"/>
              </w:rPr>
              <w:t>БИК</w:t>
            </w:r>
          </w:p>
          <w:p w14:paraId="378F2A0A" w14:textId="47EED416" w:rsidR="00702088" w:rsidRPr="00A442E3" w:rsidRDefault="00E37D08">
            <w:pPr>
              <w:widowControl w:val="0"/>
              <w:tabs>
                <w:tab w:val="left" w:pos="567"/>
              </w:tabs>
              <w:jc w:val="both"/>
              <w:rPr>
                <w:bCs/>
                <w:color w:val="000000"/>
                <w:lang w:val="ru-RU"/>
              </w:rPr>
            </w:pPr>
            <w:r>
              <w:rPr>
                <w:bCs/>
                <w:color w:val="000000"/>
                <w:lang w:val="en-US"/>
              </w:rPr>
              <w:t>e</w:t>
            </w:r>
            <w:r w:rsidRPr="00F67409">
              <w:rPr>
                <w:bCs/>
                <w:color w:val="000000"/>
                <w:lang w:val="ru-RU"/>
              </w:rPr>
              <w:t>-</w:t>
            </w:r>
            <w:r>
              <w:rPr>
                <w:bCs/>
                <w:color w:val="000000"/>
                <w:lang w:val="en-US"/>
              </w:rPr>
              <w:t>mai</w:t>
            </w:r>
            <w:r w:rsidR="00FC5375">
              <w:rPr>
                <w:bCs/>
                <w:color w:val="000000"/>
                <w:lang w:val="en-US"/>
              </w:rPr>
              <w:t>l</w:t>
            </w:r>
            <w:r w:rsidR="00FC5375" w:rsidRPr="00A442E3">
              <w:rPr>
                <w:bCs/>
                <w:color w:val="000000"/>
                <w:lang w:val="ru-RU"/>
              </w:rPr>
              <w:t>:</w:t>
            </w:r>
          </w:p>
          <w:p w14:paraId="36D00FD2" w14:textId="7C669068" w:rsidR="00702088" w:rsidRDefault="00E37D08">
            <w:pPr>
              <w:widowControl w:val="0"/>
              <w:tabs>
                <w:tab w:val="left" w:pos="567"/>
              </w:tabs>
              <w:jc w:val="both"/>
              <w:rPr>
                <w:color w:val="000000"/>
                <w:lang w:val="ru-RU"/>
              </w:rPr>
            </w:pPr>
            <w:r>
              <w:rPr>
                <w:bCs/>
                <w:color w:val="000000"/>
                <w:lang w:val="ru-RU"/>
              </w:rPr>
              <w:t>тел.</w:t>
            </w:r>
          </w:p>
        </w:tc>
        <w:tc>
          <w:tcPr>
            <w:tcW w:w="5028" w:type="dxa"/>
          </w:tcPr>
          <w:p w14:paraId="66FBC307" w14:textId="77777777" w:rsidR="00702088" w:rsidRDefault="00E37D08">
            <w:pPr>
              <w:widowControl w:val="0"/>
              <w:tabs>
                <w:tab w:val="left" w:pos="567"/>
              </w:tabs>
              <w:jc w:val="center"/>
              <w:rPr>
                <w:b/>
                <w:color w:val="000000"/>
                <w:lang w:val="ru-RU"/>
              </w:rPr>
            </w:pPr>
            <w:r>
              <w:rPr>
                <w:b/>
                <w:color w:val="000000"/>
                <w:lang w:val="ru-RU"/>
              </w:rPr>
              <w:t>Клиент:</w:t>
            </w:r>
          </w:p>
          <w:p w14:paraId="7D29D44A" w14:textId="77777777" w:rsidR="00AE017B" w:rsidRPr="00AD6449" w:rsidRDefault="00AE017B" w:rsidP="00AE017B">
            <w:pPr>
              <w:rPr>
                <w:color w:val="000000" w:themeColor="text1"/>
                <w:lang w:val="ru-RU"/>
              </w:rPr>
            </w:pPr>
            <w:r w:rsidRPr="00AD6449">
              <w:rPr>
                <w:color w:val="000000" w:themeColor="text1"/>
                <w:lang w:val="ru-RU"/>
              </w:rPr>
              <w:t xml:space="preserve">Федеральная служба по </w:t>
            </w:r>
          </w:p>
          <w:p w14:paraId="48C218E9" w14:textId="77777777" w:rsidR="00AE017B" w:rsidRPr="00AD6449" w:rsidRDefault="00AE017B" w:rsidP="00AE017B">
            <w:pPr>
              <w:rPr>
                <w:color w:val="000000" w:themeColor="text1"/>
                <w:lang w:val="ru-RU"/>
              </w:rPr>
            </w:pPr>
            <w:r w:rsidRPr="00AD6449">
              <w:rPr>
                <w:color w:val="000000" w:themeColor="text1"/>
                <w:lang w:val="ru-RU"/>
              </w:rPr>
              <w:t xml:space="preserve">интеллектуальной собственности </w:t>
            </w:r>
          </w:p>
          <w:p w14:paraId="59429090" w14:textId="4029414F" w:rsidR="00AE017B" w:rsidRPr="00E81E01" w:rsidRDefault="00AE017B" w:rsidP="00AE017B">
            <w:pPr>
              <w:rPr>
                <w:color w:val="000000" w:themeColor="text1"/>
                <w:lang w:val="ru-RU"/>
              </w:rPr>
            </w:pPr>
            <w:r w:rsidRPr="00AD6449">
              <w:rPr>
                <w:color w:val="000000" w:themeColor="text1"/>
                <w:lang w:val="ru-RU"/>
              </w:rPr>
              <w:t>Адрес: 12</w:t>
            </w:r>
            <w:r w:rsidR="00801B32">
              <w:rPr>
                <w:color w:val="000000" w:themeColor="text1"/>
                <w:lang w:val="ru-RU"/>
              </w:rPr>
              <w:t>1059</w:t>
            </w:r>
            <w:r w:rsidRPr="00AD6449">
              <w:rPr>
                <w:color w:val="000000" w:themeColor="text1"/>
                <w:lang w:val="ru-RU"/>
              </w:rPr>
              <w:t xml:space="preserve">, г. Москва, Бережковская наб., д.30, корп. </w:t>
            </w:r>
            <w:r w:rsidRPr="00E81E01">
              <w:rPr>
                <w:color w:val="000000" w:themeColor="text1"/>
                <w:lang w:val="ru-RU"/>
              </w:rPr>
              <w:t>1.</w:t>
            </w:r>
          </w:p>
          <w:p w14:paraId="69B0D00F" w14:textId="77777777" w:rsidR="00AE017B" w:rsidRPr="00E81E01" w:rsidRDefault="00AE017B" w:rsidP="00AE017B">
            <w:pPr>
              <w:widowControl w:val="0"/>
              <w:tabs>
                <w:tab w:val="left" w:pos="567"/>
              </w:tabs>
              <w:jc w:val="both"/>
              <w:rPr>
                <w:color w:val="000000"/>
                <w:lang w:val="ru-RU"/>
              </w:rPr>
            </w:pPr>
            <w:r w:rsidRPr="00447D3C">
              <w:rPr>
                <w:color w:val="000000"/>
                <w:lang w:val="ru-RU"/>
              </w:rPr>
              <w:t xml:space="preserve">ИНН/КПП </w:t>
            </w:r>
            <w:r w:rsidRPr="00E81E01">
              <w:rPr>
                <w:color w:val="000000" w:themeColor="text1"/>
                <w:lang w:val="ru-RU"/>
              </w:rPr>
              <w:t>7730176088/773001001</w:t>
            </w:r>
          </w:p>
          <w:p w14:paraId="3F2AB0EE" w14:textId="58587D76" w:rsidR="00AE017B" w:rsidRDefault="00AE017B" w:rsidP="00AE017B">
            <w:pPr>
              <w:widowControl w:val="0"/>
              <w:tabs>
                <w:tab w:val="left" w:pos="567"/>
              </w:tabs>
              <w:jc w:val="both"/>
              <w:rPr>
                <w:color w:val="000000"/>
                <w:lang w:val="ru-RU"/>
              </w:rPr>
            </w:pPr>
            <w:r w:rsidRPr="00447D3C">
              <w:rPr>
                <w:color w:val="000000"/>
                <w:lang w:val="ru-RU"/>
              </w:rPr>
              <w:t>ОГРН</w:t>
            </w:r>
            <w:r w:rsidR="006374C9">
              <w:rPr>
                <w:color w:val="000000"/>
                <w:lang w:val="ru-RU"/>
              </w:rPr>
              <w:t xml:space="preserve"> </w:t>
            </w:r>
            <w:r w:rsidR="006374C9" w:rsidRPr="006374C9">
              <w:rPr>
                <w:color w:val="000000"/>
                <w:lang w:val="ru-RU"/>
              </w:rPr>
              <w:t>1047730015200</w:t>
            </w:r>
          </w:p>
          <w:p w14:paraId="63D2805D" w14:textId="77777777" w:rsidR="00AE017B" w:rsidRPr="00AD6449" w:rsidRDefault="00AE017B" w:rsidP="00AE017B">
            <w:pPr>
              <w:rPr>
                <w:color w:val="000000" w:themeColor="text1"/>
                <w:lang w:val="ru-RU"/>
              </w:rPr>
            </w:pPr>
            <w:r w:rsidRPr="00AD6449">
              <w:rPr>
                <w:color w:val="000000" w:themeColor="text1"/>
                <w:lang w:val="ru-RU"/>
              </w:rPr>
              <w:t>Платежные реквизиты</w:t>
            </w:r>
          </w:p>
          <w:p w14:paraId="1D934AD3" w14:textId="77777777" w:rsidR="00AE017B" w:rsidRPr="00AD6449" w:rsidRDefault="00AE017B" w:rsidP="00AE017B">
            <w:pPr>
              <w:rPr>
                <w:color w:val="000000" w:themeColor="text1"/>
                <w:lang w:val="ru-RU"/>
              </w:rPr>
            </w:pPr>
            <w:r w:rsidRPr="00AD6449">
              <w:rPr>
                <w:color w:val="000000" w:themeColor="text1"/>
                <w:lang w:val="ru-RU"/>
              </w:rPr>
              <w:t xml:space="preserve">Получатель: Межрегиональное операционное УФК (Федеральная служба по интеллектуальной собственности </w:t>
            </w:r>
          </w:p>
          <w:p w14:paraId="36AA4EBB" w14:textId="77777777" w:rsidR="00AE017B" w:rsidRPr="00E81E01" w:rsidRDefault="00AE017B" w:rsidP="00AE017B">
            <w:pPr>
              <w:rPr>
                <w:color w:val="000000" w:themeColor="text1"/>
                <w:lang w:val="ru-RU"/>
              </w:rPr>
            </w:pPr>
            <w:r w:rsidRPr="00E81E01">
              <w:rPr>
                <w:color w:val="000000" w:themeColor="text1"/>
                <w:lang w:val="ru-RU"/>
              </w:rPr>
              <w:t>л/с 03951001680)</w:t>
            </w:r>
          </w:p>
          <w:p w14:paraId="3E9B19C0" w14:textId="77777777" w:rsidR="00AE017B" w:rsidRPr="00AD6449" w:rsidRDefault="00AE017B" w:rsidP="00AE017B">
            <w:pPr>
              <w:rPr>
                <w:color w:val="000000" w:themeColor="text1"/>
                <w:lang w:val="ru-RU"/>
              </w:rPr>
            </w:pPr>
            <w:r w:rsidRPr="00AD6449">
              <w:rPr>
                <w:color w:val="000000" w:themeColor="text1"/>
                <w:lang w:val="ru-RU"/>
              </w:rPr>
              <w:t>Единый казначейский счет: 40102810045370000002</w:t>
            </w:r>
          </w:p>
          <w:p w14:paraId="5F37AEF8" w14:textId="77777777" w:rsidR="00AE017B" w:rsidRPr="00AD6449" w:rsidRDefault="00AE017B" w:rsidP="00AE017B">
            <w:pPr>
              <w:rPr>
                <w:color w:val="000000" w:themeColor="text1"/>
                <w:lang w:val="ru-RU"/>
              </w:rPr>
            </w:pPr>
            <w:r w:rsidRPr="00AD6449">
              <w:rPr>
                <w:color w:val="000000" w:themeColor="text1"/>
                <w:lang w:val="ru-RU"/>
              </w:rPr>
              <w:t>Казначейский счет: 0321164300000001950</w:t>
            </w:r>
            <w:r>
              <w:rPr>
                <w:color w:val="000000" w:themeColor="text1"/>
                <w:lang w:val="ru-RU"/>
              </w:rPr>
              <w:t>3</w:t>
            </w:r>
            <w:r w:rsidRPr="00AD6449">
              <w:rPr>
                <w:color w:val="000000" w:themeColor="text1"/>
                <w:lang w:val="ru-RU"/>
              </w:rPr>
              <w:t xml:space="preserve"> </w:t>
            </w:r>
          </w:p>
          <w:p w14:paraId="76404039" w14:textId="77777777" w:rsidR="00AE017B" w:rsidRDefault="00AE017B" w:rsidP="00AE017B">
            <w:pPr>
              <w:widowControl w:val="0"/>
              <w:tabs>
                <w:tab w:val="left" w:pos="567"/>
              </w:tabs>
              <w:jc w:val="both"/>
              <w:rPr>
                <w:color w:val="000000" w:themeColor="text1"/>
                <w:lang w:val="ru-RU"/>
              </w:rPr>
            </w:pPr>
            <w:r w:rsidRPr="00AD6449">
              <w:rPr>
                <w:color w:val="000000" w:themeColor="text1"/>
                <w:lang w:val="ru-RU"/>
              </w:rPr>
              <w:t>Банк получателя – ОПЕРАЦИОННЫЙ ДЕПАРТАМЕНТ БАНКА РОССИИ//Межрегиональное операционное УФК</w:t>
            </w:r>
          </w:p>
          <w:p w14:paraId="19ECCCA3" w14:textId="77777777" w:rsidR="00AE017B" w:rsidRPr="00AD6449" w:rsidRDefault="00AE017B" w:rsidP="00AE017B">
            <w:pPr>
              <w:rPr>
                <w:color w:val="000000" w:themeColor="text1"/>
                <w:lang w:val="ru-RU"/>
              </w:rPr>
            </w:pPr>
            <w:r w:rsidRPr="00AD6449">
              <w:rPr>
                <w:color w:val="000000" w:themeColor="text1"/>
                <w:lang w:val="ru-RU"/>
              </w:rPr>
              <w:t>г. Москва</w:t>
            </w:r>
          </w:p>
          <w:p w14:paraId="2C733B7E" w14:textId="77777777" w:rsidR="00AE017B" w:rsidRPr="00AD6449" w:rsidRDefault="00AE017B" w:rsidP="00AE017B">
            <w:pPr>
              <w:rPr>
                <w:color w:val="000000" w:themeColor="text1"/>
                <w:lang w:val="ru-RU"/>
              </w:rPr>
            </w:pPr>
            <w:r w:rsidRPr="00AD6449">
              <w:rPr>
                <w:color w:val="000000" w:themeColor="text1"/>
                <w:lang w:val="ru-RU"/>
              </w:rPr>
              <w:t>ОГРН 1047730015200 от 11.04.12 г.</w:t>
            </w:r>
          </w:p>
          <w:p w14:paraId="5BBE260A" w14:textId="77777777" w:rsidR="00AE017B" w:rsidRPr="00FF0085" w:rsidRDefault="00AE017B" w:rsidP="00AE017B">
            <w:pPr>
              <w:rPr>
                <w:color w:val="000000" w:themeColor="text1"/>
                <w:lang w:val="en-US"/>
              </w:rPr>
            </w:pPr>
            <w:r w:rsidRPr="00E81E01">
              <w:rPr>
                <w:color w:val="000000" w:themeColor="text1"/>
                <w:lang w:val="ru-RU"/>
              </w:rPr>
              <w:t>БИК</w:t>
            </w:r>
            <w:r w:rsidRPr="00FF0085">
              <w:rPr>
                <w:color w:val="000000" w:themeColor="text1"/>
                <w:lang w:val="en-US"/>
              </w:rPr>
              <w:t xml:space="preserve"> 024501901 </w:t>
            </w:r>
          </w:p>
          <w:p w14:paraId="4F86F25D" w14:textId="1054B99E" w:rsidR="00AE017B" w:rsidRPr="00F124AB" w:rsidRDefault="00AE017B" w:rsidP="00AE017B">
            <w:pPr>
              <w:widowControl w:val="0"/>
              <w:tabs>
                <w:tab w:val="left" w:pos="567"/>
              </w:tabs>
              <w:jc w:val="both"/>
              <w:rPr>
                <w:color w:val="000000" w:themeColor="text1"/>
                <w:lang w:val="en-US"/>
              </w:rPr>
            </w:pPr>
            <w:r w:rsidRPr="00447D3C">
              <w:rPr>
                <w:bCs/>
                <w:color w:val="000000"/>
                <w:lang w:val="en-US"/>
              </w:rPr>
              <w:t>e</w:t>
            </w:r>
            <w:r w:rsidRPr="00AD6449">
              <w:rPr>
                <w:bCs/>
                <w:color w:val="000000"/>
                <w:lang w:val="en-US"/>
              </w:rPr>
              <w:t>-</w:t>
            </w:r>
            <w:r w:rsidRPr="00447D3C">
              <w:rPr>
                <w:bCs/>
                <w:color w:val="000000"/>
                <w:lang w:val="en-US"/>
              </w:rPr>
              <w:t>mail</w:t>
            </w:r>
            <w:r w:rsidRPr="00AD6449">
              <w:rPr>
                <w:bCs/>
                <w:color w:val="000000"/>
                <w:lang w:val="en-US"/>
              </w:rPr>
              <w:t>:</w:t>
            </w:r>
            <w:r w:rsidRPr="00A11D39">
              <w:rPr>
                <w:color w:val="000000" w:themeColor="text1"/>
              </w:rPr>
              <w:t xml:space="preserve"> </w:t>
            </w:r>
            <w:hyperlink r:id="rId11" w:history="1">
              <w:r w:rsidR="00F124AB" w:rsidRPr="003728D8">
                <w:rPr>
                  <w:rStyle w:val="aff2"/>
                </w:rPr>
                <w:t>sergei.ivanov@rospatent.gov.ru</w:t>
              </w:r>
            </w:hyperlink>
          </w:p>
          <w:p w14:paraId="2C27AD7C" w14:textId="77777777" w:rsidR="00F124AB" w:rsidRPr="00F124AB" w:rsidRDefault="00F124AB" w:rsidP="00AE017B">
            <w:pPr>
              <w:widowControl w:val="0"/>
              <w:tabs>
                <w:tab w:val="left" w:pos="567"/>
              </w:tabs>
              <w:jc w:val="both"/>
              <w:rPr>
                <w:bCs/>
                <w:color w:val="000000"/>
                <w:lang w:val="en-US"/>
              </w:rPr>
            </w:pPr>
          </w:p>
          <w:p w14:paraId="070CC310" w14:textId="77777777" w:rsidR="00AE017B" w:rsidRPr="00447D3C" w:rsidRDefault="00AE017B" w:rsidP="00AE017B">
            <w:pPr>
              <w:widowControl w:val="0"/>
              <w:tabs>
                <w:tab w:val="left" w:pos="567"/>
              </w:tabs>
              <w:jc w:val="both"/>
              <w:rPr>
                <w:color w:val="000000"/>
                <w:lang w:val="ru-RU"/>
              </w:rPr>
            </w:pPr>
            <w:r w:rsidRPr="00447D3C">
              <w:rPr>
                <w:bCs/>
                <w:color w:val="000000"/>
                <w:lang w:val="ru-RU"/>
              </w:rPr>
              <w:t>тел.</w:t>
            </w:r>
            <w:r w:rsidRPr="00FF0085">
              <w:rPr>
                <w:color w:val="000000" w:themeColor="text1"/>
                <w:lang w:val="ru-RU"/>
              </w:rPr>
              <w:t xml:space="preserve"> (495) 531-66-42 Факс: (495) 531-66-42</w:t>
            </w:r>
          </w:p>
          <w:p w14:paraId="48B719B8" w14:textId="77777777" w:rsidR="00702088" w:rsidRDefault="00702088">
            <w:pPr>
              <w:widowControl w:val="0"/>
              <w:tabs>
                <w:tab w:val="left" w:pos="567"/>
              </w:tabs>
              <w:jc w:val="both"/>
              <w:rPr>
                <w:color w:val="000000"/>
                <w:lang w:val="ru-RU"/>
              </w:rPr>
            </w:pPr>
          </w:p>
        </w:tc>
      </w:tr>
      <w:tr w:rsidR="00702088" w14:paraId="60CA0525" w14:textId="77777777">
        <w:trPr>
          <w:trHeight w:val="1318"/>
        </w:trPr>
        <w:tc>
          <w:tcPr>
            <w:tcW w:w="4926" w:type="dxa"/>
          </w:tcPr>
          <w:p w14:paraId="64B42CA4" w14:textId="77777777" w:rsidR="00702088" w:rsidRDefault="00E37D08">
            <w:pPr>
              <w:widowControl w:val="0"/>
              <w:tabs>
                <w:tab w:val="left" w:pos="567"/>
              </w:tabs>
              <w:jc w:val="both"/>
              <w:rPr>
                <w:bCs/>
                <w:color w:val="000000"/>
                <w:lang w:val="ru-RU"/>
              </w:rPr>
            </w:pPr>
            <w:r>
              <w:rPr>
                <w:bCs/>
                <w:color w:val="000000"/>
                <w:lang w:val="ru-RU"/>
              </w:rPr>
              <w:t>Генеральный директор</w:t>
            </w:r>
          </w:p>
          <w:p w14:paraId="3D2D6504" w14:textId="5917288F" w:rsidR="00702088" w:rsidRDefault="00E37D08" w:rsidP="00FD6494">
            <w:pPr>
              <w:widowControl w:val="0"/>
              <w:tabs>
                <w:tab w:val="left" w:pos="567"/>
              </w:tabs>
              <w:jc w:val="both"/>
              <w:rPr>
                <w:lang w:val="ru-RU"/>
              </w:rPr>
            </w:pPr>
            <w:r>
              <w:rPr>
                <w:bCs/>
                <w:color w:val="000000"/>
                <w:lang w:val="ru-RU"/>
              </w:rPr>
              <w:t>ООО «</w:t>
            </w:r>
            <w:r w:rsidR="00FC5375">
              <w:rPr>
                <w:bCs/>
                <w:color w:val="000000"/>
                <w:lang w:val="ru-RU"/>
              </w:rPr>
              <w:t>__________</w:t>
            </w:r>
            <w:proofErr w:type="gramStart"/>
            <w:r w:rsidR="00FC5375">
              <w:rPr>
                <w:bCs/>
                <w:color w:val="000000"/>
                <w:lang w:val="ru-RU"/>
              </w:rPr>
              <w:t>_</w:t>
            </w:r>
            <w:r>
              <w:rPr>
                <w:bCs/>
                <w:color w:val="000000"/>
                <w:lang w:val="ru-RU"/>
              </w:rPr>
              <w:t>»</w:t>
            </w:r>
            <w:r>
              <w:rPr>
                <w:lang w:val="ru-RU"/>
              </w:rPr>
              <w:t>_</w:t>
            </w:r>
            <w:proofErr w:type="gramEnd"/>
            <w:r>
              <w:rPr>
                <w:lang w:val="ru-RU"/>
              </w:rPr>
              <w:t>__________________/</w:t>
            </w:r>
            <w:proofErr w:type="gramStart"/>
            <w:r w:rsidR="00FC5375">
              <w:rPr>
                <w:lang w:val="ru-RU"/>
              </w:rPr>
              <w:t>ФИО</w:t>
            </w:r>
            <w:r>
              <w:rPr>
                <w:lang w:val="ru-RU"/>
              </w:rPr>
              <w:t>./</w:t>
            </w:r>
            <w:proofErr w:type="gramEnd"/>
          </w:p>
        </w:tc>
        <w:tc>
          <w:tcPr>
            <w:tcW w:w="5028" w:type="dxa"/>
          </w:tcPr>
          <w:p w14:paraId="01F7A668" w14:textId="77777777" w:rsidR="00AE017B" w:rsidRDefault="00AE017B" w:rsidP="00AE017B">
            <w:pPr>
              <w:widowControl w:val="0"/>
              <w:tabs>
                <w:tab w:val="left" w:pos="567"/>
              </w:tabs>
              <w:jc w:val="both"/>
              <w:rPr>
                <w:b/>
                <w:color w:val="000000"/>
                <w:lang w:val="ru-RU"/>
              </w:rPr>
            </w:pPr>
          </w:p>
          <w:p w14:paraId="14B793BD" w14:textId="77777777" w:rsidR="00AE017B" w:rsidRPr="00447D3C" w:rsidRDefault="00AE017B" w:rsidP="00AE017B">
            <w:pPr>
              <w:widowControl w:val="0"/>
              <w:tabs>
                <w:tab w:val="left" w:pos="567"/>
              </w:tabs>
              <w:jc w:val="both"/>
              <w:rPr>
                <w:b/>
                <w:color w:val="000000"/>
                <w:lang w:val="ru-RU"/>
              </w:rPr>
            </w:pPr>
          </w:p>
          <w:p w14:paraId="61AB76BA" w14:textId="3F7153DF" w:rsidR="00AE017B" w:rsidRDefault="00AE017B" w:rsidP="00AE017B">
            <w:pPr>
              <w:keepLines/>
              <w:widowControl w:val="0"/>
              <w:tabs>
                <w:tab w:val="left" w:pos="720"/>
              </w:tabs>
              <w:rPr>
                <w:lang w:val="ru-RU"/>
              </w:rPr>
            </w:pPr>
            <w:r w:rsidRPr="00447D3C">
              <w:rPr>
                <w:lang w:val="ru-RU"/>
              </w:rPr>
              <w:t>______________________/</w:t>
            </w:r>
            <w:proofErr w:type="gramStart"/>
            <w:r w:rsidR="00FD6494">
              <w:rPr>
                <w:lang w:val="ru-RU"/>
              </w:rPr>
              <w:t>ФИО</w:t>
            </w:r>
            <w:r>
              <w:rPr>
                <w:lang w:val="ru-RU"/>
              </w:rPr>
              <w:t>.</w:t>
            </w:r>
            <w:r w:rsidRPr="00447D3C">
              <w:rPr>
                <w:lang w:val="ru-RU"/>
              </w:rPr>
              <w:t>/</w:t>
            </w:r>
            <w:proofErr w:type="gramEnd"/>
          </w:p>
          <w:p w14:paraId="35B44BBB" w14:textId="77777777" w:rsidR="00702088" w:rsidRDefault="00702088">
            <w:pPr>
              <w:keepLines/>
              <w:widowControl w:val="0"/>
              <w:tabs>
                <w:tab w:val="left" w:pos="720"/>
              </w:tabs>
              <w:rPr>
                <w:b/>
                <w:color w:val="000000"/>
                <w:lang w:val="ru-RU"/>
              </w:rPr>
            </w:pPr>
          </w:p>
        </w:tc>
      </w:tr>
    </w:tbl>
    <w:p w14:paraId="41344FD5" w14:textId="77777777" w:rsidR="00702088" w:rsidRDefault="00702088">
      <w:pPr>
        <w:widowControl w:val="0"/>
        <w:jc w:val="both"/>
        <w:rPr>
          <w:rFonts w:ascii="Arial" w:eastAsia="Calibri" w:hAnsi="Arial" w:cs="Arial"/>
          <w:b/>
        </w:rPr>
      </w:pPr>
    </w:p>
    <w:sectPr w:rsidR="00702088" w:rsidSect="00157CB9">
      <w:type w:val="continuous"/>
      <w:pgSz w:w="11906" w:h="16838"/>
      <w:pgMar w:top="680" w:right="567" w:bottom="680" w:left="136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EAAD" w14:textId="77777777" w:rsidR="00160165" w:rsidRDefault="00160165">
      <w:r>
        <w:separator/>
      </w:r>
    </w:p>
  </w:endnote>
  <w:endnote w:type="continuationSeparator" w:id="0">
    <w:p w14:paraId="5574AA17" w14:textId="77777777" w:rsidR="00160165" w:rsidRDefault="0016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0B38" w14:textId="77777777" w:rsidR="00160165" w:rsidRDefault="00160165">
      <w:r>
        <w:separator/>
      </w:r>
    </w:p>
  </w:footnote>
  <w:footnote w:type="continuationSeparator" w:id="0">
    <w:p w14:paraId="615D5272" w14:textId="77777777" w:rsidR="00160165" w:rsidRDefault="00160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707B"/>
    <w:multiLevelType w:val="hybridMultilevel"/>
    <w:tmpl w:val="C12A0DAE"/>
    <w:lvl w:ilvl="0" w:tplc="EF8090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710AF1"/>
    <w:multiLevelType w:val="multilevel"/>
    <w:tmpl w:val="425C35F8"/>
    <w:lvl w:ilvl="0">
      <w:start w:val="1"/>
      <w:numFmt w:val="decimal"/>
      <w:lvlText w:val="%1."/>
      <w:lvlJc w:val="left"/>
      <w:pPr>
        <w:ind w:left="360" w:hanging="360"/>
      </w:pPr>
      <w:rPr>
        <w:b/>
      </w:rPr>
    </w:lvl>
    <w:lvl w:ilvl="1">
      <w:start w:val="1"/>
      <w:numFmt w:val="decimal"/>
      <w:lvlText w:val="%1.%2."/>
      <w:lvlJc w:val="left"/>
      <w:pPr>
        <w:ind w:left="716" w:hanging="432"/>
      </w:pPr>
      <w:rPr>
        <w:color w:val="auto"/>
      </w:rPr>
    </w:lvl>
    <w:lvl w:ilvl="2">
      <w:start w:val="1"/>
      <w:numFmt w:val="decimal"/>
      <w:lvlText w:val="%1.%2.%3."/>
      <w:lvlJc w:val="left"/>
      <w:pPr>
        <w:ind w:left="158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0744D4"/>
    <w:multiLevelType w:val="multilevel"/>
    <w:tmpl w:val="8458A620"/>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702A468D"/>
    <w:multiLevelType w:val="hybridMultilevel"/>
    <w:tmpl w:val="C1EE82B4"/>
    <w:lvl w:ilvl="0" w:tplc="EF8090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7A95578"/>
    <w:multiLevelType w:val="multilevel"/>
    <w:tmpl w:val="B19C5BB6"/>
    <w:lvl w:ilvl="0">
      <w:start w:val="1"/>
      <w:numFmt w:val="decimal"/>
      <w:lvlText w:val="%1."/>
      <w:lvlJc w:val="left"/>
      <w:pPr>
        <w:ind w:left="1069" w:hanging="360"/>
      </w:pPr>
      <w:rPr>
        <w:b/>
      </w:rPr>
    </w:lvl>
    <w:lvl w:ilvl="1">
      <w:start w:val="1"/>
      <w:numFmt w:val="decimal"/>
      <w:lvlText w:val="%1.%2."/>
      <w:lvlJc w:val="left"/>
      <w:pPr>
        <w:ind w:left="1159" w:hanging="450"/>
      </w:pPr>
      <w:rPr>
        <w:b w:val="0"/>
        <w:bCs/>
        <w:lang w:val="ru-RU"/>
      </w:rPr>
    </w:lvl>
    <w:lvl w:ilvl="2">
      <w:start w:val="1"/>
      <w:numFmt w:val="decimal"/>
      <w:lvlText w:val="%1.%2.%3."/>
      <w:lvlJc w:val="left"/>
      <w:pPr>
        <w:ind w:left="2846" w:hanging="719"/>
      </w:pPr>
      <w:rPr>
        <w:color w:val="000000"/>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16cid:durableId="789858258">
    <w:abstractNumId w:val="2"/>
  </w:num>
  <w:num w:numId="2" w16cid:durableId="195696925">
    <w:abstractNumId w:val="3"/>
  </w:num>
  <w:num w:numId="3" w16cid:durableId="2083990330">
    <w:abstractNumId w:val="0"/>
  </w:num>
  <w:num w:numId="4" w16cid:durableId="436827853">
    <w:abstractNumId w:val="4"/>
  </w:num>
  <w:num w:numId="5" w16cid:durableId="3410495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88"/>
    <w:rsid w:val="00024568"/>
    <w:rsid w:val="000428DD"/>
    <w:rsid w:val="00046124"/>
    <w:rsid w:val="000661C1"/>
    <w:rsid w:val="000C2799"/>
    <w:rsid w:val="000C4871"/>
    <w:rsid w:val="000F0CBD"/>
    <w:rsid w:val="001004A2"/>
    <w:rsid w:val="00142BEC"/>
    <w:rsid w:val="00151B15"/>
    <w:rsid w:val="00157CB9"/>
    <w:rsid w:val="00160165"/>
    <w:rsid w:val="00170DC5"/>
    <w:rsid w:val="001748DA"/>
    <w:rsid w:val="0018440F"/>
    <w:rsid w:val="00193888"/>
    <w:rsid w:val="001F0B9B"/>
    <w:rsid w:val="00297FC4"/>
    <w:rsid w:val="002A485C"/>
    <w:rsid w:val="002E2833"/>
    <w:rsid w:val="00302766"/>
    <w:rsid w:val="00340246"/>
    <w:rsid w:val="00340576"/>
    <w:rsid w:val="00350ACB"/>
    <w:rsid w:val="00352C9C"/>
    <w:rsid w:val="00357F6E"/>
    <w:rsid w:val="003775F8"/>
    <w:rsid w:val="003829C9"/>
    <w:rsid w:val="003C6DC4"/>
    <w:rsid w:val="003F074D"/>
    <w:rsid w:val="00410FB0"/>
    <w:rsid w:val="00415C90"/>
    <w:rsid w:val="004C0D2F"/>
    <w:rsid w:val="004C4AC3"/>
    <w:rsid w:val="004C7D6D"/>
    <w:rsid w:val="005423E3"/>
    <w:rsid w:val="005A782D"/>
    <w:rsid w:val="005C3CEE"/>
    <w:rsid w:val="005D403F"/>
    <w:rsid w:val="006374C9"/>
    <w:rsid w:val="00641093"/>
    <w:rsid w:val="006524C6"/>
    <w:rsid w:val="00685A2C"/>
    <w:rsid w:val="0069261C"/>
    <w:rsid w:val="006E27E2"/>
    <w:rsid w:val="006E60F7"/>
    <w:rsid w:val="00702088"/>
    <w:rsid w:val="00710E03"/>
    <w:rsid w:val="007A4F14"/>
    <w:rsid w:val="007B4E81"/>
    <w:rsid w:val="007B725E"/>
    <w:rsid w:val="007B7DAF"/>
    <w:rsid w:val="007F7AAB"/>
    <w:rsid w:val="007F7AEC"/>
    <w:rsid w:val="00801B32"/>
    <w:rsid w:val="00802854"/>
    <w:rsid w:val="00804ED7"/>
    <w:rsid w:val="008131C9"/>
    <w:rsid w:val="00837F64"/>
    <w:rsid w:val="00840133"/>
    <w:rsid w:val="008465C1"/>
    <w:rsid w:val="008F184A"/>
    <w:rsid w:val="00905680"/>
    <w:rsid w:val="00922C6D"/>
    <w:rsid w:val="0093363A"/>
    <w:rsid w:val="0094159E"/>
    <w:rsid w:val="00954A9D"/>
    <w:rsid w:val="00982575"/>
    <w:rsid w:val="00990385"/>
    <w:rsid w:val="009C7692"/>
    <w:rsid w:val="009E0B1C"/>
    <w:rsid w:val="009E0B6C"/>
    <w:rsid w:val="009E527E"/>
    <w:rsid w:val="009F5057"/>
    <w:rsid w:val="00A116D8"/>
    <w:rsid w:val="00A20105"/>
    <w:rsid w:val="00A442E3"/>
    <w:rsid w:val="00A56E95"/>
    <w:rsid w:val="00A63A86"/>
    <w:rsid w:val="00A77666"/>
    <w:rsid w:val="00A914EE"/>
    <w:rsid w:val="00AC68D1"/>
    <w:rsid w:val="00AE017B"/>
    <w:rsid w:val="00B346C0"/>
    <w:rsid w:val="00B51075"/>
    <w:rsid w:val="00B514B7"/>
    <w:rsid w:val="00B86216"/>
    <w:rsid w:val="00BC48FC"/>
    <w:rsid w:val="00BE7640"/>
    <w:rsid w:val="00C32E4A"/>
    <w:rsid w:val="00C34122"/>
    <w:rsid w:val="00C52C66"/>
    <w:rsid w:val="00C60E85"/>
    <w:rsid w:val="00C77D31"/>
    <w:rsid w:val="00C838AD"/>
    <w:rsid w:val="00C86014"/>
    <w:rsid w:val="00CB152A"/>
    <w:rsid w:val="00CC328B"/>
    <w:rsid w:val="00CD447C"/>
    <w:rsid w:val="00CF773F"/>
    <w:rsid w:val="00D3060F"/>
    <w:rsid w:val="00D349C4"/>
    <w:rsid w:val="00D46D5B"/>
    <w:rsid w:val="00D52910"/>
    <w:rsid w:val="00D65A39"/>
    <w:rsid w:val="00D67345"/>
    <w:rsid w:val="00D72B26"/>
    <w:rsid w:val="00D773E6"/>
    <w:rsid w:val="00DC2EAD"/>
    <w:rsid w:val="00DD5588"/>
    <w:rsid w:val="00E17B34"/>
    <w:rsid w:val="00E3526D"/>
    <w:rsid w:val="00E37D08"/>
    <w:rsid w:val="00E60F7A"/>
    <w:rsid w:val="00E65F59"/>
    <w:rsid w:val="00E91F18"/>
    <w:rsid w:val="00EA388A"/>
    <w:rsid w:val="00EB68A9"/>
    <w:rsid w:val="00ED538A"/>
    <w:rsid w:val="00EE01E6"/>
    <w:rsid w:val="00EE23AA"/>
    <w:rsid w:val="00F113CA"/>
    <w:rsid w:val="00F119C0"/>
    <w:rsid w:val="00F124AB"/>
    <w:rsid w:val="00F378DD"/>
    <w:rsid w:val="00F43994"/>
    <w:rsid w:val="00F67409"/>
    <w:rsid w:val="00F85618"/>
    <w:rsid w:val="00F915CA"/>
    <w:rsid w:val="00FA56E8"/>
    <w:rsid w:val="00FC5375"/>
    <w:rsid w:val="00FD6494"/>
    <w:rsid w:val="00FE23C4"/>
    <w:rsid w:val="00FE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CF0B"/>
  <w15:docId w15:val="{83A1F471-C46B-794E-813F-4BD9E6DA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GB" w:eastAsia="en-GB"/>
    </w:rPr>
  </w:style>
  <w:style w:type="paragraph" w:styleId="1">
    <w:name w:val="heading 1"/>
    <w:basedOn w:val="a"/>
    <w:next w:val="a"/>
    <w:link w:val="10"/>
    <w:pPr>
      <w:keepNext/>
      <w:jc w:val="both"/>
      <w:outlineLvl w:val="0"/>
    </w:pPr>
    <w:rPr>
      <w:rFonts w:ascii="Arial" w:eastAsia="Arial" w:hAnsi="Arial" w:cs="Arial"/>
      <w:b/>
      <w:sz w:val="18"/>
      <w:szCs w:val="18"/>
      <w:lang w:val="ru-RU" w:eastAsia="ru-RU"/>
    </w:rPr>
  </w:style>
  <w:style w:type="paragraph" w:styleId="2">
    <w:name w:val="heading 2"/>
    <w:basedOn w:val="a"/>
    <w:next w:val="a"/>
    <w:link w:val="20"/>
    <w:pPr>
      <w:keepNext/>
      <w:outlineLvl w:val="1"/>
    </w:pPr>
    <w:rPr>
      <w:rFonts w:ascii="Arial" w:eastAsia="Arial" w:hAnsi="Arial" w:cs="Arial"/>
      <w:b/>
      <w:sz w:val="18"/>
      <w:szCs w:val="18"/>
      <w:lang w:val="ru-RU" w:eastAsia="ru-RU"/>
    </w:rPr>
  </w:style>
  <w:style w:type="paragraph" w:styleId="3">
    <w:name w:val="heading 3"/>
    <w:basedOn w:val="a"/>
    <w:next w:val="a"/>
    <w:link w:val="30"/>
    <w:pPr>
      <w:keepNext/>
      <w:outlineLvl w:val="2"/>
    </w:pPr>
    <w:rPr>
      <w:b/>
      <w:sz w:val="28"/>
      <w:szCs w:val="28"/>
      <w:lang w:val="ru-RU" w:eastAsia="ru-RU"/>
    </w:rPr>
  </w:style>
  <w:style w:type="paragraph" w:styleId="4">
    <w:name w:val="heading 4"/>
    <w:basedOn w:val="a"/>
    <w:next w:val="a"/>
    <w:link w:val="40"/>
    <w:pPr>
      <w:keepNext/>
      <w:keepLines/>
      <w:spacing w:before="240" w:after="40"/>
      <w:outlineLvl w:val="3"/>
    </w:pPr>
    <w:rPr>
      <w:b/>
      <w:lang w:val="ru-RU" w:eastAsia="ru-RU"/>
    </w:rPr>
  </w:style>
  <w:style w:type="paragraph" w:styleId="5">
    <w:name w:val="heading 5"/>
    <w:basedOn w:val="a"/>
    <w:next w:val="a"/>
    <w:link w:val="50"/>
    <w:pPr>
      <w:keepNext/>
      <w:keepLines/>
      <w:spacing w:before="220" w:after="40"/>
      <w:outlineLvl w:val="4"/>
    </w:pPr>
    <w:rPr>
      <w:b/>
      <w:sz w:val="22"/>
      <w:szCs w:val="22"/>
      <w:lang w:val="ru-RU" w:eastAsia="ru-RU"/>
    </w:rPr>
  </w:style>
  <w:style w:type="paragraph" w:styleId="6">
    <w:name w:val="heading 6"/>
    <w:basedOn w:val="a"/>
    <w:next w:val="a"/>
    <w:link w:val="60"/>
    <w:pPr>
      <w:keepNext/>
      <w:keepLines/>
      <w:spacing w:before="200" w:after="40"/>
      <w:outlineLvl w:val="5"/>
    </w:pPr>
    <w:rPr>
      <w:b/>
      <w:sz w:val="20"/>
      <w:szCs w:val="20"/>
      <w:lang w:val="ru-RU" w:eastAsia="ru-RU"/>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7"/>
    <w:uiPriority w:val="99"/>
    <w:semiHidden/>
    <w:unhideWhenUsed/>
    <w:pPr>
      <w:spacing w:after="40"/>
    </w:pPr>
    <w:rPr>
      <w:sz w:val="18"/>
    </w:rPr>
  </w:style>
  <w:style w:type="character" w:customStyle="1" w:styleId="a7">
    <w:name w:val="Текст сноски Знак"/>
    <w:link w:val="a6"/>
    <w:uiPriority w:val="99"/>
    <w:rPr>
      <w:sz w:val="18"/>
    </w:rPr>
  </w:style>
  <w:style w:type="character" w:styleId="a8">
    <w:name w:val="footnote reference"/>
    <w:basedOn w:val="a0"/>
    <w:uiPriority w:val="99"/>
    <w:unhideWhenUsed/>
    <w:rPr>
      <w:vertAlign w:val="superscript"/>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table" w:customStyle="1" w:styleId="TableNormal1">
    <w:name w:val="Table Normal1"/>
    <w:tblPr>
      <w:tblCellMar>
        <w:top w:w="0" w:type="dxa"/>
        <w:left w:w="0" w:type="dxa"/>
        <w:bottom w:w="0" w:type="dxa"/>
        <w:right w:w="0" w:type="dxa"/>
      </w:tblCellMar>
    </w:tblPr>
  </w:style>
  <w:style w:type="paragraph" w:styleId="ae">
    <w:name w:val="Title"/>
    <w:basedOn w:val="a"/>
    <w:next w:val="a"/>
    <w:link w:val="af"/>
    <w:pPr>
      <w:keepNext/>
      <w:keepLines/>
      <w:spacing w:before="480" w:after="120"/>
    </w:pPr>
    <w:rPr>
      <w:b/>
      <w:sz w:val="72"/>
      <w:szCs w:val="72"/>
      <w:lang w:val="ru-RU" w:eastAsia="ru-RU"/>
    </w:rPr>
  </w:style>
  <w:style w:type="paragraph" w:styleId="af0">
    <w:name w:val="Subtitle"/>
    <w:basedOn w:val="a"/>
    <w:next w:val="a"/>
    <w:link w:val="af1"/>
    <w:pPr>
      <w:keepNext/>
      <w:keepLines/>
      <w:spacing w:before="360" w:after="80"/>
    </w:pPr>
    <w:rPr>
      <w:rFonts w:ascii="Georgia" w:eastAsia="Georgia" w:hAnsi="Georgia" w:cs="Georgia"/>
      <w:i/>
      <w:color w:val="666666"/>
      <w:sz w:val="48"/>
      <w:szCs w:val="48"/>
      <w:lang w:val="ru-RU" w:eastAsia="ru-RU"/>
    </w:r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tblPr>
      <w:tblStyleRowBandSize w:val="1"/>
      <w:tblStyleColBandSize w:val="1"/>
      <w:tblCellMar>
        <w:left w:w="115" w:type="dxa"/>
        <w:right w:w="115" w:type="dxa"/>
      </w:tblCellMar>
    </w:tblPr>
  </w:style>
  <w:style w:type="table" w:customStyle="1" w:styleId="14">
    <w:name w:val="14"/>
    <w:basedOn w:val="TableNormal1"/>
    <w:tblPr>
      <w:tblStyleRowBandSize w:val="1"/>
      <w:tblStyleColBandSize w:val="1"/>
      <w:tblCellMar>
        <w:left w:w="115" w:type="dxa"/>
        <w:right w:w="115" w:type="dxa"/>
      </w:tblCellMar>
    </w:tblPr>
  </w:style>
  <w:style w:type="table" w:customStyle="1" w:styleId="13">
    <w:name w:val="13"/>
    <w:basedOn w:val="TableNormal1"/>
    <w:tblPr>
      <w:tblStyleRowBandSize w:val="1"/>
      <w:tblStyleColBandSize w:val="1"/>
    </w:tblPr>
  </w:style>
  <w:style w:type="table" w:customStyle="1" w:styleId="120">
    <w:name w:val="12"/>
    <w:basedOn w:val="TableNormal1"/>
    <w:tblPr>
      <w:tblStyleRowBandSize w:val="1"/>
      <w:tblStyleColBandSize w:val="1"/>
      <w:tblCellMar>
        <w:left w:w="115" w:type="dxa"/>
        <w:right w:w="115" w:type="dxa"/>
      </w:tblCellMar>
    </w:tblPr>
  </w:style>
  <w:style w:type="table" w:customStyle="1" w:styleId="110">
    <w:name w:val="11"/>
    <w:basedOn w:val="TableNormal1"/>
    <w:tblPr>
      <w:tblStyleRowBandSize w:val="1"/>
      <w:tblStyleColBandSize w:val="1"/>
      <w:tblCellMar>
        <w:left w:w="115" w:type="dxa"/>
        <w:right w:w="115" w:type="dxa"/>
      </w:tblCellMar>
    </w:tblPr>
  </w:style>
  <w:style w:type="table" w:customStyle="1" w:styleId="100">
    <w:name w:val="10"/>
    <w:basedOn w:val="TableNormal1"/>
    <w:tblPr>
      <w:tblStyleRowBandSize w:val="1"/>
      <w:tblStyleColBandSize w:val="1"/>
      <w:tblCellMar>
        <w:left w:w="115" w:type="dxa"/>
        <w:right w:w="115" w:type="dxa"/>
      </w:tblCellMar>
    </w:tblPr>
  </w:style>
  <w:style w:type="table" w:customStyle="1" w:styleId="92">
    <w:name w:val="9"/>
    <w:basedOn w:val="TableNormal1"/>
    <w:tblPr>
      <w:tblStyleRowBandSize w:val="1"/>
      <w:tblStyleColBandSize w:val="1"/>
      <w:tblCellMar>
        <w:left w:w="115" w:type="dxa"/>
        <w:right w:w="115" w:type="dxa"/>
      </w:tblCellMar>
    </w:tblPr>
  </w:style>
  <w:style w:type="table" w:customStyle="1" w:styleId="82">
    <w:name w:val="8"/>
    <w:basedOn w:val="TableNormal1"/>
    <w:tblPr>
      <w:tblStyleRowBandSize w:val="1"/>
      <w:tblStyleColBandSize w:val="1"/>
      <w:tblCellMar>
        <w:left w:w="115" w:type="dxa"/>
        <w:right w:w="115" w:type="dxa"/>
      </w:tblCellMar>
    </w:tblPr>
  </w:style>
  <w:style w:type="table" w:customStyle="1" w:styleId="72">
    <w:name w:val="7"/>
    <w:basedOn w:val="TableNormal1"/>
    <w:tblPr>
      <w:tblStyleRowBandSize w:val="1"/>
      <w:tblStyleColBandSize w:val="1"/>
    </w:tblPr>
  </w:style>
  <w:style w:type="table" w:customStyle="1" w:styleId="62">
    <w:name w:val="6"/>
    <w:basedOn w:val="TableNormal1"/>
    <w:tblPr>
      <w:tblStyleRowBandSize w:val="1"/>
      <w:tblStyleColBandSize w:val="1"/>
      <w:tblCellMar>
        <w:left w:w="115" w:type="dxa"/>
        <w:right w:w="115" w:type="dxa"/>
      </w:tblCellMar>
    </w:tblPr>
  </w:style>
  <w:style w:type="table" w:customStyle="1" w:styleId="53">
    <w:name w:val="5"/>
    <w:basedOn w:val="TableNormal1"/>
    <w:tblPr>
      <w:tblStyleRowBandSize w:val="1"/>
      <w:tblStyleColBandSize w:val="1"/>
    </w:tblPr>
  </w:style>
  <w:style w:type="table" w:customStyle="1" w:styleId="43">
    <w:name w:val="4"/>
    <w:basedOn w:val="TableNormal1"/>
    <w:tblPr>
      <w:tblStyleRowBandSize w:val="1"/>
      <w:tblStyleColBandSize w:val="1"/>
      <w:tblCellMar>
        <w:left w:w="115" w:type="dxa"/>
        <w:right w:w="115" w:type="dxa"/>
      </w:tblCellMar>
    </w:tblPr>
  </w:style>
  <w:style w:type="table" w:customStyle="1" w:styleId="33">
    <w:name w:val="3"/>
    <w:basedOn w:val="TableNormal1"/>
    <w:tblPr>
      <w:tblStyleRowBandSize w:val="1"/>
      <w:tblStyleColBandSize w:val="1"/>
      <w:tblCellMar>
        <w:left w:w="115" w:type="dxa"/>
        <w:right w:w="115" w:type="dxa"/>
      </w:tblCellMar>
    </w:tblPr>
  </w:style>
  <w:style w:type="table" w:customStyle="1" w:styleId="25">
    <w:name w:val="2"/>
    <w:basedOn w:val="TableNormal1"/>
    <w:pPr>
      <w:spacing w:line="276" w:lineRule="auto"/>
    </w:pPr>
    <w:rPr>
      <w:rFonts w:ascii="Arial" w:eastAsia="Arial" w:hAnsi="Arial" w:cs="Arial"/>
      <w:color w:val="000000"/>
      <w:sz w:val="22"/>
      <w:szCs w:val="22"/>
    </w:rPr>
    <w:tblPr>
      <w:tblStyleRowBandSize w:val="1"/>
      <w:tblStyleColBandSize w:val="1"/>
      <w:tblCellMar>
        <w:left w:w="108" w:type="dxa"/>
        <w:right w:w="108" w:type="dxa"/>
      </w:tblCellMar>
    </w:tblPr>
  </w:style>
  <w:style w:type="table" w:customStyle="1" w:styleId="1a">
    <w:name w:val="1"/>
    <w:basedOn w:val="TableNormal1"/>
    <w:pPr>
      <w:spacing w:line="276" w:lineRule="auto"/>
    </w:pPr>
    <w:rPr>
      <w:rFonts w:ascii="Arial" w:eastAsia="Arial" w:hAnsi="Arial" w:cs="Arial"/>
      <w:color w:val="000000"/>
      <w:sz w:val="22"/>
      <w:szCs w:val="22"/>
    </w:rPr>
    <w:tblPr>
      <w:tblStyleRowBandSize w:val="1"/>
      <w:tblStyleColBandSize w:val="1"/>
      <w:tblCellMar>
        <w:left w:w="108" w:type="dxa"/>
        <w:right w:w="108" w:type="dxa"/>
      </w:tblCellMar>
    </w:tblPr>
  </w:style>
  <w:style w:type="paragraph" w:styleId="af2">
    <w:name w:val="List Paragraph"/>
    <w:basedOn w:val="a"/>
    <w:link w:val="af3"/>
    <w:uiPriority w:val="34"/>
    <w:qFormat/>
    <w:pPr>
      <w:ind w:left="720"/>
      <w:contextualSpacing/>
    </w:pPr>
    <w:rPr>
      <w:sz w:val="20"/>
      <w:szCs w:val="20"/>
      <w:lang w:val="ru-RU" w:eastAsia="ru-RU"/>
    </w:rPr>
  </w:style>
  <w:style w:type="paragraph" w:styleId="af4">
    <w:name w:val="No Spacing"/>
    <w:uiPriority w:val="1"/>
    <w:qFormat/>
    <w:rPr>
      <w:rFonts w:ascii="Arial" w:eastAsia="Arial" w:hAnsi="Arial" w:cs="Arial"/>
      <w:color w:val="000000"/>
      <w:sz w:val="22"/>
      <w:szCs w:val="22"/>
    </w:rPr>
  </w:style>
  <w:style w:type="paragraph" w:customStyle="1" w:styleId="1-21">
    <w:name w:val="Средняя сетка 1 - Акцент 21"/>
    <w:basedOn w:val="a"/>
    <w:qFormat/>
    <w:pPr>
      <w:spacing w:after="200" w:line="276" w:lineRule="auto"/>
      <w:ind w:left="720"/>
      <w:contextualSpacing/>
    </w:pPr>
    <w:rPr>
      <w:rFonts w:ascii="Calibri" w:hAnsi="Calibri"/>
      <w:sz w:val="22"/>
      <w:szCs w:val="22"/>
      <w:lang w:val="ru-RU" w:eastAsia="ru-RU"/>
    </w:rPr>
  </w:style>
  <w:style w:type="paragraph" w:styleId="af5">
    <w:name w:val="Normal (Web)"/>
    <w:basedOn w:val="a"/>
    <w:uiPriority w:val="99"/>
    <w:unhideWhenUsed/>
    <w:pPr>
      <w:spacing w:before="100" w:beforeAutospacing="1" w:after="100" w:afterAutospacing="1"/>
    </w:pPr>
  </w:style>
  <w:style w:type="paragraph" w:styleId="af6">
    <w:name w:val="Balloon Text"/>
    <w:basedOn w:val="a"/>
    <w:link w:val="af7"/>
    <w:uiPriority w:val="99"/>
    <w:semiHidden/>
    <w:unhideWhenUsed/>
    <w:rPr>
      <w:sz w:val="18"/>
      <w:szCs w:val="18"/>
    </w:rPr>
  </w:style>
  <w:style w:type="character" w:customStyle="1" w:styleId="af7">
    <w:name w:val="Текст выноски Знак"/>
    <w:basedOn w:val="a0"/>
    <w:link w:val="af6"/>
    <w:uiPriority w:val="99"/>
    <w:semiHidden/>
    <w:rPr>
      <w:sz w:val="18"/>
      <w:szCs w:val="18"/>
    </w:rPr>
  </w:style>
  <w:style w:type="character" w:customStyle="1" w:styleId="apple-tab-span">
    <w:name w:val="apple-tab-span"/>
    <w:basedOn w:val="a0"/>
  </w:style>
  <w:style w:type="table" w:styleId="af8">
    <w:name w:val="Table Grid"/>
    <w:basedOn w:val="a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sz w:val="24"/>
      <w:szCs w:val="24"/>
      <w:lang w:val="en-GB" w:eastAsia="en-GB"/>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sz w:val="24"/>
      <w:szCs w:val="24"/>
      <w:lang w:val="en-GB" w:eastAsia="en-GB"/>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unhideWhenUsed/>
    <w:rPr>
      <w:sz w:val="20"/>
      <w:szCs w:val="20"/>
    </w:rPr>
  </w:style>
  <w:style w:type="character" w:customStyle="1" w:styleId="aff">
    <w:name w:val="Текст примечания Знак"/>
    <w:basedOn w:val="a0"/>
    <w:link w:val="afe"/>
    <w:uiPriority w:val="99"/>
    <w:rPr>
      <w:lang w:val="en-GB" w:eastAsia="en-GB"/>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b/>
      <w:bCs/>
      <w:lang w:val="en-GB" w:eastAsia="en-GB"/>
    </w:rPr>
  </w:style>
  <w:style w:type="character" w:customStyle="1" w:styleId="10">
    <w:name w:val="Заголовок 1 Знак"/>
    <w:basedOn w:val="a0"/>
    <w:link w:val="1"/>
    <w:rPr>
      <w:rFonts w:ascii="Arial" w:eastAsia="Arial" w:hAnsi="Arial" w:cs="Arial"/>
      <w:b/>
      <w:sz w:val="18"/>
      <w:szCs w:val="18"/>
    </w:rPr>
  </w:style>
  <w:style w:type="character" w:customStyle="1" w:styleId="20">
    <w:name w:val="Заголовок 2 Знак"/>
    <w:basedOn w:val="a0"/>
    <w:link w:val="2"/>
    <w:rPr>
      <w:rFonts w:ascii="Arial" w:eastAsia="Arial" w:hAnsi="Arial" w:cs="Arial"/>
      <w:b/>
      <w:sz w:val="18"/>
      <w:szCs w:val="18"/>
    </w:rPr>
  </w:style>
  <w:style w:type="character" w:customStyle="1" w:styleId="30">
    <w:name w:val="Заголовок 3 Знак"/>
    <w:basedOn w:val="a0"/>
    <w:link w:val="3"/>
    <w:rPr>
      <w:b/>
      <w:sz w:val="28"/>
      <w:szCs w:val="28"/>
    </w:rPr>
  </w:style>
  <w:style w:type="character" w:customStyle="1" w:styleId="40">
    <w:name w:val="Заголовок 4 Знак"/>
    <w:basedOn w:val="a0"/>
    <w:link w:val="4"/>
    <w:rPr>
      <w:b/>
      <w:sz w:val="24"/>
      <w:szCs w:val="24"/>
    </w:rPr>
  </w:style>
  <w:style w:type="character" w:customStyle="1" w:styleId="50">
    <w:name w:val="Заголовок 5 Знак"/>
    <w:basedOn w:val="a0"/>
    <w:link w:val="5"/>
    <w:rPr>
      <w:b/>
      <w:sz w:val="22"/>
      <w:szCs w:val="22"/>
    </w:rPr>
  </w:style>
  <w:style w:type="character" w:customStyle="1" w:styleId="60">
    <w:name w:val="Заголовок 6 Знак"/>
    <w:basedOn w:val="a0"/>
    <w:link w:val="6"/>
    <w:rPr>
      <w:b/>
    </w:rPr>
  </w:style>
  <w:style w:type="character" w:customStyle="1" w:styleId="af">
    <w:name w:val="Заголовок Знак"/>
    <w:basedOn w:val="a0"/>
    <w:link w:val="ae"/>
    <w:rPr>
      <w:b/>
      <w:sz w:val="72"/>
      <w:szCs w:val="72"/>
    </w:rPr>
  </w:style>
  <w:style w:type="character" w:customStyle="1" w:styleId="af1">
    <w:name w:val="Подзаголовок Знак"/>
    <w:basedOn w:val="a0"/>
    <w:link w:val="af0"/>
    <w:rPr>
      <w:rFonts w:ascii="Georgia" w:eastAsia="Georgia" w:hAnsi="Georgia" w:cs="Georgia"/>
      <w:i/>
      <w:color w:val="666666"/>
      <w:sz w:val="48"/>
      <w:szCs w:val="48"/>
    </w:rPr>
  </w:style>
  <w:style w:type="character" w:styleId="aff2">
    <w:name w:val="Hyperlink"/>
    <w:basedOn w:val="a0"/>
    <w:uiPriority w:val="99"/>
    <w:unhideWhenUsed/>
    <w:rPr>
      <w:color w:val="0000FF" w:themeColor="hyperlink"/>
      <w:u w:val="single"/>
    </w:rPr>
  </w:style>
  <w:style w:type="character" w:customStyle="1" w:styleId="1b">
    <w:name w:val="Неразрешенное упоминание1"/>
    <w:basedOn w:val="a0"/>
    <w:uiPriority w:val="99"/>
    <w:rPr>
      <w:color w:val="605E5C"/>
      <w:shd w:val="clear" w:color="auto" w:fill="E1DFDD"/>
    </w:rPr>
  </w:style>
  <w:style w:type="paragraph" w:styleId="aff3">
    <w:name w:val="Revision"/>
    <w:hidden/>
    <w:uiPriority w:val="99"/>
    <w:semiHidden/>
    <w:rPr>
      <w:sz w:val="24"/>
      <w:szCs w:val="24"/>
      <w:lang w:val="en-GB" w:eastAsia="en-GB"/>
    </w:rPr>
  </w:style>
  <w:style w:type="character" w:customStyle="1" w:styleId="af3">
    <w:name w:val="Абзац списка Знак"/>
    <w:link w:val="af2"/>
    <w:uiPriority w:val="34"/>
  </w:style>
  <w:style w:type="character" w:styleId="aff4">
    <w:name w:val="FollowedHyperlink"/>
    <w:basedOn w:val="a0"/>
    <w:uiPriority w:val="99"/>
    <w:semiHidden/>
    <w:unhideWhenUsed/>
    <w:rPr>
      <w:color w:val="800080" w:themeColor="followedHyperlink"/>
      <w:u w:val="single"/>
    </w:rPr>
  </w:style>
  <w:style w:type="character" w:customStyle="1" w:styleId="26">
    <w:name w:val="Неразрешенное упоминание2"/>
    <w:basedOn w:val="a0"/>
    <w:uiPriority w:val="99"/>
    <w:semiHidden/>
    <w:unhideWhenUsed/>
    <w:rsid w:val="001004A2"/>
    <w:rPr>
      <w:color w:val="605E5C"/>
      <w:shd w:val="clear" w:color="auto" w:fill="E1DFDD"/>
    </w:rPr>
  </w:style>
  <w:style w:type="character" w:styleId="aff5">
    <w:name w:val="Unresolved Mention"/>
    <w:basedOn w:val="a0"/>
    <w:uiPriority w:val="99"/>
    <w:semiHidden/>
    <w:unhideWhenUsed/>
    <w:rsid w:val="00F12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92000">
      <w:bodyDiv w:val="1"/>
      <w:marLeft w:val="0"/>
      <w:marRight w:val="0"/>
      <w:marTop w:val="0"/>
      <w:marBottom w:val="0"/>
      <w:divBdr>
        <w:top w:val="none" w:sz="0" w:space="0" w:color="auto"/>
        <w:left w:val="none" w:sz="0" w:space="0" w:color="auto"/>
        <w:bottom w:val="none" w:sz="0" w:space="0" w:color="auto"/>
        <w:right w:val="none" w:sz="0" w:space="0" w:color="auto"/>
      </w:divBdr>
      <w:divsChild>
        <w:div w:id="2105689140">
          <w:marLeft w:val="0"/>
          <w:marRight w:val="0"/>
          <w:marTop w:val="0"/>
          <w:marBottom w:val="0"/>
          <w:divBdr>
            <w:top w:val="none" w:sz="0" w:space="0" w:color="auto"/>
            <w:left w:val="none" w:sz="0" w:space="0" w:color="auto"/>
            <w:bottom w:val="none" w:sz="0" w:space="0" w:color="auto"/>
            <w:right w:val="none" w:sz="0" w:space="0" w:color="auto"/>
          </w:divBdr>
          <w:divsChild>
            <w:div w:id="648093548">
              <w:marLeft w:val="0"/>
              <w:marRight w:val="0"/>
              <w:marTop w:val="0"/>
              <w:marBottom w:val="0"/>
              <w:divBdr>
                <w:top w:val="none" w:sz="0" w:space="0" w:color="auto"/>
                <w:left w:val="none" w:sz="0" w:space="0" w:color="auto"/>
                <w:bottom w:val="none" w:sz="0" w:space="0" w:color="auto"/>
                <w:right w:val="none" w:sz="0" w:space="0" w:color="auto"/>
              </w:divBdr>
              <w:divsChild>
                <w:div w:id="20301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3166">
      <w:bodyDiv w:val="1"/>
      <w:marLeft w:val="0"/>
      <w:marRight w:val="0"/>
      <w:marTop w:val="0"/>
      <w:marBottom w:val="0"/>
      <w:divBdr>
        <w:top w:val="none" w:sz="0" w:space="0" w:color="auto"/>
        <w:left w:val="none" w:sz="0" w:space="0" w:color="auto"/>
        <w:bottom w:val="none" w:sz="0" w:space="0" w:color="auto"/>
        <w:right w:val="none" w:sz="0" w:space="0" w:color="auto"/>
      </w:divBdr>
      <w:divsChild>
        <w:div w:id="826823456">
          <w:marLeft w:val="0"/>
          <w:marRight w:val="0"/>
          <w:marTop w:val="0"/>
          <w:marBottom w:val="0"/>
          <w:divBdr>
            <w:top w:val="none" w:sz="0" w:space="0" w:color="auto"/>
            <w:left w:val="none" w:sz="0" w:space="0" w:color="auto"/>
            <w:bottom w:val="none" w:sz="0" w:space="0" w:color="auto"/>
            <w:right w:val="none" w:sz="0" w:space="0" w:color="auto"/>
          </w:divBdr>
          <w:divsChild>
            <w:div w:id="812482103">
              <w:marLeft w:val="0"/>
              <w:marRight w:val="0"/>
              <w:marTop w:val="0"/>
              <w:marBottom w:val="0"/>
              <w:divBdr>
                <w:top w:val="none" w:sz="0" w:space="0" w:color="auto"/>
                <w:left w:val="none" w:sz="0" w:space="0" w:color="auto"/>
                <w:bottom w:val="none" w:sz="0" w:space="0" w:color="auto"/>
                <w:right w:val="none" w:sz="0" w:space="0" w:color="auto"/>
              </w:divBdr>
              <w:divsChild>
                <w:div w:id="17286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67788">
      <w:bodyDiv w:val="1"/>
      <w:marLeft w:val="0"/>
      <w:marRight w:val="0"/>
      <w:marTop w:val="0"/>
      <w:marBottom w:val="0"/>
      <w:divBdr>
        <w:top w:val="none" w:sz="0" w:space="0" w:color="auto"/>
        <w:left w:val="none" w:sz="0" w:space="0" w:color="auto"/>
        <w:bottom w:val="none" w:sz="0" w:space="0" w:color="auto"/>
        <w:right w:val="none" w:sz="0" w:space="0" w:color="auto"/>
      </w:divBdr>
      <w:divsChild>
        <w:div w:id="159464067">
          <w:marLeft w:val="0"/>
          <w:marRight w:val="0"/>
          <w:marTop w:val="0"/>
          <w:marBottom w:val="0"/>
          <w:divBdr>
            <w:top w:val="none" w:sz="0" w:space="0" w:color="auto"/>
            <w:left w:val="none" w:sz="0" w:space="0" w:color="auto"/>
            <w:bottom w:val="none" w:sz="0" w:space="0" w:color="auto"/>
            <w:right w:val="none" w:sz="0" w:space="0" w:color="auto"/>
          </w:divBdr>
          <w:divsChild>
            <w:div w:id="1748262935">
              <w:marLeft w:val="0"/>
              <w:marRight w:val="0"/>
              <w:marTop w:val="0"/>
              <w:marBottom w:val="0"/>
              <w:divBdr>
                <w:top w:val="none" w:sz="0" w:space="0" w:color="auto"/>
                <w:left w:val="none" w:sz="0" w:space="0" w:color="auto"/>
                <w:bottom w:val="none" w:sz="0" w:space="0" w:color="auto"/>
                <w:right w:val="none" w:sz="0" w:space="0" w:color="auto"/>
              </w:divBdr>
              <w:divsChild>
                <w:div w:id="20962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5596">
      <w:bodyDiv w:val="1"/>
      <w:marLeft w:val="0"/>
      <w:marRight w:val="0"/>
      <w:marTop w:val="0"/>
      <w:marBottom w:val="0"/>
      <w:divBdr>
        <w:top w:val="none" w:sz="0" w:space="0" w:color="auto"/>
        <w:left w:val="none" w:sz="0" w:space="0" w:color="auto"/>
        <w:bottom w:val="none" w:sz="0" w:space="0" w:color="auto"/>
        <w:right w:val="none" w:sz="0" w:space="0" w:color="auto"/>
      </w:divBdr>
      <w:divsChild>
        <w:div w:id="479658980">
          <w:marLeft w:val="0"/>
          <w:marRight w:val="0"/>
          <w:marTop w:val="0"/>
          <w:marBottom w:val="0"/>
          <w:divBdr>
            <w:top w:val="none" w:sz="0" w:space="0" w:color="auto"/>
            <w:left w:val="none" w:sz="0" w:space="0" w:color="auto"/>
            <w:bottom w:val="none" w:sz="0" w:space="0" w:color="auto"/>
            <w:right w:val="none" w:sz="0" w:space="0" w:color="auto"/>
          </w:divBdr>
          <w:divsChild>
            <w:div w:id="637995990">
              <w:marLeft w:val="0"/>
              <w:marRight w:val="0"/>
              <w:marTop w:val="0"/>
              <w:marBottom w:val="0"/>
              <w:divBdr>
                <w:top w:val="none" w:sz="0" w:space="0" w:color="auto"/>
                <w:left w:val="none" w:sz="0" w:space="0" w:color="auto"/>
                <w:bottom w:val="none" w:sz="0" w:space="0" w:color="auto"/>
                <w:right w:val="none" w:sz="0" w:space="0" w:color="auto"/>
              </w:divBdr>
              <w:divsChild>
                <w:div w:id="4272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60012">
      <w:bodyDiv w:val="1"/>
      <w:marLeft w:val="0"/>
      <w:marRight w:val="0"/>
      <w:marTop w:val="0"/>
      <w:marBottom w:val="0"/>
      <w:divBdr>
        <w:top w:val="none" w:sz="0" w:space="0" w:color="auto"/>
        <w:left w:val="none" w:sz="0" w:space="0" w:color="auto"/>
        <w:bottom w:val="none" w:sz="0" w:space="0" w:color="auto"/>
        <w:right w:val="none" w:sz="0" w:space="0" w:color="auto"/>
      </w:divBdr>
      <w:divsChild>
        <w:div w:id="1428114844">
          <w:marLeft w:val="0"/>
          <w:marRight w:val="0"/>
          <w:marTop w:val="0"/>
          <w:marBottom w:val="0"/>
          <w:divBdr>
            <w:top w:val="none" w:sz="0" w:space="0" w:color="auto"/>
            <w:left w:val="none" w:sz="0" w:space="0" w:color="auto"/>
            <w:bottom w:val="none" w:sz="0" w:space="0" w:color="auto"/>
            <w:right w:val="none" w:sz="0" w:space="0" w:color="auto"/>
          </w:divBdr>
          <w:divsChild>
            <w:div w:id="1709328882">
              <w:marLeft w:val="0"/>
              <w:marRight w:val="0"/>
              <w:marTop w:val="0"/>
              <w:marBottom w:val="0"/>
              <w:divBdr>
                <w:top w:val="none" w:sz="0" w:space="0" w:color="auto"/>
                <w:left w:val="none" w:sz="0" w:space="0" w:color="auto"/>
                <w:bottom w:val="none" w:sz="0" w:space="0" w:color="auto"/>
                <w:right w:val="none" w:sz="0" w:space="0" w:color="auto"/>
              </w:divBdr>
              <w:divsChild>
                <w:div w:id="5545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ftdriv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gei.ivanov@rospatent.gov.ru" TargetMode="External"/><Relationship Id="rId5" Type="http://schemas.openxmlformats.org/officeDocument/2006/relationships/webSettings" Target="webSettings.xml"/><Relationship Id="rId10" Type="http://schemas.openxmlformats.org/officeDocument/2006/relationships/hyperlink" Target="https://swiftdrive.ru/" TargetMode="External"/><Relationship Id="rId4" Type="http://schemas.openxmlformats.org/officeDocument/2006/relationships/settings" Target="settings.xml"/><Relationship Id="rId9" Type="http://schemas.openxmlformats.org/officeDocument/2006/relationships/hyperlink" Target="https://swiftdriv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8380-2008-4286-96EB-5CA4B4E4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7459</Words>
  <Characters>42521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Vitaly Osokin</dc:creator>
  <cp:keywords/>
  <dc:description/>
  <cp:lastModifiedBy>Иванов Сергей Владимирович</cp:lastModifiedBy>
  <cp:revision>5</cp:revision>
  <dcterms:created xsi:type="dcterms:W3CDTF">2026-02-10T12:05:00Z</dcterms:created>
  <dcterms:modified xsi:type="dcterms:W3CDTF">2026-05-29T09:20:00Z</dcterms:modified>
</cp:coreProperties>
</file>