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B3F57" w14:textId="77777777" w:rsidR="00C77E7D" w:rsidRDefault="00C77E7D" w:rsidP="00C77E7D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872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Техническое задание на поставку проектора</w:t>
      </w:r>
    </w:p>
    <w:p w14:paraId="7EB9E011" w14:textId="77777777" w:rsidR="00C77E7D" w:rsidRPr="00787299" w:rsidRDefault="00C77E7D" w:rsidP="00C77E7D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3BD5E8DB" w14:textId="77777777" w:rsidR="00C77E7D" w:rsidRPr="006475BF" w:rsidRDefault="00C77E7D" w:rsidP="00C77E7D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</w:t>
      </w:r>
    </w:p>
    <w:p w14:paraId="1852FCFE" w14:textId="77777777" w:rsidR="00C77E7D" w:rsidRPr="006475BF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товара:</w:t>
      </w:r>
      <w:r w:rsidRPr="00647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проектор.</w:t>
      </w:r>
    </w:p>
    <w:p w14:paraId="5C26BE34" w14:textId="124D0710" w:rsidR="00C77E7D" w:rsidRPr="006475BF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доставки: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Рязань, ул. Высоковольтная, д. 9</w:t>
      </w:r>
      <w:r w:rsidR="00D77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77ABF" w:rsidRPr="00D77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этаж, </w:t>
      </w:r>
      <w:r w:rsidR="00D77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 514</w:t>
      </w:r>
    </w:p>
    <w:p w14:paraId="380DC0FA" w14:textId="77777777" w:rsidR="00C77E7D" w:rsidRPr="006475BF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B114EF" w14:textId="77777777" w:rsidR="00C77E7D" w:rsidRPr="006475BF" w:rsidRDefault="00C77E7D" w:rsidP="00C77E7D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Назначение и условия эксплуатации</w:t>
      </w:r>
    </w:p>
    <w:p w14:paraId="5E7CCDB1" w14:textId="77777777" w:rsidR="00C77E7D" w:rsidRPr="006475BF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Назначение:</w:t>
      </w:r>
      <w:r w:rsidRPr="00647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 предназначен для проведения презентаций, демонстрации учебных материалов и просмотра мультимедийного контента в помещениях малого и среднего размера (переговорные комнаты, учебные классы).</w:t>
      </w:r>
    </w:p>
    <w:p w14:paraId="74EBFA55" w14:textId="77777777" w:rsidR="00C77E7D" w:rsidRPr="006475BF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EF8977" w14:textId="77777777" w:rsidR="00C77E7D" w:rsidRPr="006475BF" w:rsidRDefault="00C77E7D" w:rsidP="00C77E7D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Ключевые технические требования</w:t>
      </w:r>
    </w:p>
    <w:p w14:paraId="4F795400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Технология проецирования</w:t>
      </w:r>
    </w:p>
    <w:p w14:paraId="7C985F8F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Тип: </w:t>
      </w: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DLP (1 чип).</w:t>
      </w:r>
    </w:p>
    <w:p w14:paraId="7C96EFCD" w14:textId="77777777" w:rsidR="00C77E7D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Матрица:</w:t>
      </w: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0.65".</w:t>
      </w:r>
    </w:p>
    <w:p w14:paraId="457A793E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8A1D6A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Разрешение и формат</w:t>
      </w:r>
    </w:p>
    <w:p w14:paraId="7B970F78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Нативное</w:t>
      </w:r>
      <w:proofErr w:type="spellEnd"/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разрешение: </w:t>
      </w:r>
      <w:proofErr w:type="spellStart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Full</w:t>
      </w:r>
      <w:proofErr w:type="spellEnd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HD (1920x1080).</w:t>
      </w:r>
    </w:p>
    <w:p w14:paraId="6D3975FD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Максимальное поддерживаемое разрешение: </w:t>
      </w: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1920x1200 (WUXGA).</w:t>
      </w:r>
    </w:p>
    <w:p w14:paraId="50704D71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Соотношение сторон </w:t>
      </w:r>
      <w:proofErr w:type="spellStart"/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нативное</w:t>
      </w:r>
      <w:proofErr w:type="spellEnd"/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16:9 (поддержка режима 4:3).</w:t>
      </w:r>
    </w:p>
    <w:p w14:paraId="7F57BC7E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Поддержка 3D: </w:t>
      </w: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технологии DLP 3D </w:t>
      </w:r>
      <w:proofErr w:type="spellStart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Ready</w:t>
      </w:r>
      <w:proofErr w:type="spellEnd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E722CF" w14:textId="77777777" w:rsidR="00C77E7D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52F54EA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Яркость и контрастность</w:t>
      </w:r>
    </w:p>
    <w:p w14:paraId="73D95631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Световой поток (яркость): </w:t>
      </w: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5200 ANSI люмен.</w:t>
      </w:r>
    </w:p>
    <w:p w14:paraId="73CC970D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Контрастность (статическая): </w:t>
      </w: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10 000:1.</w:t>
      </w:r>
    </w:p>
    <w:p w14:paraId="0ACBB44E" w14:textId="77777777" w:rsidR="00C77E7D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D0BB13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 Оптика и проекция</w:t>
      </w:r>
    </w:p>
    <w:p w14:paraId="39A59E38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Источник света: </w:t>
      </w: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газоразрядная лампа (HID) мощностью 240 Вт.</w:t>
      </w:r>
    </w:p>
    <w:p w14:paraId="21B3ADC7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Ресурс источника света: </w:t>
      </w: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5000 часов в стандартном режиме / не менее 15 000 часов в экономичном режиме.</w:t>
      </w:r>
    </w:p>
    <w:p w14:paraId="051E6032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Коэффициент оптического трансфокатора (</w:t>
      </w:r>
      <w:proofErr w:type="spellStart"/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Zoom</w:t>
      </w:r>
      <w:proofErr w:type="spellEnd"/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): </w:t>
      </w: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2.0x (оптический).</w:t>
      </w:r>
    </w:p>
    <w:p w14:paraId="795D1AC7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Проекционное соотношение (</w:t>
      </w:r>
      <w:proofErr w:type="spellStart"/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Throw</w:t>
      </w:r>
      <w:proofErr w:type="spellEnd"/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Ratio</w:t>
      </w:r>
      <w:proofErr w:type="spellEnd"/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): </w:t>
      </w: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1.48 – 1.62 : 1.</w:t>
      </w:r>
    </w:p>
    <w:p w14:paraId="03D9427A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Коррекция трапецеидальных искажений: </w:t>
      </w: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автоматической вертикальной и ручной горизонтальной коррекции.</w:t>
      </w:r>
    </w:p>
    <w:p w14:paraId="40D7F14D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Сдвиг объектива (</w:t>
      </w:r>
      <w:proofErr w:type="spellStart"/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Lens</w:t>
      </w:r>
      <w:proofErr w:type="spellEnd"/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Shift</w:t>
      </w:r>
      <w:proofErr w:type="spellEnd"/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е требуется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50EC8B" w14:textId="77777777" w:rsidR="00C77E7D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Фокусировка: </w:t>
      </w: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ручная.</w:t>
      </w:r>
    </w:p>
    <w:p w14:paraId="368F549B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AD9C6B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3.5. Подключения и интерфейсы</w:t>
      </w:r>
    </w:p>
    <w:p w14:paraId="2656941B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наличие следующих портов:</w:t>
      </w:r>
    </w:p>
    <w:p w14:paraId="627CA47A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HDMI (версии 1.4/2.0) – не менее 2 шт.</w:t>
      </w:r>
    </w:p>
    <w:p w14:paraId="62BEBFE6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VGA (D-</w:t>
      </w:r>
      <w:proofErr w:type="spellStart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Sub</w:t>
      </w:r>
      <w:proofErr w:type="spellEnd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</w:t>
      </w:r>
      <w:proofErr w:type="spellStart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pin</w:t>
      </w:r>
      <w:proofErr w:type="spellEnd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желательно 1 шт. (проверить фактическое наличие в спецификации конкретной партии).</w:t>
      </w:r>
    </w:p>
    <w:p w14:paraId="4AD4C3C1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USB </w:t>
      </w:r>
      <w:proofErr w:type="spellStart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Type</w:t>
      </w:r>
      <w:proofErr w:type="spellEnd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-A – 1 шт. (для питания внешних устройств).</w:t>
      </w:r>
    </w:p>
    <w:p w14:paraId="5F669DDA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Аудиовход/выход: </w:t>
      </w:r>
      <w:proofErr w:type="spellStart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Mini</w:t>
      </w:r>
      <w:proofErr w:type="spellEnd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Jack</w:t>
      </w:r>
      <w:proofErr w:type="spellEnd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3.5 мм.</w:t>
      </w:r>
    </w:p>
    <w:p w14:paraId="7EC28CC2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Интерфейс управления: RS-232.</w:t>
      </w:r>
    </w:p>
    <w:p w14:paraId="089EE325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 </w:t>
      </w:r>
      <w:proofErr w:type="spellStart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Ethernet</w:t>
      </w:r>
      <w:proofErr w:type="spellEnd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(RJ-45): отсутствует.</w:t>
      </w:r>
    </w:p>
    <w:p w14:paraId="527CAEE0" w14:textId="77777777" w:rsidR="00C77E7D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spellEnd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отсутствуют</w:t>
      </w: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144D9634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F87FFA9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3.6. Функциональные возможности</w:t>
      </w:r>
    </w:p>
    <w:p w14:paraId="1F67EE22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Встроенный динамик: </w:t>
      </w: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мощность 3 Вт.</w:t>
      </w:r>
    </w:p>
    <w:p w14:paraId="71274C04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Дополнительные технологии: </w:t>
      </w:r>
      <w:proofErr w:type="spellStart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Acer</w:t>
      </w:r>
      <w:proofErr w:type="spellEnd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BlueLightShield</w:t>
      </w:r>
      <w:proofErr w:type="spellEnd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Acer</w:t>
      </w:r>
      <w:proofErr w:type="spellEnd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ColorBoost3D, </w:t>
      </w:r>
      <w:proofErr w:type="spellStart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Acer</w:t>
      </w:r>
      <w:proofErr w:type="spellEnd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ColorSafe</w:t>
      </w:r>
      <w:proofErr w:type="spellEnd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II.</w:t>
      </w:r>
    </w:p>
    <w:p w14:paraId="0B9C221A" w14:textId="77777777" w:rsidR="00C77E7D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Уровень шума: </w:t>
      </w: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27 дБ в экономичном режиме.</w:t>
      </w:r>
    </w:p>
    <w:p w14:paraId="7FD5019A" w14:textId="77777777" w:rsidR="00C77E7D" w:rsidRPr="006475BF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AB800F" w14:textId="77777777" w:rsidR="00C77E7D" w:rsidRPr="006475BF" w:rsidRDefault="00C77E7D" w:rsidP="00C77E7D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к комплекту поставки</w:t>
      </w:r>
    </w:p>
    <w:p w14:paraId="335C96E4" w14:textId="77777777" w:rsidR="00C77E7D" w:rsidRPr="006475BF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комплект должны входить:</w:t>
      </w:r>
    </w:p>
    <w:p w14:paraId="021581B2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 – 1 шт.</w:t>
      </w:r>
    </w:p>
    <w:p w14:paraId="0E1D4D7A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Пульт дистанционного управления (ДУ) ИК-типа с батарейками – 1 </w:t>
      </w:r>
      <w:proofErr w:type="spellStart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</w:t>
      </w:r>
      <w:proofErr w:type="spellEnd"/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320390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Кабель питания – 1 шт.</w:t>
      </w:r>
    </w:p>
    <w:p w14:paraId="3ABF654F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пользователя на русском языке – 1 экз.</w:t>
      </w:r>
    </w:p>
    <w:p w14:paraId="5B9E51CD" w14:textId="77777777" w:rsidR="00C77E7D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талон – 1 экз.</w:t>
      </w:r>
    </w:p>
    <w:p w14:paraId="63B517F6" w14:textId="77777777" w:rsidR="00C77E7D" w:rsidRPr="006475BF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652730" w14:textId="77777777" w:rsidR="00C77E7D" w:rsidRPr="006475BF" w:rsidRDefault="00C77E7D" w:rsidP="00C77E7D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Упаковка и маркировка</w:t>
      </w:r>
    </w:p>
    <w:p w14:paraId="049D28B8" w14:textId="77777777" w:rsidR="00C77E7D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B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должен быть упакован в оригинальную заводскую упаковку производителя, обеспечивающую полную сохранность при транспортировке. На упаковке должны быть указаны модель устройства, серийный номер и страна производства.</w:t>
      </w:r>
    </w:p>
    <w:p w14:paraId="1C2FCAE0" w14:textId="77777777" w:rsidR="00C77E7D" w:rsidRPr="006475BF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86B768" w14:textId="77777777" w:rsidR="00C77E7D" w:rsidRPr="006475BF" w:rsidRDefault="00C77E7D" w:rsidP="00C77E7D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Гарантийные обязательства</w:t>
      </w:r>
    </w:p>
    <w:p w14:paraId="7B370E48" w14:textId="77777777" w:rsidR="00C77E7D" w:rsidRPr="006475BF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гарантии:</w:t>
      </w:r>
      <w:r w:rsidRPr="00647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475BF">
        <w:rPr>
          <w:rFonts w:ascii="Times New Roman" w:eastAsia="Times New Roman" w:hAnsi="Times New Roman" w:cs="Times New Roman"/>
          <w:sz w:val="24"/>
          <w:szCs w:val="24"/>
          <w:lang w:eastAsia="ru-RU"/>
        </w:rPr>
        <w:t>е менее 24 (двадцати четырех) месяцев со дня продажи.</w:t>
      </w:r>
    </w:p>
    <w:p w14:paraId="0A2BE9F4" w14:textId="77777777" w:rsidR="00C77E7D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гарантии:</w:t>
      </w:r>
      <w:r w:rsidRPr="00647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6475B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арантия должна быть официальной заводской, подтвержденной серийным номером устройства.</w:t>
      </w:r>
    </w:p>
    <w:p w14:paraId="51BAEA9D" w14:textId="77777777" w:rsidR="00C77E7D" w:rsidRPr="006475BF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C772FD" w14:textId="77777777" w:rsidR="00C77E7D" w:rsidRPr="006475BF" w:rsidRDefault="00C77E7D" w:rsidP="00C77E7D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Процедура приемки товара</w:t>
      </w:r>
    </w:p>
    <w:p w14:paraId="2093013E" w14:textId="77777777" w:rsidR="00C77E7D" w:rsidRPr="006475BF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приемке товара Заказчик обязан проверить:</w:t>
      </w:r>
    </w:p>
    <w:p w14:paraId="42A37D3E" w14:textId="77777777" w:rsidR="00C77E7D" w:rsidRPr="006475BF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B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 проектора на отсутствие механических повреждений (царапин, сколов).</w:t>
      </w:r>
    </w:p>
    <w:p w14:paraId="15088593" w14:textId="77777777" w:rsidR="00C77E7D" w:rsidRPr="006475BF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Работоспособность устройства путем подключения к источнику сигнала и вывода тестового изображения.</w:t>
      </w:r>
    </w:p>
    <w:p w14:paraId="02F907E9" w14:textId="77777777" w:rsidR="00C77E7D" w:rsidRPr="006475BF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всех заявленных функций: фокусировка, зум, коррекция трапеции, работа всех интерфейсов (HDMI, USB).</w:t>
      </w:r>
    </w:p>
    <w:p w14:paraId="26B12F44" w14:textId="77777777" w:rsidR="00C77E7D" w:rsidRPr="006475BF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 комплектность согласно п.4 настоящего ТЗ.</w:t>
      </w:r>
    </w:p>
    <w:p w14:paraId="766F1154" w14:textId="77777777" w:rsidR="00C77E7D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серийного номера на устройстве, упаковке и в гарантийном талоне. Выявленный в ходе приемки брак является основанием для отказа от приемки и замены товара Поставщиком в согласованные сроки.</w:t>
      </w:r>
    </w:p>
    <w:p w14:paraId="1DF8BB41" w14:textId="77777777" w:rsidR="00C77E7D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346A47" w14:textId="77777777" w:rsidR="00C77E7D" w:rsidRPr="00FF0015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Доставка товара.</w:t>
      </w:r>
    </w:p>
    <w:p w14:paraId="77DE1270" w14:textId="77777777" w:rsidR="00C77E7D" w:rsidRPr="006475BF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1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доставляется за счет Исполнителя</w:t>
      </w:r>
    </w:p>
    <w:p w14:paraId="1D763B11" w14:textId="77777777" w:rsidR="00C77E7D" w:rsidRDefault="00C77E7D" w:rsidP="00C77E7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5BC4AFB3" w14:textId="77777777" w:rsidR="00C77E7D" w:rsidRDefault="00C77E7D" w:rsidP="00C77E7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23954C88" w14:textId="77777777" w:rsidR="00C77E7D" w:rsidRDefault="00C77E7D" w:rsidP="00C77E7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31A5C377" w14:textId="77777777" w:rsidR="00C77E7D" w:rsidRDefault="00C77E7D" w:rsidP="00C77E7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3F487FB3" w14:textId="77777777" w:rsidR="00C77E7D" w:rsidRDefault="00C77E7D" w:rsidP="00C77E7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5B57DD34" w14:textId="7F9D5545" w:rsidR="00C77E7D" w:rsidRDefault="00C77E7D" w:rsidP="00C77E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DD39D7" w14:textId="2F00DE06" w:rsidR="000F2264" w:rsidRDefault="000F2264" w:rsidP="00C77E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525BC1" w14:textId="2596D135" w:rsidR="000F2264" w:rsidRDefault="000F2264" w:rsidP="00C77E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E4ACC8" w14:textId="77777777" w:rsidR="000F2264" w:rsidRPr="008D3690" w:rsidRDefault="000F2264" w:rsidP="00C77E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CDF24D" w14:textId="77777777" w:rsidR="00C77E7D" w:rsidRDefault="00C77E7D" w:rsidP="00C77E7D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872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Техническое задание на поставку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экрана для проектора</w:t>
      </w:r>
    </w:p>
    <w:p w14:paraId="7BD548B7" w14:textId="77777777" w:rsidR="00C77E7D" w:rsidRPr="008D3690" w:rsidRDefault="00C77E7D" w:rsidP="00C77E7D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0537F07" w14:textId="77777777" w:rsidR="00C77E7D" w:rsidRPr="008D369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товара:</w:t>
      </w:r>
      <w:r w:rsidRPr="008D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D36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ортативный проекционный экран на треноге.</w:t>
      </w:r>
    </w:p>
    <w:p w14:paraId="5E3D14C5" w14:textId="77777777" w:rsidR="00C77E7D" w:rsidRPr="008D369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Количество:</w:t>
      </w:r>
      <w:r w:rsidRPr="008D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шт.</w:t>
      </w:r>
    </w:p>
    <w:p w14:paraId="71D17BB3" w14:textId="77777777" w:rsidR="000F2264" w:rsidRDefault="000F2264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2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Адрес доставки: </w:t>
      </w:r>
      <w:bookmarkStart w:id="0" w:name="_GoBack"/>
      <w:r w:rsidRPr="001F4E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Рязань, ул. Высоковольтная, д. 9, 5 этаж,  каб 514</w:t>
      </w:r>
      <w:bookmarkEnd w:id="0"/>
    </w:p>
    <w:p w14:paraId="2E155683" w14:textId="77777777" w:rsidR="00C77E7D" w:rsidRPr="008D369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A4AA4C" w14:textId="77777777" w:rsidR="00C77E7D" w:rsidRPr="008D3690" w:rsidRDefault="00C77E7D" w:rsidP="00C77E7D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3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Назначение и условия эксплуатации</w:t>
      </w:r>
    </w:p>
    <w:p w14:paraId="5F25DCC1" w14:textId="77777777" w:rsidR="00C77E7D" w:rsidRPr="008D369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Назначение:</w:t>
      </w:r>
      <w:r w:rsidRPr="008D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D3690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мобильных презентаций, выездных мероприятий. Предназначен для частой сборки/разборки и транспортировки.</w:t>
      </w:r>
    </w:p>
    <w:p w14:paraId="4A92CC54" w14:textId="77777777" w:rsidR="00C77E7D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использования:</w:t>
      </w:r>
      <w:r w:rsidRPr="008D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D3690">
        <w:rPr>
          <w:rFonts w:ascii="Times New Roman" w:eastAsia="Times New Roman" w:hAnsi="Times New Roman" w:cs="Times New Roman"/>
          <w:sz w:val="24"/>
          <w:szCs w:val="24"/>
          <w:lang w:eastAsia="ru-RU"/>
        </w:rPr>
        <w:t>омещения с различной степенью освещения. Полотно должно обеспечивать хорошую контрастность и цветопередачу.</w:t>
      </w:r>
    </w:p>
    <w:p w14:paraId="7CB581C9" w14:textId="77777777" w:rsidR="00C77E7D" w:rsidRPr="008D369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4102F7" w14:textId="77777777" w:rsidR="00C77E7D" w:rsidRPr="008D3690" w:rsidRDefault="00C77E7D" w:rsidP="00C77E7D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3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Ключевые технические характеристики</w:t>
      </w:r>
    </w:p>
    <w:p w14:paraId="0B1B9CD1" w14:textId="77777777" w:rsidR="00C77E7D" w:rsidRPr="00003B70" w:rsidRDefault="00C77E7D" w:rsidP="00C77E7D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3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Конструкция и механизм</w:t>
      </w:r>
    </w:p>
    <w:p w14:paraId="3D5BC4A9" w14:textId="77777777" w:rsidR="00C77E7D" w:rsidRPr="00003B7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Тип: </w:t>
      </w: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 на складной треноге со съемным корпусом.</w:t>
      </w:r>
    </w:p>
    <w:p w14:paraId="04944CDB" w14:textId="77777777" w:rsidR="00C77E7D" w:rsidRPr="00003B7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Корпус: </w:t>
      </w: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восьмигранный, изготовлен из стали с черным полимерным покрытием в сочетании с ударопрочным пластиком.</w:t>
      </w:r>
    </w:p>
    <w:p w14:paraId="48552FA5" w14:textId="77777777" w:rsidR="00C77E7D" w:rsidRPr="00003B7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Механизм развертывания: </w:t>
      </w: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пружинный, обеспечивающий плавное натяжение полотна. Полотно должно сворачиваться ровно, без перекосов и заломов.</w:t>
      </w:r>
    </w:p>
    <w:p w14:paraId="0711AEBA" w14:textId="77777777" w:rsidR="00C77E7D" w:rsidRPr="00003B7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Штатив: </w:t>
      </w: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телескопическая стойка из стальных труб диаметром 14 мм и 25 мм.</w:t>
      </w:r>
    </w:p>
    <w:p w14:paraId="4C68CA9E" w14:textId="77777777" w:rsidR="00C77E7D" w:rsidRPr="002D2CE9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Механизм фиксации стоек: </w:t>
      </w: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кнопочный замок для быстрого открытия/закрытия опор.</w:t>
      </w:r>
    </w:p>
    <w:p w14:paraId="6B320050" w14:textId="77777777" w:rsidR="00C77E7D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Корректор трапеции: </w:t>
      </w: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встроенного механизма регулировки угла наклона корпуса экрана относительно стойки для компенсации геометрических искажений.</w:t>
      </w:r>
    </w:p>
    <w:p w14:paraId="7842F2FF" w14:textId="77777777" w:rsidR="00C77E7D" w:rsidRPr="00003B7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711D3E" w14:textId="77777777" w:rsidR="00C77E7D" w:rsidRPr="00003B7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Проекционное полотно</w:t>
      </w:r>
    </w:p>
    <w:p w14:paraId="7D7BB00E" w14:textId="77777777" w:rsidR="00C77E7D" w:rsidRPr="00C77E7D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</w:t>
      </w:r>
      <w:r w:rsidRPr="00C77E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полотна</w:t>
      </w:r>
      <w:r w:rsidRPr="00C77E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2D2C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Matte</w:t>
      </w:r>
      <w:r w:rsidRPr="00C77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2C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White</w:t>
      </w:r>
      <w:r w:rsidRPr="00C77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2D2C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MW</w:t>
      </w:r>
      <w:r w:rsidRPr="00C77E7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0D1E15CE" w14:textId="77777777" w:rsidR="00C77E7D" w:rsidRPr="00003B7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Коэффициент усиления</w:t>
      </w: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: 1.0.</w:t>
      </w:r>
    </w:p>
    <w:p w14:paraId="5637381B" w14:textId="77777777" w:rsidR="00C77E7D" w:rsidRPr="00003B7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Угол обзора: </w:t>
      </w: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160 градусов.</w:t>
      </w:r>
    </w:p>
    <w:p w14:paraId="1F704D76" w14:textId="77777777" w:rsidR="00C77E7D" w:rsidRPr="00003B7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Особенности: </w:t>
      </w: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полотно гладкое, бесшовное. С обратной стороны имеет сплошное черное покрытие для предотвращения засветки и паразитных отражений.</w:t>
      </w:r>
    </w:p>
    <w:p w14:paraId="32585FB1" w14:textId="77777777" w:rsidR="00C77E7D" w:rsidRPr="00003B7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Нижняя кромка: </w:t>
      </w: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оснащена планкой для равномерного натяжения полотна.</w:t>
      </w:r>
    </w:p>
    <w:p w14:paraId="035BC925" w14:textId="77777777" w:rsidR="00C77E7D" w:rsidRPr="002D2CE9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экологически безопасны, соответствуют требованиям пожарной безопасности.</w:t>
      </w:r>
    </w:p>
    <w:p w14:paraId="73403AA0" w14:textId="77777777" w:rsidR="00C77E7D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15F015" w14:textId="77777777" w:rsidR="00C77E7D" w:rsidRPr="00003B7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Тренога (опора)</w:t>
      </w:r>
    </w:p>
    <w:p w14:paraId="1EA81518" w14:textId="77777777" w:rsidR="00C77E7D" w:rsidRPr="00003B7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Конструкция: </w:t>
      </w: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трехлучевая база из полого стального профиля 21 x 10 мм с черным полимерным покрытием.</w:t>
      </w:r>
    </w:p>
    <w:p w14:paraId="313E0DCB" w14:textId="77777777" w:rsidR="00C77E7D" w:rsidRPr="00003B7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Устойчивость: </w:t>
      </w: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должна обеспечивать жесткую фиксацию на горизонтальных поверхностях.</w:t>
      </w:r>
    </w:p>
    <w:p w14:paraId="34A3E795" w14:textId="77777777" w:rsidR="00C77E7D" w:rsidRPr="002D2CE9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Защита: </w:t>
      </w: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ножки должны быть оснащены мягкими пластиковыми наконечниками для защиты напольных покрытий от царапин и предотвращения скольжения.</w:t>
      </w:r>
    </w:p>
    <w:p w14:paraId="0EF819DF" w14:textId="77777777" w:rsidR="00C77E7D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Транспортировка: возможность легкого отсоединения корпуса экрана от штатива для раздельной переноски.</w:t>
      </w:r>
    </w:p>
    <w:p w14:paraId="5F053236" w14:textId="77777777" w:rsidR="00C77E7D" w:rsidRPr="002D2CE9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643647" w14:textId="77777777" w:rsidR="00C77E7D" w:rsidRPr="00003B7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 Размер и формат</w:t>
      </w:r>
    </w:p>
    <w:p w14:paraId="50833AE0" w14:textId="77777777" w:rsidR="00C77E7D" w:rsidRPr="002D2CE9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Диагональ видимой области: </w:t>
      </w: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100 дюймов.</w:t>
      </w:r>
    </w:p>
    <w:p w14:paraId="55769198" w14:textId="77777777" w:rsidR="00C77E7D" w:rsidRPr="00003B7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 полотна</w:t>
      </w: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: 1:1 (квадратный).</w:t>
      </w:r>
    </w:p>
    <w:p w14:paraId="40BC557A" w14:textId="77777777" w:rsidR="00C77E7D" w:rsidRPr="00003B7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область (Ш x В):</w:t>
      </w: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180 см x 180 см.</w:t>
      </w:r>
    </w:p>
    <w:p w14:paraId="1427FA52" w14:textId="77777777" w:rsidR="00C77E7D" w:rsidRPr="00003B7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Габариты в сложенном виде (корпус): </w:t>
      </w: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~195 см.</w:t>
      </w:r>
    </w:p>
    <w:p w14:paraId="5CBADCD3" w14:textId="77777777" w:rsidR="00C77E7D" w:rsidRPr="00003B7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3.5. Портативность и хранение</w:t>
      </w:r>
    </w:p>
    <w:p w14:paraId="07B67DF9" w14:textId="77777777" w:rsidR="00C77E7D" w:rsidRPr="00003B7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Вес комплекта: </w:t>
      </w: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10 кг.</w:t>
      </w:r>
    </w:p>
    <w:p w14:paraId="7F0B5B79" w14:textId="77777777" w:rsidR="00C77E7D" w:rsidRPr="00003B7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Эргономика: </w:t>
      </w: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сбалансированной ручки для переноски на корпусе.</w:t>
      </w:r>
    </w:p>
    <w:p w14:paraId="71C11CA0" w14:textId="77777777" w:rsidR="00C77E7D" w:rsidRPr="002D2CE9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Транспортировочный чехол: </w:t>
      </w: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прочный тканевый чехол с ручкой для переноски в комплекте.</w:t>
      </w:r>
    </w:p>
    <w:p w14:paraId="18742714" w14:textId="77777777" w:rsidR="00C77E7D" w:rsidRPr="008D369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0BF4F8" w14:textId="77777777" w:rsidR="00C77E7D" w:rsidRPr="008D3690" w:rsidRDefault="00C77E7D" w:rsidP="00C77E7D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3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к комплекту поставки</w:t>
      </w:r>
    </w:p>
    <w:p w14:paraId="54C1AB9A" w14:textId="77777777" w:rsidR="00C77E7D" w:rsidRPr="002D2CE9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комплект должны входить:</w:t>
      </w:r>
    </w:p>
    <w:p w14:paraId="24E12729" w14:textId="77777777" w:rsidR="00C77E7D" w:rsidRPr="002D2CE9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 в сборе (корпус + штатив) — 1 шт.</w:t>
      </w:r>
    </w:p>
    <w:p w14:paraId="6CA81F2B" w14:textId="77777777" w:rsidR="00C77E7D" w:rsidRPr="002D2CE9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Транспортировочный чехол — 1 шт.</w:t>
      </w:r>
    </w:p>
    <w:p w14:paraId="08C09535" w14:textId="77777777" w:rsidR="00C77E7D" w:rsidRPr="002D2CE9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пользователя на русском языке — 1 экз.</w:t>
      </w:r>
    </w:p>
    <w:p w14:paraId="5F28CAF9" w14:textId="77777777" w:rsidR="00C77E7D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талон — 1 экз.</w:t>
      </w:r>
    </w:p>
    <w:p w14:paraId="3AFF9F8E" w14:textId="77777777" w:rsidR="00C77E7D" w:rsidRPr="008D369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98D00B" w14:textId="77777777" w:rsidR="00C77E7D" w:rsidRPr="008D3690" w:rsidRDefault="00C77E7D" w:rsidP="00C77E7D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3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Упаковка и маркировка</w:t>
      </w:r>
    </w:p>
    <w:p w14:paraId="30721E73" w14:textId="77777777" w:rsidR="00C77E7D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должен поставляться в жесткой транспортной упаковке (картонная коробка), обеспечивающей сохранность изделия при доставке транспортными компаниями. На упаковке обязательна маркировка с указанием производителя, модели, диагонали и страны производства.</w:t>
      </w:r>
    </w:p>
    <w:p w14:paraId="2506DD59" w14:textId="77777777" w:rsidR="00C77E7D" w:rsidRPr="008D369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666252" w14:textId="77777777" w:rsidR="00C77E7D" w:rsidRPr="008D3690" w:rsidRDefault="00C77E7D" w:rsidP="00C77E7D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3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Гарантийные обязательства</w:t>
      </w:r>
    </w:p>
    <w:p w14:paraId="59D6A619" w14:textId="77777777" w:rsidR="00C77E7D" w:rsidRPr="008D369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гарантии:</w:t>
      </w:r>
      <w:r w:rsidRPr="008D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D3690">
        <w:rPr>
          <w:rFonts w:ascii="Times New Roman" w:eastAsia="Times New Roman" w:hAnsi="Times New Roman" w:cs="Times New Roman"/>
          <w:sz w:val="24"/>
          <w:szCs w:val="24"/>
          <w:lang w:eastAsia="ru-RU"/>
        </w:rPr>
        <w:t>е менее 24 месяцев со дня продажи.</w:t>
      </w:r>
    </w:p>
    <w:p w14:paraId="1AAF03C5" w14:textId="77777777" w:rsidR="00C77E7D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гарантии:</w:t>
      </w:r>
      <w:r w:rsidRPr="008D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D3690">
        <w:rPr>
          <w:rFonts w:ascii="Times New Roman" w:eastAsia="Times New Roman" w:hAnsi="Times New Roman" w:cs="Times New Roman"/>
          <w:sz w:val="24"/>
          <w:szCs w:val="24"/>
          <w:lang w:eastAsia="ru-RU"/>
        </w:rPr>
        <w:t>фициальная гарантия производителя или дилера, подтвержденная гарантийным талоном.</w:t>
      </w:r>
    </w:p>
    <w:p w14:paraId="47306B9E" w14:textId="77777777" w:rsidR="00C77E7D" w:rsidRPr="008D369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D5814" w14:textId="77777777" w:rsidR="00C77E7D" w:rsidRPr="008D3690" w:rsidRDefault="00C77E7D" w:rsidP="00C77E7D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3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Процедура приемки товара</w:t>
      </w:r>
    </w:p>
    <w:p w14:paraId="5A48BC46" w14:textId="77777777" w:rsidR="00C77E7D" w:rsidRPr="002D2CE9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приемке Заказчик обязан проверить:</w:t>
      </w:r>
    </w:p>
    <w:p w14:paraId="336BAE6F" w14:textId="77777777" w:rsidR="00C77E7D" w:rsidRPr="002D2CE9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0FAC78" w14:textId="77777777" w:rsidR="00C77E7D" w:rsidRPr="002D2CE9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Целостность упаковки и отсутствие механических повреждений (вмятин на стальном корпусе, царапин на полотне).</w:t>
      </w:r>
    </w:p>
    <w:p w14:paraId="055850C3" w14:textId="77777777" w:rsidR="00C77E7D" w:rsidRPr="002D2CE9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Работоспособность механизма: плавность хода пружинного вала, надежность фиксации ножек штатива кнопочными замками.</w:t>
      </w:r>
    </w:p>
    <w:p w14:paraId="281F0229" w14:textId="77777777" w:rsidR="00C77E7D" w:rsidRPr="002D2CE9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поверхности: полотно должно быть идеально ровным, без волн, морщин и оптических искажений при тестовом включении проектора.</w:t>
      </w:r>
    </w:p>
    <w:p w14:paraId="48A2B703" w14:textId="77777777" w:rsidR="00C77E7D" w:rsidRPr="002D2CE9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всех компонентов комплекта согласно п. 4 настоящего ТЗ.</w:t>
      </w:r>
    </w:p>
    <w:p w14:paraId="2553B8F2" w14:textId="77777777" w:rsidR="00C77E7D" w:rsidRPr="002D2CE9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фактических размеров рабочей области заявленным 180х180 см.</w:t>
      </w:r>
    </w:p>
    <w:p w14:paraId="17EAE100" w14:textId="77777777" w:rsidR="00C77E7D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Выявленные дефекты являются основанием для отказа от приемки и замены товара Поставщиком.</w:t>
      </w:r>
    </w:p>
    <w:p w14:paraId="28C6829C" w14:textId="77777777" w:rsidR="00C77E7D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Выявленные дефекты являются основанием для замены товара Поставщиком.</w:t>
      </w:r>
    </w:p>
    <w:p w14:paraId="628D6AB2" w14:textId="77777777" w:rsidR="00C77E7D" w:rsidRPr="002D2CE9" w:rsidRDefault="00C77E7D" w:rsidP="00C77E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430834" w14:textId="77777777" w:rsidR="00C77E7D" w:rsidRPr="002D2CE9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2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Доставка товара.</w:t>
      </w:r>
    </w:p>
    <w:p w14:paraId="349E8F0E" w14:textId="77777777" w:rsidR="00C77E7D" w:rsidRPr="002D2CE9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CE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доставляется за счет Исполнителя</w:t>
      </w:r>
    </w:p>
    <w:p w14:paraId="41E2CF99" w14:textId="77777777" w:rsidR="00C77E7D" w:rsidRPr="008D3690" w:rsidRDefault="00C77E7D" w:rsidP="00C77E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42ED4F" w14:textId="77777777" w:rsidR="00C77E7D" w:rsidRPr="00655C8C" w:rsidRDefault="00C77E7D" w:rsidP="00C77E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ACA0D9" w14:textId="77777777" w:rsidR="001A7388" w:rsidRDefault="001F4E23"/>
    <w:sectPr w:rsidR="001A7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07"/>
    <w:rsid w:val="00071F52"/>
    <w:rsid w:val="000F2264"/>
    <w:rsid w:val="001F4E23"/>
    <w:rsid w:val="00A35307"/>
    <w:rsid w:val="00C77E7D"/>
    <w:rsid w:val="00D77ABF"/>
    <w:rsid w:val="00EF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6C989"/>
  <w15:chartTrackingRefBased/>
  <w15:docId w15:val="{7D71B007-AACF-40D3-B7AD-948E3EFFD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7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1084</Words>
  <Characters>6184</Characters>
  <Application>Microsoft Office Word</Application>
  <DocSecurity>0</DocSecurity>
  <Lines>51</Lines>
  <Paragraphs>14</Paragraphs>
  <ScaleCrop>false</ScaleCrop>
  <Company>РязГМУ</Company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Низова</dc:creator>
  <cp:keywords/>
  <dc:description/>
  <cp:lastModifiedBy>Мария Челышева</cp:lastModifiedBy>
  <cp:revision>5</cp:revision>
  <dcterms:created xsi:type="dcterms:W3CDTF">2026-08-06T06:31:00Z</dcterms:created>
  <dcterms:modified xsi:type="dcterms:W3CDTF">2026-08-07T07:24:00Z</dcterms:modified>
</cp:coreProperties>
</file>