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F14" w:rsidRPr="00060E6C" w:rsidRDefault="00FF5F14" w:rsidP="00D90D14">
      <w:pPr>
        <w:spacing w:before="0" w:after="0"/>
        <w:ind w:firstLine="709"/>
        <w:jc w:val="center"/>
        <w:rPr>
          <w:rStyle w:val="9"/>
        </w:rPr>
      </w:pPr>
    </w:p>
    <w:p w:rsidR="00FF5F14" w:rsidRPr="00BD1FC0" w:rsidRDefault="00FF5F14" w:rsidP="00FF5F14">
      <w:pPr>
        <w:tabs>
          <w:tab w:val="left" w:pos="6690"/>
        </w:tabs>
        <w:jc w:val="center"/>
        <w:rPr>
          <w:rFonts w:ascii="Times New Roman" w:hAnsi="Times New Roman"/>
          <w:b/>
          <w:bCs/>
          <w:color w:val="auto"/>
          <w:sz w:val="24"/>
          <w:szCs w:val="24"/>
        </w:rPr>
      </w:pPr>
      <w:r w:rsidRPr="00BD1FC0">
        <w:rPr>
          <w:rFonts w:ascii="Times New Roman" w:hAnsi="Times New Roman"/>
          <w:b/>
          <w:bCs/>
          <w:color w:val="auto"/>
          <w:sz w:val="24"/>
          <w:szCs w:val="24"/>
        </w:rPr>
        <w:t>Объявление о закупочной сессии №______________________________</w:t>
      </w:r>
    </w:p>
    <w:tbl>
      <w:tblPr>
        <w:tblW w:w="0" w:type="auto"/>
        <w:jc w:val="center"/>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5793"/>
      </w:tblGrid>
      <w:tr w:rsidR="009F7B70" w:rsidRPr="00BD1FC0" w:rsidTr="00BD1FC0">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FF5F14" w:rsidRPr="00BD1FC0" w:rsidRDefault="00FF5F14" w:rsidP="00A45BF1">
            <w:pPr>
              <w:tabs>
                <w:tab w:val="left" w:pos="6690"/>
              </w:tabs>
              <w:spacing w:after="0"/>
              <w:rPr>
                <w:rFonts w:ascii="Times New Roman" w:hAnsi="Times New Roman"/>
                <w:b/>
                <w:bCs/>
                <w:color w:val="auto"/>
                <w:sz w:val="24"/>
                <w:szCs w:val="24"/>
              </w:rPr>
            </w:pPr>
            <w:r w:rsidRPr="00BD1FC0">
              <w:rPr>
                <w:rFonts w:ascii="Times New Roman" w:hAnsi="Times New Roman"/>
                <w:b/>
                <w:bCs/>
                <w:color w:val="auto"/>
                <w:sz w:val="24"/>
                <w:szCs w:val="24"/>
              </w:rPr>
              <w:t>Наименование заказчика</w:t>
            </w:r>
          </w:p>
        </w:tc>
        <w:tc>
          <w:tcPr>
            <w:tcW w:w="5793" w:type="dxa"/>
            <w:tcBorders>
              <w:top w:val="single" w:sz="4" w:space="0" w:color="auto"/>
              <w:left w:val="single" w:sz="4" w:space="0" w:color="auto"/>
              <w:bottom w:val="single" w:sz="4" w:space="0" w:color="auto"/>
              <w:right w:val="single" w:sz="4" w:space="0" w:color="auto"/>
            </w:tcBorders>
            <w:vAlign w:val="center"/>
          </w:tcPr>
          <w:p w:rsidR="00FF5F14" w:rsidRPr="00BD1FC0" w:rsidRDefault="00FF5F14" w:rsidP="00A45BF1">
            <w:pPr>
              <w:tabs>
                <w:tab w:val="left" w:pos="6690"/>
              </w:tabs>
              <w:spacing w:after="0"/>
              <w:jc w:val="center"/>
              <w:rPr>
                <w:rFonts w:ascii="Times New Roman" w:hAnsi="Times New Roman"/>
                <w:b/>
                <w:bCs/>
                <w:color w:val="auto"/>
                <w:sz w:val="24"/>
                <w:szCs w:val="24"/>
              </w:rPr>
            </w:pPr>
            <w:r w:rsidRPr="00BD1FC0">
              <w:rPr>
                <w:rFonts w:ascii="Times New Roman" w:hAnsi="Times New Roman"/>
                <w:b/>
                <w:bCs/>
                <w:color w:val="auto"/>
                <w:sz w:val="24"/>
                <w:szCs w:val="24"/>
              </w:rPr>
              <w:t>ГУФСИН России по Пермскому краю</w:t>
            </w:r>
          </w:p>
        </w:tc>
      </w:tr>
      <w:tr w:rsidR="009F7B70" w:rsidRPr="00BD1FC0" w:rsidTr="00BD1FC0">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FF5F14" w:rsidRPr="00BD1FC0" w:rsidRDefault="00FF5F14" w:rsidP="00A45BF1">
            <w:pPr>
              <w:tabs>
                <w:tab w:val="left" w:pos="6690"/>
              </w:tabs>
              <w:spacing w:before="60" w:after="0"/>
              <w:rPr>
                <w:rFonts w:ascii="Times New Roman" w:hAnsi="Times New Roman"/>
                <w:color w:val="auto"/>
                <w:sz w:val="24"/>
                <w:szCs w:val="24"/>
              </w:rPr>
            </w:pPr>
            <w:r w:rsidRPr="00BD1FC0">
              <w:rPr>
                <w:rFonts w:ascii="Times New Roman" w:hAnsi="Times New Roman"/>
                <w:color w:val="auto"/>
                <w:sz w:val="24"/>
                <w:szCs w:val="24"/>
              </w:rPr>
              <w:t xml:space="preserve">Дата размещения закупочной сессии </w:t>
            </w:r>
          </w:p>
        </w:tc>
        <w:tc>
          <w:tcPr>
            <w:tcW w:w="5793" w:type="dxa"/>
            <w:tcBorders>
              <w:top w:val="single" w:sz="4" w:space="0" w:color="auto"/>
              <w:left w:val="single" w:sz="4" w:space="0" w:color="auto"/>
              <w:bottom w:val="single" w:sz="4" w:space="0" w:color="auto"/>
              <w:right w:val="single" w:sz="4" w:space="0" w:color="auto"/>
            </w:tcBorders>
            <w:shd w:val="clear" w:color="auto" w:fill="auto"/>
            <w:vAlign w:val="center"/>
          </w:tcPr>
          <w:p w:rsidR="00FF5F14" w:rsidRPr="00BD1FC0" w:rsidRDefault="00FF5F14" w:rsidP="009F7B70">
            <w:pPr>
              <w:tabs>
                <w:tab w:val="left" w:pos="6690"/>
              </w:tabs>
              <w:spacing w:before="60" w:after="0"/>
              <w:jc w:val="center"/>
              <w:rPr>
                <w:rFonts w:ascii="Times New Roman" w:hAnsi="Times New Roman"/>
                <w:i/>
                <w:iCs/>
                <w:color w:val="auto"/>
                <w:sz w:val="24"/>
                <w:szCs w:val="24"/>
              </w:rPr>
            </w:pPr>
            <w:r w:rsidRPr="00BD1FC0">
              <w:rPr>
                <w:rFonts w:ascii="Times New Roman" w:hAnsi="Times New Roman"/>
                <w:i/>
                <w:iCs/>
                <w:color w:val="auto"/>
                <w:sz w:val="24"/>
                <w:szCs w:val="24"/>
              </w:rPr>
              <w:t>«</w:t>
            </w:r>
            <w:r w:rsidR="009F7B70" w:rsidRPr="00BD1FC0">
              <w:rPr>
                <w:rFonts w:ascii="Times New Roman" w:hAnsi="Times New Roman"/>
                <w:i/>
                <w:iCs/>
                <w:color w:val="auto"/>
                <w:sz w:val="24"/>
                <w:szCs w:val="24"/>
              </w:rPr>
              <w:t xml:space="preserve">__ </w:t>
            </w:r>
            <w:r w:rsidRPr="00BD1FC0">
              <w:rPr>
                <w:rFonts w:ascii="Times New Roman" w:hAnsi="Times New Roman"/>
                <w:i/>
                <w:iCs/>
                <w:color w:val="auto"/>
                <w:sz w:val="24"/>
                <w:szCs w:val="24"/>
              </w:rPr>
              <w:t xml:space="preserve">» </w:t>
            </w:r>
            <w:r w:rsidR="009F7B70" w:rsidRPr="00BD1FC0">
              <w:rPr>
                <w:rFonts w:ascii="Times New Roman" w:hAnsi="Times New Roman"/>
                <w:i/>
                <w:iCs/>
                <w:color w:val="auto"/>
                <w:sz w:val="24"/>
                <w:szCs w:val="24"/>
              </w:rPr>
              <w:t>_________ 202</w:t>
            </w:r>
            <w:r w:rsidR="00725A9F">
              <w:rPr>
                <w:rFonts w:ascii="Times New Roman" w:hAnsi="Times New Roman"/>
                <w:i/>
                <w:iCs/>
                <w:color w:val="auto"/>
                <w:sz w:val="24"/>
                <w:szCs w:val="24"/>
              </w:rPr>
              <w:t>6</w:t>
            </w:r>
          </w:p>
        </w:tc>
      </w:tr>
      <w:tr w:rsidR="009F7B70" w:rsidRPr="00BD1FC0" w:rsidTr="00BD1FC0">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FF5F14" w:rsidRPr="00BD1FC0" w:rsidRDefault="00FF5F14" w:rsidP="00A45BF1">
            <w:pPr>
              <w:tabs>
                <w:tab w:val="left" w:pos="6690"/>
              </w:tabs>
              <w:spacing w:before="60" w:after="0"/>
              <w:rPr>
                <w:rFonts w:ascii="Times New Roman" w:hAnsi="Times New Roman"/>
                <w:color w:val="auto"/>
                <w:sz w:val="24"/>
                <w:szCs w:val="24"/>
              </w:rPr>
            </w:pPr>
            <w:r w:rsidRPr="00BD1FC0">
              <w:rPr>
                <w:rFonts w:ascii="Times New Roman" w:hAnsi="Times New Roman"/>
                <w:color w:val="auto"/>
                <w:sz w:val="24"/>
                <w:szCs w:val="24"/>
              </w:rPr>
              <w:t>Длительность закупочной сессии</w:t>
            </w:r>
          </w:p>
        </w:tc>
        <w:tc>
          <w:tcPr>
            <w:tcW w:w="5793" w:type="dxa"/>
            <w:tcBorders>
              <w:top w:val="single" w:sz="4" w:space="0" w:color="auto"/>
              <w:left w:val="single" w:sz="4" w:space="0" w:color="auto"/>
              <w:bottom w:val="single" w:sz="4" w:space="0" w:color="auto"/>
              <w:right w:val="single" w:sz="4" w:space="0" w:color="auto"/>
            </w:tcBorders>
            <w:vAlign w:val="center"/>
          </w:tcPr>
          <w:p w:rsidR="00FF5F14" w:rsidRPr="00BD1FC0" w:rsidRDefault="00FF5F14" w:rsidP="00A45BF1">
            <w:pPr>
              <w:tabs>
                <w:tab w:val="left" w:pos="6690"/>
              </w:tabs>
              <w:spacing w:before="60" w:after="0"/>
              <w:jc w:val="center"/>
              <w:rPr>
                <w:rFonts w:ascii="Times New Roman" w:hAnsi="Times New Roman"/>
                <w:i/>
                <w:iCs/>
                <w:color w:val="auto"/>
                <w:sz w:val="24"/>
                <w:szCs w:val="24"/>
              </w:rPr>
            </w:pPr>
            <w:r w:rsidRPr="00BD1FC0">
              <w:rPr>
                <w:rFonts w:ascii="Times New Roman" w:hAnsi="Times New Roman"/>
                <w:i/>
                <w:iCs/>
                <w:color w:val="auto"/>
                <w:sz w:val="24"/>
                <w:szCs w:val="24"/>
              </w:rPr>
              <w:t>2</w:t>
            </w:r>
            <w:r w:rsidR="009F7B70" w:rsidRPr="00BD1FC0">
              <w:rPr>
                <w:rFonts w:ascii="Times New Roman" w:hAnsi="Times New Roman"/>
                <w:i/>
                <w:iCs/>
                <w:color w:val="auto"/>
                <w:sz w:val="24"/>
                <w:szCs w:val="24"/>
              </w:rPr>
              <w:t>4</w:t>
            </w:r>
            <w:r w:rsidRPr="00BD1FC0">
              <w:rPr>
                <w:rFonts w:ascii="Times New Roman" w:hAnsi="Times New Roman"/>
                <w:i/>
                <w:iCs/>
                <w:color w:val="auto"/>
                <w:sz w:val="24"/>
                <w:szCs w:val="24"/>
              </w:rPr>
              <w:t xml:space="preserve"> часа</w:t>
            </w:r>
          </w:p>
        </w:tc>
        <w:bookmarkStart w:id="0" w:name="_GoBack"/>
        <w:bookmarkEnd w:id="0"/>
      </w:tr>
      <w:tr w:rsidR="009F7B70" w:rsidRPr="00BD1FC0" w:rsidTr="00BD1FC0">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FF5F14" w:rsidRPr="00BD1FC0" w:rsidRDefault="00FF5F14" w:rsidP="00A45BF1">
            <w:pPr>
              <w:tabs>
                <w:tab w:val="left" w:pos="6690"/>
              </w:tabs>
              <w:spacing w:before="60" w:after="0"/>
              <w:rPr>
                <w:rFonts w:ascii="Times New Roman" w:hAnsi="Times New Roman"/>
                <w:color w:val="auto"/>
                <w:sz w:val="24"/>
                <w:szCs w:val="24"/>
              </w:rPr>
            </w:pPr>
            <w:r w:rsidRPr="00BD1FC0">
              <w:rPr>
                <w:rFonts w:ascii="Times New Roman" w:hAnsi="Times New Roman"/>
                <w:color w:val="auto"/>
                <w:sz w:val="24"/>
                <w:szCs w:val="24"/>
              </w:rPr>
              <w:t>Планируемую дату заключения контракта</w:t>
            </w:r>
          </w:p>
        </w:tc>
        <w:tc>
          <w:tcPr>
            <w:tcW w:w="5793" w:type="dxa"/>
            <w:tcBorders>
              <w:top w:val="single" w:sz="4" w:space="0" w:color="auto"/>
              <w:left w:val="single" w:sz="4" w:space="0" w:color="auto"/>
              <w:bottom w:val="single" w:sz="4" w:space="0" w:color="auto"/>
              <w:right w:val="single" w:sz="4" w:space="0" w:color="auto"/>
            </w:tcBorders>
            <w:vAlign w:val="center"/>
          </w:tcPr>
          <w:p w:rsidR="000E2AF3" w:rsidRPr="00BD1FC0" w:rsidRDefault="000E2AF3" w:rsidP="000E2AF3">
            <w:pPr>
              <w:tabs>
                <w:tab w:val="left" w:pos="6690"/>
              </w:tabs>
              <w:spacing w:after="0" w:line="259" w:lineRule="auto"/>
              <w:jc w:val="center"/>
              <w:rPr>
                <w:rFonts w:ascii="Times New Roman" w:hAnsi="Times New Roman"/>
                <w:i/>
                <w:iCs/>
                <w:color w:val="auto"/>
              </w:rPr>
            </w:pPr>
            <w:r w:rsidRPr="00BD1FC0">
              <w:rPr>
                <w:rFonts w:ascii="Times New Roman" w:hAnsi="Times New Roman"/>
                <w:i/>
                <w:iCs/>
                <w:color w:val="auto"/>
              </w:rPr>
              <w:t xml:space="preserve">В течение 5 (пяти) дней </w:t>
            </w:r>
          </w:p>
          <w:p w:rsidR="00FF5F14" w:rsidRPr="00BD1FC0" w:rsidRDefault="000E2AF3" w:rsidP="000E2AF3">
            <w:pPr>
              <w:tabs>
                <w:tab w:val="left" w:pos="6690"/>
              </w:tabs>
              <w:spacing w:before="0" w:after="0"/>
              <w:jc w:val="center"/>
              <w:rPr>
                <w:rFonts w:ascii="Times New Roman" w:hAnsi="Times New Roman"/>
                <w:i/>
                <w:iCs/>
                <w:color w:val="auto"/>
                <w:sz w:val="24"/>
                <w:szCs w:val="24"/>
              </w:rPr>
            </w:pPr>
            <w:proofErr w:type="gramStart"/>
            <w:r w:rsidRPr="00BD1FC0">
              <w:rPr>
                <w:rFonts w:ascii="Times New Roman" w:hAnsi="Times New Roman"/>
                <w:i/>
                <w:iCs/>
                <w:color w:val="auto"/>
              </w:rPr>
              <w:t>с даты</w:t>
            </w:r>
            <w:proofErr w:type="gramEnd"/>
            <w:r w:rsidRPr="00BD1FC0">
              <w:rPr>
                <w:rFonts w:ascii="Times New Roman" w:hAnsi="Times New Roman"/>
                <w:i/>
                <w:iCs/>
                <w:color w:val="auto"/>
              </w:rPr>
              <w:t xml:space="preserve"> Итогового протокола</w:t>
            </w:r>
          </w:p>
        </w:tc>
      </w:tr>
      <w:tr w:rsidR="009F7B70" w:rsidRPr="00BD1FC0" w:rsidTr="00BD1FC0">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FF5F14" w:rsidRPr="00BD1FC0" w:rsidRDefault="00FF5F14" w:rsidP="00A45BF1">
            <w:pPr>
              <w:tabs>
                <w:tab w:val="left" w:pos="6690"/>
              </w:tabs>
              <w:spacing w:before="60" w:after="0"/>
              <w:rPr>
                <w:rFonts w:ascii="Times New Roman" w:hAnsi="Times New Roman"/>
                <w:color w:val="auto"/>
                <w:sz w:val="24"/>
                <w:szCs w:val="24"/>
              </w:rPr>
            </w:pPr>
            <w:r w:rsidRPr="00BD1FC0">
              <w:rPr>
                <w:rFonts w:ascii="Times New Roman" w:hAnsi="Times New Roman"/>
                <w:color w:val="auto"/>
                <w:sz w:val="24"/>
                <w:szCs w:val="24"/>
              </w:rPr>
              <w:t>Наименование товара (работы, услуги)</w:t>
            </w:r>
          </w:p>
        </w:tc>
        <w:tc>
          <w:tcPr>
            <w:tcW w:w="5793" w:type="dxa"/>
            <w:tcBorders>
              <w:top w:val="single" w:sz="4" w:space="0" w:color="auto"/>
              <w:left w:val="single" w:sz="4" w:space="0" w:color="auto"/>
              <w:bottom w:val="single" w:sz="4" w:space="0" w:color="auto"/>
              <w:right w:val="single" w:sz="4" w:space="0" w:color="auto"/>
            </w:tcBorders>
            <w:vAlign w:val="center"/>
          </w:tcPr>
          <w:p w:rsidR="00FF5F14" w:rsidRPr="00D557B9" w:rsidRDefault="00FF5F14" w:rsidP="00A45BF1">
            <w:pPr>
              <w:spacing w:after="0"/>
              <w:ind w:firstLine="709"/>
              <w:jc w:val="center"/>
              <w:rPr>
                <w:rFonts w:ascii="Times New Roman" w:hAnsi="Times New Roman"/>
                <w:bCs/>
                <w:i/>
                <w:color w:val="auto"/>
                <w:sz w:val="24"/>
                <w:szCs w:val="24"/>
              </w:rPr>
            </w:pPr>
            <w:r w:rsidRPr="00BD1FC0">
              <w:rPr>
                <w:rFonts w:ascii="Times New Roman" w:hAnsi="Times New Roman"/>
                <w:bCs/>
                <w:i/>
                <w:color w:val="auto"/>
                <w:sz w:val="24"/>
                <w:szCs w:val="24"/>
              </w:rPr>
              <w:t xml:space="preserve">Приобретение неисключительных прав использования программного комплекса Электронная отчетность </w:t>
            </w:r>
            <w:r w:rsidR="00D557B9">
              <w:rPr>
                <w:rFonts w:ascii="Times New Roman" w:hAnsi="Times New Roman"/>
                <w:bCs/>
                <w:i/>
                <w:color w:val="auto"/>
                <w:sz w:val="24"/>
                <w:szCs w:val="24"/>
                <w:lang w:val="en-US"/>
              </w:rPr>
              <w:t>Saby</w:t>
            </w:r>
            <w:r w:rsidR="00D557B9" w:rsidRPr="00D557B9">
              <w:rPr>
                <w:rFonts w:ascii="Times New Roman" w:hAnsi="Times New Roman"/>
                <w:bCs/>
                <w:i/>
                <w:color w:val="auto"/>
                <w:sz w:val="24"/>
                <w:szCs w:val="24"/>
              </w:rPr>
              <w:t xml:space="preserve"> (</w:t>
            </w:r>
            <w:r w:rsidRPr="00BD1FC0">
              <w:rPr>
                <w:rFonts w:ascii="Times New Roman" w:hAnsi="Times New Roman"/>
                <w:bCs/>
                <w:i/>
                <w:color w:val="auto"/>
                <w:sz w:val="24"/>
                <w:szCs w:val="24"/>
              </w:rPr>
              <w:t>СБИС</w:t>
            </w:r>
            <w:r w:rsidR="00D557B9" w:rsidRPr="00D557B9">
              <w:rPr>
                <w:rFonts w:ascii="Times New Roman" w:hAnsi="Times New Roman"/>
                <w:bCs/>
                <w:i/>
                <w:color w:val="auto"/>
                <w:sz w:val="24"/>
                <w:szCs w:val="24"/>
              </w:rPr>
              <w:t>)</w:t>
            </w:r>
          </w:p>
          <w:p w:rsidR="000E2AF3" w:rsidRPr="00BD1FC0" w:rsidRDefault="000E2AF3" w:rsidP="00A45BF1">
            <w:pPr>
              <w:spacing w:after="0"/>
              <w:ind w:firstLine="709"/>
              <w:jc w:val="center"/>
              <w:rPr>
                <w:rFonts w:ascii="Times New Roman" w:hAnsi="Times New Roman"/>
                <w:bCs/>
                <w:i/>
                <w:color w:val="auto"/>
                <w:sz w:val="24"/>
                <w:szCs w:val="24"/>
              </w:rPr>
            </w:pPr>
            <w:r w:rsidRPr="00BD1FC0">
              <w:rPr>
                <w:rFonts w:ascii="Times New Roman" w:hAnsi="Times New Roman"/>
                <w:bCs/>
                <w:i/>
                <w:color w:val="auto"/>
                <w:sz w:val="24"/>
                <w:szCs w:val="24"/>
              </w:rPr>
              <w:t xml:space="preserve">ОКПД 2 </w:t>
            </w:r>
            <w:r w:rsidRPr="00BD1FC0">
              <w:rPr>
                <w:rStyle w:val="ad"/>
                <w:rFonts w:ascii="Times New Roman" w:hAnsi="Times New Roman"/>
                <w:i/>
                <w:color w:val="auto"/>
                <w:sz w:val="24"/>
                <w:szCs w:val="24"/>
                <w:shd w:val="clear" w:color="auto" w:fill="FFFFFF"/>
              </w:rPr>
              <w:t>58.29.50.000</w:t>
            </w:r>
          </w:p>
        </w:tc>
      </w:tr>
      <w:tr w:rsidR="000E2AF3" w:rsidRPr="00BD1FC0" w:rsidTr="00BD1FC0">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0E2AF3" w:rsidRPr="00BD1FC0" w:rsidRDefault="000E2AF3" w:rsidP="00A45BF1">
            <w:pPr>
              <w:tabs>
                <w:tab w:val="left" w:pos="6690"/>
              </w:tabs>
              <w:rPr>
                <w:rFonts w:ascii="Times New Roman" w:hAnsi="Times New Roman"/>
                <w:color w:val="auto"/>
              </w:rPr>
            </w:pPr>
            <w:r w:rsidRPr="00BD1FC0">
              <w:rPr>
                <w:rFonts w:ascii="Times New Roman" w:hAnsi="Times New Roman"/>
                <w:color w:val="auto"/>
              </w:rPr>
              <w:t>Идентификационный код закупки</w:t>
            </w:r>
          </w:p>
        </w:tc>
        <w:tc>
          <w:tcPr>
            <w:tcW w:w="5793" w:type="dxa"/>
            <w:tcBorders>
              <w:top w:val="single" w:sz="4" w:space="0" w:color="auto"/>
              <w:left w:val="single" w:sz="4" w:space="0" w:color="auto"/>
              <w:bottom w:val="single" w:sz="4" w:space="0" w:color="auto"/>
              <w:right w:val="single" w:sz="4" w:space="0" w:color="auto"/>
            </w:tcBorders>
            <w:vAlign w:val="center"/>
          </w:tcPr>
          <w:p w:rsidR="000E2AF3" w:rsidRPr="00D75F44" w:rsidRDefault="00D75F44" w:rsidP="00A45BF1">
            <w:pPr>
              <w:tabs>
                <w:tab w:val="left" w:pos="6690"/>
              </w:tabs>
              <w:jc w:val="center"/>
              <w:rPr>
                <w:rFonts w:ascii="Times New Roman" w:hAnsi="Times New Roman"/>
                <w:i/>
                <w:color w:val="auto"/>
              </w:rPr>
            </w:pPr>
            <w:r w:rsidRPr="00D75F44">
              <w:rPr>
                <w:rFonts w:ascii="Times New Roman" w:hAnsi="Times New Roman"/>
                <w:sz w:val="21"/>
                <w:szCs w:val="21"/>
              </w:rPr>
              <w:t>26 1 5902291220 590201001 0016 000 0000</w:t>
            </w:r>
            <w:r w:rsidRPr="00D75F44">
              <w:rPr>
                <w:rFonts w:ascii="Times New Roman" w:hAnsi="Times New Roman"/>
                <w:sz w:val="21"/>
                <w:szCs w:val="21"/>
                <w:lang w:val="en-US"/>
              </w:rPr>
              <w:t>242</w:t>
            </w:r>
          </w:p>
        </w:tc>
      </w:tr>
      <w:tr w:rsidR="000E2AF3" w:rsidRPr="00BD1FC0" w:rsidTr="00BD1FC0">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0E2AF3" w:rsidRPr="00BD1FC0" w:rsidRDefault="000E2AF3" w:rsidP="00A45BF1">
            <w:pPr>
              <w:tabs>
                <w:tab w:val="left" w:pos="6690"/>
              </w:tabs>
              <w:spacing w:before="60" w:after="0"/>
              <w:rPr>
                <w:rFonts w:ascii="Times New Roman" w:hAnsi="Times New Roman"/>
                <w:color w:val="auto"/>
                <w:sz w:val="24"/>
                <w:szCs w:val="24"/>
              </w:rPr>
            </w:pPr>
            <w:r w:rsidRPr="00BD1FC0">
              <w:rPr>
                <w:rFonts w:ascii="Times New Roman" w:hAnsi="Times New Roman"/>
                <w:color w:val="auto"/>
                <w:sz w:val="24"/>
                <w:szCs w:val="24"/>
              </w:rPr>
              <w:t xml:space="preserve">Количество товара </w:t>
            </w:r>
          </w:p>
          <w:p w:rsidR="000E2AF3" w:rsidRPr="00BD1FC0" w:rsidRDefault="000E2AF3" w:rsidP="00A45BF1">
            <w:pPr>
              <w:tabs>
                <w:tab w:val="left" w:pos="6690"/>
              </w:tabs>
              <w:spacing w:before="60" w:after="0"/>
              <w:rPr>
                <w:rFonts w:ascii="Times New Roman" w:hAnsi="Times New Roman"/>
                <w:color w:val="auto"/>
                <w:sz w:val="24"/>
                <w:szCs w:val="24"/>
              </w:rPr>
            </w:pPr>
            <w:r w:rsidRPr="00BD1FC0">
              <w:rPr>
                <w:rFonts w:ascii="Times New Roman" w:hAnsi="Times New Roman"/>
                <w:color w:val="auto"/>
                <w:sz w:val="24"/>
                <w:szCs w:val="24"/>
              </w:rPr>
              <w:t>(объем работы, объем услуги)</w:t>
            </w:r>
          </w:p>
        </w:tc>
        <w:tc>
          <w:tcPr>
            <w:tcW w:w="5793" w:type="dxa"/>
            <w:tcBorders>
              <w:top w:val="single" w:sz="4" w:space="0" w:color="auto"/>
              <w:left w:val="single" w:sz="4" w:space="0" w:color="auto"/>
              <w:bottom w:val="single" w:sz="4" w:space="0" w:color="auto"/>
              <w:right w:val="single" w:sz="4" w:space="0" w:color="auto"/>
            </w:tcBorders>
            <w:vAlign w:val="center"/>
          </w:tcPr>
          <w:p w:rsidR="000E2AF3" w:rsidRPr="00BD1FC0" w:rsidRDefault="00E544A5" w:rsidP="00A45BF1">
            <w:pPr>
              <w:tabs>
                <w:tab w:val="left" w:pos="6690"/>
              </w:tabs>
              <w:spacing w:before="60" w:after="0"/>
              <w:jc w:val="center"/>
              <w:rPr>
                <w:rFonts w:ascii="Times New Roman" w:hAnsi="Times New Roman"/>
                <w:i/>
                <w:iCs/>
                <w:color w:val="auto"/>
                <w:sz w:val="24"/>
                <w:szCs w:val="24"/>
                <w:highlight w:val="yellow"/>
              </w:rPr>
            </w:pPr>
            <w:r>
              <w:rPr>
                <w:rFonts w:ascii="Times New Roman" w:hAnsi="Times New Roman"/>
                <w:i/>
                <w:iCs/>
                <w:color w:val="auto"/>
                <w:sz w:val="24"/>
                <w:szCs w:val="24"/>
              </w:rPr>
              <w:t>6</w:t>
            </w:r>
            <w:r w:rsidR="000E2AF3" w:rsidRPr="00BD1FC0">
              <w:rPr>
                <w:rFonts w:ascii="Times New Roman" w:hAnsi="Times New Roman"/>
                <w:i/>
                <w:iCs/>
                <w:color w:val="auto"/>
                <w:sz w:val="24"/>
                <w:szCs w:val="24"/>
              </w:rPr>
              <w:t xml:space="preserve"> шт. </w:t>
            </w:r>
          </w:p>
        </w:tc>
      </w:tr>
      <w:tr w:rsidR="00D75F44" w:rsidRPr="00BD1FC0" w:rsidTr="00BD1FC0">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D75F44" w:rsidRPr="00D75F44" w:rsidRDefault="00D75F44" w:rsidP="002D5023">
            <w:pPr>
              <w:tabs>
                <w:tab w:val="left" w:pos="6690"/>
              </w:tabs>
              <w:spacing w:before="60" w:after="60" w:line="254" w:lineRule="auto"/>
              <w:rPr>
                <w:rFonts w:ascii="Times New Roman" w:hAnsi="Times New Roman"/>
                <w:color w:val="000000"/>
              </w:rPr>
            </w:pPr>
            <w:r w:rsidRPr="00D75F44">
              <w:rPr>
                <w:rFonts w:ascii="Times New Roman" w:hAnsi="Times New Roman"/>
                <w:color w:val="000000"/>
              </w:rPr>
              <w:t>Государственный оборонный заказ</w:t>
            </w:r>
          </w:p>
        </w:tc>
        <w:tc>
          <w:tcPr>
            <w:tcW w:w="5793" w:type="dxa"/>
            <w:tcBorders>
              <w:top w:val="single" w:sz="4" w:space="0" w:color="auto"/>
              <w:left w:val="single" w:sz="4" w:space="0" w:color="auto"/>
              <w:bottom w:val="single" w:sz="4" w:space="0" w:color="auto"/>
              <w:right w:val="single" w:sz="4" w:space="0" w:color="auto"/>
            </w:tcBorders>
            <w:vAlign w:val="center"/>
          </w:tcPr>
          <w:p w:rsidR="00D75F44" w:rsidRPr="00D75F44" w:rsidRDefault="00D75F44" w:rsidP="002D5023">
            <w:pPr>
              <w:tabs>
                <w:tab w:val="left" w:pos="6690"/>
              </w:tabs>
              <w:spacing w:before="60" w:after="60" w:line="254" w:lineRule="auto"/>
              <w:jc w:val="center"/>
              <w:rPr>
                <w:rFonts w:ascii="Times New Roman" w:hAnsi="Times New Roman"/>
                <w:i/>
              </w:rPr>
            </w:pPr>
            <w:r w:rsidRPr="00D75F44">
              <w:rPr>
                <w:rFonts w:ascii="Times New Roman" w:hAnsi="Times New Roman"/>
                <w:i/>
              </w:rPr>
              <w:t>Нет</w:t>
            </w:r>
          </w:p>
        </w:tc>
      </w:tr>
      <w:tr w:rsidR="00D75F44" w:rsidRPr="00BD1FC0" w:rsidTr="00BD1FC0">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D75F44" w:rsidRPr="00D75F44" w:rsidRDefault="00D75F44" w:rsidP="002D5023">
            <w:pPr>
              <w:tabs>
                <w:tab w:val="left" w:pos="6690"/>
              </w:tabs>
              <w:spacing w:before="60" w:after="60" w:line="254" w:lineRule="auto"/>
              <w:rPr>
                <w:rFonts w:ascii="Times New Roman" w:hAnsi="Times New Roman"/>
                <w:lang w:eastAsia="en-US"/>
              </w:rPr>
            </w:pPr>
            <w:r w:rsidRPr="00D75F44">
              <w:rPr>
                <w:rFonts w:ascii="Times New Roman" w:hAnsi="Times New Roman"/>
                <w:color w:val="000000"/>
              </w:rPr>
              <w:t>Номер основного контракта (ИГК)</w:t>
            </w:r>
          </w:p>
        </w:tc>
        <w:tc>
          <w:tcPr>
            <w:tcW w:w="5793" w:type="dxa"/>
            <w:tcBorders>
              <w:top w:val="single" w:sz="4" w:space="0" w:color="auto"/>
              <w:left w:val="single" w:sz="4" w:space="0" w:color="auto"/>
              <w:bottom w:val="single" w:sz="4" w:space="0" w:color="auto"/>
              <w:right w:val="single" w:sz="4" w:space="0" w:color="auto"/>
            </w:tcBorders>
            <w:vAlign w:val="center"/>
          </w:tcPr>
          <w:p w:rsidR="00D75F44" w:rsidRPr="00D75F44" w:rsidRDefault="00D75F44" w:rsidP="002D5023">
            <w:pPr>
              <w:tabs>
                <w:tab w:val="left" w:pos="6690"/>
              </w:tabs>
              <w:spacing w:before="60" w:after="60" w:line="254" w:lineRule="auto"/>
              <w:jc w:val="center"/>
              <w:rPr>
                <w:rFonts w:ascii="Times New Roman" w:hAnsi="Times New Roman"/>
                <w:b/>
                <w:i/>
              </w:rPr>
            </w:pPr>
          </w:p>
        </w:tc>
      </w:tr>
      <w:tr w:rsidR="000E2AF3" w:rsidRPr="00BD1FC0" w:rsidTr="00BD1FC0">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0E2AF3" w:rsidRPr="00BD1FC0" w:rsidRDefault="000E2AF3" w:rsidP="00A45BF1">
            <w:pPr>
              <w:tabs>
                <w:tab w:val="left" w:pos="6690"/>
              </w:tabs>
              <w:spacing w:after="0"/>
              <w:rPr>
                <w:rFonts w:ascii="Times New Roman" w:hAnsi="Times New Roman"/>
                <w:color w:val="auto"/>
                <w:sz w:val="24"/>
                <w:szCs w:val="24"/>
              </w:rPr>
            </w:pPr>
            <w:r w:rsidRPr="00BD1FC0">
              <w:rPr>
                <w:rFonts w:ascii="Times New Roman" w:hAnsi="Times New Roman"/>
                <w:color w:val="auto"/>
                <w:sz w:val="24"/>
                <w:szCs w:val="24"/>
              </w:rPr>
              <w:t>Место поставки товара (место выполнения работы, оказания услуги) или указание на самовывоз</w:t>
            </w:r>
          </w:p>
        </w:tc>
        <w:tc>
          <w:tcPr>
            <w:tcW w:w="5793" w:type="dxa"/>
            <w:tcBorders>
              <w:top w:val="single" w:sz="4" w:space="0" w:color="auto"/>
              <w:left w:val="single" w:sz="4" w:space="0" w:color="auto"/>
              <w:bottom w:val="single" w:sz="4" w:space="0" w:color="auto"/>
              <w:right w:val="single" w:sz="4" w:space="0" w:color="auto"/>
            </w:tcBorders>
            <w:vAlign w:val="center"/>
          </w:tcPr>
          <w:p w:rsidR="000E2AF3" w:rsidRPr="00BD1FC0" w:rsidRDefault="000E2AF3" w:rsidP="000E2AF3">
            <w:pPr>
              <w:tabs>
                <w:tab w:val="left" w:pos="6690"/>
              </w:tabs>
              <w:spacing w:before="60" w:after="60" w:line="256" w:lineRule="auto"/>
              <w:jc w:val="center"/>
              <w:rPr>
                <w:rFonts w:ascii="Times New Roman" w:hAnsi="Times New Roman"/>
                <w:i/>
                <w:color w:val="auto"/>
              </w:rPr>
            </w:pPr>
            <w:r w:rsidRPr="00BD1FC0">
              <w:rPr>
                <w:rFonts w:ascii="Times New Roman" w:hAnsi="Times New Roman"/>
                <w:i/>
                <w:color w:val="auto"/>
              </w:rPr>
              <w:t xml:space="preserve">614990, г. Пермь, ул. Николая Островского, д. 25 </w:t>
            </w:r>
          </w:p>
          <w:p w:rsidR="000E2AF3" w:rsidRPr="00BD1FC0" w:rsidRDefault="000E2AF3" w:rsidP="000E2AF3">
            <w:pPr>
              <w:tabs>
                <w:tab w:val="left" w:pos="6690"/>
              </w:tabs>
              <w:spacing w:after="0"/>
              <w:jc w:val="center"/>
              <w:rPr>
                <w:rFonts w:ascii="Times New Roman" w:hAnsi="Times New Roman"/>
                <w:color w:val="auto"/>
              </w:rPr>
            </w:pPr>
            <w:r w:rsidRPr="00BD1FC0">
              <w:rPr>
                <w:rFonts w:ascii="Times New Roman" w:hAnsi="Times New Roman"/>
                <w:color w:val="auto"/>
              </w:rPr>
              <w:t>(ГБ ГУФСИН России по Пермскому краю)</w:t>
            </w:r>
          </w:p>
          <w:p w:rsidR="000E2AF3" w:rsidRPr="00BD1FC0" w:rsidRDefault="000E2AF3" w:rsidP="00A45BF1">
            <w:pPr>
              <w:tabs>
                <w:tab w:val="left" w:pos="6690"/>
              </w:tabs>
              <w:spacing w:before="0" w:after="0"/>
              <w:jc w:val="center"/>
              <w:rPr>
                <w:rFonts w:ascii="Times New Roman" w:hAnsi="Times New Roman"/>
                <w:i/>
                <w:iCs/>
                <w:color w:val="auto"/>
                <w:sz w:val="24"/>
                <w:szCs w:val="24"/>
              </w:rPr>
            </w:pPr>
          </w:p>
        </w:tc>
      </w:tr>
      <w:tr w:rsidR="000E2AF3" w:rsidRPr="00BD1FC0" w:rsidTr="00BD1FC0">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0E2AF3" w:rsidRPr="00BD1FC0" w:rsidRDefault="000E2AF3" w:rsidP="00A45BF1">
            <w:pPr>
              <w:tabs>
                <w:tab w:val="left" w:pos="6690"/>
              </w:tabs>
              <w:rPr>
                <w:rFonts w:ascii="Times New Roman" w:hAnsi="Times New Roman"/>
                <w:color w:val="auto"/>
              </w:rPr>
            </w:pPr>
            <w:r w:rsidRPr="00BD1FC0">
              <w:rPr>
                <w:rFonts w:ascii="Times New Roman" w:hAnsi="Times New Roman"/>
                <w:color w:val="auto"/>
              </w:rPr>
              <w:t>Сроки приемки заказчиком товара (работ, услуг)</w:t>
            </w:r>
          </w:p>
        </w:tc>
        <w:tc>
          <w:tcPr>
            <w:tcW w:w="5793" w:type="dxa"/>
            <w:tcBorders>
              <w:top w:val="single" w:sz="4" w:space="0" w:color="auto"/>
              <w:left w:val="single" w:sz="4" w:space="0" w:color="auto"/>
              <w:bottom w:val="single" w:sz="4" w:space="0" w:color="auto"/>
              <w:right w:val="single" w:sz="4" w:space="0" w:color="auto"/>
            </w:tcBorders>
            <w:vAlign w:val="center"/>
          </w:tcPr>
          <w:p w:rsidR="000E2AF3" w:rsidRPr="00BD1FC0" w:rsidRDefault="000E2AF3" w:rsidP="00A45BF1">
            <w:pPr>
              <w:tabs>
                <w:tab w:val="left" w:pos="6690"/>
              </w:tabs>
              <w:jc w:val="center"/>
              <w:rPr>
                <w:rFonts w:ascii="Times New Roman" w:hAnsi="Times New Roman"/>
                <w:i/>
                <w:color w:val="auto"/>
              </w:rPr>
            </w:pPr>
            <w:r w:rsidRPr="00BD1FC0">
              <w:rPr>
                <w:rFonts w:ascii="Times New Roman" w:hAnsi="Times New Roman"/>
                <w:i/>
                <w:color w:val="auto"/>
              </w:rPr>
              <w:t>10 рабочих дней</w:t>
            </w:r>
          </w:p>
        </w:tc>
      </w:tr>
      <w:tr w:rsidR="000E2AF3" w:rsidRPr="00BD1FC0" w:rsidTr="00BD1FC0">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0E2AF3" w:rsidRPr="00BD1FC0" w:rsidRDefault="000E2AF3" w:rsidP="00A45BF1">
            <w:pPr>
              <w:tabs>
                <w:tab w:val="left" w:pos="6690"/>
              </w:tabs>
              <w:rPr>
                <w:rFonts w:ascii="Times New Roman" w:hAnsi="Times New Roman"/>
                <w:color w:val="auto"/>
              </w:rPr>
            </w:pPr>
            <w:r w:rsidRPr="00BD1FC0">
              <w:rPr>
                <w:rFonts w:ascii="Times New Roman" w:hAnsi="Times New Roman"/>
                <w:color w:val="auto"/>
              </w:rPr>
              <w:t>Срок предоставления поставщиком документов подтверждающих выполнение обязательств по контракту</w:t>
            </w:r>
          </w:p>
        </w:tc>
        <w:tc>
          <w:tcPr>
            <w:tcW w:w="5793" w:type="dxa"/>
            <w:tcBorders>
              <w:top w:val="single" w:sz="4" w:space="0" w:color="auto"/>
              <w:left w:val="single" w:sz="4" w:space="0" w:color="auto"/>
              <w:bottom w:val="single" w:sz="4" w:space="0" w:color="auto"/>
              <w:right w:val="single" w:sz="4" w:space="0" w:color="auto"/>
            </w:tcBorders>
            <w:vAlign w:val="center"/>
          </w:tcPr>
          <w:p w:rsidR="000E2AF3" w:rsidRPr="00BD1FC0" w:rsidRDefault="000E2AF3" w:rsidP="00A45BF1">
            <w:pPr>
              <w:tabs>
                <w:tab w:val="left" w:pos="6690"/>
              </w:tabs>
              <w:jc w:val="center"/>
              <w:rPr>
                <w:rFonts w:ascii="Times New Roman" w:hAnsi="Times New Roman"/>
                <w:i/>
                <w:color w:val="auto"/>
              </w:rPr>
            </w:pPr>
            <w:r w:rsidRPr="00BD1FC0">
              <w:rPr>
                <w:rFonts w:ascii="Times New Roman" w:hAnsi="Times New Roman"/>
                <w:i/>
                <w:color w:val="auto"/>
              </w:rPr>
              <w:t>Не позднее 20.12.202</w:t>
            </w:r>
            <w:r w:rsidR="00725A9F">
              <w:rPr>
                <w:rFonts w:ascii="Times New Roman" w:hAnsi="Times New Roman"/>
                <w:i/>
                <w:color w:val="auto"/>
              </w:rPr>
              <w:t>6</w:t>
            </w:r>
          </w:p>
        </w:tc>
      </w:tr>
      <w:tr w:rsidR="00BD1FC0" w:rsidRPr="00BD1FC0" w:rsidTr="00BD1FC0">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BD1FC0" w:rsidRPr="00BD1FC0" w:rsidRDefault="00BD1FC0" w:rsidP="00A45BF1">
            <w:pPr>
              <w:tabs>
                <w:tab w:val="left" w:pos="6690"/>
              </w:tabs>
              <w:spacing w:after="0" w:line="259" w:lineRule="auto"/>
              <w:rPr>
                <w:rFonts w:ascii="Times New Roman" w:hAnsi="Times New Roman"/>
                <w:color w:val="auto"/>
              </w:rPr>
            </w:pPr>
            <w:r w:rsidRPr="00BD1FC0">
              <w:rPr>
                <w:rFonts w:ascii="Times New Roman" w:hAnsi="Times New Roman"/>
                <w:color w:val="auto"/>
              </w:rPr>
              <w:t>Сроки поставки товара или выполнения работы либо график оказания услуги;</w:t>
            </w:r>
          </w:p>
        </w:tc>
        <w:tc>
          <w:tcPr>
            <w:tcW w:w="5793" w:type="dxa"/>
            <w:tcBorders>
              <w:top w:val="single" w:sz="4" w:space="0" w:color="auto"/>
              <w:left w:val="single" w:sz="4" w:space="0" w:color="auto"/>
              <w:bottom w:val="single" w:sz="4" w:space="0" w:color="auto"/>
              <w:right w:val="single" w:sz="4" w:space="0" w:color="auto"/>
            </w:tcBorders>
            <w:vAlign w:val="center"/>
          </w:tcPr>
          <w:p w:rsidR="00BD1FC0" w:rsidRPr="00BD1FC0" w:rsidRDefault="00725A9F" w:rsidP="00A45BF1">
            <w:pPr>
              <w:tabs>
                <w:tab w:val="left" w:pos="6690"/>
              </w:tabs>
              <w:spacing w:before="60" w:after="0" w:line="259" w:lineRule="auto"/>
              <w:jc w:val="center"/>
              <w:rPr>
                <w:rFonts w:ascii="Times New Roman" w:hAnsi="Times New Roman"/>
                <w:i/>
                <w:iCs/>
                <w:color w:val="auto"/>
              </w:rPr>
            </w:pPr>
            <w:r>
              <w:rPr>
                <w:rFonts w:ascii="Times New Roman" w:hAnsi="Times New Roman"/>
                <w:i/>
                <w:iCs/>
                <w:color w:val="auto"/>
              </w:rPr>
              <w:t>(не позднее 20.12.2026</w:t>
            </w:r>
            <w:r w:rsidR="00BD1FC0" w:rsidRPr="00BD1FC0">
              <w:rPr>
                <w:rFonts w:ascii="Times New Roman" w:hAnsi="Times New Roman"/>
                <w:i/>
                <w:iCs/>
                <w:color w:val="auto"/>
              </w:rPr>
              <w:t xml:space="preserve"> г.)</w:t>
            </w:r>
          </w:p>
        </w:tc>
      </w:tr>
      <w:tr w:rsidR="00BD1FC0" w:rsidRPr="00BD1FC0" w:rsidTr="00BD1FC0">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BD1FC0" w:rsidRPr="00BD1FC0" w:rsidRDefault="00BD1FC0" w:rsidP="00A45BF1">
            <w:pPr>
              <w:tabs>
                <w:tab w:val="left" w:pos="6690"/>
              </w:tabs>
              <w:spacing w:before="60" w:after="0" w:line="259" w:lineRule="auto"/>
              <w:rPr>
                <w:rFonts w:ascii="Times New Roman" w:hAnsi="Times New Roman"/>
                <w:color w:val="auto"/>
              </w:rPr>
            </w:pPr>
            <w:r w:rsidRPr="00BD1FC0">
              <w:rPr>
                <w:rFonts w:ascii="Times New Roman" w:hAnsi="Times New Roman"/>
                <w:color w:val="auto"/>
              </w:rPr>
              <w:t>Условия оплаты (наличный, безналичный расчет, авансовый или оплата по факту)</w:t>
            </w:r>
          </w:p>
        </w:tc>
        <w:tc>
          <w:tcPr>
            <w:tcW w:w="5793" w:type="dxa"/>
            <w:tcBorders>
              <w:top w:val="single" w:sz="4" w:space="0" w:color="auto"/>
              <w:left w:val="single" w:sz="4" w:space="0" w:color="auto"/>
              <w:bottom w:val="single" w:sz="4" w:space="0" w:color="auto"/>
              <w:right w:val="single" w:sz="4" w:space="0" w:color="auto"/>
            </w:tcBorders>
            <w:vAlign w:val="center"/>
          </w:tcPr>
          <w:p w:rsidR="00BD1FC0" w:rsidRPr="00BD1FC0" w:rsidRDefault="00BD1FC0" w:rsidP="00A45BF1">
            <w:pPr>
              <w:tabs>
                <w:tab w:val="left" w:pos="6690"/>
              </w:tabs>
              <w:spacing w:after="0" w:line="259" w:lineRule="auto"/>
              <w:jc w:val="center"/>
              <w:rPr>
                <w:rFonts w:ascii="Times New Roman" w:hAnsi="Times New Roman"/>
                <w:i/>
                <w:iCs/>
                <w:color w:val="auto"/>
              </w:rPr>
            </w:pPr>
            <w:r w:rsidRPr="00BD1FC0">
              <w:rPr>
                <w:rFonts w:ascii="Times New Roman" w:hAnsi="Times New Roman"/>
                <w:i/>
                <w:iCs/>
                <w:color w:val="auto"/>
              </w:rPr>
              <w:t>безналичный расчет;</w:t>
            </w:r>
          </w:p>
          <w:p w:rsidR="00BD1FC0" w:rsidRPr="00BD1FC0" w:rsidRDefault="00BD1FC0" w:rsidP="00A45BF1">
            <w:pPr>
              <w:tabs>
                <w:tab w:val="left" w:pos="6690"/>
              </w:tabs>
              <w:spacing w:after="0" w:line="259" w:lineRule="auto"/>
              <w:jc w:val="center"/>
              <w:rPr>
                <w:rFonts w:ascii="Times New Roman" w:hAnsi="Times New Roman"/>
                <w:i/>
                <w:iCs/>
                <w:color w:val="auto"/>
              </w:rPr>
            </w:pPr>
            <w:r w:rsidRPr="00BD1FC0">
              <w:rPr>
                <w:rFonts w:ascii="Times New Roman" w:hAnsi="Times New Roman"/>
                <w:i/>
                <w:iCs/>
                <w:color w:val="auto"/>
              </w:rPr>
              <w:t xml:space="preserve">отсроченная оплата в течение 10 рабочих дней </w:t>
            </w:r>
            <w:r w:rsidRPr="00BD1FC0">
              <w:rPr>
                <w:rFonts w:ascii="Times New Roman" w:hAnsi="Times New Roman"/>
                <w:i/>
                <w:iCs/>
                <w:color w:val="auto"/>
              </w:rPr>
              <w:br/>
              <w:t xml:space="preserve">с момента подписания заказчиком документа </w:t>
            </w:r>
            <w:r w:rsidRPr="00BD1FC0">
              <w:rPr>
                <w:rFonts w:ascii="Times New Roman" w:hAnsi="Times New Roman"/>
                <w:i/>
                <w:iCs/>
                <w:color w:val="auto"/>
              </w:rPr>
              <w:br/>
              <w:t>о приемке</w:t>
            </w:r>
          </w:p>
        </w:tc>
      </w:tr>
      <w:tr w:rsidR="00BD1FC0" w:rsidRPr="00BD1FC0" w:rsidTr="00BD1FC0">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BD1FC0" w:rsidRPr="00BD1FC0" w:rsidRDefault="00BD1FC0" w:rsidP="00A45BF1">
            <w:pPr>
              <w:tabs>
                <w:tab w:val="left" w:pos="6690"/>
              </w:tabs>
              <w:spacing w:before="60" w:after="0" w:line="259" w:lineRule="auto"/>
              <w:rPr>
                <w:rFonts w:ascii="Times New Roman" w:hAnsi="Times New Roman"/>
                <w:color w:val="auto"/>
              </w:rPr>
            </w:pPr>
            <w:r w:rsidRPr="00BD1FC0">
              <w:rPr>
                <w:rFonts w:ascii="Times New Roman" w:hAnsi="Times New Roman"/>
                <w:color w:val="auto"/>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793" w:type="dxa"/>
            <w:tcBorders>
              <w:top w:val="single" w:sz="4" w:space="0" w:color="auto"/>
              <w:left w:val="single" w:sz="4" w:space="0" w:color="auto"/>
              <w:bottom w:val="single" w:sz="4" w:space="0" w:color="auto"/>
              <w:right w:val="single" w:sz="4" w:space="0" w:color="auto"/>
            </w:tcBorders>
            <w:vAlign w:val="center"/>
          </w:tcPr>
          <w:p w:rsidR="00BD1FC0" w:rsidRPr="00BD1FC0" w:rsidRDefault="00BD1FC0" w:rsidP="00A45BF1">
            <w:pPr>
              <w:tabs>
                <w:tab w:val="left" w:pos="6690"/>
              </w:tabs>
              <w:spacing w:before="60" w:after="0" w:line="259" w:lineRule="auto"/>
              <w:jc w:val="center"/>
              <w:rPr>
                <w:rFonts w:ascii="Times New Roman" w:hAnsi="Times New Roman"/>
                <w:i/>
                <w:iCs/>
                <w:color w:val="auto"/>
              </w:rPr>
            </w:pPr>
            <w:r w:rsidRPr="00BD1FC0">
              <w:rPr>
                <w:rFonts w:ascii="Times New Roman" w:hAnsi="Times New Roman"/>
                <w:i/>
                <w:iCs/>
                <w:color w:val="auto"/>
              </w:rPr>
              <w:t xml:space="preserve">Расторжение контракта возможно в соответствии со статьей 95 Федерального закона от 05.04.2013 N 44-ФЗ «О контрактной системе в сфере закупок товаров, работ, услуг для обеспечения государственных </w:t>
            </w:r>
            <w:r w:rsidRPr="00BD1FC0">
              <w:rPr>
                <w:rFonts w:ascii="Times New Roman" w:hAnsi="Times New Roman"/>
                <w:i/>
                <w:iCs/>
                <w:color w:val="auto"/>
              </w:rPr>
              <w:br/>
              <w:t>и муниципальных нужд»</w:t>
            </w:r>
          </w:p>
        </w:tc>
      </w:tr>
      <w:tr w:rsidR="00BD1FC0" w:rsidRPr="00BD1FC0" w:rsidTr="00BD1FC0">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BD1FC0" w:rsidRPr="00BD1FC0" w:rsidRDefault="00BD1FC0" w:rsidP="00A45BF1">
            <w:pPr>
              <w:tabs>
                <w:tab w:val="left" w:pos="6690"/>
              </w:tabs>
              <w:spacing w:before="60" w:after="0" w:line="259" w:lineRule="auto"/>
              <w:rPr>
                <w:rFonts w:ascii="Times New Roman" w:hAnsi="Times New Roman"/>
                <w:color w:val="auto"/>
              </w:rPr>
            </w:pPr>
            <w:r w:rsidRPr="00BD1FC0">
              <w:rPr>
                <w:rFonts w:ascii="Times New Roman" w:hAnsi="Times New Roman"/>
                <w:color w:val="auto"/>
              </w:rPr>
              <w:t>Контактную информацию об уполномоченном лице, ответственном за закупку</w:t>
            </w:r>
          </w:p>
        </w:tc>
        <w:tc>
          <w:tcPr>
            <w:tcW w:w="5793" w:type="dxa"/>
            <w:tcBorders>
              <w:top w:val="single" w:sz="4" w:space="0" w:color="auto"/>
              <w:left w:val="single" w:sz="4" w:space="0" w:color="auto"/>
              <w:bottom w:val="single" w:sz="4" w:space="0" w:color="auto"/>
              <w:right w:val="single" w:sz="4" w:space="0" w:color="auto"/>
            </w:tcBorders>
            <w:vAlign w:val="center"/>
          </w:tcPr>
          <w:p w:rsidR="00BD1FC0" w:rsidRPr="00BD1FC0" w:rsidRDefault="00725A9F" w:rsidP="00A45BF1">
            <w:pPr>
              <w:tabs>
                <w:tab w:val="left" w:pos="6690"/>
              </w:tabs>
              <w:spacing w:before="60" w:after="0" w:line="259" w:lineRule="auto"/>
              <w:jc w:val="center"/>
              <w:rPr>
                <w:rFonts w:ascii="Times New Roman" w:hAnsi="Times New Roman"/>
                <w:i/>
                <w:color w:val="auto"/>
              </w:rPr>
            </w:pPr>
            <w:r>
              <w:rPr>
                <w:rFonts w:ascii="Times New Roman" w:hAnsi="Times New Roman"/>
                <w:i/>
                <w:color w:val="auto"/>
              </w:rPr>
              <w:t>Дегтева</w:t>
            </w:r>
            <w:r w:rsidR="0061305E">
              <w:rPr>
                <w:rFonts w:ascii="Times New Roman" w:hAnsi="Times New Roman"/>
                <w:i/>
                <w:color w:val="auto"/>
              </w:rPr>
              <w:t xml:space="preserve"> </w:t>
            </w:r>
            <w:r>
              <w:rPr>
                <w:rFonts w:ascii="Times New Roman" w:hAnsi="Times New Roman"/>
                <w:i/>
                <w:color w:val="auto"/>
              </w:rPr>
              <w:t>Анна</w:t>
            </w:r>
            <w:r w:rsidR="00BD1FC0" w:rsidRPr="00BD1FC0">
              <w:rPr>
                <w:rFonts w:ascii="Times New Roman" w:hAnsi="Times New Roman"/>
                <w:i/>
                <w:color w:val="auto"/>
              </w:rPr>
              <w:t xml:space="preserve"> Сергеевна, бухгалтер, телефон рабочий</w:t>
            </w:r>
            <w:r w:rsidR="00BD1FC0" w:rsidRPr="00BD1FC0">
              <w:rPr>
                <w:rFonts w:ascii="Times New Roman" w:hAnsi="Times New Roman"/>
                <w:i/>
                <w:color w:val="auto"/>
              </w:rPr>
              <w:br/>
              <w:t xml:space="preserve"> 8 (342)2100-240</w:t>
            </w:r>
          </w:p>
          <w:p w:rsidR="00BD1FC0" w:rsidRPr="00725A9F" w:rsidRDefault="00BD1FC0" w:rsidP="00725A9F">
            <w:pPr>
              <w:pStyle w:val="DefaultText"/>
              <w:jc w:val="center"/>
              <w:rPr>
                <w:i/>
                <w:iCs/>
                <w:sz w:val="20"/>
                <w:szCs w:val="20"/>
              </w:rPr>
            </w:pPr>
            <w:r w:rsidRPr="00725A9F">
              <w:rPr>
                <w:i/>
                <w:sz w:val="20"/>
                <w:szCs w:val="20"/>
              </w:rPr>
              <w:t xml:space="preserve">Адрес электронной почты: </w:t>
            </w:r>
            <w:r w:rsidR="00725A9F" w:rsidRPr="00725A9F">
              <w:rPr>
                <w:i/>
                <w:sz w:val="20"/>
                <w:szCs w:val="20"/>
                <w:shd w:val="clear" w:color="auto" w:fill="F1F3F7"/>
              </w:rPr>
              <w:t>razepina_as@59.fsin.gov.ru</w:t>
            </w:r>
          </w:p>
        </w:tc>
      </w:tr>
      <w:tr w:rsidR="00BD1FC0" w:rsidRPr="00BD1FC0" w:rsidTr="00BD1FC0">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BD1FC0" w:rsidRPr="00BD1FC0" w:rsidRDefault="00BD1FC0" w:rsidP="00A45BF1">
            <w:pPr>
              <w:tabs>
                <w:tab w:val="left" w:pos="6690"/>
              </w:tabs>
              <w:rPr>
                <w:rFonts w:ascii="Times New Roman" w:hAnsi="Times New Roman"/>
                <w:color w:val="auto"/>
              </w:rPr>
            </w:pPr>
            <w:r w:rsidRPr="00BD1FC0">
              <w:rPr>
                <w:rFonts w:ascii="Times New Roman" w:hAnsi="Times New Roman"/>
                <w:color w:val="auto"/>
              </w:rPr>
              <w:t>Требование отсутствие в РНП (</w:t>
            </w:r>
            <w:proofErr w:type="spellStart"/>
            <w:r w:rsidRPr="00BD1FC0">
              <w:rPr>
                <w:rFonts w:ascii="Times New Roman" w:hAnsi="Times New Roman"/>
                <w:color w:val="auto"/>
              </w:rPr>
              <w:t>пп</w:t>
            </w:r>
            <w:proofErr w:type="spellEnd"/>
            <w:r w:rsidRPr="00BD1FC0">
              <w:rPr>
                <w:rFonts w:ascii="Times New Roman" w:hAnsi="Times New Roman"/>
                <w:color w:val="auto"/>
              </w:rPr>
              <w:t>. 3) п. 7.1 раздела 7</w:t>
            </w:r>
          </w:p>
        </w:tc>
        <w:tc>
          <w:tcPr>
            <w:tcW w:w="5793" w:type="dxa"/>
            <w:tcBorders>
              <w:top w:val="single" w:sz="4" w:space="0" w:color="auto"/>
              <w:left w:val="single" w:sz="4" w:space="0" w:color="auto"/>
              <w:bottom w:val="single" w:sz="4" w:space="0" w:color="auto"/>
              <w:right w:val="single" w:sz="4" w:space="0" w:color="auto"/>
            </w:tcBorders>
            <w:vAlign w:val="center"/>
          </w:tcPr>
          <w:p w:rsidR="00BD1FC0" w:rsidRPr="00BD1FC0" w:rsidRDefault="00BD1FC0" w:rsidP="00A45BF1">
            <w:pPr>
              <w:tabs>
                <w:tab w:val="left" w:pos="6690"/>
              </w:tabs>
              <w:jc w:val="center"/>
              <w:rPr>
                <w:rFonts w:ascii="Times New Roman" w:hAnsi="Times New Roman"/>
                <w:i/>
                <w:color w:val="auto"/>
              </w:rPr>
            </w:pPr>
            <w:r w:rsidRPr="00BD1FC0">
              <w:rPr>
                <w:rFonts w:ascii="Times New Roman" w:hAnsi="Times New Roman"/>
                <w:i/>
                <w:color w:val="auto"/>
              </w:rPr>
              <w:t>Установлено</w:t>
            </w:r>
          </w:p>
        </w:tc>
      </w:tr>
      <w:tr w:rsidR="00BD1FC0" w:rsidRPr="00BD1FC0" w:rsidTr="00BD1FC0">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BD1FC0" w:rsidRPr="00BD1FC0" w:rsidRDefault="00BD1FC0" w:rsidP="00A45BF1">
            <w:pPr>
              <w:tabs>
                <w:tab w:val="left" w:pos="6690"/>
              </w:tabs>
              <w:rPr>
                <w:rFonts w:ascii="Times New Roman" w:hAnsi="Times New Roman"/>
                <w:color w:val="auto"/>
              </w:rPr>
            </w:pPr>
            <w:r w:rsidRPr="00BD1FC0">
              <w:rPr>
                <w:rFonts w:ascii="Times New Roman" w:hAnsi="Times New Roman"/>
                <w:color w:val="auto"/>
              </w:rPr>
              <w:t>Дополнительные требования к участникам</w:t>
            </w:r>
          </w:p>
        </w:tc>
        <w:tc>
          <w:tcPr>
            <w:tcW w:w="5793" w:type="dxa"/>
            <w:tcBorders>
              <w:top w:val="single" w:sz="4" w:space="0" w:color="auto"/>
              <w:left w:val="single" w:sz="4" w:space="0" w:color="auto"/>
              <w:bottom w:val="single" w:sz="4" w:space="0" w:color="auto"/>
              <w:right w:val="single" w:sz="4" w:space="0" w:color="auto"/>
            </w:tcBorders>
            <w:vAlign w:val="center"/>
          </w:tcPr>
          <w:p w:rsidR="00BD1FC0" w:rsidRPr="00BD1FC0" w:rsidRDefault="00BD1FC0" w:rsidP="00A45BF1">
            <w:pPr>
              <w:tabs>
                <w:tab w:val="left" w:pos="6690"/>
              </w:tabs>
              <w:jc w:val="center"/>
              <w:rPr>
                <w:rFonts w:ascii="Times New Roman" w:hAnsi="Times New Roman"/>
                <w:i/>
                <w:color w:val="auto"/>
              </w:rPr>
            </w:pPr>
            <w:r w:rsidRPr="00BD1FC0">
              <w:rPr>
                <w:rFonts w:ascii="Times New Roman" w:hAnsi="Times New Roman"/>
                <w:i/>
                <w:color w:val="auto"/>
              </w:rPr>
              <w:t xml:space="preserve">Не </w:t>
            </w:r>
            <w:proofErr w:type="gramStart"/>
            <w:r w:rsidRPr="00BD1FC0">
              <w:rPr>
                <w:rFonts w:ascii="Times New Roman" w:hAnsi="Times New Roman"/>
                <w:i/>
                <w:color w:val="auto"/>
              </w:rPr>
              <w:t>установлены</w:t>
            </w:r>
            <w:proofErr w:type="gramEnd"/>
          </w:p>
        </w:tc>
      </w:tr>
      <w:tr w:rsidR="00BD1FC0" w:rsidRPr="00BD1FC0" w:rsidTr="00BD1FC0">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BD1FC0" w:rsidRPr="00BD1FC0" w:rsidRDefault="00BD1FC0" w:rsidP="00A45BF1">
            <w:pPr>
              <w:tabs>
                <w:tab w:val="left" w:pos="6690"/>
              </w:tabs>
              <w:rPr>
                <w:rFonts w:ascii="Times New Roman" w:hAnsi="Times New Roman"/>
                <w:color w:val="auto"/>
              </w:rPr>
            </w:pPr>
            <w:r w:rsidRPr="00BD1FC0">
              <w:rPr>
                <w:rFonts w:ascii="Times New Roman" w:hAnsi="Times New Roman"/>
                <w:color w:val="auto"/>
              </w:rPr>
              <w:t>Информация о казначейском сопровождении</w:t>
            </w:r>
          </w:p>
        </w:tc>
        <w:tc>
          <w:tcPr>
            <w:tcW w:w="5793" w:type="dxa"/>
            <w:tcBorders>
              <w:top w:val="single" w:sz="4" w:space="0" w:color="auto"/>
              <w:left w:val="single" w:sz="4" w:space="0" w:color="auto"/>
              <w:bottom w:val="single" w:sz="4" w:space="0" w:color="auto"/>
              <w:right w:val="single" w:sz="4" w:space="0" w:color="auto"/>
            </w:tcBorders>
            <w:vAlign w:val="center"/>
          </w:tcPr>
          <w:p w:rsidR="00BD1FC0" w:rsidRPr="00BD1FC0" w:rsidRDefault="00BD1FC0" w:rsidP="00A45BF1">
            <w:pPr>
              <w:tabs>
                <w:tab w:val="left" w:pos="6690"/>
              </w:tabs>
              <w:jc w:val="center"/>
              <w:rPr>
                <w:rFonts w:ascii="Times New Roman" w:hAnsi="Times New Roman"/>
                <w:i/>
                <w:color w:val="auto"/>
              </w:rPr>
            </w:pPr>
            <w:r w:rsidRPr="00BD1FC0">
              <w:rPr>
                <w:rFonts w:ascii="Times New Roman" w:hAnsi="Times New Roman"/>
                <w:i/>
                <w:color w:val="auto"/>
              </w:rPr>
              <w:t>Не требуется</w:t>
            </w:r>
          </w:p>
        </w:tc>
      </w:tr>
      <w:tr w:rsidR="000E2AF3" w:rsidRPr="00BD1FC0" w:rsidTr="00BD1FC0">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0E2AF3" w:rsidRPr="00BD1FC0" w:rsidRDefault="000E2AF3" w:rsidP="00A45BF1">
            <w:pPr>
              <w:tabs>
                <w:tab w:val="left" w:pos="6690"/>
              </w:tabs>
              <w:spacing w:before="60" w:after="0"/>
              <w:rPr>
                <w:rFonts w:ascii="Times New Roman" w:hAnsi="Times New Roman"/>
                <w:color w:val="auto"/>
                <w:sz w:val="24"/>
                <w:szCs w:val="24"/>
              </w:rPr>
            </w:pPr>
            <w:r w:rsidRPr="00BD1FC0">
              <w:rPr>
                <w:rFonts w:ascii="Times New Roman" w:hAnsi="Times New Roman"/>
                <w:color w:val="auto"/>
                <w:sz w:val="24"/>
                <w:szCs w:val="24"/>
              </w:rPr>
              <w:t xml:space="preserve">Приложение </w:t>
            </w:r>
          </w:p>
        </w:tc>
        <w:tc>
          <w:tcPr>
            <w:tcW w:w="5793" w:type="dxa"/>
            <w:tcBorders>
              <w:top w:val="single" w:sz="4" w:space="0" w:color="auto"/>
              <w:left w:val="single" w:sz="4" w:space="0" w:color="auto"/>
              <w:bottom w:val="single" w:sz="4" w:space="0" w:color="auto"/>
              <w:right w:val="single" w:sz="4" w:space="0" w:color="auto"/>
            </w:tcBorders>
            <w:vAlign w:val="center"/>
          </w:tcPr>
          <w:p w:rsidR="000E2AF3" w:rsidRPr="00BD1FC0" w:rsidRDefault="000E2AF3" w:rsidP="00A45BF1">
            <w:pPr>
              <w:tabs>
                <w:tab w:val="left" w:pos="6690"/>
              </w:tabs>
              <w:spacing w:before="60" w:after="0"/>
              <w:jc w:val="center"/>
              <w:rPr>
                <w:rFonts w:ascii="Times New Roman" w:hAnsi="Times New Roman"/>
                <w:i/>
                <w:iCs/>
                <w:color w:val="auto"/>
                <w:sz w:val="24"/>
                <w:szCs w:val="24"/>
              </w:rPr>
            </w:pPr>
            <w:r w:rsidRPr="00BD1FC0">
              <w:rPr>
                <w:rFonts w:ascii="Times New Roman" w:hAnsi="Times New Roman"/>
                <w:i/>
                <w:iCs/>
                <w:color w:val="auto"/>
                <w:sz w:val="24"/>
                <w:szCs w:val="24"/>
              </w:rPr>
              <w:t>Проек</w:t>
            </w:r>
            <w:r w:rsidR="009312E1">
              <w:rPr>
                <w:rFonts w:ascii="Times New Roman" w:hAnsi="Times New Roman"/>
                <w:i/>
                <w:iCs/>
                <w:color w:val="auto"/>
                <w:sz w:val="24"/>
                <w:szCs w:val="24"/>
              </w:rPr>
              <w:t xml:space="preserve">т контракта (Приложение № 2 на 6 </w:t>
            </w:r>
            <w:r w:rsidRPr="00BD1FC0">
              <w:rPr>
                <w:rFonts w:ascii="Times New Roman" w:hAnsi="Times New Roman"/>
                <w:i/>
                <w:iCs/>
                <w:color w:val="auto"/>
                <w:sz w:val="24"/>
                <w:szCs w:val="24"/>
              </w:rPr>
              <w:t xml:space="preserve"> стр.)</w:t>
            </w:r>
          </w:p>
        </w:tc>
      </w:tr>
    </w:tbl>
    <w:p w:rsidR="00FF5F14" w:rsidRPr="00BD1FC0" w:rsidRDefault="00FF5F14" w:rsidP="00FF5F14">
      <w:pPr>
        <w:spacing w:after="0"/>
        <w:rPr>
          <w:rFonts w:ascii="Times New Roman" w:hAnsi="Times New Roman"/>
          <w:color w:val="auto"/>
          <w:sz w:val="24"/>
          <w:szCs w:val="24"/>
        </w:rPr>
      </w:pPr>
    </w:p>
    <w:p w:rsidR="00BD1FC0" w:rsidRPr="00BD1FC0" w:rsidRDefault="00725A9F" w:rsidP="00BD1FC0">
      <w:pPr>
        <w:spacing w:before="0" w:after="0"/>
        <w:rPr>
          <w:rFonts w:ascii="Times New Roman" w:hAnsi="Times New Roman"/>
          <w:color w:val="auto"/>
          <w:sz w:val="24"/>
          <w:szCs w:val="24"/>
        </w:rPr>
      </w:pPr>
      <w:r>
        <w:rPr>
          <w:rFonts w:ascii="Times New Roman" w:hAnsi="Times New Roman"/>
          <w:color w:val="auto"/>
          <w:sz w:val="24"/>
          <w:szCs w:val="24"/>
        </w:rPr>
        <w:t>Г</w:t>
      </w:r>
      <w:r w:rsidR="00BD1FC0" w:rsidRPr="00BD1FC0">
        <w:rPr>
          <w:rFonts w:ascii="Times New Roman" w:hAnsi="Times New Roman"/>
          <w:color w:val="auto"/>
          <w:sz w:val="24"/>
          <w:szCs w:val="24"/>
        </w:rPr>
        <w:t>лавн</w:t>
      </w:r>
      <w:r>
        <w:rPr>
          <w:rFonts w:ascii="Times New Roman" w:hAnsi="Times New Roman"/>
          <w:color w:val="auto"/>
          <w:sz w:val="24"/>
          <w:szCs w:val="24"/>
        </w:rPr>
        <w:t>ый бухгалтер</w:t>
      </w:r>
    </w:p>
    <w:p w:rsidR="00BD1FC0" w:rsidRPr="00BD1FC0" w:rsidRDefault="00BD1FC0" w:rsidP="00BD1FC0">
      <w:pPr>
        <w:spacing w:before="0" w:after="0"/>
        <w:rPr>
          <w:rFonts w:ascii="Times New Roman" w:hAnsi="Times New Roman"/>
          <w:color w:val="auto"/>
          <w:sz w:val="24"/>
          <w:szCs w:val="24"/>
        </w:rPr>
      </w:pPr>
      <w:r w:rsidRPr="00BD1FC0">
        <w:rPr>
          <w:rFonts w:ascii="Times New Roman" w:hAnsi="Times New Roman"/>
          <w:color w:val="auto"/>
          <w:sz w:val="24"/>
          <w:szCs w:val="24"/>
        </w:rPr>
        <w:t>главной бухгалтерии</w:t>
      </w:r>
    </w:p>
    <w:p w:rsidR="00BD1FC0" w:rsidRPr="00BD1FC0" w:rsidRDefault="00BD1FC0" w:rsidP="00BD1FC0">
      <w:pPr>
        <w:spacing w:before="0" w:after="0"/>
        <w:rPr>
          <w:rFonts w:ascii="Times New Roman" w:hAnsi="Times New Roman"/>
          <w:color w:val="auto"/>
          <w:sz w:val="24"/>
          <w:szCs w:val="24"/>
        </w:rPr>
      </w:pPr>
      <w:r w:rsidRPr="00BD1FC0">
        <w:rPr>
          <w:rFonts w:ascii="Times New Roman" w:hAnsi="Times New Roman"/>
          <w:color w:val="auto"/>
          <w:sz w:val="24"/>
          <w:szCs w:val="24"/>
        </w:rPr>
        <w:t>ГУФСИН России по Пермскому краю</w:t>
      </w:r>
    </w:p>
    <w:p w:rsidR="00BD1FC0" w:rsidRPr="00BD1FC0" w:rsidRDefault="00BD1FC0" w:rsidP="00BD1FC0">
      <w:pPr>
        <w:spacing w:before="0" w:after="0"/>
        <w:rPr>
          <w:rFonts w:ascii="Times New Roman" w:hAnsi="Times New Roman"/>
          <w:color w:val="auto"/>
          <w:sz w:val="26"/>
          <w:szCs w:val="26"/>
        </w:rPr>
      </w:pPr>
      <w:r w:rsidRPr="00BD1FC0">
        <w:rPr>
          <w:rFonts w:ascii="Times New Roman" w:hAnsi="Times New Roman"/>
          <w:color w:val="auto"/>
          <w:sz w:val="24"/>
          <w:szCs w:val="24"/>
        </w:rPr>
        <w:t xml:space="preserve">полковник внутренней службы                                                                                      </w:t>
      </w:r>
      <w:r w:rsidR="00725A9F">
        <w:rPr>
          <w:rFonts w:ascii="Times New Roman" w:hAnsi="Times New Roman"/>
          <w:color w:val="auto"/>
          <w:sz w:val="24"/>
          <w:szCs w:val="24"/>
        </w:rPr>
        <w:t xml:space="preserve">            </w:t>
      </w:r>
      <w:r w:rsidRPr="00BD1FC0">
        <w:rPr>
          <w:rFonts w:ascii="Times New Roman" w:hAnsi="Times New Roman"/>
          <w:color w:val="auto"/>
          <w:sz w:val="24"/>
          <w:szCs w:val="24"/>
        </w:rPr>
        <w:t xml:space="preserve">  </w:t>
      </w:r>
      <w:r w:rsidR="00725A9F">
        <w:rPr>
          <w:rFonts w:ascii="Times New Roman" w:hAnsi="Times New Roman"/>
          <w:color w:val="auto"/>
          <w:sz w:val="24"/>
          <w:szCs w:val="24"/>
        </w:rPr>
        <w:t xml:space="preserve">М.Е. </w:t>
      </w:r>
      <w:proofErr w:type="spellStart"/>
      <w:r w:rsidR="00725A9F">
        <w:rPr>
          <w:rFonts w:ascii="Times New Roman" w:hAnsi="Times New Roman"/>
          <w:color w:val="auto"/>
          <w:sz w:val="24"/>
          <w:szCs w:val="24"/>
        </w:rPr>
        <w:t>Залилеева</w:t>
      </w:r>
      <w:proofErr w:type="spellEnd"/>
    </w:p>
    <w:p w:rsidR="00FF5F14" w:rsidRPr="009F7B70" w:rsidRDefault="00FF5F14" w:rsidP="00BD1FC0">
      <w:pPr>
        <w:spacing w:before="0" w:after="0"/>
        <w:rPr>
          <w:rFonts w:ascii="Times New Roman" w:hAnsi="Times New Roman"/>
          <w:bCs/>
          <w:color w:val="000000" w:themeColor="text1"/>
          <w:sz w:val="24"/>
          <w:szCs w:val="24"/>
        </w:rPr>
      </w:pPr>
    </w:p>
    <w:p w:rsidR="00BD1FC0" w:rsidRDefault="00BD1FC0" w:rsidP="00D75F44">
      <w:pPr>
        <w:autoSpaceDE w:val="0"/>
        <w:adjustRightInd w:val="0"/>
        <w:spacing w:after="0"/>
        <w:rPr>
          <w:bCs/>
          <w:color w:val="000000"/>
        </w:rPr>
      </w:pPr>
    </w:p>
    <w:p w:rsidR="00BD1FC0" w:rsidRPr="00BD1FC0" w:rsidRDefault="00BD1FC0" w:rsidP="00BD1FC0">
      <w:pPr>
        <w:autoSpaceDE w:val="0"/>
        <w:adjustRightInd w:val="0"/>
        <w:spacing w:after="0"/>
        <w:jc w:val="right"/>
        <w:rPr>
          <w:rFonts w:ascii="Times New Roman" w:hAnsi="Times New Roman"/>
          <w:bCs/>
          <w:color w:val="000000"/>
        </w:rPr>
      </w:pPr>
      <w:r w:rsidRPr="00BD1FC0">
        <w:rPr>
          <w:rFonts w:ascii="Times New Roman" w:hAnsi="Times New Roman"/>
          <w:bCs/>
          <w:color w:val="000000"/>
        </w:rPr>
        <w:t>Приложение № 1</w:t>
      </w:r>
    </w:p>
    <w:p w:rsidR="00BD1FC0" w:rsidRPr="00BD1FC0" w:rsidRDefault="00BD1FC0" w:rsidP="00BD1FC0">
      <w:pPr>
        <w:autoSpaceDE w:val="0"/>
        <w:adjustRightInd w:val="0"/>
        <w:spacing w:after="0"/>
        <w:jc w:val="right"/>
        <w:rPr>
          <w:rFonts w:ascii="Times New Roman" w:hAnsi="Times New Roman"/>
          <w:bCs/>
          <w:color w:val="000000"/>
        </w:rPr>
      </w:pPr>
      <w:r w:rsidRPr="00BD1FC0">
        <w:rPr>
          <w:rFonts w:ascii="Times New Roman" w:hAnsi="Times New Roman"/>
          <w:bCs/>
          <w:color w:val="000000"/>
        </w:rPr>
        <w:t>к Объявлению о закупочной сессии</w:t>
      </w:r>
    </w:p>
    <w:p w:rsidR="00BD1FC0" w:rsidRPr="00BD1FC0" w:rsidRDefault="00BD1FC0" w:rsidP="00BD1FC0">
      <w:pPr>
        <w:spacing w:after="0"/>
        <w:jc w:val="right"/>
        <w:rPr>
          <w:rFonts w:ascii="Times New Roman" w:hAnsi="Times New Roman"/>
          <w:bCs/>
          <w:color w:val="000000"/>
        </w:rPr>
      </w:pPr>
      <w:r w:rsidRPr="00BD1FC0">
        <w:rPr>
          <w:rFonts w:ascii="Times New Roman" w:hAnsi="Times New Roman"/>
          <w:bCs/>
          <w:color w:val="000000"/>
        </w:rPr>
        <w:t>от ____________ № _____________</w:t>
      </w:r>
    </w:p>
    <w:p w:rsidR="00BD1FC0" w:rsidRPr="00BD1FC0" w:rsidRDefault="00BD1FC0" w:rsidP="00BD1FC0">
      <w:pPr>
        <w:autoSpaceDE w:val="0"/>
        <w:adjustRightInd w:val="0"/>
        <w:spacing w:after="0"/>
        <w:jc w:val="center"/>
        <w:rPr>
          <w:rFonts w:ascii="Times New Roman" w:hAnsi="Times New Roman"/>
          <w:bCs/>
        </w:rPr>
      </w:pPr>
    </w:p>
    <w:p w:rsidR="00BD1FC0" w:rsidRPr="00BD1FC0" w:rsidRDefault="00BD1FC0" w:rsidP="00BD1FC0">
      <w:pPr>
        <w:spacing w:after="0"/>
        <w:jc w:val="center"/>
        <w:rPr>
          <w:rFonts w:ascii="Times New Roman" w:hAnsi="Times New Roman"/>
          <w:b/>
        </w:rPr>
      </w:pPr>
      <w:r w:rsidRPr="00BD1FC0">
        <w:rPr>
          <w:rFonts w:ascii="Times New Roman" w:hAnsi="Times New Roman"/>
          <w:b/>
        </w:rPr>
        <w:t>Требования</w:t>
      </w:r>
    </w:p>
    <w:p w:rsidR="00BD1FC0" w:rsidRPr="00BD1FC0" w:rsidRDefault="00BD1FC0" w:rsidP="00BD1FC0">
      <w:pPr>
        <w:spacing w:after="0"/>
        <w:jc w:val="center"/>
        <w:rPr>
          <w:rFonts w:ascii="Times New Roman" w:hAnsi="Times New Roman"/>
          <w:b/>
        </w:rPr>
      </w:pPr>
      <w:r w:rsidRPr="00BD1FC0">
        <w:rPr>
          <w:rFonts w:ascii="Times New Roman" w:hAnsi="Times New Roman"/>
          <w:b/>
        </w:rPr>
        <w:t>к Участникам закупки</w:t>
      </w:r>
    </w:p>
    <w:p w:rsidR="00BD1FC0" w:rsidRPr="00BD1FC0" w:rsidRDefault="00BD1FC0" w:rsidP="00BD1FC0">
      <w:pPr>
        <w:spacing w:after="0"/>
        <w:jc w:val="center"/>
        <w:rPr>
          <w:rFonts w:ascii="Times New Roman" w:hAnsi="Times New Roman"/>
          <w:b/>
        </w:rPr>
      </w:pPr>
      <w:r w:rsidRPr="00BD1FC0">
        <w:rPr>
          <w:rFonts w:ascii="Times New Roman" w:hAnsi="Times New Roman"/>
          <w:b/>
        </w:rPr>
        <w:t>в соответствии со статьей 31 Федерального закона от 05.04.2013 № 44-ФЗ</w:t>
      </w:r>
    </w:p>
    <w:p w:rsidR="00BD1FC0" w:rsidRPr="00BD1FC0" w:rsidRDefault="00BD1FC0" w:rsidP="00BD1FC0">
      <w:pPr>
        <w:spacing w:after="0"/>
        <w:rPr>
          <w:rFonts w:ascii="Times New Roman" w:hAnsi="Times New Roman"/>
        </w:rPr>
      </w:pPr>
    </w:p>
    <w:p w:rsidR="00BD1FC0" w:rsidRPr="00BD1FC0" w:rsidRDefault="00BD1FC0" w:rsidP="00BD1FC0">
      <w:pPr>
        <w:spacing w:after="0"/>
        <w:ind w:firstLine="567"/>
        <w:rPr>
          <w:rFonts w:ascii="Times New Roman" w:hAnsi="Times New Roman"/>
          <w:b/>
        </w:rPr>
      </w:pPr>
      <w:r w:rsidRPr="00BD1FC0">
        <w:rPr>
          <w:rFonts w:ascii="Times New Roman" w:hAnsi="Times New Roman"/>
          <w:b/>
        </w:rPr>
        <w:t>Единые требования, установленные к участникам в соответствии с пунктом 1 части 1 статьи 31 Федерального закона от 05.04.2013 № 44-ФЗ</w:t>
      </w:r>
    </w:p>
    <w:p w:rsidR="00BD1FC0" w:rsidRPr="00BD1FC0" w:rsidRDefault="00BD1FC0" w:rsidP="00BD1FC0">
      <w:pPr>
        <w:spacing w:after="0"/>
        <w:ind w:firstLine="540"/>
        <w:rPr>
          <w:rFonts w:ascii="Times New Roman" w:hAnsi="Times New Roman"/>
          <w:bCs/>
        </w:rPr>
      </w:pPr>
      <w:r w:rsidRPr="00BD1FC0">
        <w:rPr>
          <w:rFonts w:ascii="Times New Roman" w:hAnsi="Times New Roman"/>
          <w:bCs/>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BD1FC0">
        <w:rPr>
          <w:rFonts w:ascii="Times New Roman" w:hAnsi="Times New Roman"/>
          <w:bCs/>
        </w:rPr>
        <w:t>являющихся</w:t>
      </w:r>
      <w:proofErr w:type="gramEnd"/>
      <w:r w:rsidRPr="00BD1FC0">
        <w:rPr>
          <w:rFonts w:ascii="Times New Roman" w:hAnsi="Times New Roman"/>
          <w:bCs/>
        </w:rPr>
        <w:t xml:space="preserve"> объектом закупки.</w:t>
      </w:r>
    </w:p>
    <w:p w:rsidR="00BD1FC0" w:rsidRPr="00BD1FC0" w:rsidRDefault="00BD1FC0" w:rsidP="00BD1FC0">
      <w:pPr>
        <w:spacing w:after="0"/>
        <w:ind w:firstLine="540"/>
        <w:rPr>
          <w:rFonts w:ascii="Times New Roman" w:hAnsi="Times New Roman"/>
          <w:b/>
          <w:bCs/>
        </w:rPr>
      </w:pPr>
      <w:r w:rsidRPr="00BD1FC0">
        <w:rPr>
          <w:rFonts w:ascii="Times New Roman" w:hAnsi="Times New Roman"/>
          <w:b/>
          <w:bCs/>
        </w:rPr>
        <w:t xml:space="preserve">Единые требования, установленные к участникам </w:t>
      </w:r>
      <w:r w:rsidRPr="00BD1FC0">
        <w:rPr>
          <w:rFonts w:ascii="Times New Roman" w:hAnsi="Times New Roman"/>
          <w:b/>
        </w:rPr>
        <w:t>закупки</w:t>
      </w:r>
      <w:r w:rsidRPr="00BD1FC0">
        <w:rPr>
          <w:rFonts w:ascii="Times New Roman" w:hAnsi="Times New Roman"/>
          <w:b/>
          <w:bCs/>
        </w:rPr>
        <w:t xml:space="preserve"> в соответствии с пунктами 3-5, 7-11 части 1 статьи 31 Федерального закона от 05.04.2013 № 44-ФЗ:</w:t>
      </w:r>
    </w:p>
    <w:p w:rsidR="00BD1FC0" w:rsidRPr="00BD1FC0" w:rsidRDefault="00BD1FC0" w:rsidP="00BD1FC0">
      <w:pPr>
        <w:spacing w:after="0"/>
        <w:ind w:firstLine="540"/>
        <w:rPr>
          <w:rFonts w:ascii="Times New Roman" w:hAnsi="Times New Roman"/>
          <w:bCs/>
          <w:color w:val="000000"/>
        </w:rPr>
      </w:pPr>
      <w:r w:rsidRPr="00BD1FC0">
        <w:rPr>
          <w:rFonts w:ascii="Times New Roman" w:hAnsi="Times New Roman"/>
          <w:bCs/>
          <w:color w:val="000000"/>
        </w:rPr>
        <w:t xml:space="preserve">1) </w:t>
      </w:r>
      <w:proofErr w:type="spellStart"/>
      <w:r w:rsidRPr="00BD1FC0">
        <w:rPr>
          <w:rFonts w:ascii="Times New Roman" w:hAnsi="Times New Roman"/>
          <w:bCs/>
          <w:color w:val="000000"/>
        </w:rPr>
        <w:t>непроведение</w:t>
      </w:r>
      <w:proofErr w:type="spellEnd"/>
      <w:r w:rsidRPr="00BD1FC0">
        <w:rPr>
          <w:rFonts w:ascii="Times New Roman" w:hAnsi="Times New Roman"/>
          <w:bCs/>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D1FC0" w:rsidRPr="00BD1FC0" w:rsidRDefault="00BD1FC0" w:rsidP="00BD1FC0">
      <w:pPr>
        <w:spacing w:after="0"/>
        <w:ind w:firstLine="540"/>
        <w:rPr>
          <w:rFonts w:ascii="Times New Roman" w:hAnsi="Times New Roman"/>
          <w:bCs/>
          <w:color w:val="000000"/>
        </w:rPr>
      </w:pPr>
      <w:r w:rsidRPr="00BD1FC0">
        <w:rPr>
          <w:rFonts w:ascii="Times New Roman" w:hAnsi="Times New Roman"/>
          <w:bCs/>
          <w:color w:val="000000"/>
        </w:rPr>
        <w:t xml:space="preserve">2) </w:t>
      </w:r>
      <w:proofErr w:type="spellStart"/>
      <w:r w:rsidRPr="00BD1FC0">
        <w:rPr>
          <w:rFonts w:ascii="Times New Roman" w:hAnsi="Times New Roman"/>
          <w:bCs/>
          <w:color w:val="000000"/>
        </w:rPr>
        <w:t>неприостановление</w:t>
      </w:r>
      <w:proofErr w:type="spellEnd"/>
      <w:r w:rsidRPr="00BD1FC0">
        <w:rPr>
          <w:rFonts w:ascii="Times New Roman" w:hAnsi="Times New Roman"/>
          <w:bCs/>
          <w:color w:val="000000"/>
        </w:rPr>
        <w:t xml:space="preserve"> деятельности участника закупки в порядке, установленном </w:t>
      </w:r>
      <w:hyperlink r:id="rId7" w:history="1">
        <w:r w:rsidRPr="00BD1FC0">
          <w:rPr>
            <w:rFonts w:ascii="Times New Roman" w:hAnsi="Times New Roman"/>
            <w:bCs/>
            <w:color w:val="000000"/>
          </w:rPr>
          <w:t>Кодексом</w:t>
        </w:r>
      </w:hyperlink>
      <w:r w:rsidRPr="00BD1FC0">
        <w:rPr>
          <w:rFonts w:ascii="Times New Roman" w:hAnsi="Times New Roman"/>
          <w:bCs/>
          <w:color w:val="000000"/>
        </w:rPr>
        <w:t xml:space="preserve"> Российской Федерации об административных правонарушениях;</w:t>
      </w:r>
    </w:p>
    <w:p w:rsidR="00BD1FC0" w:rsidRPr="00BD1FC0" w:rsidRDefault="00BD1FC0" w:rsidP="00BD1FC0">
      <w:pPr>
        <w:spacing w:after="0"/>
        <w:ind w:firstLine="540"/>
        <w:rPr>
          <w:rFonts w:ascii="Times New Roman" w:hAnsi="Times New Roman"/>
          <w:bCs/>
          <w:color w:val="000000"/>
        </w:rPr>
      </w:pPr>
      <w:proofErr w:type="gramStart"/>
      <w:r w:rsidRPr="00BD1FC0">
        <w:rPr>
          <w:rFonts w:ascii="Times New Roman" w:hAnsi="Times New Roman"/>
          <w:bCs/>
          <w:color w:val="00000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w:t>
      </w:r>
      <w:r w:rsidRPr="00BD1FC0">
        <w:rPr>
          <w:rFonts w:ascii="Times New Roman" w:hAnsi="Times New Roman"/>
          <w:bCs/>
          <w:color w:val="000000"/>
        </w:rPr>
        <w:br/>
        <w:t xml:space="preserve">на которые предоставлены отсрочка, рассрочка, инвестиционный налоговый кредит в соответствии </w:t>
      </w:r>
      <w:r w:rsidRPr="00BD1FC0">
        <w:rPr>
          <w:rFonts w:ascii="Times New Roman" w:hAnsi="Times New Roman"/>
          <w:bCs/>
          <w:color w:val="000000"/>
        </w:rPr>
        <w:br/>
        <w:t xml:space="preserve">с </w:t>
      </w:r>
      <w:hyperlink r:id="rId8" w:history="1">
        <w:r w:rsidRPr="00BD1FC0">
          <w:rPr>
            <w:rFonts w:ascii="Times New Roman" w:hAnsi="Times New Roman"/>
            <w:bCs/>
            <w:color w:val="000000"/>
          </w:rPr>
          <w:t>законодательством</w:t>
        </w:r>
      </w:hyperlink>
      <w:r w:rsidRPr="00BD1FC0">
        <w:rPr>
          <w:rFonts w:ascii="Times New Roman" w:hAnsi="Times New Roman"/>
          <w:bCs/>
          <w:color w:val="00000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D1FC0">
        <w:rPr>
          <w:rFonts w:ascii="Times New Roman" w:hAnsi="Times New Roman"/>
          <w:bCs/>
          <w:color w:val="000000"/>
        </w:rPr>
        <w:t xml:space="preserve"> обязанности </w:t>
      </w:r>
      <w:proofErr w:type="gramStart"/>
      <w:r w:rsidRPr="00BD1FC0">
        <w:rPr>
          <w:rFonts w:ascii="Times New Roman" w:hAnsi="Times New Roman"/>
          <w:bCs/>
          <w:color w:val="000000"/>
        </w:rPr>
        <w:t>заявителя</w:t>
      </w:r>
      <w:proofErr w:type="gramEnd"/>
      <w:r w:rsidRPr="00BD1FC0">
        <w:rPr>
          <w:rFonts w:ascii="Times New Roman" w:hAnsi="Times New Roman"/>
          <w:bCs/>
          <w:color w:val="000000"/>
        </w:rPr>
        <w:t xml:space="preserve"> по уплате этих сумм исполненной или которые признаны безнадежными к взысканию в соответствии с </w:t>
      </w:r>
      <w:hyperlink r:id="rId9" w:history="1">
        <w:r w:rsidRPr="00BD1FC0">
          <w:rPr>
            <w:rFonts w:ascii="Times New Roman" w:hAnsi="Times New Roman"/>
            <w:bCs/>
            <w:color w:val="000000"/>
          </w:rPr>
          <w:t>законодательством</w:t>
        </w:r>
      </w:hyperlink>
      <w:r w:rsidRPr="00BD1FC0">
        <w:rPr>
          <w:rFonts w:ascii="Times New Roman" w:hAnsi="Times New Roman"/>
          <w:bCs/>
          <w:color w:val="00000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D1FC0">
        <w:rPr>
          <w:rFonts w:ascii="Times New Roman" w:hAnsi="Times New Roman"/>
          <w:bCs/>
          <w:color w:val="000000"/>
        </w:rPr>
        <w:t>указанных</w:t>
      </w:r>
      <w:proofErr w:type="gramEnd"/>
      <w:r w:rsidRPr="00BD1FC0">
        <w:rPr>
          <w:rFonts w:ascii="Times New Roman" w:hAnsi="Times New Roman"/>
          <w:bCs/>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w:t>
      </w:r>
      <w:r w:rsidRPr="00BD1FC0">
        <w:rPr>
          <w:rFonts w:ascii="Times New Roman" w:hAnsi="Times New Roman"/>
          <w:bCs/>
          <w:color w:val="000000"/>
        </w:rPr>
        <w:br/>
        <w:t>не принято;</w:t>
      </w:r>
    </w:p>
    <w:p w:rsidR="00BD1FC0" w:rsidRPr="00BD1FC0" w:rsidRDefault="00BD1FC0" w:rsidP="00BD1FC0">
      <w:pPr>
        <w:spacing w:after="0"/>
        <w:ind w:firstLine="540"/>
        <w:rPr>
          <w:rFonts w:ascii="Times New Roman" w:hAnsi="Times New Roman"/>
          <w:bCs/>
          <w:color w:val="000000"/>
        </w:rPr>
      </w:pPr>
      <w:proofErr w:type="gramStart"/>
      <w:r w:rsidRPr="00BD1FC0">
        <w:rPr>
          <w:rFonts w:ascii="Times New Roman" w:hAnsi="Times New Roman"/>
          <w:bCs/>
          <w:color w:val="00000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w:t>
      </w:r>
      <w:r w:rsidRPr="00BD1FC0">
        <w:rPr>
          <w:rFonts w:ascii="Times New Roman" w:hAnsi="Times New Roman"/>
          <w:bCs/>
          <w:color w:val="000000"/>
        </w:rPr>
        <w:br/>
        <w:t xml:space="preserve">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BD1FC0">
          <w:rPr>
            <w:rFonts w:ascii="Times New Roman" w:hAnsi="Times New Roman"/>
            <w:bCs/>
            <w:color w:val="000000"/>
          </w:rPr>
          <w:t>статьями 289</w:t>
        </w:r>
      </w:hyperlink>
      <w:r w:rsidRPr="00BD1FC0">
        <w:rPr>
          <w:rFonts w:ascii="Times New Roman" w:hAnsi="Times New Roman"/>
          <w:bCs/>
          <w:color w:val="000000"/>
        </w:rPr>
        <w:t xml:space="preserve">, </w:t>
      </w:r>
      <w:hyperlink r:id="rId11" w:history="1">
        <w:r w:rsidRPr="00BD1FC0">
          <w:rPr>
            <w:rFonts w:ascii="Times New Roman" w:hAnsi="Times New Roman"/>
            <w:bCs/>
            <w:color w:val="000000"/>
          </w:rPr>
          <w:t>290</w:t>
        </w:r>
      </w:hyperlink>
      <w:r w:rsidRPr="00BD1FC0">
        <w:rPr>
          <w:rFonts w:ascii="Times New Roman" w:hAnsi="Times New Roman"/>
          <w:bCs/>
          <w:color w:val="000000"/>
        </w:rPr>
        <w:t xml:space="preserve">, </w:t>
      </w:r>
      <w:hyperlink r:id="rId12" w:history="1">
        <w:r w:rsidRPr="00BD1FC0">
          <w:rPr>
            <w:rFonts w:ascii="Times New Roman" w:hAnsi="Times New Roman"/>
            <w:bCs/>
            <w:color w:val="000000"/>
          </w:rPr>
          <w:t>291</w:t>
        </w:r>
      </w:hyperlink>
      <w:r w:rsidRPr="00BD1FC0">
        <w:rPr>
          <w:rFonts w:ascii="Times New Roman" w:hAnsi="Times New Roman"/>
          <w:bCs/>
          <w:color w:val="000000"/>
        </w:rPr>
        <w:t xml:space="preserve">, </w:t>
      </w:r>
      <w:hyperlink r:id="rId13" w:history="1">
        <w:r w:rsidRPr="00BD1FC0">
          <w:rPr>
            <w:rFonts w:ascii="Times New Roman" w:hAnsi="Times New Roman"/>
            <w:bCs/>
            <w:color w:val="000000"/>
          </w:rPr>
          <w:t>291.1</w:t>
        </w:r>
      </w:hyperlink>
      <w:r w:rsidRPr="00BD1FC0">
        <w:rPr>
          <w:rFonts w:ascii="Times New Roman" w:hAnsi="Times New Roman"/>
          <w:bCs/>
          <w:color w:val="000000"/>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BD1FC0">
        <w:rPr>
          <w:rFonts w:ascii="Times New Roman" w:hAnsi="Times New Roman"/>
          <w:bCs/>
          <w:color w:val="000000"/>
        </w:rPr>
        <w:t xml:space="preserve"> </w:t>
      </w:r>
      <w:proofErr w:type="gramStart"/>
      <w:r w:rsidRPr="00BD1FC0">
        <w:rPr>
          <w:rFonts w:ascii="Times New Roman" w:hAnsi="Times New Roman"/>
          <w:bCs/>
          <w:color w:val="000000"/>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r w:rsidRPr="00BD1FC0">
        <w:rPr>
          <w:rFonts w:ascii="Times New Roman" w:hAnsi="Times New Roman"/>
          <w:bCs/>
          <w:color w:val="000000"/>
        </w:rPr>
        <w:br/>
        <w:t>и административного наказания в виде дисквалификации;</w:t>
      </w:r>
      <w:proofErr w:type="gramEnd"/>
    </w:p>
    <w:p w:rsidR="00BD1FC0" w:rsidRPr="00BD1FC0" w:rsidRDefault="00BD1FC0" w:rsidP="00BD1FC0">
      <w:pPr>
        <w:spacing w:after="0"/>
        <w:ind w:firstLine="540"/>
        <w:rPr>
          <w:rFonts w:ascii="Times New Roman" w:hAnsi="Times New Roman"/>
          <w:bCs/>
          <w:color w:val="000000"/>
        </w:rPr>
      </w:pPr>
      <w:r w:rsidRPr="00BD1FC0">
        <w:rPr>
          <w:rFonts w:ascii="Times New Roman" w:hAnsi="Times New Roman"/>
          <w:bCs/>
          <w:color w:val="000000"/>
        </w:rPr>
        <w:t xml:space="preserve">5) участник закупки - юридическое лицо, которое в течение двух лет до момента подачи заявки </w:t>
      </w:r>
      <w:r w:rsidRPr="00BD1FC0">
        <w:rPr>
          <w:rFonts w:ascii="Times New Roman" w:hAnsi="Times New Roman"/>
          <w:bCs/>
          <w:color w:val="000000"/>
        </w:rPr>
        <w:br/>
        <w:t xml:space="preserve">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BD1FC0">
          <w:rPr>
            <w:rFonts w:ascii="Times New Roman" w:hAnsi="Times New Roman"/>
            <w:bCs/>
            <w:color w:val="000000"/>
          </w:rPr>
          <w:t>статьей 19.28</w:t>
        </w:r>
      </w:hyperlink>
      <w:r w:rsidRPr="00BD1FC0">
        <w:rPr>
          <w:rFonts w:ascii="Times New Roman" w:hAnsi="Times New Roman"/>
          <w:bCs/>
          <w:color w:val="000000"/>
        </w:rPr>
        <w:t xml:space="preserve"> Кодекса Российской Федерации </w:t>
      </w:r>
      <w:r w:rsidRPr="00BD1FC0">
        <w:rPr>
          <w:rFonts w:ascii="Times New Roman" w:hAnsi="Times New Roman"/>
          <w:bCs/>
          <w:color w:val="000000"/>
        </w:rPr>
        <w:br/>
        <w:t>об административных правонарушениях;</w:t>
      </w:r>
    </w:p>
    <w:p w:rsidR="00BD1FC0" w:rsidRPr="00BD1FC0" w:rsidRDefault="00BD1FC0" w:rsidP="00BD1FC0">
      <w:pPr>
        <w:spacing w:after="0"/>
        <w:ind w:firstLine="540"/>
        <w:rPr>
          <w:rFonts w:ascii="Times New Roman" w:hAnsi="Times New Roman"/>
          <w:bCs/>
          <w:color w:val="000000"/>
        </w:rPr>
      </w:pPr>
      <w:r w:rsidRPr="00BD1FC0">
        <w:rPr>
          <w:rFonts w:ascii="Times New Roman" w:hAnsi="Times New Roman"/>
          <w:bCs/>
          <w:color w:val="000000"/>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w:t>
      </w:r>
      <w:r w:rsidRPr="00BD1FC0">
        <w:rPr>
          <w:rFonts w:ascii="Times New Roman" w:hAnsi="Times New Roman"/>
          <w:bCs/>
          <w:color w:val="000000"/>
        </w:rPr>
        <w:br/>
        <w:t>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D1FC0" w:rsidRPr="00BD1FC0" w:rsidRDefault="00BD1FC0" w:rsidP="00BD1FC0">
      <w:pPr>
        <w:spacing w:after="0"/>
        <w:ind w:firstLine="540"/>
        <w:rPr>
          <w:rFonts w:ascii="Times New Roman" w:hAnsi="Times New Roman"/>
          <w:bCs/>
          <w:color w:val="000000"/>
        </w:rPr>
      </w:pPr>
      <w:proofErr w:type="gramStart"/>
      <w:r w:rsidRPr="00BD1FC0">
        <w:rPr>
          <w:rFonts w:ascii="Times New Roman" w:hAnsi="Times New Roman"/>
          <w:bCs/>
          <w:color w:val="000000"/>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D1FC0">
        <w:rPr>
          <w:rFonts w:ascii="Times New Roman" w:hAnsi="Times New Roman"/>
          <w:bCs/>
          <w:color w:val="000000"/>
        </w:rPr>
        <w:t>неполнородный</w:t>
      </w:r>
      <w:proofErr w:type="spellEnd"/>
      <w:r w:rsidRPr="00BD1FC0">
        <w:rPr>
          <w:rFonts w:ascii="Times New Roman" w:hAnsi="Times New Roman"/>
          <w:bCs/>
          <w:color w:val="000000"/>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BD1FC0">
        <w:rPr>
          <w:rFonts w:ascii="Times New Roman" w:hAnsi="Times New Roman"/>
          <w:bCs/>
          <w:color w:val="000000"/>
        </w:rPr>
        <w:t xml:space="preserve"> усыновитель этого должностного лица заказчика является:</w:t>
      </w:r>
    </w:p>
    <w:p w:rsidR="00BD1FC0" w:rsidRPr="00BD1FC0" w:rsidRDefault="00BD1FC0" w:rsidP="00BD1FC0">
      <w:pPr>
        <w:spacing w:after="0"/>
        <w:ind w:firstLine="540"/>
        <w:rPr>
          <w:rFonts w:ascii="Times New Roman" w:hAnsi="Times New Roman"/>
          <w:bCs/>
          <w:color w:val="000000"/>
        </w:rPr>
      </w:pPr>
      <w:r w:rsidRPr="00BD1FC0">
        <w:rPr>
          <w:rFonts w:ascii="Times New Roman" w:hAnsi="Times New Roman"/>
          <w:bCs/>
          <w:color w:val="000000"/>
        </w:rPr>
        <w:t>а) физическим лицом (в том числе зарегистрированным в качестве индивидуального предпринимателя), являющимся участником закупки;</w:t>
      </w:r>
    </w:p>
    <w:p w:rsidR="00BD1FC0" w:rsidRPr="00BD1FC0" w:rsidRDefault="00BD1FC0" w:rsidP="00BD1FC0">
      <w:pPr>
        <w:spacing w:after="0"/>
        <w:ind w:firstLine="540"/>
        <w:rPr>
          <w:rFonts w:ascii="Times New Roman" w:hAnsi="Times New Roman"/>
          <w:bCs/>
          <w:color w:val="000000"/>
        </w:rPr>
      </w:pPr>
      <w:r w:rsidRPr="00BD1FC0">
        <w:rPr>
          <w:rFonts w:ascii="Times New Roman" w:hAnsi="Times New Roman"/>
          <w:bCs/>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BD1FC0" w:rsidRPr="00BD1FC0" w:rsidRDefault="00BD1FC0" w:rsidP="00BD1FC0">
      <w:pPr>
        <w:spacing w:after="0"/>
        <w:ind w:firstLine="540"/>
        <w:rPr>
          <w:rFonts w:ascii="Times New Roman" w:hAnsi="Times New Roman"/>
          <w:bCs/>
          <w:color w:val="000000"/>
        </w:rPr>
      </w:pPr>
      <w:r w:rsidRPr="00BD1FC0">
        <w:rPr>
          <w:rFonts w:ascii="Times New Roman" w:hAnsi="Times New Roman"/>
          <w:bCs/>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BD1FC0">
        <w:rPr>
          <w:rFonts w:ascii="Times New Roman" w:hAnsi="Times New Roman"/>
          <w:bCs/>
          <w:color w:val="000000"/>
        </w:rPr>
        <w:lastRenderedPageBreak/>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BD1FC0" w:rsidRPr="00BD1FC0" w:rsidRDefault="00BD1FC0" w:rsidP="00BD1FC0">
      <w:pPr>
        <w:spacing w:after="0"/>
        <w:ind w:firstLine="540"/>
        <w:rPr>
          <w:rFonts w:ascii="Times New Roman" w:hAnsi="Times New Roman"/>
          <w:bCs/>
          <w:color w:val="000000"/>
        </w:rPr>
      </w:pPr>
      <w:proofErr w:type="gramStart"/>
      <w:r w:rsidRPr="00BD1FC0">
        <w:rPr>
          <w:rFonts w:ascii="Times New Roman" w:hAnsi="Times New Roman"/>
          <w:bCs/>
          <w:color w:val="00000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BD1FC0">
        <w:rPr>
          <w:rFonts w:ascii="Times New Roman" w:hAnsi="Times New Roman"/>
          <w:bCs/>
          <w:color w:val="000000"/>
        </w:rPr>
        <w:t xml:space="preserve"> уставном (складочном) </w:t>
      </w:r>
      <w:proofErr w:type="gramStart"/>
      <w:r w:rsidRPr="00BD1FC0">
        <w:rPr>
          <w:rFonts w:ascii="Times New Roman" w:hAnsi="Times New Roman"/>
          <w:bCs/>
          <w:color w:val="000000"/>
        </w:rPr>
        <w:t>капитале</w:t>
      </w:r>
      <w:proofErr w:type="gramEnd"/>
      <w:r w:rsidRPr="00BD1FC0">
        <w:rPr>
          <w:rFonts w:ascii="Times New Roman" w:hAnsi="Times New Roman"/>
          <w:bCs/>
          <w:color w:val="000000"/>
        </w:rPr>
        <w:t xml:space="preserve"> хозяйственного товарищества или общества;</w:t>
      </w:r>
    </w:p>
    <w:p w:rsidR="00BD1FC0" w:rsidRPr="00BD1FC0" w:rsidRDefault="00BD1FC0" w:rsidP="00BD1FC0">
      <w:pPr>
        <w:spacing w:after="0"/>
        <w:ind w:firstLine="540"/>
        <w:rPr>
          <w:rFonts w:ascii="Times New Roman" w:hAnsi="Times New Roman"/>
          <w:bCs/>
          <w:color w:val="000000"/>
        </w:rPr>
      </w:pPr>
      <w:r w:rsidRPr="00BD1FC0">
        <w:rPr>
          <w:rFonts w:ascii="Times New Roman" w:hAnsi="Times New Roman"/>
          <w:bCs/>
          <w:color w:val="000000"/>
        </w:rPr>
        <w:t>9) участник закупки не является иностранным агентом;</w:t>
      </w:r>
    </w:p>
    <w:p w:rsidR="00BD1FC0" w:rsidRPr="00BD1FC0" w:rsidRDefault="00BD1FC0" w:rsidP="00BD1FC0">
      <w:pPr>
        <w:spacing w:after="0"/>
        <w:ind w:firstLine="540"/>
        <w:rPr>
          <w:rFonts w:ascii="Times New Roman" w:hAnsi="Times New Roman"/>
          <w:bCs/>
          <w:color w:val="000000"/>
        </w:rPr>
      </w:pPr>
      <w:r w:rsidRPr="00BD1FC0">
        <w:rPr>
          <w:rFonts w:ascii="Times New Roman" w:hAnsi="Times New Roman"/>
          <w:bCs/>
          <w:color w:val="000000"/>
        </w:rPr>
        <w:t>10) отсутствие у участника закупки ограничений для участия в закупках, установленных законодательством Российской Федерации.</w:t>
      </w:r>
    </w:p>
    <w:p w:rsidR="00BD1FC0" w:rsidRPr="00BD1FC0" w:rsidRDefault="00BD1FC0" w:rsidP="00BD1FC0">
      <w:pPr>
        <w:spacing w:after="0"/>
        <w:ind w:firstLine="540"/>
        <w:rPr>
          <w:rFonts w:ascii="Times New Roman" w:hAnsi="Times New Roman"/>
          <w:bCs/>
          <w:color w:val="000000"/>
        </w:rPr>
      </w:pPr>
      <w:r w:rsidRPr="00BD1FC0">
        <w:rPr>
          <w:rFonts w:ascii="Times New Roman" w:hAnsi="Times New Roman"/>
          <w:b/>
          <w:bCs/>
        </w:rPr>
        <w:t>Требования к Участникам закупки в соответствии с частью 1.1. статьи 31 Федерального закона от 05.04.2013 № 44-ФЗ:</w:t>
      </w:r>
    </w:p>
    <w:p w:rsidR="00BD1FC0" w:rsidRPr="00BD1FC0" w:rsidRDefault="00BD1FC0" w:rsidP="00BD1FC0">
      <w:pPr>
        <w:spacing w:after="0"/>
        <w:ind w:firstLine="540"/>
        <w:rPr>
          <w:rFonts w:ascii="Times New Roman" w:hAnsi="Times New Roman"/>
          <w:bCs/>
          <w:color w:val="000000"/>
        </w:rPr>
      </w:pPr>
      <w:r w:rsidRPr="00BD1FC0">
        <w:rPr>
          <w:rFonts w:ascii="Times New Roman" w:hAnsi="Times New Roman"/>
          <w:bCs/>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rsidR="00BD1FC0" w:rsidRPr="00BD1FC0" w:rsidRDefault="00BD1FC0" w:rsidP="00BD1FC0">
      <w:pPr>
        <w:spacing w:after="0"/>
        <w:ind w:firstLine="540"/>
        <w:rPr>
          <w:rFonts w:ascii="Times New Roman" w:hAnsi="Times New Roman"/>
          <w:bCs/>
          <w:color w:val="000000"/>
        </w:rPr>
      </w:pPr>
      <w:r w:rsidRPr="00BD1FC0">
        <w:rPr>
          <w:rFonts w:ascii="Times New Roman" w:hAnsi="Times New Roman"/>
          <w:b/>
        </w:rPr>
        <w:t xml:space="preserve">!!! Примечание: </w:t>
      </w:r>
      <w:r w:rsidRPr="00BD1FC0">
        <w:rPr>
          <w:rFonts w:ascii="Times New Roman" w:hAnsi="Times New Roman"/>
          <w:b/>
          <w:bCs/>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 44-ФЗ.</w:t>
      </w:r>
    </w:p>
    <w:p w:rsidR="00FF5F14" w:rsidRDefault="00FF5F14"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BD1FC0" w:rsidRDefault="00BD1FC0" w:rsidP="00D90D14">
      <w:pPr>
        <w:spacing w:before="0" w:after="0"/>
        <w:ind w:firstLine="709"/>
        <w:jc w:val="center"/>
        <w:rPr>
          <w:rFonts w:ascii="Times New Roman" w:hAnsi="Times New Roman"/>
          <w:b/>
          <w:bCs/>
          <w:color w:val="auto"/>
          <w:sz w:val="22"/>
          <w:szCs w:val="22"/>
        </w:rPr>
      </w:pPr>
    </w:p>
    <w:p w:rsidR="00F92007" w:rsidRDefault="00F92007" w:rsidP="00F92007">
      <w:pPr>
        <w:spacing w:before="0" w:after="0"/>
        <w:ind w:firstLine="709"/>
        <w:jc w:val="center"/>
        <w:rPr>
          <w:rFonts w:ascii="Times New Roman" w:hAnsi="Times New Roman"/>
          <w:b/>
          <w:bCs/>
          <w:color w:val="auto"/>
          <w:sz w:val="22"/>
          <w:szCs w:val="22"/>
        </w:rPr>
      </w:pPr>
    </w:p>
    <w:p w:rsidR="00D75F44" w:rsidRDefault="00D75F44" w:rsidP="00F92007">
      <w:pPr>
        <w:spacing w:before="0" w:after="0"/>
        <w:ind w:firstLine="709"/>
        <w:jc w:val="center"/>
        <w:rPr>
          <w:rFonts w:ascii="Times New Roman" w:hAnsi="Times New Roman"/>
          <w:b/>
          <w:bCs/>
          <w:color w:val="auto"/>
          <w:sz w:val="22"/>
          <w:szCs w:val="22"/>
        </w:rPr>
      </w:pPr>
    </w:p>
    <w:p w:rsidR="00F92007" w:rsidRPr="00F92007" w:rsidRDefault="00D90D14" w:rsidP="00F92007">
      <w:pPr>
        <w:spacing w:before="0" w:after="0"/>
        <w:ind w:firstLine="709"/>
        <w:jc w:val="center"/>
        <w:rPr>
          <w:rFonts w:ascii="Times New Roman" w:hAnsi="Times New Roman"/>
          <w:b/>
          <w:bCs/>
          <w:color w:val="auto"/>
          <w:sz w:val="22"/>
          <w:szCs w:val="22"/>
        </w:rPr>
      </w:pPr>
      <w:r w:rsidRPr="00A266E1">
        <w:rPr>
          <w:rFonts w:ascii="Times New Roman" w:hAnsi="Times New Roman"/>
          <w:b/>
          <w:bCs/>
          <w:color w:val="auto"/>
          <w:sz w:val="22"/>
          <w:szCs w:val="22"/>
        </w:rPr>
        <w:lastRenderedPageBreak/>
        <w:t>Проект</w:t>
      </w:r>
    </w:p>
    <w:p w:rsidR="00D90D14" w:rsidRPr="00A266E1" w:rsidRDefault="002F4B1B" w:rsidP="00D90D14">
      <w:pPr>
        <w:spacing w:before="0" w:after="0"/>
        <w:ind w:firstLine="709"/>
        <w:jc w:val="center"/>
        <w:rPr>
          <w:rFonts w:ascii="Times New Roman" w:hAnsi="Times New Roman"/>
          <w:color w:val="auto"/>
          <w:sz w:val="22"/>
          <w:szCs w:val="22"/>
        </w:rPr>
      </w:pPr>
      <w:r>
        <w:rPr>
          <w:rFonts w:ascii="Times New Roman" w:hAnsi="Times New Roman"/>
          <w:color w:val="auto"/>
          <w:sz w:val="22"/>
          <w:szCs w:val="22"/>
        </w:rPr>
        <w:t>г</w:t>
      </w:r>
      <w:r w:rsidR="00D90D14" w:rsidRPr="00A266E1">
        <w:rPr>
          <w:rFonts w:ascii="Times New Roman" w:hAnsi="Times New Roman"/>
          <w:color w:val="auto"/>
          <w:sz w:val="22"/>
          <w:szCs w:val="22"/>
        </w:rPr>
        <w:t xml:space="preserve">осударственного контракта № </w:t>
      </w:r>
    </w:p>
    <w:p w:rsidR="00A266E1" w:rsidRDefault="00D90D14" w:rsidP="00D90D14">
      <w:pPr>
        <w:spacing w:before="0" w:after="0"/>
        <w:ind w:firstLine="709"/>
        <w:jc w:val="center"/>
        <w:rPr>
          <w:rFonts w:ascii="Times New Roman" w:hAnsi="Times New Roman"/>
          <w:bCs/>
          <w:color w:val="auto"/>
          <w:sz w:val="22"/>
          <w:szCs w:val="22"/>
        </w:rPr>
      </w:pPr>
      <w:r w:rsidRPr="00A266E1">
        <w:rPr>
          <w:rFonts w:ascii="Times New Roman" w:hAnsi="Times New Roman"/>
          <w:bCs/>
          <w:color w:val="auto"/>
          <w:sz w:val="22"/>
          <w:szCs w:val="22"/>
        </w:rPr>
        <w:t xml:space="preserve">на приобретение неисключительных прав использования программного комплекса </w:t>
      </w:r>
    </w:p>
    <w:p w:rsidR="00D90D14" w:rsidRPr="00A45BF1" w:rsidRDefault="00D90D14" w:rsidP="00D90D14">
      <w:pPr>
        <w:spacing w:before="0" w:after="0"/>
        <w:ind w:firstLine="709"/>
        <w:jc w:val="center"/>
        <w:rPr>
          <w:rFonts w:ascii="Times New Roman" w:hAnsi="Times New Roman"/>
          <w:bCs/>
          <w:color w:val="auto"/>
          <w:sz w:val="22"/>
          <w:szCs w:val="22"/>
        </w:rPr>
      </w:pPr>
      <w:r w:rsidRPr="00A266E1">
        <w:rPr>
          <w:rFonts w:ascii="Times New Roman" w:hAnsi="Times New Roman"/>
          <w:bCs/>
          <w:color w:val="auto"/>
          <w:sz w:val="22"/>
          <w:szCs w:val="22"/>
        </w:rPr>
        <w:t xml:space="preserve">Электронная отчетность </w:t>
      </w:r>
      <w:r w:rsidR="0061305E">
        <w:rPr>
          <w:rFonts w:ascii="Times New Roman" w:hAnsi="Times New Roman"/>
          <w:bCs/>
          <w:color w:val="auto"/>
          <w:sz w:val="22"/>
          <w:szCs w:val="22"/>
          <w:lang w:val="en-US"/>
        </w:rPr>
        <w:t>Saby</w:t>
      </w:r>
      <w:r w:rsidR="0061305E" w:rsidRPr="00A45BF1">
        <w:rPr>
          <w:rFonts w:ascii="Times New Roman" w:hAnsi="Times New Roman"/>
          <w:bCs/>
          <w:color w:val="auto"/>
          <w:sz w:val="22"/>
          <w:szCs w:val="22"/>
        </w:rPr>
        <w:t xml:space="preserve"> (</w:t>
      </w:r>
      <w:r w:rsidRPr="00A266E1">
        <w:rPr>
          <w:rFonts w:ascii="Times New Roman" w:hAnsi="Times New Roman"/>
          <w:bCs/>
          <w:color w:val="auto"/>
          <w:sz w:val="22"/>
          <w:szCs w:val="22"/>
        </w:rPr>
        <w:t>СБИС</w:t>
      </w:r>
      <w:r w:rsidR="0061305E" w:rsidRPr="00A45BF1">
        <w:rPr>
          <w:rFonts w:ascii="Times New Roman" w:hAnsi="Times New Roman"/>
          <w:bCs/>
          <w:color w:val="auto"/>
          <w:sz w:val="22"/>
          <w:szCs w:val="22"/>
        </w:rPr>
        <w:t>)</w:t>
      </w:r>
    </w:p>
    <w:p w:rsidR="0022703E" w:rsidRDefault="0022703E" w:rsidP="0022703E">
      <w:pPr>
        <w:spacing w:before="0" w:after="0"/>
        <w:jc w:val="center"/>
        <w:textAlignment w:val="baseline"/>
        <w:rPr>
          <w:rFonts w:cs="Tahoma"/>
          <w:color w:val="auto"/>
          <w:sz w:val="22"/>
          <w:szCs w:val="22"/>
        </w:rPr>
      </w:pPr>
    </w:p>
    <w:p w:rsidR="00D773F7" w:rsidRPr="0035489A" w:rsidRDefault="00A82ED9" w:rsidP="0022703E">
      <w:pPr>
        <w:spacing w:before="0" w:after="0"/>
        <w:jc w:val="center"/>
        <w:textAlignment w:val="baseline"/>
        <w:rPr>
          <w:rFonts w:cs="Tahoma"/>
          <w:color w:val="000000" w:themeColor="text1"/>
          <w:sz w:val="24"/>
          <w:szCs w:val="22"/>
        </w:rPr>
      </w:pPr>
      <w:r>
        <w:rPr>
          <w:rFonts w:ascii="Times New Roman" w:hAnsi="Times New Roman"/>
          <w:color w:val="000000" w:themeColor="text1"/>
          <w:sz w:val="22"/>
          <w:szCs w:val="22"/>
        </w:rPr>
        <w:t>ИКЗ</w:t>
      </w:r>
      <w:r w:rsidR="00D75F44">
        <w:rPr>
          <w:rFonts w:ascii="Times New Roman" w:hAnsi="Times New Roman"/>
          <w:color w:val="000000" w:themeColor="text1"/>
          <w:sz w:val="22"/>
          <w:szCs w:val="22"/>
        </w:rPr>
        <w:t xml:space="preserve"> </w:t>
      </w:r>
      <w:r w:rsidR="00D75F44" w:rsidRPr="00D75F44">
        <w:rPr>
          <w:rFonts w:ascii="Times New Roman" w:hAnsi="Times New Roman"/>
          <w:sz w:val="21"/>
          <w:szCs w:val="21"/>
        </w:rPr>
        <w:t>26 1 5902291220 590201001 0016 000 0000</w:t>
      </w:r>
      <w:r w:rsidR="00D75F44" w:rsidRPr="00060E6C">
        <w:rPr>
          <w:rFonts w:ascii="Times New Roman" w:hAnsi="Times New Roman"/>
          <w:sz w:val="21"/>
          <w:szCs w:val="21"/>
        </w:rPr>
        <w:t>242</w:t>
      </w:r>
    </w:p>
    <w:tbl>
      <w:tblPr>
        <w:tblW w:w="10803" w:type="dxa"/>
        <w:tblCellSpacing w:w="15" w:type="dxa"/>
        <w:tblCellMar>
          <w:left w:w="0" w:type="dxa"/>
          <w:right w:w="0" w:type="dxa"/>
        </w:tblCellMar>
        <w:tblLook w:val="04A0" w:firstRow="1" w:lastRow="0" w:firstColumn="1" w:lastColumn="0" w:noHBand="0" w:noVBand="1"/>
      </w:tblPr>
      <w:tblGrid>
        <w:gridCol w:w="3255"/>
        <w:gridCol w:w="7548"/>
      </w:tblGrid>
      <w:tr w:rsidR="00A4565D" w:rsidRPr="008E4C79" w:rsidTr="002F4B1B">
        <w:trPr>
          <w:trHeight w:val="68"/>
          <w:tblCellSpacing w:w="15" w:type="dxa"/>
        </w:trPr>
        <w:tc>
          <w:tcPr>
            <w:tcW w:w="0" w:type="auto"/>
            <w:vAlign w:val="center"/>
            <w:hideMark/>
          </w:tcPr>
          <w:p w:rsidR="0022703E" w:rsidRPr="00B9764D" w:rsidRDefault="00B9764D" w:rsidP="003F240D">
            <w:pPr>
              <w:spacing w:before="0" w:after="0"/>
              <w:textAlignment w:val="baseline"/>
              <w:rPr>
                <w:rFonts w:ascii="Times New Roman" w:hAnsi="Times New Roman"/>
                <w:color w:val="auto"/>
                <w:sz w:val="14"/>
                <w:szCs w:val="14"/>
              </w:rPr>
            </w:pPr>
            <w:r w:rsidRPr="00B9764D">
              <w:rPr>
                <w:rFonts w:ascii="Times New Roman" w:hAnsi="Times New Roman"/>
                <w:bCs/>
                <w:color w:val="auto"/>
                <w:sz w:val="22"/>
                <w:szCs w:val="14"/>
              </w:rPr>
              <w:t>Г. Пермь</w:t>
            </w:r>
          </w:p>
        </w:tc>
        <w:tc>
          <w:tcPr>
            <w:tcW w:w="7503" w:type="dxa"/>
            <w:vAlign w:val="center"/>
            <w:hideMark/>
          </w:tcPr>
          <w:p w:rsidR="0022703E" w:rsidRPr="008E4C79" w:rsidRDefault="00D90D14" w:rsidP="00725A9F">
            <w:pPr>
              <w:spacing w:before="0" w:after="0"/>
              <w:jc w:val="right"/>
              <w:textAlignment w:val="baseline"/>
              <w:rPr>
                <w:rFonts w:cs="Tahoma"/>
                <w:color w:val="auto"/>
                <w:sz w:val="14"/>
                <w:szCs w:val="14"/>
              </w:rPr>
            </w:pPr>
            <w:r w:rsidRPr="00B9764D">
              <w:rPr>
                <w:rFonts w:ascii="Times New Roman" w:hAnsi="Times New Roman"/>
                <w:color w:val="auto"/>
                <w:sz w:val="22"/>
                <w:szCs w:val="14"/>
              </w:rPr>
              <w:t>«__»</w:t>
            </w:r>
            <w:r w:rsidR="00F92007">
              <w:rPr>
                <w:rFonts w:ascii="Times New Roman" w:hAnsi="Times New Roman"/>
                <w:color w:val="auto"/>
                <w:sz w:val="22"/>
                <w:szCs w:val="14"/>
              </w:rPr>
              <w:t xml:space="preserve"> </w:t>
            </w:r>
            <w:r w:rsidRPr="00B9764D">
              <w:rPr>
                <w:rFonts w:ascii="Times New Roman" w:hAnsi="Times New Roman"/>
                <w:color w:val="auto"/>
                <w:sz w:val="22"/>
                <w:szCs w:val="14"/>
              </w:rPr>
              <w:t xml:space="preserve"> </w:t>
            </w:r>
            <w:r w:rsidR="00725A9F">
              <w:rPr>
                <w:rFonts w:ascii="Times New Roman" w:hAnsi="Times New Roman"/>
                <w:color w:val="auto"/>
                <w:sz w:val="22"/>
                <w:szCs w:val="14"/>
              </w:rPr>
              <w:t>июня</w:t>
            </w:r>
            <w:r w:rsidR="00F92007">
              <w:rPr>
                <w:rFonts w:ascii="Times New Roman" w:hAnsi="Times New Roman"/>
                <w:color w:val="auto"/>
                <w:sz w:val="22"/>
                <w:szCs w:val="14"/>
              </w:rPr>
              <w:t xml:space="preserve"> </w:t>
            </w:r>
            <w:r w:rsidRPr="00B9764D">
              <w:rPr>
                <w:rFonts w:ascii="Times New Roman" w:hAnsi="Times New Roman"/>
                <w:color w:val="auto"/>
                <w:sz w:val="22"/>
                <w:szCs w:val="14"/>
              </w:rPr>
              <w:t xml:space="preserve"> 202</w:t>
            </w:r>
            <w:r w:rsidR="00725A9F">
              <w:rPr>
                <w:rFonts w:ascii="Times New Roman" w:hAnsi="Times New Roman"/>
                <w:color w:val="auto"/>
                <w:sz w:val="22"/>
                <w:szCs w:val="14"/>
              </w:rPr>
              <w:t>6</w:t>
            </w:r>
            <w:r w:rsidR="0022703E" w:rsidRPr="00B9764D">
              <w:rPr>
                <w:rFonts w:ascii="Times New Roman" w:hAnsi="Times New Roman"/>
                <w:color w:val="auto"/>
                <w:sz w:val="22"/>
                <w:szCs w:val="14"/>
                <w:lang w:val="en-US"/>
              </w:rPr>
              <w:t> </w:t>
            </w:r>
            <w:r w:rsidR="008E4C79" w:rsidRPr="00B9764D">
              <w:rPr>
                <w:rFonts w:ascii="Times New Roman" w:hAnsi="Times New Roman"/>
                <w:color w:val="auto"/>
                <w:sz w:val="22"/>
                <w:szCs w:val="14"/>
              </w:rPr>
              <w:t>г</w:t>
            </w:r>
            <w:r w:rsidR="008E4C79" w:rsidRPr="008E4C79">
              <w:rPr>
                <w:rFonts w:cs="Tahoma"/>
                <w:b/>
                <w:color w:val="auto"/>
                <w:sz w:val="14"/>
                <w:szCs w:val="14"/>
              </w:rPr>
              <w:t>.</w:t>
            </w:r>
          </w:p>
        </w:tc>
      </w:tr>
    </w:tbl>
    <w:p w:rsidR="00222029" w:rsidRDefault="00222029" w:rsidP="0022703E">
      <w:pPr>
        <w:spacing w:before="0" w:after="0"/>
        <w:textAlignment w:val="baseline"/>
      </w:pPr>
    </w:p>
    <w:p w:rsidR="00A47182" w:rsidRDefault="00222029" w:rsidP="009B23B2">
      <w:pPr>
        <w:pStyle w:val="a3"/>
        <w:spacing w:before="0" w:after="0"/>
        <w:ind w:left="0" w:right="-1" w:firstLine="709"/>
        <w:rPr>
          <w:rFonts w:ascii="Times New Roman" w:hAnsi="Times New Roman"/>
          <w:color w:val="auto"/>
          <w:sz w:val="22"/>
          <w:szCs w:val="23"/>
        </w:rPr>
      </w:pPr>
      <w:proofErr w:type="gramStart"/>
      <w:r w:rsidRPr="00A266E1">
        <w:rPr>
          <w:rFonts w:ascii="Times New Roman" w:hAnsi="Times New Roman"/>
          <w:color w:val="auto"/>
          <w:sz w:val="22"/>
          <w:szCs w:val="23"/>
        </w:rPr>
        <w:t xml:space="preserve">Главное управление Федеральной службы исполнения наказаний по Пермскому краю (далее – </w:t>
      </w:r>
      <w:r w:rsidR="002F4B1B">
        <w:rPr>
          <w:rFonts w:ascii="Times New Roman" w:hAnsi="Times New Roman"/>
          <w:color w:val="auto"/>
          <w:sz w:val="22"/>
          <w:szCs w:val="23"/>
        </w:rPr>
        <w:br/>
      </w:r>
      <w:r w:rsidRPr="00A266E1">
        <w:rPr>
          <w:rFonts w:ascii="Times New Roman" w:hAnsi="Times New Roman"/>
          <w:color w:val="auto"/>
          <w:sz w:val="22"/>
          <w:szCs w:val="23"/>
        </w:rPr>
        <w:t xml:space="preserve">ГУФСИН России по Пермскому краю), выступающее от имени Российской Федерации, в целях обеспечения государственных нужд, именуемое в дальнейшем «Сублицензиат», в лице заместителя начальника </w:t>
      </w:r>
      <w:r w:rsidR="002F4B1B">
        <w:rPr>
          <w:rFonts w:ascii="Times New Roman" w:hAnsi="Times New Roman"/>
          <w:color w:val="auto"/>
          <w:sz w:val="22"/>
          <w:szCs w:val="23"/>
        </w:rPr>
        <w:br/>
      </w:r>
      <w:r w:rsidRPr="00A266E1">
        <w:rPr>
          <w:rFonts w:ascii="Times New Roman" w:hAnsi="Times New Roman"/>
          <w:color w:val="auto"/>
          <w:sz w:val="22"/>
          <w:szCs w:val="23"/>
        </w:rPr>
        <w:t>ГУФСИН России по Пермскому краю _______________, действующего на основании доверенности от _________    № _________</w:t>
      </w:r>
      <w:r w:rsidRPr="00A266E1">
        <w:rPr>
          <w:rFonts w:ascii="Times New Roman" w:hAnsi="Times New Roman"/>
          <w:color w:val="auto"/>
          <w:spacing w:val="-6"/>
          <w:sz w:val="22"/>
          <w:szCs w:val="23"/>
        </w:rPr>
        <w:t>,</w:t>
      </w:r>
      <w:r w:rsidRPr="00A266E1">
        <w:rPr>
          <w:rFonts w:ascii="Times New Roman" w:hAnsi="Times New Roman"/>
          <w:color w:val="auto"/>
          <w:sz w:val="22"/>
          <w:szCs w:val="23"/>
        </w:rPr>
        <w:t xml:space="preserve"> с одной стороны, и _____________, именуемое в дальнейшем «Лицензиат», в лице ___________, действующего на основании </w:t>
      </w:r>
      <w:r w:rsidR="002F4B1B">
        <w:rPr>
          <w:rFonts w:ascii="Times New Roman" w:hAnsi="Times New Roman"/>
          <w:color w:val="auto"/>
          <w:sz w:val="22"/>
          <w:szCs w:val="23"/>
        </w:rPr>
        <w:t>______</w:t>
      </w:r>
      <w:r w:rsidRPr="00A266E1">
        <w:rPr>
          <w:rFonts w:ascii="Times New Roman" w:hAnsi="Times New Roman"/>
          <w:color w:val="auto"/>
          <w:sz w:val="22"/>
          <w:szCs w:val="23"/>
        </w:rPr>
        <w:t>, с другой стороны, в</w:t>
      </w:r>
      <w:proofErr w:type="gramEnd"/>
      <w:r w:rsidRPr="00A266E1">
        <w:rPr>
          <w:rFonts w:ascii="Times New Roman" w:hAnsi="Times New Roman"/>
          <w:color w:val="auto"/>
          <w:sz w:val="22"/>
          <w:szCs w:val="23"/>
        </w:rPr>
        <w:t xml:space="preserve"> </w:t>
      </w:r>
      <w:proofErr w:type="gramStart"/>
      <w:r w:rsidRPr="00A266E1">
        <w:rPr>
          <w:rFonts w:ascii="Times New Roman" w:hAnsi="Times New Roman"/>
          <w:color w:val="auto"/>
          <w:sz w:val="22"/>
          <w:szCs w:val="23"/>
        </w:rPr>
        <w:t>дальнейшем при совместном упоминании именуемые «Стороны», а по отдельности  - Сторона,</w:t>
      </w:r>
      <w:r w:rsidRPr="00A266E1">
        <w:rPr>
          <w:rFonts w:ascii="Times New Roman" w:hAnsi="Times New Roman"/>
          <w:color w:val="auto"/>
          <w:spacing w:val="-6"/>
          <w:sz w:val="22"/>
          <w:szCs w:val="23"/>
        </w:rPr>
        <w:t xml:space="preserve"> в соответствии с пунктом 4 части 1 статьи 93</w:t>
      </w:r>
      <w:r w:rsidRPr="00A266E1">
        <w:rPr>
          <w:rFonts w:ascii="Times New Roman" w:hAnsi="Times New Roman"/>
          <w:color w:val="auto"/>
          <w:sz w:val="22"/>
          <w:szCs w:val="23"/>
        </w:rPr>
        <w:t xml:space="preserve"> Федерального закона от 05.04.2013 № 44-ФЗ «О контрактной системе в сфере закупок товаров, услуг для обеспечения государственных и муниципальных нужд», заключили настоящий Государственный контракт (далее – Контракт) о нижеследующем:</w:t>
      </w:r>
      <w:proofErr w:type="gramEnd"/>
    </w:p>
    <w:p w:rsidR="00A47182" w:rsidRDefault="00A47182" w:rsidP="00A47182">
      <w:pPr>
        <w:pStyle w:val="a3"/>
        <w:ind w:left="0" w:right="-1" w:firstLine="709"/>
        <w:rPr>
          <w:rFonts w:ascii="Times New Roman" w:hAnsi="Times New Roman"/>
          <w:color w:val="auto"/>
          <w:sz w:val="22"/>
          <w:szCs w:val="23"/>
        </w:rPr>
      </w:pPr>
    </w:p>
    <w:p w:rsidR="00222029" w:rsidRDefault="00E23C8D" w:rsidP="00A47182">
      <w:pPr>
        <w:pStyle w:val="a3"/>
        <w:spacing w:before="0" w:after="0"/>
        <w:ind w:left="0" w:right="-1" w:firstLine="709"/>
        <w:jc w:val="center"/>
        <w:rPr>
          <w:rFonts w:ascii="Times New Roman" w:hAnsi="Times New Roman"/>
          <w:b/>
          <w:bCs/>
          <w:color w:val="auto"/>
          <w:sz w:val="22"/>
          <w:szCs w:val="22"/>
        </w:rPr>
      </w:pPr>
      <w:r w:rsidRPr="00A266E1">
        <w:rPr>
          <w:rFonts w:ascii="Times New Roman" w:hAnsi="Times New Roman"/>
          <w:b/>
          <w:bCs/>
          <w:color w:val="auto"/>
          <w:sz w:val="22"/>
          <w:szCs w:val="22"/>
        </w:rPr>
        <w:t>1. </w:t>
      </w:r>
      <w:r w:rsidR="0022703E" w:rsidRPr="00A266E1">
        <w:rPr>
          <w:rFonts w:ascii="Times New Roman" w:hAnsi="Times New Roman"/>
          <w:b/>
          <w:bCs/>
          <w:color w:val="auto"/>
          <w:sz w:val="22"/>
          <w:szCs w:val="22"/>
        </w:rPr>
        <w:t xml:space="preserve">Предмет </w:t>
      </w:r>
      <w:r w:rsidR="009A21F4">
        <w:rPr>
          <w:rFonts w:ascii="Times New Roman" w:hAnsi="Times New Roman"/>
          <w:b/>
          <w:bCs/>
          <w:color w:val="auto"/>
          <w:sz w:val="22"/>
          <w:szCs w:val="22"/>
        </w:rPr>
        <w:t>контракт</w:t>
      </w:r>
      <w:r w:rsidR="0022703E" w:rsidRPr="00A266E1">
        <w:rPr>
          <w:rFonts w:ascii="Times New Roman" w:hAnsi="Times New Roman"/>
          <w:b/>
          <w:bCs/>
          <w:color w:val="auto"/>
          <w:sz w:val="22"/>
          <w:szCs w:val="22"/>
        </w:rPr>
        <w:t>а</w:t>
      </w:r>
    </w:p>
    <w:p w:rsidR="00A47182" w:rsidRPr="00A47182" w:rsidRDefault="00A47182" w:rsidP="00A47182">
      <w:pPr>
        <w:pStyle w:val="a3"/>
        <w:spacing w:before="0" w:after="0"/>
        <w:ind w:left="0" w:right="-1" w:firstLine="709"/>
        <w:jc w:val="center"/>
        <w:rPr>
          <w:rFonts w:ascii="Times New Roman" w:hAnsi="Times New Roman"/>
          <w:color w:val="auto"/>
          <w:sz w:val="22"/>
          <w:szCs w:val="23"/>
        </w:rPr>
      </w:pPr>
    </w:p>
    <w:p w:rsidR="00B9764D" w:rsidRPr="00B9764D" w:rsidRDefault="0022703E" w:rsidP="77943D3C">
      <w:pPr>
        <w:spacing w:before="0" w:after="0"/>
        <w:textAlignment w:val="baseline"/>
        <w:rPr>
          <w:rFonts w:cs="Tahoma"/>
          <w:color w:val="auto"/>
          <w:sz w:val="14"/>
          <w:szCs w:val="14"/>
        </w:rPr>
      </w:pPr>
      <w:r w:rsidRPr="00A266E1">
        <w:rPr>
          <w:rFonts w:ascii="Times New Roman" w:hAnsi="Times New Roman"/>
          <w:color w:val="auto"/>
          <w:sz w:val="22"/>
          <w:szCs w:val="22"/>
        </w:rPr>
        <w:t xml:space="preserve">1.1. По настоящему </w:t>
      </w:r>
      <w:r w:rsidR="009A21F4">
        <w:rPr>
          <w:rFonts w:ascii="Times New Roman" w:hAnsi="Times New Roman"/>
          <w:color w:val="auto"/>
          <w:sz w:val="22"/>
          <w:szCs w:val="22"/>
        </w:rPr>
        <w:t>контракт</w:t>
      </w:r>
      <w:r w:rsidRPr="00A266E1">
        <w:rPr>
          <w:rFonts w:ascii="Times New Roman" w:hAnsi="Times New Roman"/>
          <w:color w:val="auto"/>
          <w:sz w:val="22"/>
          <w:szCs w:val="22"/>
        </w:rPr>
        <w:t xml:space="preserve">у </w:t>
      </w:r>
      <w:r w:rsidR="006F6B9B" w:rsidRPr="00A266E1">
        <w:rPr>
          <w:rFonts w:ascii="Times New Roman" w:hAnsi="Times New Roman"/>
          <w:b/>
          <w:color w:val="auto"/>
          <w:sz w:val="22"/>
          <w:szCs w:val="22"/>
        </w:rPr>
        <w:t>Лицензиат</w:t>
      </w:r>
      <w:r w:rsidR="00A82ED9">
        <w:rPr>
          <w:rFonts w:ascii="Times New Roman" w:hAnsi="Times New Roman"/>
          <w:b/>
          <w:color w:val="auto"/>
          <w:sz w:val="22"/>
          <w:szCs w:val="22"/>
        </w:rPr>
        <w:t xml:space="preserve"> </w:t>
      </w:r>
      <w:r w:rsidRPr="00A266E1">
        <w:rPr>
          <w:rFonts w:ascii="Times New Roman" w:hAnsi="Times New Roman"/>
          <w:color w:val="auto"/>
          <w:sz w:val="22"/>
          <w:szCs w:val="22"/>
        </w:rPr>
        <w:t xml:space="preserve">обязуется передать, а </w:t>
      </w:r>
      <w:r w:rsidR="006F6B9B" w:rsidRPr="00A266E1">
        <w:rPr>
          <w:rFonts w:ascii="Times New Roman" w:hAnsi="Times New Roman"/>
          <w:b/>
          <w:color w:val="auto"/>
          <w:sz w:val="22"/>
          <w:szCs w:val="22"/>
        </w:rPr>
        <w:t>Сублицензиат</w:t>
      </w:r>
      <w:r w:rsidR="00A82ED9">
        <w:rPr>
          <w:rFonts w:ascii="Times New Roman" w:hAnsi="Times New Roman"/>
          <w:b/>
          <w:color w:val="auto"/>
          <w:sz w:val="22"/>
          <w:szCs w:val="22"/>
        </w:rPr>
        <w:t xml:space="preserve"> </w:t>
      </w:r>
      <w:r w:rsidRPr="00A266E1">
        <w:rPr>
          <w:rFonts w:ascii="Times New Roman" w:hAnsi="Times New Roman"/>
          <w:color w:val="auto"/>
          <w:sz w:val="22"/>
          <w:szCs w:val="22"/>
        </w:rPr>
        <w:t>обязуется принять и оплатить неисключительные права использования Программы в следующей конфигурации</w:t>
      </w:r>
      <w:r w:rsidRPr="00A4565D">
        <w:rPr>
          <w:rFonts w:cs="Tahoma"/>
          <w:color w:val="auto"/>
          <w:sz w:val="14"/>
          <w:szCs w:val="14"/>
        </w:rPr>
        <w:t>: </w:t>
      </w:r>
    </w:p>
    <w:tbl>
      <w:tblPr>
        <w:tblW w:w="0" w:type="auto"/>
        <w:tblCellSpacing w:w="15" w:type="dxa"/>
        <w:tblCellMar>
          <w:left w:w="0" w:type="dxa"/>
          <w:right w:w="0" w:type="dxa"/>
        </w:tblCellMar>
        <w:tblLook w:val="04A0" w:firstRow="1" w:lastRow="0" w:firstColumn="1" w:lastColumn="0" w:noHBand="0" w:noVBand="1"/>
      </w:tblPr>
      <w:tblGrid>
        <w:gridCol w:w="126"/>
        <w:gridCol w:w="9862"/>
      </w:tblGrid>
      <w:tr w:rsidR="00B9764D" w:rsidRPr="00952277" w:rsidTr="00A45BF1">
        <w:trPr>
          <w:tblCellSpacing w:w="15" w:type="dxa"/>
        </w:trPr>
        <w:tc>
          <w:tcPr>
            <w:tcW w:w="81" w:type="dxa"/>
            <w:vAlign w:val="center"/>
            <w:hideMark/>
          </w:tcPr>
          <w:p w:rsidR="00B9764D" w:rsidRPr="00952277" w:rsidRDefault="00B9764D" w:rsidP="00A45BF1">
            <w:pPr>
              <w:spacing w:before="0" w:after="0"/>
              <w:textAlignment w:val="baseline"/>
              <w:rPr>
                <w:rFonts w:ascii="Times New Roman" w:hAnsi="Times New Roman"/>
                <w:color w:val="auto"/>
                <w:sz w:val="23"/>
                <w:szCs w:val="23"/>
              </w:rPr>
            </w:pPr>
          </w:p>
        </w:tc>
        <w:tc>
          <w:tcPr>
            <w:tcW w:w="9817" w:type="dxa"/>
            <w:vAlign w:val="center"/>
            <w:hideMark/>
          </w:tcPr>
          <w:p w:rsidR="00BD1FC0" w:rsidRDefault="00BD1FC0" w:rsidP="00B9764D">
            <w:pPr>
              <w:spacing w:before="0" w:after="0"/>
              <w:textAlignment w:val="baseline"/>
              <w:rPr>
                <w:rFonts w:ascii="Times New Roman" w:eastAsia="Tahoma" w:hAnsi="Times New Roman"/>
                <w:color w:val="auto"/>
                <w:sz w:val="23"/>
                <w:szCs w:val="23"/>
              </w:rPr>
            </w:pPr>
            <w:r>
              <w:rPr>
                <w:rFonts w:ascii="Times New Roman" w:eastAsia="Tahoma" w:hAnsi="Times New Roman"/>
                <w:color w:val="auto"/>
                <w:sz w:val="23"/>
                <w:szCs w:val="23"/>
              </w:rPr>
              <w:t xml:space="preserve">Права использования </w:t>
            </w:r>
            <w:r w:rsidR="00D557B9">
              <w:rPr>
                <w:rFonts w:ascii="Times New Roman" w:eastAsia="Tahoma" w:hAnsi="Times New Roman"/>
                <w:color w:val="auto"/>
                <w:sz w:val="23"/>
                <w:szCs w:val="23"/>
                <w:lang w:val="en-US"/>
              </w:rPr>
              <w:t>Saby</w:t>
            </w:r>
            <w:r w:rsidR="00D557B9" w:rsidRPr="00D557B9">
              <w:rPr>
                <w:rFonts w:ascii="Times New Roman" w:eastAsia="Tahoma" w:hAnsi="Times New Roman"/>
                <w:color w:val="auto"/>
                <w:sz w:val="23"/>
                <w:szCs w:val="23"/>
              </w:rPr>
              <w:t xml:space="preserve"> (</w:t>
            </w:r>
            <w:r>
              <w:rPr>
                <w:rFonts w:ascii="Times New Roman" w:eastAsia="Tahoma" w:hAnsi="Times New Roman"/>
                <w:color w:val="auto"/>
                <w:sz w:val="23"/>
                <w:szCs w:val="23"/>
              </w:rPr>
              <w:t>СБИС</w:t>
            </w:r>
            <w:r w:rsidR="00D557B9" w:rsidRPr="00D557B9">
              <w:rPr>
                <w:rFonts w:ascii="Times New Roman" w:eastAsia="Tahoma" w:hAnsi="Times New Roman"/>
                <w:color w:val="auto"/>
                <w:sz w:val="23"/>
                <w:szCs w:val="23"/>
              </w:rPr>
              <w:t>)</w:t>
            </w:r>
            <w:r>
              <w:rPr>
                <w:rFonts w:ascii="Times New Roman" w:eastAsia="Tahoma" w:hAnsi="Times New Roman"/>
                <w:color w:val="auto"/>
                <w:sz w:val="23"/>
                <w:szCs w:val="23"/>
              </w:rPr>
              <w:t xml:space="preserve"> </w:t>
            </w:r>
            <w:r w:rsidR="00D557B9" w:rsidRPr="00D557B9">
              <w:rPr>
                <w:rFonts w:ascii="Times New Roman" w:eastAsia="Tahoma" w:hAnsi="Times New Roman"/>
                <w:color w:val="auto"/>
                <w:sz w:val="23"/>
                <w:szCs w:val="23"/>
              </w:rPr>
              <w:t xml:space="preserve"> </w:t>
            </w:r>
            <w:r>
              <w:rPr>
                <w:rFonts w:ascii="Times New Roman" w:eastAsia="Tahoma" w:hAnsi="Times New Roman"/>
                <w:color w:val="auto"/>
                <w:sz w:val="23"/>
                <w:szCs w:val="23"/>
              </w:rPr>
              <w:t>Сверка сотрудников 500</w:t>
            </w:r>
          </w:p>
          <w:p w:rsidR="00B9764D" w:rsidRDefault="00B9764D" w:rsidP="00B9764D">
            <w:pPr>
              <w:spacing w:before="0" w:after="0"/>
              <w:textAlignment w:val="baseline"/>
              <w:rPr>
                <w:rFonts w:ascii="Times New Roman" w:eastAsia="Tahoma" w:hAnsi="Times New Roman"/>
                <w:color w:val="auto"/>
                <w:sz w:val="23"/>
                <w:szCs w:val="23"/>
              </w:rPr>
            </w:pPr>
            <w:r w:rsidRPr="00952277">
              <w:rPr>
                <w:rFonts w:ascii="Times New Roman" w:eastAsia="Tahoma" w:hAnsi="Times New Roman"/>
                <w:color w:val="auto"/>
                <w:sz w:val="23"/>
                <w:szCs w:val="23"/>
              </w:rPr>
              <w:t>Права использования</w:t>
            </w:r>
            <w:r>
              <w:rPr>
                <w:rFonts w:ascii="Times New Roman" w:eastAsia="Tahoma" w:hAnsi="Times New Roman"/>
                <w:color w:val="auto"/>
                <w:sz w:val="23"/>
                <w:szCs w:val="23"/>
              </w:rPr>
              <w:t xml:space="preserve"> </w:t>
            </w:r>
            <w:r w:rsidR="00D557B9">
              <w:rPr>
                <w:rFonts w:ascii="Times New Roman" w:eastAsia="Tahoma" w:hAnsi="Times New Roman"/>
                <w:color w:val="auto"/>
                <w:sz w:val="23"/>
                <w:szCs w:val="23"/>
                <w:lang w:val="en-US"/>
              </w:rPr>
              <w:t>Saby</w:t>
            </w:r>
            <w:r w:rsidR="00D557B9" w:rsidRPr="00D557B9">
              <w:rPr>
                <w:rFonts w:ascii="Times New Roman" w:eastAsia="Tahoma" w:hAnsi="Times New Roman"/>
                <w:color w:val="auto"/>
                <w:sz w:val="23"/>
                <w:szCs w:val="23"/>
              </w:rPr>
              <w:t xml:space="preserve"> (</w:t>
            </w:r>
            <w:r w:rsidR="00D557B9">
              <w:rPr>
                <w:rFonts w:ascii="Times New Roman" w:eastAsia="Tahoma" w:hAnsi="Times New Roman"/>
                <w:color w:val="auto"/>
                <w:sz w:val="23"/>
                <w:szCs w:val="23"/>
              </w:rPr>
              <w:t>СБИС</w:t>
            </w:r>
            <w:r w:rsidR="00D557B9" w:rsidRPr="00D557B9">
              <w:rPr>
                <w:rFonts w:ascii="Times New Roman" w:eastAsia="Tahoma" w:hAnsi="Times New Roman"/>
                <w:color w:val="auto"/>
                <w:sz w:val="23"/>
                <w:szCs w:val="23"/>
              </w:rPr>
              <w:t>)</w:t>
            </w:r>
            <w:r w:rsidR="00D557B9">
              <w:rPr>
                <w:rFonts w:ascii="Times New Roman" w:eastAsia="Tahoma" w:hAnsi="Times New Roman"/>
                <w:color w:val="auto"/>
                <w:sz w:val="23"/>
                <w:szCs w:val="23"/>
              </w:rPr>
              <w:t xml:space="preserve"> </w:t>
            </w:r>
            <w:r w:rsidR="00BD1FC0">
              <w:rPr>
                <w:rFonts w:ascii="Times New Roman" w:eastAsia="Tahoma" w:hAnsi="Times New Roman"/>
                <w:color w:val="auto"/>
                <w:sz w:val="23"/>
                <w:szCs w:val="23"/>
              </w:rPr>
              <w:t xml:space="preserve"> </w:t>
            </w:r>
            <w:proofErr w:type="gramStart"/>
            <w:r w:rsidRPr="00952277">
              <w:rPr>
                <w:rFonts w:ascii="Times New Roman" w:eastAsia="Tahoma" w:hAnsi="Times New Roman"/>
                <w:color w:val="auto"/>
                <w:sz w:val="23"/>
                <w:szCs w:val="23"/>
              </w:rPr>
              <w:t>Корпорат</w:t>
            </w:r>
            <w:r>
              <w:rPr>
                <w:rFonts w:ascii="Times New Roman" w:eastAsia="Tahoma" w:hAnsi="Times New Roman"/>
                <w:color w:val="auto"/>
                <w:sz w:val="23"/>
                <w:szCs w:val="23"/>
              </w:rPr>
              <w:t>ивный</w:t>
            </w:r>
            <w:proofErr w:type="gramEnd"/>
            <w:r>
              <w:rPr>
                <w:rFonts w:ascii="Times New Roman" w:eastAsia="Tahoma" w:hAnsi="Times New Roman"/>
                <w:color w:val="auto"/>
                <w:sz w:val="23"/>
                <w:szCs w:val="23"/>
              </w:rPr>
              <w:t xml:space="preserve"> 50Ф</w:t>
            </w:r>
          </w:p>
          <w:p w:rsidR="00BD1FC0" w:rsidRDefault="00BD1FC0" w:rsidP="00B9764D">
            <w:pPr>
              <w:spacing w:before="0" w:after="0"/>
              <w:textAlignment w:val="baseline"/>
              <w:rPr>
                <w:rFonts w:ascii="Times New Roman" w:eastAsia="Tahoma" w:hAnsi="Times New Roman"/>
                <w:color w:val="auto"/>
                <w:sz w:val="23"/>
                <w:szCs w:val="23"/>
              </w:rPr>
            </w:pPr>
            <w:r>
              <w:rPr>
                <w:rFonts w:ascii="Times New Roman" w:eastAsia="Tahoma" w:hAnsi="Times New Roman"/>
                <w:color w:val="auto"/>
                <w:sz w:val="23"/>
                <w:szCs w:val="23"/>
              </w:rPr>
              <w:t xml:space="preserve">Права использования </w:t>
            </w:r>
            <w:r w:rsidR="00D557B9">
              <w:rPr>
                <w:rFonts w:ascii="Times New Roman" w:eastAsia="Tahoma" w:hAnsi="Times New Roman"/>
                <w:color w:val="auto"/>
                <w:sz w:val="23"/>
                <w:szCs w:val="23"/>
                <w:lang w:val="en-US"/>
              </w:rPr>
              <w:t>Saby</w:t>
            </w:r>
            <w:r w:rsidR="00D557B9" w:rsidRPr="00D557B9">
              <w:rPr>
                <w:rFonts w:ascii="Times New Roman" w:eastAsia="Tahoma" w:hAnsi="Times New Roman"/>
                <w:color w:val="auto"/>
                <w:sz w:val="23"/>
                <w:szCs w:val="23"/>
              </w:rPr>
              <w:t xml:space="preserve"> (</w:t>
            </w:r>
            <w:r w:rsidR="00D557B9">
              <w:rPr>
                <w:rFonts w:ascii="Times New Roman" w:eastAsia="Tahoma" w:hAnsi="Times New Roman"/>
                <w:color w:val="auto"/>
                <w:sz w:val="23"/>
                <w:szCs w:val="23"/>
              </w:rPr>
              <w:t>СБИС</w:t>
            </w:r>
            <w:r w:rsidR="00D557B9" w:rsidRPr="00D557B9">
              <w:rPr>
                <w:rFonts w:ascii="Times New Roman" w:eastAsia="Tahoma" w:hAnsi="Times New Roman"/>
                <w:color w:val="auto"/>
                <w:sz w:val="23"/>
                <w:szCs w:val="23"/>
              </w:rPr>
              <w:t>)</w:t>
            </w:r>
            <w:r w:rsidR="00D557B9">
              <w:rPr>
                <w:rFonts w:ascii="Times New Roman" w:eastAsia="Tahoma" w:hAnsi="Times New Roman"/>
                <w:color w:val="auto"/>
                <w:sz w:val="23"/>
                <w:szCs w:val="23"/>
              </w:rPr>
              <w:t xml:space="preserve"> </w:t>
            </w:r>
            <w:r>
              <w:rPr>
                <w:rFonts w:ascii="Times New Roman" w:eastAsia="Tahoma" w:hAnsi="Times New Roman"/>
                <w:color w:val="auto"/>
                <w:sz w:val="23"/>
                <w:szCs w:val="23"/>
              </w:rPr>
              <w:t xml:space="preserve"> Сверка </w:t>
            </w:r>
            <w:proofErr w:type="gramStart"/>
            <w:r>
              <w:rPr>
                <w:rFonts w:ascii="Times New Roman" w:eastAsia="Tahoma" w:hAnsi="Times New Roman"/>
                <w:color w:val="auto"/>
                <w:sz w:val="23"/>
                <w:szCs w:val="23"/>
              </w:rPr>
              <w:t>Корпоративный</w:t>
            </w:r>
            <w:proofErr w:type="gramEnd"/>
            <w:r>
              <w:rPr>
                <w:rFonts w:ascii="Times New Roman" w:eastAsia="Tahoma" w:hAnsi="Times New Roman"/>
                <w:color w:val="auto"/>
                <w:sz w:val="23"/>
                <w:szCs w:val="23"/>
              </w:rPr>
              <w:t xml:space="preserve"> </w:t>
            </w:r>
            <w:r w:rsidR="00E544A5">
              <w:rPr>
                <w:rFonts w:ascii="Times New Roman" w:eastAsia="Tahoma" w:hAnsi="Times New Roman"/>
                <w:color w:val="auto"/>
                <w:sz w:val="23"/>
                <w:szCs w:val="23"/>
              </w:rPr>
              <w:t>5</w:t>
            </w:r>
            <w:r w:rsidR="00F92007">
              <w:rPr>
                <w:rFonts w:ascii="Times New Roman" w:eastAsia="Tahoma" w:hAnsi="Times New Roman"/>
                <w:color w:val="auto"/>
                <w:sz w:val="23"/>
                <w:szCs w:val="23"/>
              </w:rPr>
              <w:t>К</w:t>
            </w:r>
          </w:p>
          <w:p w:rsidR="00E544A5" w:rsidRDefault="00E544A5" w:rsidP="00B9764D">
            <w:pPr>
              <w:spacing w:before="0" w:after="0"/>
              <w:textAlignment w:val="baseline"/>
              <w:rPr>
                <w:rFonts w:ascii="Times New Roman" w:eastAsia="Tahoma" w:hAnsi="Times New Roman"/>
                <w:color w:val="auto"/>
                <w:sz w:val="23"/>
                <w:szCs w:val="23"/>
              </w:rPr>
            </w:pPr>
            <w:r>
              <w:rPr>
                <w:rFonts w:ascii="Times New Roman" w:eastAsia="Tahoma" w:hAnsi="Times New Roman"/>
                <w:color w:val="auto"/>
                <w:sz w:val="23"/>
                <w:szCs w:val="23"/>
              </w:rPr>
              <w:t xml:space="preserve">Права использования </w:t>
            </w:r>
            <w:r>
              <w:rPr>
                <w:rFonts w:ascii="Times New Roman" w:eastAsia="Tahoma" w:hAnsi="Times New Roman"/>
                <w:color w:val="auto"/>
                <w:sz w:val="23"/>
                <w:szCs w:val="23"/>
                <w:lang w:val="en-US"/>
              </w:rPr>
              <w:t>Saby</w:t>
            </w:r>
            <w:r w:rsidRPr="00D557B9">
              <w:rPr>
                <w:rFonts w:ascii="Times New Roman" w:eastAsia="Tahoma" w:hAnsi="Times New Roman"/>
                <w:color w:val="auto"/>
                <w:sz w:val="23"/>
                <w:szCs w:val="23"/>
              </w:rPr>
              <w:t xml:space="preserve"> (</w:t>
            </w:r>
            <w:r>
              <w:rPr>
                <w:rFonts w:ascii="Times New Roman" w:eastAsia="Tahoma" w:hAnsi="Times New Roman"/>
                <w:color w:val="auto"/>
                <w:sz w:val="23"/>
                <w:szCs w:val="23"/>
              </w:rPr>
              <w:t>СБИС</w:t>
            </w:r>
            <w:r w:rsidRPr="00D557B9">
              <w:rPr>
                <w:rFonts w:ascii="Times New Roman" w:eastAsia="Tahoma" w:hAnsi="Times New Roman"/>
                <w:color w:val="auto"/>
                <w:sz w:val="23"/>
                <w:szCs w:val="23"/>
              </w:rPr>
              <w:t>)</w:t>
            </w:r>
            <w:r>
              <w:rPr>
                <w:rFonts w:ascii="Times New Roman" w:eastAsia="Tahoma" w:hAnsi="Times New Roman"/>
                <w:color w:val="auto"/>
                <w:sz w:val="23"/>
                <w:szCs w:val="23"/>
              </w:rPr>
              <w:t xml:space="preserve">  Сверка </w:t>
            </w:r>
            <w:proofErr w:type="gramStart"/>
            <w:r>
              <w:rPr>
                <w:rFonts w:ascii="Times New Roman" w:eastAsia="Tahoma" w:hAnsi="Times New Roman"/>
                <w:color w:val="auto"/>
                <w:sz w:val="23"/>
                <w:szCs w:val="23"/>
              </w:rPr>
              <w:t>Корпоративный</w:t>
            </w:r>
            <w:proofErr w:type="gramEnd"/>
            <w:r>
              <w:rPr>
                <w:rFonts w:ascii="Times New Roman" w:eastAsia="Tahoma" w:hAnsi="Times New Roman"/>
                <w:color w:val="auto"/>
                <w:sz w:val="23"/>
                <w:szCs w:val="23"/>
              </w:rPr>
              <w:t xml:space="preserve"> 10К</w:t>
            </w:r>
          </w:p>
          <w:p w:rsidR="00BD1FC0" w:rsidRDefault="00B9764D" w:rsidP="00F92007">
            <w:pPr>
              <w:spacing w:before="0" w:after="0"/>
              <w:textAlignment w:val="baseline"/>
              <w:rPr>
                <w:rFonts w:ascii="Times New Roman" w:eastAsia="Tahoma" w:hAnsi="Times New Roman"/>
                <w:color w:val="auto"/>
                <w:sz w:val="23"/>
                <w:szCs w:val="23"/>
              </w:rPr>
            </w:pPr>
            <w:r w:rsidRPr="00952277">
              <w:rPr>
                <w:rFonts w:ascii="Times New Roman" w:eastAsia="Tahoma" w:hAnsi="Times New Roman"/>
                <w:color w:val="auto"/>
                <w:sz w:val="23"/>
                <w:szCs w:val="23"/>
              </w:rPr>
              <w:t>Права использования</w:t>
            </w:r>
            <w:r>
              <w:rPr>
                <w:rFonts w:ascii="Times New Roman" w:eastAsia="Tahoma" w:hAnsi="Times New Roman"/>
                <w:color w:val="auto"/>
                <w:sz w:val="23"/>
                <w:szCs w:val="23"/>
              </w:rPr>
              <w:t xml:space="preserve"> </w:t>
            </w:r>
            <w:r w:rsidR="00D557B9">
              <w:rPr>
                <w:rFonts w:ascii="Times New Roman" w:eastAsia="Tahoma" w:hAnsi="Times New Roman"/>
                <w:color w:val="auto"/>
                <w:sz w:val="23"/>
                <w:szCs w:val="23"/>
                <w:lang w:val="en-US"/>
              </w:rPr>
              <w:t>Saby</w:t>
            </w:r>
            <w:r w:rsidR="00D557B9" w:rsidRPr="00D557B9">
              <w:rPr>
                <w:rFonts w:ascii="Times New Roman" w:eastAsia="Tahoma" w:hAnsi="Times New Roman"/>
                <w:color w:val="auto"/>
                <w:sz w:val="23"/>
                <w:szCs w:val="23"/>
              </w:rPr>
              <w:t xml:space="preserve"> (</w:t>
            </w:r>
            <w:r w:rsidR="00D557B9">
              <w:rPr>
                <w:rFonts w:ascii="Times New Roman" w:eastAsia="Tahoma" w:hAnsi="Times New Roman"/>
                <w:color w:val="auto"/>
                <w:sz w:val="23"/>
                <w:szCs w:val="23"/>
              </w:rPr>
              <w:t>СБИС</w:t>
            </w:r>
            <w:r w:rsidR="00D557B9" w:rsidRPr="00D557B9">
              <w:rPr>
                <w:rFonts w:ascii="Times New Roman" w:eastAsia="Tahoma" w:hAnsi="Times New Roman"/>
                <w:color w:val="auto"/>
                <w:sz w:val="23"/>
                <w:szCs w:val="23"/>
              </w:rPr>
              <w:t>)</w:t>
            </w:r>
            <w:r w:rsidR="00D557B9">
              <w:rPr>
                <w:rFonts w:ascii="Times New Roman" w:eastAsia="Tahoma" w:hAnsi="Times New Roman"/>
                <w:color w:val="auto"/>
                <w:sz w:val="23"/>
                <w:szCs w:val="23"/>
              </w:rPr>
              <w:t xml:space="preserve"> </w:t>
            </w:r>
            <w:r w:rsidR="00BD1FC0">
              <w:rPr>
                <w:rFonts w:ascii="Times New Roman" w:eastAsia="Tahoma" w:hAnsi="Times New Roman"/>
                <w:color w:val="auto"/>
                <w:sz w:val="23"/>
                <w:szCs w:val="23"/>
              </w:rPr>
              <w:t xml:space="preserve"> </w:t>
            </w:r>
            <w:proofErr w:type="gramStart"/>
            <w:r w:rsidRPr="00952277">
              <w:rPr>
                <w:rFonts w:ascii="Times New Roman" w:eastAsia="Tahoma" w:hAnsi="Times New Roman"/>
                <w:color w:val="auto"/>
                <w:sz w:val="23"/>
                <w:szCs w:val="23"/>
              </w:rPr>
              <w:t>Корпорат</w:t>
            </w:r>
            <w:r>
              <w:rPr>
                <w:rFonts w:ascii="Times New Roman" w:eastAsia="Tahoma" w:hAnsi="Times New Roman"/>
                <w:color w:val="auto"/>
                <w:sz w:val="23"/>
                <w:szCs w:val="23"/>
              </w:rPr>
              <w:t>ивны</w:t>
            </w:r>
            <w:r w:rsidR="001706DB">
              <w:rPr>
                <w:rFonts w:ascii="Times New Roman" w:eastAsia="Tahoma" w:hAnsi="Times New Roman"/>
                <w:color w:val="auto"/>
                <w:sz w:val="23"/>
                <w:szCs w:val="23"/>
              </w:rPr>
              <w:t>й</w:t>
            </w:r>
            <w:proofErr w:type="gramEnd"/>
            <w:r w:rsidR="00E544A5">
              <w:rPr>
                <w:rFonts w:ascii="Times New Roman" w:eastAsia="Tahoma" w:hAnsi="Times New Roman"/>
                <w:color w:val="auto"/>
                <w:sz w:val="23"/>
                <w:szCs w:val="23"/>
              </w:rPr>
              <w:t xml:space="preserve"> </w:t>
            </w:r>
            <w:r w:rsidR="00BD1FC0">
              <w:rPr>
                <w:rFonts w:ascii="Times New Roman" w:eastAsia="Tahoma" w:hAnsi="Times New Roman"/>
                <w:color w:val="auto"/>
                <w:sz w:val="23"/>
                <w:szCs w:val="23"/>
              </w:rPr>
              <w:t>5</w:t>
            </w:r>
            <w:r>
              <w:rPr>
                <w:rFonts w:ascii="Times New Roman" w:eastAsia="Tahoma" w:hAnsi="Times New Roman"/>
                <w:color w:val="auto"/>
                <w:sz w:val="23"/>
                <w:szCs w:val="23"/>
              </w:rPr>
              <w:t>К</w:t>
            </w:r>
          </w:p>
          <w:p w:rsidR="00E544A5" w:rsidRPr="00B9764D" w:rsidRDefault="00E544A5" w:rsidP="00F92007">
            <w:pPr>
              <w:spacing w:before="0" w:after="0"/>
              <w:textAlignment w:val="baseline"/>
              <w:rPr>
                <w:rFonts w:ascii="Times New Roman" w:eastAsia="Tahoma" w:hAnsi="Times New Roman"/>
                <w:color w:val="auto"/>
                <w:sz w:val="23"/>
                <w:szCs w:val="23"/>
              </w:rPr>
            </w:pPr>
            <w:r w:rsidRPr="00952277">
              <w:rPr>
                <w:rFonts w:ascii="Times New Roman" w:eastAsia="Tahoma" w:hAnsi="Times New Roman"/>
                <w:color w:val="auto"/>
                <w:sz w:val="23"/>
                <w:szCs w:val="23"/>
              </w:rPr>
              <w:t>Права использования</w:t>
            </w:r>
            <w:r>
              <w:rPr>
                <w:rFonts w:ascii="Times New Roman" w:eastAsia="Tahoma" w:hAnsi="Times New Roman"/>
                <w:color w:val="auto"/>
                <w:sz w:val="23"/>
                <w:szCs w:val="23"/>
              </w:rPr>
              <w:t xml:space="preserve"> </w:t>
            </w:r>
            <w:r>
              <w:rPr>
                <w:rFonts w:ascii="Times New Roman" w:eastAsia="Tahoma" w:hAnsi="Times New Roman"/>
                <w:color w:val="auto"/>
                <w:sz w:val="23"/>
                <w:szCs w:val="23"/>
                <w:lang w:val="en-US"/>
              </w:rPr>
              <w:t>Saby</w:t>
            </w:r>
            <w:r w:rsidRPr="00D557B9">
              <w:rPr>
                <w:rFonts w:ascii="Times New Roman" w:eastAsia="Tahoma" w:hAnsi="Times New Roman"/>
                <w:color w:val="auto"/>
                <w:sz w:val="23"/>
                <w:szCs w:val="23"/>
              </w:rPr>
              <w:t xml:space="preserve"> (</w:t>
            </w:r>
            <w:r>
              <w:rPr>
                <w:rFonts w:ascii="Times New Roman" w:eastAsia="Tahoma" w:hAnsi="Times New Roman"/>
                <w:color w:val="auto"/>
                <w:sz w:val="23"/>
                <w:szCs w:val="23"/>
              </w:rPr>
              <w:t>СБИС</w:t>
            </w:r>
            <w:r w:rsidRPr="00D557B9">
              <w:rPr>
                <w:rFonts w:ascii="Times New Roman" w:eastAsia="Tahoma" w:hAnsi="Times New Roman"/>
                <w:color w:val="auto"/>
                <w:sz w:val="23"/>
                <w:szCs w:val="23"/>
              </w:rPr>
              <w:t>)</w:t>
            </w:r>
            <w:r>
              <w:rPr>
                <w:rFonts w:ascii="Times New Roman" w:eastAsia="Tahoma" w:hAnsi="Times New Roman"/>
                <w:color w:val="auto"/>
                <w:sz w:val="23"/>
                <w:szCs w:val="23"/>
              </w:rPr>
              <w:t xml:space="preserve">  </w:t>
            </w:r>
            <w:proofErr w:type="gramStart"/>
            <w:r w:rsidRPr="00952277">
              <w:rPr>
                <w:rFonts w:ascii="Times New Roman" w:eastAsia="Tahoma" w:hAnsi="Times New Roman"/>
                <w:color w:val="auto"/>
                <w:sz w:val="23"/>
                <w:szCs w:val="23"/>
              </w:rPr>
              <w:t>Корпорат</w:t>
            </w:r>
            <w:r>
              <w:rPr>
                <w:rFonts w:ascii="Times New Roman" w:eastAsia="Tahoma" w:hAnsi="Times New Roman"/>
                <w:color w:val="auto"/>
                <w:sz w:val="23"/>
                <w:szCs w:val="23"/>
              </w:rPr>
              <w:t>ивный</w:t>
            </w:r>
            <w:proofErr w:type="gramEnd"/>
            <w:r>
              <w:rPr>
                <w:rFonts w:ascii="Times New Roman" w:eastAsia="Tahoma" w:hAnsi="Times New Roman"/>
                <w:color w:val="auto"/>
                <w:sz w:val="23"/>
                <w:szCs w:val="23"/>
              </w:rPr>
              <w:t xml:space="preserve"> 10К</w:t>
            </w:r>
          </w:p>
        </w:tc>
      </w:tr>
      <w:tr w:rsidR="00B9764D" w:rsidRPr="00952277" w:rsidTr="00A45BF1">
        <w:trPr>
          <w:tblCellSpacing w:w="15" w:type="dxa"/>
        </w:trPr>
        <w:tc>
          <w:tcPr>
            <w:tcW w:w="81" w:type="dxa"/>
            <w:vAlign w:val="center"/>
            <w:hideMark/>
          </w:tcPr>
          <w:p w:rsidR="00B9764D" w:rsidRPr="00952277" w:rsidRDefault="00B9764D" w:rsidP="00A45BF1">
            <w:pPr>
              <w:spacing w:before="0" w:after="0"/>
              <w:textAlignment w:val="baseline"/>
              <w:rPr>
                <w:rFonts w:ascii="Times New Roman" w:hAnsi="Times New Roman"/>
                <w:color w:val="auto"/>
                <w:sz w:val="23"/>
                <w:szCs w:val="23"/>
              </w:rPr>
            </w:pPr>
          </w:p>
        </w:tc>
        <w:tc>
          <w:tcPr>
            <w:tcW w:w="9817" w:type="dxa"/>
            <w:vAlign w:val="center"/>
            <w:hideMark/>
          </w:tcPr>
          <w:p w:rsidR="00B9764D" w:rsidRPr="00952277" w:rsidRDefault="00B9764D" w:rsidP="00A45BF1">
            <w:pPr>
              <w:spacing w:before="0" w:after="0"/>
              <w:textAlignment w:val="baseline"/>
              <w:rPr>
                <w:rFonts w:ascii="Times New Roman" w:hAnsi="Times New Roman"/>
                <w:color w:val="auto"/>
                <w:sz w:val="23"/>
                <w:szCs w:val="23"/>
              </w:rPr>
            </w:pPr>
          </w:p>
        </w:tc>
      </w:tr>
    </w:tbl>
    <w:p w:rsidR="006A3635" w:rsidRPr="00A266E1" w:rsidRDefault="77943D3C" w:rsidP="77943D3C">
      <w:pPr>
        <w:spacing w:before="0" w:after="0"/>
        <w:textAlignment w:val="baseline"/>
        <w:rPr>
          <w:rFonts w:ascii="Times New Roman" w:hAnsi="Times New Roman"/>
          <w:color w:val="auto"/>
          <w:sz w:val="22"/>
          <w:szCs w:val="22"/>
        </w:rPr>
      </w:pPr>
      <w:r w:rsidRPr="00A266E1">
        <w:rPr>
          <w:rFonts w:ascii="Times New Roman" w:hAnsi="Times New Roman"/>
          <w:color w:val="auto"/>
          <w:sz w:val="22"/>
          <w:szCs w:val="22"/>
        </w:rPr>
        <w:t xml:space="preserve">Функциональные возможности прав описаны на официальном сайте разработчика Программы </w:t>
      </w:r>
      <w:hyperlink r:id="rId15">
        <w:r w:rsidRPr="00A266E1">
          <w:rPr>
            <w:rStyle w:val="a5"/>
            <w:rFonts w:ascii="Times New Roman" w:hAnsi="Times New Roman"/>
            <w:sz w:val="22"/>
            <w:szCs w:val="22"/>
            <w:lang w:val="en-US"/>
          </w:rPr>
          <w:t>https</w:t>
        </w:r>
        <w:r w:rsidRPr="00A266E1">
          <w:rPr>
            <w:rStyle w:val="a5"/>
            <w:rFonts w:ascii="Times New Roman" w:hAnsi="Times New Roman"/>
            <w:sz w:val="22"/>
            <w:szCs w:val="22"/>
          </w:rPr>
          <w:t>://</w:t>
        </w:r>
        <w:r w:rsidRPr="00A266E1">
          <w:rPr>
            <w:rStyle w:val="a5"/>
            <w:rFonts w:ascii="Times New Roman" w:hAnsi="Times New Roman"/>
            <w:sz w:val="22"/>
            <w:szCs w:val="22"/>
            <w:lang w:val="en-US"/>
          </w:rPr>
          <w:t>sbis</w:t>
        </w:r>
        <w:r w:rsidRPr="00A266E1">
          <w:rPr>
            <w:rStyle w:val="a5"/>
            <w:rFonts w:ascii="Times New Roman" w:hAnsi="Times New Roman"/>
            <w:sz w:val="22"/>
            <w:szCs w:val="22"/>
          </w:rPr>
          <w:t>.</w:t>
        </w:r>
        <w:r w:rsidRPr="00A266E1">
          <w:rPr>
            <w:rStyle w:val="a5"/>
            <w:rFonts w:ascii="Times New Roman" w:hAnsi="Times New Roman"/>
            <w:sz w:val="22"/>
            <w:szCs w:val="22"/>
            <w:lang w:val="en-US"/>
          </w:rPr>
          <w:t>ru</w:t>
        </w:r>
        <w:r w:rsidRPr="00A266E1">
          <w:rPr>
            <w:rStyle w:val="a5"/>
            <w:rFonts w:ascii="Times New Roman" w:hAnsi="Times New Roman"/>
            <w:sz w:val="22"/>
            <w:szCs w:val="22"/>
          </w:rPr>
          <w:t>/</w:t>
        </w:r>
        <w:r w:rsidRPr="00A266E1">
          <w:rPr>
            <w:rStyle w:val="a5"/>
            <w:rFonts w:ascii="Times New Roman" w:hAnsi="Times New Roman"/>
            <w:sz w:val="22"/>
            <w:szCs w:val="22"/>
            <w:lang w:val="en-US"/>
          </w:rPr>
          <w:t>tariffs</w:t>
        </w:r>
      </w:hyperlink>
      <w:hyperlink r:id="rId16"/>
    </w:p>
    <w:p w:rsidR="00B9764D" w:rsidRDefault="0058768B" w:rsidP="00B9764D">
      <w:pPr>
        <w:spacing w:before="0" w:after="0"/>
        <w:textAlignment w:val="baseline"/>
        <w:rPr>
          <w:rFonts w:ascii="Times New Roman" w:hAnsi="Times New Roman"/>
          <w:color w:val="auto"/>
          <w:sz w:val="22"/>
          <w:szCs w:val="22"/>
        </w:rPr>
      </w:pPr>
      <w:proofErr w:type="gramStart"/>
      <w:r w:rsidRPr="00A266E1">
        <w:rPr>
          <w:rFonts w:ascii="Times New Roman" w:hAnsi="Times New Roman"/>
          <w:color w:val="auto"/>
          <w:sz w:val="22"/>
          <w:szCs w:val="22"/>
        </w:rPr>
        <w:t>Программа не дает возможности распространять рекламную информацию в информационно-телекоммуникационной сети “Интернет” и (или) получать доступ к такой информации, размещать предложения о приобретении (реализации) товаров (работ, услуг), имущественных прав в информационно-коммуникационной сети “Интернет”, осуществлять поиск информации о потенциальных покупателях (продавцах) и (или) заключать сделки.</w:t>
      </w:r>
      <w:r w:rsidR="0022703E" w:rsidRPr="00A266E1">
        <w:rPr>
          <w:rFonts w:ascii="Times New Roman" w:hAnsi="Times New Roman"/>
          <w:color w:val="auto"/>
          <w:sz w:val="22"/>
          <w:szCs w:val="22"/>
        </w:rPr>
        <w:t> </w:t>
      </w:r>
      <w:proofErr w:type="gramEnd"/>
    </w:p>
    <w:p w:rsidR="00B9764D" w:rsidRDefault="00B9764D" w:rsidP="00B9764D">
      <w:pPr>
        <w:spacing w:before="0" w:after="0"/>
        <w:textAlignment w:val="baseline"/>
        <w:rPr>
          <w:rFonts w:ascii="Times New Roman" w:hAnsi="Times New Roman"/>
          <w:color w:val="auto"/>
          <w:sz w:val="22"/>
          <w:szCs w:val="22"/>
        </w:rPr>
      </w:pPr>
      <w:r w:rsidRPr="00952277">
        <w:rPr>
          <w:rFonts w:ascii="Times New Roman" w:eastAsia="Tahoma" w:hAnsi="Times New Roman"/>
          <w:color w:val="auto"/>
          <w:sz w:val="23"/>
          <w:szCs w:val="23"/>
        </w:rPr>
        <w:t xml:space="preserve">1.2. Для использования прав, полученных по настоящему </w:t>
      </w:r>
      <w:r w:rsidR="009A21F4">
        <w:rPr>
          <w:rFonts w:ascii="Times New Roman" w:eastAsia="Tahoma" w:hAnsi="Times New Roman"/>
          <w:color w:val="auto"/>
          <w:sz w:val="23"/>
          <w:szCs w:val="23"/>
        </w:rPr>
        <w:t>контракт</w:t>
      </w:r>
      <w:r w:rsidRPr="00952277">
        <w:rPr>
          <w:rFonts w:ascii="Times New Roman" w:eastAsia="Tahoma" w:hAnsi="Times New Roman"/>
          <w:color w:val="auto"/>
          <w:sz w:val="23"/>
          <w:szCs w:val="23"/>
        </w:rPr>
        <w:t xml:space="preserve">у, </w:t>
      </w:r>
      <w:r w:rsidRPr="00952277">
        <w:rPr>
          <w:rFonts w:ascii="Times New Roman" w:eastAsia="Tahoma" w:hAnsi="Times New Roman"/>
          <w:b/>
          <w:bCs/>
          <w:color w:val="auto"/>
          <w:sz w:val="23"/>
          <w:szCs w:val="23"/>
        </w:rPr>
        <w:t>Сублицензиату</w:t>
      </w:r>
      <w:r w:rsidR="009A21F4">
        <w:rPr>
          <w:rFonts w:ascii="Times New Roman" w:eastAsia="Tahoma" w:hAnsi="Times New Roman"/>
          <w:b/>
          <w:bCs/>
          <w:color w:val="auto"/>
          <w:sz w:val="23"/>
          <w:szCs w:val="23"/>
        </w:rPr>
        <w:t xml:space="preserve"> </w:t>
      </w:r>
      <w:r w:rsidRPr="00952277">
        <w:rPr>
          <w:rFonts w:ascii="Times New Roman" w:eastAsia="Tahoma" w:hAnsi="Times New Roman"/>
          <w:color w:val="auto"/>
          <w:sz w:val="23"/>
          <w:szCs w:val="23"/>
        </w:rPr>
        <w:t xml:space="preserve">выделяется аккаунт (личный кабинет) </w:t>
      </w:r>
      <w:r w:rsidRPr="0061305E">
        <w:rPr>
          <w:rFonts w:ascii="Times New Roman" w:eastAsia="Tahoma" w:hAnsi="Times New Roman"/>
          <w:color w:val="auto"/>
          <w:sz w:val="23"/>
          <w:szCs w:val="23"/>
        </w:rPr>
        <w:t>№ 1971029.</w:t>
      </w:r>
      <w:r w:rsidRPr="00952277">
        <w:rPr>
          <w:rFonts w:ascii="Times New Roman" w:eastAsia="Tahoma" w:hAnsi="Times New Roman"/>
          <w:color w:val="auto"/>
          <w:sz w:val="23"/>
          <w:szCs w:val="23"/>
        </w:rPr>
        <w:t> </w:t>
      </w:r>
    </w:p>
    <w:p w:rsidR="00B9764D" w:rsidRDefault="00B9764D" w:rsidP="00B9764D">
      <w:pPr>
        <w:spacing w:before="0" w:after="0"/>
        <w:textAlignment w:val="baseline"/>
        <w:rPr>
          <w:rFonts w:ascii="Times New Roman" w:hAnsi="Times New Roman"/>
          <w:color w:val="auto"/>
          <w:sz w:val="22"/>
          <w:szCs w:val="22"/>
        </w:rPr>
      </w:pPr>
      <w:r w:rsidRPr="00952277">
        <w:rPr>
          <w:rFonts w:ascii="Times New Roman" w:eastAsia="Tahoma" w:hAnsi="Times New Roman"/>
          <w:color w:val="auto"/>
          <w:sz w:val="23"/>
          <w:szCs w:val="23"/>
        </w:rPr>
        <w:t>1.3. </w:t>
      </w:r>
      <w:r w:rsidRPr="00952277">
        <w:rPr>
          <w:rFonts w:ascii="Times New Roman" w:eastAsia="Tahoma" w:hAnsi="Times New Roman"/>
          <w:b/>
          <w:bCs/>
          <w:color w:val="auto"/>
          <w:sz w:val="23"/>
          <w:szCs w:val="23"/>
        </w:rPr>
        <w:t xml:space="preserve">Сублицензиат </w:t>
      </w:r>
      <w:r w:rsidRPr="00952277">
        <w:rPr>
          <w:rFonts w:ascii="Times New Roman" w:eastAsia="Tahoma" w:hAnsi="Times New Roman"/>
          <w:color w:val="auto"/>
          <w:sz w:val="23"/>
          <w:szCs w:val="23"/>
        </w:rPr>
        <w:t xml:space="preserve">в соответствии со ст. 428 ГК РФ присоединяется к Регламенту, опубликованному </w:t>
      </w:r>
      <w:r w:rsidR="002F4B1B">
        <w:rPr>
          <w:rFonts w:ascii="Times New Roman" w:eastAsia="Tahoma" w:hAnsi="Times New Roman"/>
          <w:color w:val="auto"/>
          <w:sz w:val="23"/>
          <w:szCs w:val="23"/>
        </w:rPr>
        <w:br/>
      </w:r>
      <w:r w:rsidRPr="00952277">
        <w:rPr>
          <w:rFonts w:ascii="Times New Roman" w:eastAsia="Tahoma" w:hAnsi="Times New Roman"/>
          <w:color w:val="auto"/>
          <w:sz w:val="23"/>
          <w:szCs w:val="23"/>
        </w:rPr>
        <w:t>по адресу http://sbis.ru/reglament (далее - Регламент). </w:t>
      </w:r>
    </w:p>
    <w:p w:rsidR="00B9764D" w:rsidRPr="00B9764D" w:rsidRDefault="00B9764D" w:rsidP="00B9764D">
      <w:pPr>
        <w:spacing w:before="0" w:after="0"/>
        <w:textAlignment w:val="baseline"/>
        <w:rPr>
          <w:rFonts w:ascii="Times New Roman" w:hAnsi="Times New Roman"/>
          <w:color w:val="auto"/>
          <w:sz w:val="22"/>
          <w:szCs w:val="22"/>
        </w:rPr>
      </w:pPr>
      <w:r w:rsidRPr="00952277">
        <w:rPr>
          <w:rFonts w:ascii="Times New Roman" w:eastAsia="Tahoma" w:hAnsi="Times New Roman"/>
          <w:color w:val="auto"/>
          <w:sz w:val="23"/>
          <w:szCs w:val="23"/>
        </w:rPr>
        <w:t xml:space="preserve">1.4. Исключительные имущественные права на Программу принадлежат ООО «Компания «Тензор» (свидетельство об официальной регистрации программы для ЭВМ №2007615200 от 24.12.2007 </w:t>
      </w:r>
      <w:r w:rsidR="002F4B1B">
        <w:rPr>
          <w:rFonts w:ascii="Times New Roman" w:eastAsia="Tahoma" w:hAnsi="Times New Roman"/>
          <w:color w:val="auto"/>
          <w:sz w:val="23"/>
          <w:szCs w:val="23"/>
        </w:rPr>
        <w:br/>
      </w:r>
      <w:r w:rsidRPr="00952277">
        <w:rPr>
          <w:rFonts w:ascii="Times New Roman" w:eastAsia="Tahoma" w:hAnsi="Times New Roman"/>
          <w:color w:val="auto"/>
          <w:sz w:val="23"/>
          <w:szCs w:val="23"/>
        </w:rPr>
        <w:t xml:space="preserve">и №2015610086 от 12.01.2015, опубликованы по адресу </w:t>
      </w:r>
      <w:hyperlink r:id="rId17" w:history="1">
        <w:r w:rsidRPr="00952277">
          <w:rPr>
            <w:rStyle w:val="a5"/>
            <w:rFonts w:ascii="Times New Roman" w:eastAsia="Tahoma" w:hAnsi="Times New Roman"/>
            <w:color w:val="auto"/>
            <w:sz w:val="23"/>
            <w:szCs w:val="23"/>
          </w:rPr>
          <w:t>https://sbis.ru/o_kompanii/Licenzii</w:t>
        </w:r>
      </w:hyperlink>
      <w:r w:rsidRPr="00952277">
        <w:rPr>
          <w:rFonts w:ascii="Times New Roman" w:eastAsia="Tahoma" w:hAnsi="Times New Roman"/>
          <w:color w:val="auto"/>
          <w:sz w:val="23"/>
          <w:szCs w:val="23"/>
        </w:rPr>
        <w:t xml:space="preserve">).Лицензиат имеет право заключения сублицензионных </w:t>
      </w:r>
      <w:r w:rsidR="009A21F4">
        <w:rPr>
          <w:rFonts w:ascii="Times New Roman" w:eastAsia="Tahoma" w:hAnsi="Times New Roman"/>
          <w:color w:val="auto"/>
          <w:sz w:val="23"/>
          <w:szCs w:val="23"/>
        </w:rPr>
        <w:t>контракт</w:t>
      </w:r>
      <w:r w:rsidRPr="00952277">
        <w:rPr>
          <w:rFonts w:ascii="Times New Roman" w:eastAsia="Tahoma" w:hAnsi="Times New Roman"/>
          <w:color w:val="auto"/>
          <w:sz w:val="23"/>
          <w:szCs w:val="23"/>
        </w:rPr>
        <w:t xml:space="preserve">ов на использование Программы на основании заключенного лицензионного </w:t>
      </w:r>
      <w:r w:rsidR="009A21F4">
        <w:rPr>
          <w:rFonts w:ascii="Times New Roman" w:eastAsia="Tahoma" w:hAnsi="Times New Roman"/>
          <w:color w:val="auto"/>
          <w:sz w:val="23"/>
          <w:szCs w:val="23"/>
        </w:rPr>
        <w:t>контракт</w:t>
      </w:r>
      <w:r w:rsidRPr="00952277">
        <w:rPr>
          <w:rFonts w:ascii="Times New Roman" w:eastAsia="Tahoma" w:hAnsi="Times New Roman"/>
          <w:color w:val="auto"/>
          <w:sz w:val="23"/>
          <w:szCs w:val="23"/>
        </w:rPr>
        <w:t>а с правообладателем программ</w:t>
      </w:r>
      <w:proofErr w:type="gramStart"/>
      <w:r w:rsidRPr="00952277">
        <w:rPr>
          <w:rFonts w:ascii="Times New Roman" w:eastAsia="Tahoma" w:hAnsi="Times New Roman"/>
          <w:color w:val="auto"/>
          <w:sz w:val="23"/>
          <w:szCs w:val="23"/>
        </w:rPr>
        <w:t>ы ООО</w:t>
      </w:r>
      <w:proofErr w:type="gramEnd"/>
      <w:r w:rsidRPr="00952277">
        <w:rPr>
          <w:rFonts w:ascii="Times New Roman" w:eastAsia="Tahoma" w:hAnsi="Times New Roman"/>
          <w:color w:val="auto"/>
          <w:sz w:val="23"/>
          <w:szCs w:val="23"/>
        </w:rPr>
        <w:t xml:space="preserve"> «Компания «Тензор». </w:t>
      </w:r>
    </w:p>
    <w:p w:rsidR="00222029" w:rsidRPr="00A4565D" w:rsidRDefault="00222029" w:rsidP="0022703E">
      <w:pPr>
        <w:spacing w:before="0" w:after="0"/>
        <w:textAlignment w:val="baseline"/>
        <w:rPr>
          <w:rFonts w:cs="Tahoma"/>
          <w:color w:val="auto"/>
          <w:sz w:val="14"/>
          <w:szCs w:val="14"/>
        </w:rPr>
      </w:pPr>
    </w:p>
    <w:p w:rsidR="0022703E" w:rsidRPr="00805935" w:rsidRDefault="0022703E" w:rsidP="0022703E">
      <w:pPr>
        <w:spacing w:before="0" w:after="0"/>
        <w:jc w:val="center"/>
        <w:textAlignment w:val="baseline"/>
        <w:rPr>
          <w:rFonts w:ascii="Times New Roman" w:hAnsi="Times New Roman"/>
          <w:color w:val="auto"/>
          <w:sz w:val="22"/>
          <w:szCs w:val="14"/>
        </w:rPr>
      </w:pPr>
      <w:r w:rsidRPr="00805935">
        <w:rPr>
          <w:rFonts w:ascii="Times New Roman" w:hAnsi="Times New Roman"/>
          <w:b/>
          <w:bCs/>
          <w:color w:val="auto"/>
          <w:sz w:val="22"/>
          <w:szCs w:val="14"/>
        </w:rPr>
        <w:t>2.</w:t>
      </w:r>
      <w:r w:rsidR="00E23C8D" w:rsidRPr="00805935">
        <w:rPr>
          <w:rFonts w:ascii="Times New Roman" w:hAnsi="Times New Roman"/>
          <w:color w:val="auto"/>
          <w:sz w:val="22"/>
          <w:szCs w:val="14"/>
        </w:rPr>
        <w:t> </w:t>
      </w:r>
      <w:r w:rsidRPr="00805935">
        <w:rPr>
          <w:rFonts w:ascii="Times New Roman" w:hAnsi="Times New Roman"/>
          <w:b/>
          <w:bCs/>
          <w:color w:val="auto"/>
          <w:sz w:val="22"/>
          <w:szCs w:val="14"/>
        </w:rPr>
        <w:t>Права и обязанности сторон</w:t>
      </w:r>
      <w:r w:rsidRPr="00805935">
        <w:rPr>
          <w:rFonts w:ascii="Times New Roman" w:hAnsi="Times New Roman"/>
          <w:color w:val="auto"/>
          <w:sz w:val="22"/>
          <w:szCs w:val="14"/>
        </w:rPr>
        <w:t> </w:t>
      </w:r>
    </w:p>
    <w:p w:rsidR="00222029" w:rsidRPr="00A4565D" w:rsidRDefault="00222029" w:rsidP="0022703E">
      <w:pPr>
        <w:spacing w:before="0" w:after="0"/>
        <w:jc w:val="center"/>
        <w:textAlignment w:val="baseline"/>
        <w:rPr>
          <w:rFonts w:cs="Tahoma"/>
          <w:color w:val="auto"/>
          <w:sz w:val="14"/>
          <w:szCs w:val="14"/>
        </w:rPr>
      </w:pPr>
    </w:p>
    <w:p w:rsidR="0022703E" w:rsidRPr="00A266E1" w:rsidRDefault="5823C0B1" w:rsidP="5823C0B1">
      <w:pPr>
        <w:spacing w:before="0" w:after="0"/>
        <w:textAlignment w:val="baseline"/>
        <w:rPr>
          <w:rFonts w:ascii="Times New Roman" w:hAnsi="Times New Roman"/>
          <w:color w:val="auto"/>
          <w:sz w:val="22"/>
          <w:szCs w:val="14"/>
        </w:rPr>
      </w:pPr>
      <w:r w:rsidRPr="00A266E1">
        <w:rPr>
          <w:rFonts w:ascii="Times New Roman" w:hAnsi="Times New Roman"/>
          <w:color w:val="auto"/>
          <w:sz w:val="22"/>
          <w:szCs w:val="14"/>
        </w:rPr>
        <w:t>2.1. </w:t>
      </w:r>
      <w:r w:rsidRPr="00A266E1">
        <w:rPr>
          <w:rFonts w:ascii="Times New Roman" w:hAnsi="Times New Roman"/>
          <w:b/>
          <w:bCs/>
          <w:color w:val="auto"/>
          <w:sz w:val="22"/>
          <w:szCs w:val="14"/>
        </w:rPr>
        <w:t xml:space="preserve">Лицензиат </w:t>
      </w:r>
      <w:r w:rsidRPr="00A266E1">
        <w:rPr>
          <w:rFonts w:ascii="Times New Roman" w:hAnsi="Times New Roman"/>
          <w:color w:val="auto"/>
          <w:sz w:val="22"/>
          <w:szCs w:val="14"/>
        </w:rPr>
        <w:t xml:space="preserve">в течение срока действия настоящего </w:t>
      </w:r>
      <w:r w:rsidR="009A21F4">
        <w:rPr>
          <w:rFonts w:ascii="Times New Roman" w:hAnsi="Times New Roman"/>
          <w:color w:val="auto"/>
          <w:sz w:val="22"/>
          <w:szCs w:val="14"/>
        </w:rPr>
        <w:t>контракт</w:t>
      </w:r>
      <w:r w:rsidRPr="00A266E1">
        <w:rPr>
          <w:rFonts w:ascii="Times New Roman" w:hAnsi="Times New Roman"/>
          <w:color w:val="auto"/>
          <w:sz w:val="22"/>
          <w:szCs w:val="14"/>
        </w:rPr>
        <w:t xml:space="preserve">а гарантирует работу Программы в соответствии с документацией, опубликованной на http://help.sbis.ru, и в рамках прав, указанных в п.1.1 настоящего </w:t>
      </w:r>
      <w:r w:rsidR="009A21F4">
        <w:rPr>
          <w:rFonts w:ascii="Times New Roman" w:hAnsi="Times New Roman"/>
          <w:color w:val="auto"/>
          <w:sz w:val="22"/>
          <w:szCs w:val="14"/>
        </w:rPr>
        <w:t>контракт</w:t>
      </w:r>
      <w:r w:rsidRPr="00A266E1">
        <w:rPr>
          <w:rFonts w:ascii="Times New Roman" w:hAnsi="Times New Roman"/>
          <w:color w:val="auto"/>
          <w:sz w:val="22"/>
          <w:szCs w:val="14"/>
        </w:rPr>
        <w:t xml:space="preserve">а, а также при условии выполнения </w:t>
      </w:r>
      <w:r w:rsidRPr="00A266E1">
        <w:rPr>
          <w:rFonts w:ascii="Times New Roman" w:hAnsi="Times New Roman"/>
          <w:b/>
          <w:bCs/>
          <w:color w:val="auto"/>
          <w:sz w:val="22"/>
          <w:szCs w:val="14"/>
        </w:rPr>
        <w:t>Сублицензиатом</w:t>
      </w:r>
      <w:r w:rsidRPr="00A266E1">
        <w:rPr>
          <w:rFonts w:ascii="Times New Roman" w:hAnsi="Times New Roman"/>
          <w:color w:val="auto"/>
          <w:sz w:val="22"/>
          <w:szCs w:val="14"/>
        </w:rPr>
        <w:t xml:space="preserve"> его обязанностей по настоящему </w:t>
      </w:r>
      <w:r w:rsidR="009A21F4">
        <w:rPr>
          <w:rFonts w:ascii="Times New Roman" w:hAnsi="Times New Roman"/>
          <w:color w:val="auto"/>
          <w:sz w:val="22"/>
          <w:szCs w:val="14"/>
        </w:rPr>
        <w:t>контракт</w:t>
      </w:r>
      <w:r w:rsidRPr="00A266E1">
        <w:rPr>
          <w:rFonts w:ascii="Times New Roman" w:hAnsi="Times New Roman"/>
          <w:color w:val="auto"/>
          <w:sz w:val="22"/>
          <w:szCs w:val="14"/>
        </w:rPr>
        <w:t>у. </w:t>
      </w:r>
    </w:p>
    <w:p w:rsidR="0022703E" w:rsidRPr="00A266E1" w:rsidRDefault="0022703E" w:rsidP="0022703E">
      <w:pPr>
        <w:spacing w:before="0" w:after="0"/>
        <w:textAlignment w:val="baseline"/>
        <w:rPr>
          <w:rFonts w:ascii="Times New Roman" w:hAnsi="Times New Roman"/>
          <w:color w:val="auto"/>
          <w:sz w:val="22"/>
          <w:szCs w:val="14"/>
        </w:rPr>
      </w:pPr>
      <w:r w:rsidRPr="00A266E1">
        <w:rPr>
          <w:rFonts w:ascii="Times New Roman" w:hAnsi="Times New Roman"/>
          <w:color w:val="auto"/>
          <w:sz w:val="22"/>
          <w:szCs w:val="14"/>
        </w:rPr>
        <w:t>2.2. </w:t>
      </w:r>
      <w:r w:rsidR="006F6B9B" w:rsidRPr="00A266E1">
        <w:rPr>
          <w:rFonts w:ascii="Times New Roman" w:hAnsi="Times New Roman"/>
          <w:b/>
          <w:color w:val="auto"/>
          <w:sz w:val="22"/>
          <w:szCs w:val="14"/>
        </w:rPr>
        <w:t>Лицензиат</w:t>
      </w:r>
      <w:r w:rsidR="0061305E" w:rsidRPr="0061305E">
        <w:rPr>
          <w:rFonts w:ascii="Times New Roman" w:hAnsi="Times New Roman"/>
          <w:b/>
          <w:color w:val="auto"/>
          <w:sz w:val="22"/>
          <w:szCs w:val="14"/>
        </w:rPr>
        <w:t xml:space="preserve"> </w:t>
      </w:r>
      <w:r w:rsidRPr="00A266E1">
        <w:rPr>
          <w:rFonts w:ascii="Times New Roman" w:hAnsi="Times New Roman"/>
          <w:color w:val="auto"/>
          <w:sz w:val="22"/>
          <w:szCs w:val="14"/>
        </w:rPr>
        <w:t xml:space="preserve">за невыполнение или ненадлежащее выполнение обязательств по настоящему </w:t>
      </w:r>
      <w:r w:rsidR="009A21F4">
        <w:rPr>
          <w:rFonts w:ascii="Times New Roman" w:hAnsi="Times New Roman"/>
          <w:color w:val="auto"/>
          <w:sz w:val="22"/>
          <w:szCs w:val="14"/>
        </w:rPr>
        <w:t>Контракт</w:t>
      </w:r>
      <w:r w:rsidRPr="00A266E1">
        <w:rPr>
          <w:rFonts w:ascii="Times New Roman" w:hAnsi="Times New Roman"/>
          <w:color w:val="auto"/>
          <w:sz w:val="22"/>
          <w:szCs w:val="14"/>
        </w:rPr>
        <w:t xml:space="preserve">у несет ответственность в пределах стоимости настоящего </w:t>
      </w:r>
      <w:r w:rsidR="009A21F4">
        <w:rPr>
          <w:rFonts w:ascii="Times New Roman" w:hAnsi="Times New Roman"/>
          <w:color w:val="auto"/>
          <w:sz w:val="22"/>
          <w:szCs w:val="14"/>
        </w:rPr>
        <w:t>контракт</w:t>
      </w:r>
      <w:r w:rsidRPr="00A266E1">
        <w:rPr>
          <w:rFonts w:ascii="Times New Roman" w:hAnsi="Times New Roman"/>
          <w:color w:val="auto"/>
          <w:sz w:val="22"/>
          <w:szCs w:val="14"/>
        </w:rPr>
        <w:t>а. </w:t>
      </w:r>
    </w:p>
    <w:p w:rsidR="0022703E" w:rsidRPr="00A266E1" w:rsidRDefault="0022703E" w:rsidP="0022703E">
      <w:pPr>
        <w:spacing w:before="0" w:after="0"/>
        <w:textAlignment w:val="baseline"/>
        <w:rPr>
          <w:rFonts w:ascii="Times New Roman" w:hAnsi="Times New Roman"/>
          <w:color w:val="auto"/>
          <w:sz w:val="22"/>
          <w:szCs w:val="14"/>
        </w:rPr>
      </w:pPr>
      <w:r w:rsidRPr="00A266E1">
        <w:rPr>
          <w:rFonts w:ascii="Times New Roman" w:hAnsi="Times New Roman"/>
          <w:color w:val="auto"/>
          <w:sz w:val="22"/>
          <w:szCs w:val="14"/>
        </w:rPr>
        <w:t>2.3. </w:t>
      </w:r>
      <w:r w:rsidR="006F6B9B" w:rsidRPr="00A266E1">
        <w:rPr>
          <w:rFonts w:ascii="Times New Roman" w:hAnsi="Times New Roman"/>
          <w:b/>
          <w:color w:val="auto"/>
          <w:sz w:val="22"/>
          <w:szCs w:val="14"/>
        </w:rPr>
        <w:t>Лицензиат</w:t>
      </w:r>
      <w:r w:rsidR="0061305E" w:rsidRPr="0061305E">
        <w:rPr>
          <w:rFonts w:ascii="Times New Roman" w:hAnsi="Times New Roman"/>
          <w:b/>
          <w:color w:val="auto"/>
          <w:sz w:val="22"/>
          <w:szCs w:val="14"/>
        </w:rPr>
        <w:t xml:space="preserve"> </w:t>
      </w:r>
      <w:r w:rsidRPr="00A266E1">
        <w:rPr>
          <w:rFonts w:ascii="Times New Roman" w:hAnsi="Times New Roman"/>
          <w:color w:val="auto"/>
          <w:sz w:val="22"/>
          <w:szCs w:val="14"/>
        </w:rPr>
        <w:t xml:space="preserve">не несет ответственность за достоверность сформированных </w:t>
      </w:r>
      <w:r w:rsidR="006F6B9B" w:rsidRPr="00A266E1">
        <w:rPr>
          <w:rFonts w:ascii="Times New Roman" w:hAnsi="Times New Roman"/>
          <w:b/>
          <w:color w:val="auto"/>
          <w:sz w:val="22"/>
          <w:szCs w:val="14"/>
        </w:rPr>
        <w:t>Сублицензиатом</w:t>
      </w:r>
      <w:r w:rsidR="0061305E" w:rsidRPr="0061305E">
        <w:rPr>
          <w:rFonts w:ascii="Times New Roman" w:hAnsi="Times New Roman"/>
          <w:b/>
          <w:color w:val="auto"/>
          <w:sz w:val="22"/>
          <w:szCs w:val="14"/>
        </w:rPr>
        <w:t xml:space="preserve"> </w:t>
      </w:r>
      <w:r w:rsidRPr="00A266E1">
        <w:rPr>
          <w:rFonts w:ascii="Times New Roman" w:hAnsi="Times New Roman"/>
          <w:color w:val="auto"/>
          <w:sz w:val="22"/>
          <w:szCs w:val="14"/>
        </w:rPr>
        <w:t>документов (отчетов), а так же за прямые или косвенные убытки, включая упущенную выгоду, возникшие в результате использования Программы. </w:t>
      </w:r>
    </w:p>
    <w:p w:rsidR="0022703E" w:rsidRPr="00A266E1" w:rsidRDefault="0022703E" w:rsidP="0022703E">
      <w:pPr>
        <w:spacing w:before="0" w:after="0"/>
        <w:textAlignment w:val="baseline"/>
        <w:rPr>
          <w:rFonts w:ascii="Times New Roman" w:hAnsi="Times New Roman"/>
          <w:color w:val="auto"/>
          <w:sz w:val="22"/>
          <w:szCs w:val="14"/>
        </w:rPr>
      </w:pPr>
      <w:r w:rsidRPr="00A266E1">
        <w:rPr>
          <w:rFonts w:ascii="Times New Roman" w:hAnsi="Times New Roman"/>
          <w:color w:val="auto"/>
          <w:sz w:val="22"/>
          <w:szCs w:val="14"/>
        </w:rPr>
        <w:t>2.4.   </w:t>
      </w:r>
      <w:r w:rsidR="006F6B9B" w:rsidRPr="00A266E1">
        <w:rPr>
          <w:rFonts w:ascii="Times New Roman" w:hAnsi="Times New Roman"/>
          <w:b/>
          <w:color w:val="auto"/>
          <w:sz w:val="22"/>
          <w:szCs w:val="14"/>
        </w:rPr>
        <w:t>Сублицензиат</w:t>
      </w:r>
      <w:r w:rsidR="00A82ED9">
        <w:rPr>
          <w:rFonts w:ascii="Times New Roman" w:hAnsi="Times New Roman"/>
          <w:b/>
          <w:color w:val="auto"/>
          <w:sz w:val="22"/>
          <w:szCs w:val="14"/>
        </w:rPr>
        <w:t xml:space="preserve"> </w:t>
      </w:r>
      <w:r w:rsidRPr="00A266E1">
        <w:rPr>
          <w:rFonts w:ascii="Times New Roman" w:hAnsi="Times New Roman"/>
          <w:color w:val="auto"/>
          <w:sz w:val="22"/>
          <w:szCs w:val="14"/>
        </w:rPr>
        <w:t>имеет право: </w:t>
      </w:r>
    </w:p>
    <w:p w:rsidR="0022703E" w:rsidRPr="00A266E1" w:rsidRDefault="0022703E" w:rsidP="0022703E">
      <w:pPr>
        <w:spacing w:before="0" w:after="0"/>
        <w:textAlignment w:val="baseline"/>
        <w:rPr>
          <w:rFonts w:ascii="Times New Roman" w:hAnsi="Times New Roman"/>
          <w:color w:val="auto"/>
          <w:sz w:val="22"/>
          <w:szCs w:val="14"/>
        </w:rPr>
      </w:pPr>
      <w:r w:rsidRPr="00A266E1">
        <w:rPr>
          <w:rFonts w:ascii="Times New Roman" w:hAnsi="Times New Roman"/>
          <w:color w:val="auto"/>
          <w:sz w:val="22"/>
          <w:szCs w:val="14"/>
        </w:rPr>
        <w:t>2.4.1. Круглосуточно использовать Программу, за исключением времени профилактических работ, проводимых в соответствии с Регламентом.  </w:t>
      </w:r>
    </w:p>
    <w:p w:rsidR="0022703E" w:rsidRPr="00A266E1" w:rsidRDefault="0022703E" w:rsidP="0022703E">
      <w:pPr>
        <w:spacing w:before="0" w:after="0"/>
        <w:textAlignment w:val="baseline"/>
        <w:rPr>
          <w:rFonts w:ascii="Times New Roman" w:hAnsi="Times New Roman"/>
          <w:color w:val="auto"/>
          <w:sz w:val="22"/>
          <w:szCs w:val="14"/>
        </w:rPr>
      </w:pPr>
      <w:r w:rsidRPr="00A266E1">
        <w:rPr>
          <w:rFonts w:ascii="Times New Roman" w:hAnsi="Times New Roman"/>
          <w:color w:val="auto"/>
          <w:sz w:val="22"/>
          <w:szCs w:val="14"/>
        </w:rPr>
        <w:t>2.4.2. Регистрировать в своем личном кабинете (далее – аккаунте) третьих лиц, принимая на себя ответственность за их действия. </w:t>
      </w:r>
    </w:p>
    <w:p w:rsidR="0022703E" w:rsidRPr="00A4565D" w:rsidRDefault="0022703E" w:rsidP="0022703E">
      <w:pPr>
        <w:spacing w:before="0" w:after="0"/>
        <w:textAlignment w:val="baseline"/>
        <w:rPr>
          <w:rFonts w:cs="Tahoma"/>
          <w:color w:val="auto"/>
          <w:sz w:val="14"/>
          <w:szCs w:val="14"/>
        </w:rPr>
      </w:pPr>
      <w:r w:rsidRPr="00A266E1">
        <w:rPr>
          <w:rFonts w:ascii="Times New Roman" w:hAnsi="Times New Roman"/>
          <w:color w:val="auto"/>
          <w:sz w:val="22"/>
          <w:szCs w:val="14"/>
        </w:rPr>
        <w:t xml:space="preserve">2.4.3. Предоставить права, перечисленные в п. 1.1. настоящего </w:t>
      </w:r>
      <w:r w:rsidR="009A21F4">
        <w:rPr>
          <w:rFonts w:ascii="Times New Roman" w:hAnsi="Times New Roman"/>
          <w:color w:val="auto"/>
          <w:sz w:val="22"/>
          <w:szCs w:val="14"/>
        </w:rPr>
        <w:t>контракт</w:t>
      </w:r>
      <w:r w:rsidRPr="00A266E1">
        <w:rPr>
          <w:rFonts w:ascii="Times New Roman" w:hAnsi="Times New Roman"/>
          <w:color w:val="auto"/>
          <w:sz w:val="22"/>
          <w:szCs w:val="14"/>
        </w:rPr>
        <w:t xml:space="preserve">а, любому контрагенту, зарегистрированному </w:t>
      </w:r>
      <w:r w:rsidR="006F6B9B" w:rsidRPr="00A266E1">
        <w:rPr>
          <w:rFonts w:ascii="Times New Roman" w:hAnsi="Times New Roman"/>
          <w:b/>
          <w:color w:val="auto"/>
          <w:sz w:val="22"/>
          <w:szCs w:val="14"/>
        </w:rPr>
        <w:t>Сублицензиатом</w:t>
      </w:r>
      <w:r w:rsidR="009A21F4">
        <w:rPr>
          <w:rFonts w:ascii="Times New Roman" w:hAnsi="Times New Roman"/>
          <w:b/>
          <w:color w:val="auto"/>
          <w:sz w:val="22"/>
          <w:szCs w:val="14"/>
        </w:rPr>
        <w:t xml:space="preserve"> </w:t>
      </w:r>
      <w:r w:rsidRPr="00A266E1">
        <w:rPr>
          <w:rFonts w:ascii="Times New Roman" w:hAnsi="Times New Roman"/>
          <w:color w:val="auto"/>
          <w:sz w:val="22"/>
          <w:szCs w:val="14"/>
        </w:rPr>
        <w:t>в аккаунте</w:t>
      </w:r>
      <w:r w:rsidRPr="00A4565D">
        <w:rPr>
          <w:rFonts w:cs="Tahoma"/>
          <w:color w:val="auto"/>
          <w:sz w:val="14"/>
          <w:szCs w:val="14"/>
        </w:rPr>
        <w:t>. </w:t>
      </w:r>
    </w:p>
    <w:p w:rsidR="0022703E" w:rsidRDefault="0022703E" w:rsidP="0022703E">
      <w:pPr>
        <w:spacing w:before="0" w:after="0"/>
        <w:textAlignment w:val="baseline"/>
        <w:rPr>
          <w:rFonts w:ascii="Times New Roman" w:hAnsi="Times New Roman"/>
          <w:color w:val="auto"/>
          <w:sz w:val="22"/>
          <w:szCs w:val="14"/>
        </w:rPr>
      </w:pPr>
      <w:r w:rsidRPr="00A266E1">
        <w:rPr>
          <w:rFonts w:ascii="Times New Roman" w:hAnsi="Times New Roman"/>
          <w:color w:val="auto"/>
          <w:sz w:val="22"/>
          <w:szCs w:val="14"/>
        </w:rPr>
        <w:t>2.5.  </w:t>
      </w:r>
      <w:r w:rsidR="006F6B9B" w:rsidRPr="00A266E1">
        <w:rPr>
          <w:rFonts w:ascii="Times New Roman" w:hAnsi="Times New Roman"/>
          <w:b/>
          <w:color w:val="auto"/>
          <w:sz w:val="22"/>
          <w:szCs w:val="14"/>
        </w:rPr>
        <w:t>Сублицензиат</w:t>
      </w:r>
      <w:r w:rsidR="0061305E" w:rsidRPr="00A45BF1">
        <w:rPr>
          <w:rFonts w:ascii="Times New Roman" w:hAnsi="Times New Roman"/>
          <w:b/>
          <w:color w:val="auto"/>
          <w:sz w:val="22"/>
          <w:szCs w:val="14"/>
        </w:rPr>
        <w:t xml:space="preserve"> </w:t>
      </w:r>
      <w:r w:rsidRPr="00A266E1">
        <w:rPr>
          <w:rFonts w:ascii="Times New Roman" w:hAnsi="Times New Roman"/>
          <w:color w:val="auto"/>
          <w:sz w:val="22"/>
          <w:szCs w:val="14"/>
        </w:rPr>
        <w:t>обязан: </w:t>
      </w:r>
    </w:p>
    <w:p w:rsidR="00D75F44" w:rsidRPr="00A266E1" w:rsidRDefault="00D75F44" w:rsidP="0022703E">
      <w:pPr>
        <w:spacing w:before="0" w:after="0"/>
        <w:textAlignment w:val="baseline"/>
        <w:rPr>
          <w:rFonts w:ascii="Times New Roman" w:hAnsi="Times New Roman"/>
          <w:color w:val="auto"/>
          <w:sz w:val="22"/>
          <w:szCs w:val="14"/>
        </w:rPr>
      </w:pPr>
    </w:p>
    <w:p w:rsidR="0022703E" w:rsidRPr="00A266E1" w:rsidRDefault="0022703E" w:rsidP="0022703E">
      <w:pPr>
        <w:spacing w:before="0" w:after="0"/>
        <w:textAlignment w:val="baseline"/>
        <w:rPr>
          <w:rFonts w:ascii="Times New Roman" w:hAnsi="Times New Roman"/>
          <w:color w:val="auto"/>
          <w:sz w:val="22"/>
          <w:szCs w:val="14"/>
        </w:rPr>
      </w:pPr>
      <w:r w:rsidRPr="00A266E1">
        <w:rPr>
          <w:rFonts w:ascii="Times New Roman" w:hAnsi="Times New Roman"/>
          <w:color w:val="auto"/>
          <w:sz w:val="22"/>
          <w:szCs w:val="14"/>
        </w:rPr>
        <w:lastRenderedPageBreak/>
        <w:t>2.5.1. Оплачивать лицензионные вознаграждения в порядке и в сроки ус</w:t>
      </w:r>
      <w:r w:rsidR="00097E2C" w:rsidRPr="00A266E1">
        <w:rPr>
          <w:rFonts w:ascii="Times New Roman" w:hAnsi="Times New Roman"/>
          <w:color w:val="auto"/>
          <w:sz w:val="22"/>
          <w:szCs w:val="14"/>
        </w:rPr>
        <w:t xml:space="preserve">тановленные настоящим </w:t>
      </w:r>
      <w:r w:rsidR="009A21F4">
        <w:rPr>
          <w:rFonts w:ascii="Times New Roman" w:hAnsi="Times New Roman"/>
          <w:color w:val="auto"/>
          <w:sz w:val="22"/>
          <w:szCs w:val="14"/>
        </w:rPr>
        <w:t>контракт</w:t>
      </w:r>
      <w:r w:rsidR="00097E2C" w:rsidRPr="00A266E1">
        <w:rPr>
          <w:rFonts w:ascii="Times New Roman" w:hAnsi="Times New Roman"/>
          <w:color w:val="auto"/>
          <w:sz w:val="22"/>
          <w:szCs w:val="14"/>
        </w:rPr>
        <w:t>ом.</w:t>
      </w:r>
    </w:p>
    <w:p w:rsidR="0022703E" w:rsidRPr="00A266E1" w:rsidRDefault="5823C0B1" w:rsidP="0022703E">
      <w:pPr>
        <w:spacing w:before="0" w:after="0"/>
        <w:textAlignment w:val="baseline"/>
        <w:rPr>
          <w:rFonts w:ascii="Times New Roman" w:hAnsi="Times New Roman"/>
          <w:color w:val="auto"/>
          <w:sz w:val="22"/>
          <w:szCs w:val="14"/>
        </w:rPr>
      </w:pPr>
      <w:r w:rsidRPr="00A266E1">
        <w:rPr>
          <w:rFonts w:ascii="Times New Roman" w:hAnsi="Times New Roman"/>
          <w:color w:val="auto"/>
          <w:sz w:val="22"/>
          <w:szCs w:val="14"/>
        </w:rPr>
        <w:t xml:space="preserve">2.5.2. Оплатить фактически использованный функционал программы, если право на его использование не передавалось в рамках настоящего </w:t>
      </w:r>
      <w:r w:rsidR="009A21F4">
        <w:rPr>
          <w:rFonts w:ascii="Times New Roman" w:hAnsi="Times New Roman"/>
          <w:color w:val="auto"/>
          <w:sz w:val="22"/>
          <w:szCs w:val="14"/>
        </w:rPr>
        <w:t>контракт</w:t>
      </w:r>
      <w:r w:rsidRPr="00A266E1">
        <w:rPr>
          <w:rFonts w:ascii="Times New Roman" w:hAnsi="Times New Roman"/>
          <w:color w:val="auto"/>
          <w:sz w:val="22"/>
          <w:szCs w:val="14"/>
        </w:rPr>
        <w:t xml:space="preserve">а, также и в том случае, если использовали данный функционал третьи лица, зарегистрированные в соответствии с п.2.4.2. настоящего </w:t>
      </w:r>
      <w:r w:rsidR="009A21F4">
        <w:rPr>
          <w:rFonts w:ascii="Times New Roman" w:hAnsi="Times New Roman"/>
          <w:color w:val="auto"/>
          <w:sz w:val="22"/>
          <w:szCs w:val="14"/>
        </w:rPr>
        <w:t>контракт</w:t>
      </w:r>
      <w:r w:rsidRPr="00A266E1">
        <w:rPr>
          <w:rFonts w:ascii="Times New Roman" w:hAnsi="Times New Roman"/>
          <w:color w:val="auto"/>
          <w:sz w:val="22"/>
          <w:szCs w:val="14"/>
        </w:rPr>
        <w:t>а. </w:t>
      </w:r>
    </w:p>
    <w:p w:rsidR="0022703E" w:rsidRPr="00A266E1" w:rsidRDefault="5823C0B1" w:rsidP="5823C0B1">
      <w:pPr>
        <w:spacing w:before="0" w:after="0"/>
        <w:textAlignment w:val="baseline"/>
        <w:rPr>
          <w:rFonts w:ascii="Times New Roman" w:hAnsi="Times New Roman"/>
          <w:color w:val="auto"/>
          <w:sz w:val="22"/>
          <w:szCs w:val="14"/>
        </w:rPr>
      </w:pPr>
      <w:r w:rsidRPr="00A266E1">
        <w:rPr>
          <w:rFonts w:ascii="Times New Roman" w:hAnsi="Times New Roman"/>
          <w:color w:val="auto"/>
          <w:sz w:val="22"/>
          <w:szCs w:val="14"/>
        </w:rPr>
        <w:t>2.5.3. Использовать Программу в соответствии с пользовательской документацией, опубликованной на http</w:t>
      </w:r>
      <w:r w:rsidRPr="00A266E1">
        <w:rPr>
          <w:rFonts w:ascii="Times New Roman" w:hAnsi="Times New Roman"/>
          <w:color w:val="auto"/>
          <w:sz w:val="22"/>
          <w:szCs w:val="14"/>
          <w:lang w:val="en-US"/>
        </w:rPr>
        <w:t>s</w:t>
      </w:r>
      <w:r w:rsidRPr="00A266E1">
        <w:rPr>
          <w:rFonts w:ascii="Times New Roman" w:hAnsi="Times New Roman"/>
          <w:color w:val="auto"/>
          <w:sz w:val="22"/>
          <w:szCs w:val="14"/>
        </w:rPr>
        <w:t>://help.sbis.ru. </w:t>
      </w:r>
    </w:p>
    <w:p w:rsidR="00805935" w:rsidRDefault="13F77382" w:rsidP="00805935">
      <w:pPr>
        <w:spacing w:before="0" w:after="0"/>
        <w:textAlignment w:val="baseline"/>
      </w:pPr>
      <w:r w:rsidRPr="00A266E1">
        <w:rPr>
          <w:rFonts w:ascii="Times New Roman" w:hAnsi="Times New Roman"/>
          <w:color w:val="auto"/>
          <w:sz w:val="22"/>
          <w:szCs w:val="14"/>
        </w:rPr>
        <w:t>2.6.   </w:t>
      </w:r>
      <w:r w:rsidRPr="00A266E1">
        <w:rPr>
          <w:rFonts w:ascii="Times New Roman" w:hAnsi="Times New Roman"/>
          <w:b/>
          <w:bCs/>
          <w:color w:val="auto"/>
          <w:sz w:val="22"/>
          <w:szCs w:val="14"/>
        </w:rPr>
        <w:t xml:space="preserve">Сублицензиат </w:t>
      </w:r>
      <w:r w:rsidRPr="00A266E1">
        <w:rPr>
          <w:rFonts w:ascii="Times New Roman" w:hAnsi="Times New Roman"/>
          <w:color w:val="auto"/>
          <w:sz w:val="22"/>
          <w:szCs w:val="14"/>
        </w:rPr>
        <w:t xml:space="preserve">не имеет права передавать учетные данные для доступа в Программу третьим лицам, незарегистрированным в аккаунте </w:t>
      </w:r>
      <w:r w:rsidRPr="00A266E1">
        <w:rPr>
          <w:rFonts w:ascii="Times New Roman" w:hAnsi="Times New Roman"/>
          <w:b/>
          <w:bCs/>
          <w:color w:val="auto"/>
          <w:sz w:val="22"/>
          <w:szCs w:val="14"/>
        </w:rPr>
        <w:t>Сублицензиата</w:t>
      </w:r>
      <w:r w:rsidRPr="00A266E1">
        <w:rPr>
          <w:rFonts w:ascii="Times New Roman" w:hAnsi="Times New Roman"/>
          <w:color w:val="auto"/>
          <w:sz w:val="22"/>
          <w:szCs w:val="14"/>
        </w:rPr>
        <w:t>.</w:t>
      </w:r>
      <w:r w:rsidRPr="00A266E1">
        <w:rPr>
          <w:rFonts w:cs="Tahoma"/>
          <w:color w:val="auto"/>
          <w:sz w:val="22"/>
          <w:szCs w:val="14"/>
        </w:rPr>
        <w:t> </w:t>
      </w:r>
    </w:p>
    <w:p w:rsidR="00805935" w:rsidRPr="00BD1FC0" w:rsidRDefault="00322F7D" w:rsidP="00805935">
      <w:pPr>
        <w:spacing w:before="0" w:after="0"/>
        <w:textAlignment w:val="baseline"/>
        <w:rPr>
          <w:rFonts w:ascii="Times New Roman" w:hAnsi="Times New Roman"/>
          <w:color w:val="auto"/>
          <w:sz w:val="22"/>
          <w:szCs w:val="22"/>
        </w:rPr>
      </w:pPr>
      <w:r w:rsidRPr="00BD1FC0">
        <w:rPr>
          <w:rFonts w:ascii="Times New Roman" w:hAnsi="Times New Roman"/>
          <w:color w:val="auto"/>
          <w:sz w:val="22"/>
          <w:szCs w:val="22"/>
        </w:rPr>
        <w:t>2.7.   </w:t>
      </w:r>
      <w:r w:rsidRPr="00BD1FC0">
        <w:rPr>
          <w:rFonts w:ascii="Times New Roman" w:hAnsi="Times New Roman"/>
          <w:color w:val="auto"/>
          <w:sz w:val="22"/>
          <w:szCs w:val="22"/>
          <w:lang w:eastAsia="zh-CN"/>
        </w:rPr>
        <w:t xml:space="preserve">Соответствовать требованиям, </w:t>
      </w:r>
      <w:proofErr w:type="gramStart"/>
      <w:r w:rsidRPr="00BD1FC0">
        <w:rPr>
          <w:rFonts w:ascii="Times New Roman" w:hAnsi="Times New Roman"/>
          <w:color w:val="auto"/>
          <w:sz w:val="22"/>
          <w:szCs w:val="22"/>
          <w:lang w:eastAsia="zh-CN"/>
        </w:rPr>
        <w:t>предусмотренными</w:t>
      </w:r>
      <w:proofErr w:type="gramEnd"/>
      <w:r w:rsidRPr="00BD1FC0">
        <w:rPr>
          <w:rFonts w:ascii="Times New Roman" w:hAnsi="Times New Roman"/>
          <w:color w:val="auto"/>
          <w:sz w:val="22"/>
          <w:szCs w:val="22"/>
          <w:lang w:eastAsia="zh-CN"/>
        </w:rPr>
        <w:t xml:space="preserve"> ч.1 ст.31 Федерального закона №44-ФЗ от 05.04.2013</w:t>
      </w:r>
      <w:r w:rsidRPr="00BD1FC0">
        <w:rPr>
          <w:rFonts w:ascii="Times New Roman" w:hAnsi="Times New Roman"/>
          <w:color w:val="auto"/>
          <w:sz w:val="22"/>
          <w:szCs w:val="22"/>
          <w:lang w:eastAsia="zh-CN"/>
        </w:rPr>
        <w:br/>
        <w:t>"О контрактной системе в сфере закупок товаров, работ, услуг для обеспечения государственных и муниципальных нужд".</w:t>
      </w:r>
    </w:p>
    <w:p w:rsidR="0022703E" w:rsidRPr="00805935" w:rsidRDefault="0022703E" w:rsidP="00805935">
      <w:pPr>
        <w:spacing w:before="0" w:after="0"/>
        <w:jc w:val="center"/>
        <w:textAlignment w:val="baseline"/>
        <w:rPr>
          <w:rFonts w:cs="Tahoma"/>
          <w:color w:val="auto"/>
          <w:sz w:val="14"/>
          <w:szCs w:val="14"/>
        </w:rPr>
      </w:pPr>
      <w:r w:rsidRPr="00A266E1">
        <w:rPr>
          <w:rFonts w:ascii="Times New Roman" w:hAnsi="Times New Roman"/>
          <w:b/>
          <w:bCs/>
          <w:color w:val="auto"/>
          <w:sz w:val="22"/>
          <w:szCs w:val="14"/>
        </w:rPr>
        <w:t>3.</w:t>
      </w:r>
      <w:r w:rsidR="00E23C8D" w:rsidRPr="00A266E1">
        <w:rPr>
          <w:rFonts w:ascii="Times New Roman" w:hAnsi="Times New Roman"/>
          <w:color w:val="auto"/>
          <w:sz w:val="22"/>
          <w:szCs w:val="14"/>
        </w:rPr>
        <w:t> </w:t>
      </w:r>
      <w:r w:rsidRPr="00A266E1">
        <w:rPr>
          <w:rFonts w:ascii="Times New Roman" w:hAnsi="Times New Roman"/>
          <w:b/>
          <w:bCs/>
          <w:color w:val="auto"/>
          <w:sz w:val="22"/>
          <w:szCs w:val="14"/>
        </w:rPr>
        <w:t>Стоимость и порядок расчетов</w:t>
      </w:r>
    </w:p>
    <w:p w:rsidR="00A266E1" w:rsidRPr="00A266E1" w:rsidRDefault="00A266E1" w:rsidP="0022703E">
      <w:pPr>
        <w:spacing w:before="0" w:after="0"/>
        <w:jc w:val="center"/>
        <w:textAlignment w:val="baseline"/>
        <w:rPr>
          <w:rFonts w:ascii="Times New Roman" w:hAnsi="Times New Roman"/>
          <w:color w:val="auto"/>
          <w:sz w:val="22"/>
          <w:szCs w:val="14"/>
        </w:rPr>
      </w:pPr>
    </w:p>
    <w:p w:rsidR="00222029" w:rsidRPr="00A266E1" w:rsidRDefault="044FC452" w:rsidP="044FC452">
      <w:pPr>
        <w:spacing w:before="0" w:after="0"/>
        <w:textAlignment w:val="baseline"/>
        <w:rPr>
          <w:rFonts w:ascii="Times New Roman" w:hAnsi="Times New Roman"/>
          <w:sz w:val="22"/>
          <w:szCs w:val="22"/>
        </w:rPr>
      </w:pPr>
      <w:r w:rsidRPr="00A266E1">
        <w:rPr>
          <w:rFonts w:ascii="Times New Roman" w:hAnsi="Times New Roman"/>
          <w:color w:val="auto"/>
          <w:sz w:val="22"/>
          <w:szCs w:val="22"/>
        </w:rPr>
        <w:t xml:space="preserve">3.1.   Стоимость неисключительных прав, передаваемых по настоящему </w:t>
      </w:r>
      <w:r w:rsidR="009A21F4">
        <w:rPr>
          <w:rFonts w:ascii="Times New Roman" w:hAnsi="Times New Roman"/>
          <w:color w:val="auto"/>
          <w:sz w:val="22"/>
          <w:szCs w:val="22"/>
        </w:rPr>
        <w:t>контракт</w:t>
      </w:r>
      <w:r w:rsidRPr="00A266E1">
        <w:rPr>
          <w:rFonts w:ascii="Times New Roman" w:hAnsi="Times New Roman"/>
          <w:color w:val="auto"/>
          <w:sz w:val="22"/>
          <w:szCs w:val="22"/>
        </w:rPr>
        <w:t>у, составляет</w:t>
      </w:r>
      <w:proofErr w:type="gramStart"/>
      <w:r w:rsidRPr="00A266E1">
        <w:rPr>
          <w:rFonts w:ascii="Times New Roman" w:hAnsi="Times New Roman"/>
          <w:color w:val="auto"/>
          <w:sz w:val="22"/>
          <w:szCs w:val="22"/>
        </w:rPr>
        <w:t> </w:t>
      </w:r>
      <w:r w:rsidR="00222029" w:rsidRPr="00A266E1">
        <w:rPr>
          <w:rFonts w:ascii="Times New Roman" w:hAnsi="Times New Roman"/>
          <w:color w:val="auto"/>
          <w:sz w:val="22"/>
          <w:szCs w:val="22"/>
        </w:rPr>
        <w:t xml:space="preserve">______ ( _________) </w:t>
      </w:r>
      <w:proofErr w:type="gramEnd"/>
      <w:r w:rsidRPr="00A266E1">
        <w:rPr>
          <w:rFonts w:ascii="Times New Roman" w:hAnsi="Times New Roman"/>
          <w:color w:val="auto"/>
          <w:sz w:val="22"/>
          <w:szCs w:val="22"/>
        </w:rPr>
        <w:t>рублей (НДС не облагается, в соответствии пп. 26 п.2 ст. 149 НК РФ).</w:t>
      </w:r>
      <w:r w:rsidR="00222029" w:rsidRPr="00A266E1">
        <w:rPr>
          <w:rFonts w:ascii="Times New Roman" w:hAnsi="Times New Roman"/>
          <w:color w:val="auto"/>
          <w:sz w:val="22"/>
          <w:szCs w:val="22"/>
        </w:rPr>
        <w:t xml:space="preserve"> Финансирование настоящего контракта осуществляется из средств федерального бюджета по следующим кодам бюджетной классификации Российской Федерации:</w:t>
      </w:r>
      <w:r w:rsidR="00222029" w:rsidRPr="00A266E1">
        <w:rPr>
          <w:rFonts w:ascii="Times New Roman" w:hAnsi="Times New Roman"/>
          <w:i/>
          <w:color w:val="auto"/>
          <w:sz w:val="22"/>
          <w:szCs w:val="22"/>
        </w:rPr>
        <w:t xml:space="preserve"> по </w:t>
      </w:r>
      <w:r w:rsidR="00222029" w:rsidRPr="00A266E1">
        <w:rPr>
          <w:rFonts w:ascii="Times New Roman" w:hAnsi="Times New Roman"/>
          <w:color w:val="auto"/>
          <w:sz w:val="22"/>
          <w:szCs w:val="22"/>
        </w:rPr>
        <w:t xml:space="preserve">разделу </w:t>
      </w:r>
      <w:r w:rsidR="00222029" w:rsidRPr="00A266E1">
        <w:rPr>
          <w:rFonts w:ascii="Times New Roman" w:hAnsi="Times New Roman"/>
          <w:b/>
          <w:color w:val="auto"/>
          <w:sz w:val="22"/>
          <w:szCs w:val="22"/>
        </w:rPr>
        <w:t>03,</w:t>
      </w:r>
      <w:r w:rsidR="00222029" w:rsidRPr="00A266E1">
        <w:rPr>
          <w:rFonts w:ascii="Times New Roman" w:hAnsi="Times New Roman"/>
          <w:color w:val="auto"/>
          <w:sz w:val="22"/>
          <w:szCs w:val="22"/>
        </w:rPr>
        <w:t xml:space="preserve"> подразделу </w:t>
      </w:r>
      <w:r w:rsidR="00222029" w:rsidRPr="00A266E1">
        <w:rPr>
          <w:rFonts w:ascii="Times New Roman" w:hAnsi="Times New Roman"/>
          <w:b/>
          <w:color w:val="auto"/>
          <w:sz w:val="22"/>
          <w:szCs w:val="22"/>
        </w:rPr>
        <w:t>05</w:t>
      </w:r>
      <w:r w:rsidR="00222029" w:rsidRPr="00A266E1">
        <w:rPr>
          <w:rFonts w:ascii="Times New Roman" w:hAnsi="Times New Roman"/>
          <w:color w:val="auto"/>
          <w:sz w:val="22"/>
          <w:szCs w:val="22"/>
        </w:rPr>
        <w:t xml:space="preserve">, целевой статье </w:t>
      </w:r>
      <w:r w:rsidR="00222029" w:rsidRPr="00A266E1">
        <w:rPr>
          <w:rFonts w:ascii="Times New Roman" w:hAnsi="Times New Roman"/>
          <w:b/>
          <w:color w:val="auto"/>
          <w:sz w:val="22"/>
          <w:szCs w:val="22"/>
        </w:rPr>
        <w:t>4240690049</w:t>
      </w:r>
      <w:r w:rsidR="00222029" w:rsidRPr="00A266E1">
        <w:rPr>
          <w:rFonts w:ascii="Times New Roman" w:hAnsi="Times New Roman"/>
          <w:color w:val="auto"/>
          <w:sz w:val="22"/>
          <w:szCs w:val="22"/>
        </w:rPr>
        <w:t xml:space="preserve">. виду расходов </w:t>
      </w:r>
      <w:r w:rsidR="00222029" w:rsidRPr="00A266E1">
        <w:rPr>
          <w:rFonts w:ascii="Times New Roman" w:hAnsi="Times New Roman"/>
          <w:b/>
          <w:color w:val="auto"/>
          <w:sz w:val="22"/>
          <w:szCs w:val="22"/>
        </w:rPr>
        <w:t xml:space="preserve">242 </w:t>
      </w:r>
      <w:r w:rsidR="00222029" w:rsidRPr="00A266E1">
        <w:rPr>
          <w:rFonts w:ascii="Times New Roman" w:hAnsi="Times New Roman"/>
          <w:color w:val="auto"/>
          <w:sz w:val="22"/>
          <w:szCs w:val="22"/>
        </w:rPr>
        <w:t>бюджетной классификации в сумме</w:t>
      </w:r>
      <w:proofErr w:type="gramStart"/>
      <w:r w:rsidR="00222029" w:rsidRPr="00A266E1">
        <w:rPr>
          <w:rFonts w:ascii="Times New Roman" w:hAnsi="Times New Roman"/>
          <w:color w:val="auto"/>
          <w:sz w:val="22"/>
          <w:szCs w:val="22"/>
        </w:rPr>
        <w:t xml:space="preserve"> _______(_________ ) </w:t>
      </w:r>
      <w:proofErr w:type="gramEnd"/>
      <w:r w:rsidR="00222029" w:rsidRPr="00A266E1">
        <w:rPr>
          <w:rFonts w:ascii="Times New Roman" w:hAnsi="Times New Roman"/>
          <w:color w:val="auto"/>
          <w:sz w:val="22"/>
          <w:szCs w:val="22"/>
        </w:rPr>
        <w:t xml:space="preserve">рублей 00 копеек.  </w:t>
      </w:r>
      <w:r w:rsidR="00222029" w:rsidRPr="00A266E1">
        <w:rPr>
          <w:rFonts w:ascii="Times New Roman" w:eastAsia="Tahoma" w:hAnsi="Times New Roman"/>
          <w:color w:val="auto"/>
          <w:sz w:val="22"/>
          <w:szCs w:val="22"/>
        </w:rPr>
        <w:t xml:space="preserve">Расчет по настоящему </w:t>
      </w:r>
      <w:r w:rsidR="009A21F4">
        <w:rPr>
          <w:rFonts w:ascii="Times New Roman" w:eastAsia="Tahoma" w:hAnsi="Times New Roman"/>
          <w:color w:val="auto"/>
          <w:sz w:val="22"/>
          <w:szCs w:val="22"/>
        </w:rPr>
        <w:t>Контракт</w:t>
      </w:r>
      <w:r w:rsidR="00222029" w:rsidRPr="00A266E1">
        <w:rPr>
          <w:rFonts w:ascii="Times New Roman" w:eastAsia="Tahoma" w:hAnsi="Times New Roman"/>
          <w:color w:val="auto"/>
          <w:sz w:val="22"/>
          <w:szCs w:val="22"/>
        </w:rPr>
        <w:t xml:space="preserve">у производится </w:t>
      </w:r>
      <w:r w:rsidR="00222029" w:rsidRPr="00A266E1">
        <w:rPr>
          <w:rFonts w:ascii="Times New Roman" w:eastAsia="Tahoma" w:hAnsi="Times New Roman"/>
          <w:b/>
          <w:bCs/>
          <w:color w:val="auto"/>
          <w:sz w:val="22"/>
          <w:szCs w:val="22"/>
        </w:rPr>
        <w:t xml:space="preserve">Сублицензиатом </w:t>
      </w:r>
      <w:r w:rsidR="00222029" w:rsidRPr="00A266E1">
        <w:rPr>
          <w:rFonts w:ascii="Times New Roman" w:eastAsia="Tahoma" w:hAnsi="Times New Roman"/>
          <w:color w:val="auto"/>
          <w:sz w:val="22"/>
          <w:szCs w:val="22"/>
        </w:rPr>
        <w:t>в течение 10 (десяти) рабочих дней с момента подписания Сторонами Акта приема-передачи неисключительных прав, но не позднее последнего рабочего дня текущего финансового года.</w:t>
      </w:r>
    </w:p>
    <w:p w:rsidR="00222029" w:rsidRPr="00A266E1" w:rsidRDefault="0022703E" w:rsidP="001966F0">
      <w:pPr>
        <w:spacing w:before="0" w:after="0"/>
        <w:textAlignment w:val="baseline"/>
        <w:rPr>
          <w:rFonts w:ascii="Times New Roman" w:hAnsi="Times New Roman"/>
          <w:color w:val="auto"/>
          <w:sz w:val="22"/>
          <w:szCs w:val="14"/>
        </w:rPr>
      </w:pPr>
      <w:r w:rsidRPr="00A266E1">
        <w:rPr>
          <w:rFonts w:ascii="Times New Roman" w:hAnsi="Times New Roman"/>
          <w:color w:val="auto"/>
          <w:sz w:val="22"/>
          <w:szCs w:val="14"/>
        </w:rPr>
        <w:t>3.2.   </w:t>
      </w:r>
      <w:proofErr w:type="gramStart"/>
      <w:r w:rsidRPr="00A266E1">
        <w:rPr>
          <w:rFonts w:ascii="Times New Roman" w:hAnsi="Times New Roman"/>
          <w:color w:val="auto"/>
          <w:sz w:val="22"/>
          <w:szCs w:val="14"/>
        </w:rPr>
        <w:t xml:space="preserve">Если в течение действия настоящего </w:t>
      </w:r>
      <w:r w:rsidR="009A21F4">
        <w:rPr>
          <w:rFonts w:ascii="Times New Roman" w:hAnsi="Times New Roman"/>
          <w:color w:val="auto"/>
          <w:sz w:val="22"/>
          <w:szCs w:val="14"/>
        </w:rPr>
        <w:t>контракт</w:t>
      </w:r>
      <w:r w:rsidRPr="00A266E1">
        <w:rPr>
          <w:rFonts w:ascii="Times New Roman" w:hAnsi="Times New Roman"/>
          <w:color w:val="auto"/>
          <w:sz w:val="22"/>
          <w:szCs w:val="14"/>
        </w:rPr>
        <w:t xml:space="preserve">а </w:t>
      </w:r>
      <w:r w:rsidR="006F6B9B" w:rsidRPr="00A266E1">
        <w:rPr>
          <w:rFonts w:ascii="Times New Roman" w:hAnsi="Times New Roman"/>
          <w:b/>
          <w:color w:val="auto"/>
          <w:sz w:val="22"/>
          <w:szCs w:val="14"/>
        </w:rPr>
        <w:t>Сублицензиат</w:t>
      </w:r>
      <w:r w:rsidR="009A21F4">
        <w:rPr>
          <w:rFonts w:ascii="Times New Roman" w:hAnsi="Times New Roman"/>
          <w:b/>
          <w:color w:val="auto"/>
          <w:sz w:val="22"/>
          <w:szCs w:val="14"/>
        </w:rPr>
        <w:t xml:space="preserve"> </w:t>
      </w:r>
      <w:r w:rsidRPr="00A266E1">
        <w:rPr>
          <w:rFonts w:ascii="Times New Roman" w:hAnsi="Times New Roman"/>
          <w:b/>
          <w:color w:val="auto"/>
          <w:sz w:val="22"/>
          <w:szCs w:val="14"/>
        </w:rPr>
        <w:t>или иные лица, зарегистрированные в аккаунте</w:t>
      </w:r>
      <w:r w:rsidR="009A21F4">
        <w:rPr>
          <w:rFonts w:ascii="Times New Roman" w:hAnsi="Times New Roman"/>
          <w:b/>
          <w:color w:val="auto"/>
          <w:sz w:val="22"/>
          <w:szCs w:val="14"/>
        </w:rPr>
        <w:t xml:space="preserve"> </w:t>
      </w:r>
      <w:r w:rsidR="006F6B9B" w:rsidRPr="00A266E1">
        <w:rPr>
          <w:rFonts w:ascii="Times New Roman" w:hAnsi="Times New Roman"/>
          <w:b/>
          <w:color w:val="auto"/>
          <w:sz w:val="22"/>
          <w:szCs w:val="14"/>
        </w:rPr>
        <w:t>Сублицензиата</w:t>
      </w:r>
      <w:r w:rsidRPr="00A266E1">
        <w:rPr>
          <w:rFonts w:ascii="Times New Roman" w:hAnsi="Times New Roman"/>
          <w:color w:val="auto"/>
          <w:sz w:val="22"/>
          <w:szCs w:val="14"/>
        </w:rPr>
        <w:t xml:space="preserve">, в соответствии с п.2.4.2  настоящего </w:t>
      </w:r>
      <w:r w:rsidR="009A21F4">
        <w:rPr>
          <w:rFonts w:ascii="Times New Roman" w:hAnsi="Times New Roman"/>
          <w:color w:val="auto"/>
          <w:sz w:val="22"/>
          <w:szCs w:val="14"/>
        </w:rPr>
        <w:t>контракт</w:t>
      </w:r>
      <w:r w:rsidRPr="00A266E1">
        <w:rPr>
          <w:rFonts w:ascii="Times New Roman" w:hAnsi="Times New Roman"/>
          <w:color w:val="auto"/>
          <w:sz w:val="22"/>
          <w:szCs w:val="14"/>
        </w:rPr>
        <w:t xml:space="preserve">а использовали функционал, права на который не передавались ему по настоящему </w:t>
      </w:r>
      <w:r w:rsidR="009A21F4">
        <w:rPr>
          <w:rFonts w:ascii="Times New Roman" w:hAnsi="Times New Roman"/>
          <w:color w:val="auto"/>
          <w:sz w:val="22"/>
          <w:szCs w:val="14"/>
        </w:rPr>
        <w:t>контракт</w:t>
      </w:r>
      <w:r w:rsidRPr="00A266E1">
        <w:rPr>
          <w:rFonts w:ascii="Times New Roman" w:hAnsi="Times New Roman"/>
          <w:color w:val="auto"/>
          <w:sz w:val="22"/>
          <w:szCs w:val="14"/>
        </w:rPr>
        <w:t xml:space="preserve">у, то </w:t>
      </w:r>
      <w:r w:rsidR="006F6B9B" w:rsidRPr="00A266E1">
        <w:rPr>
          <w:rFonts w:ascii="Times New Roman" w:hAnsi="Times New Roman"/>
          <w:b/>
          <w:color w:val="auto"/>
          <w:sz w:val="22"/>
          <w:szCs w:val="14"/>
        </w:rPr>
        <w:t>Лицензиат</w:t>
      </w:r>
      <w:r w:rsidR="009A21F4">
        <w:rPr>
          <w:rFonts w:ascii="Times New Roman" w:hAnsi="Times New Roman"/>
          <w:b/>
          <w:color w:val="auto"/>
          <w:sz w:val="22"/>
          <w:szCs w:val="14"/>
        </w:rPr>
        <w:t xml:space="preserve"> </w:t>
      </w:r>
      <w:r w:rsidRPr="00A266E1">
        <w:rPr>
          <w:rFonts w:ascii="Times New Roman" w:hAnsi="Times New Roman"/>
          <w:color w:val="auto"/>
          <w:sz w:val="22"/>
          <w:szCs w:val="14"/>
        </w:rPr>
        <w:t xml:space="preserve">выставляет счет, определяя стоимость в соответствии с прайс-листом, опубликованным на </w:t>
      </w:r>
      <w:proofErr w:type="spellStart"/>
      <w:r w:rsidRPr="00A266E1">
        <w:rPr>
          <w:rFonts w:ascii="Times New Roman" w:hAnsi="Times New Roman"/>
          <w:color w:val="auto"/>
          <w:sz w:val="22"/>
          <w:szCs w:val="14"/>
        </w:rPr>
        <w:t>http</w:t>
      </w:r>
      <w:proofErr w:type="spellEnd"/>
      <w:r w:rsidR="00097E2C" w:rsidRPr="00A266E1">
        <w:rPr>
          <w:rFonts w:ascii="Times New Roman" w:hAnsi="Times New Roman"/>
          <w:color w:val="auto"/>
          <w:sz w:val="22"/>
          <w:szCs w:val="14"/>
          <w:lang w:val="en-US"/>
        </w:rPr>
        <w:t>s</w:t>
      </w:r>
      <w:r w:rsidRPr="00A266E1">
        <w:rPr>
          <w:rFonts w:ascii="Times New Roman" w:hAnsi="Times New Roman"/>
          <w:color w:val="auto"/>
          <w:sz w:val="22"/>
          <w:szCs w:val="14"/>
        </w:rPr>
        <w:t>://sbis.ru/</w:t>
      </w:r>
      <w:proofErr w:type="spellStart"/>
      <w:r w:rsidRPr="00A266E1">
        <w:rPr>
          <w:rFonts w:ascii="Times New Roman" w:hAnsi="Times New Roman"/>
          <w:color w:val="auto"/>
          <w:sz w:val="22"/>
          <w:szCs w:val="14"/>
        </w:rPr>
        <w:t>tariffs</w:t>
      </w:r>
      <w:proofErr w:type="spellEnd"/>
      <w:r w:rsidRPr="00A266E1">
        <w:rPr>
          <w:rFonts w:ascii="Times New Roman" w:hAnsi="Times New Roman"/>
          <w:color w:val="auto"/>
          <w:sz w:val="22"/>
          <w:szCs w:val="14"/>
        </w:rPr>
        <w:t xml:space="preserve">, а </w:t>
      </w:r>
      <w:r w:rsidR="006F6B9B" w:rsidRPr="00A266E1">
        <w:rPr>
          <w:rFonts w:ascii="Times New Roman" w:hAnsi="Times New Roman"/>
          <w:b/>
          <w:color w:val="auto"/>
          <w:sz w:val="22"/>
          <w:szCs w:val="14"/>
        </w:rPr>
        <w:t>Сублицензиат</w:t>
      </w:r>
      <w:r w:rsidR="009A21F4">
        <w:rPr>
          <w:rFonts w:ascii="Times New Roman" w:hAnsi="Times New Roman"/>
          <w:b/>
          <w:color w:val="auto"/>
          <w:sz w:val="22"/>
          <w:szCs w:val="14"/>
        </w:rPr>
        <w:t xml:space="preserve"> </w:t>
      </w:r>
      <w:r w:rsidRPr="00A266E1">
        <w:rPr>
          <w:rFonts w:ascii="Times New Roman" w:hAnsi="Times New Roman"/>
          <w:color w:val="auto"/>
          <w:sz w:val="22"/>
          <w:szCs w:val="14"/>
        </w:rPr>
        <w:t xml:space="preserve">обязуется оплатить данный счет в течение </w:t>
      </w:r>
      <w:r w:rsidR="009A21F4">
        <w:rPr>
          <w:rFonts w:ascii="Times New Roman" w:hAnsi="Times New Roman"/>
          <w:color w:val="auto"/>
          <w:sz w:val="22"/>
          <w:szCs w:val="14"/>
        </w:rPr>
        <w:t>10</w:t>
      </w:r>
      <w:r w:rsidRPr="00A266E1">
        <w:rPr>
          <w:rFonts w:ascii="Times New Roman" w:hAnsi="Times New Roman"/>
          <w:color w:val="auto"/>
          <w:sz w:val="22"/>
          <w:szCs w:val="14"/>
        </w:rPr>
        <w:t xml:space="preserve"> (</w:t>
      </w:r>
      <w:r w:rsidR="009A21F4">
        <w:rPr>
          <w:rFonts w:ascii="Times New Roman" w:hAnsi="Times New Roman"/>
          <w:color w:val="auto"/>
          <w:sz w:val="22"/>
          <w:szCs w:val="14"/>
        </w:rPr>
        <w:t>десяти</w:t>
      </w:r>
      <w:r w:rsidRPr="00A266E1">
        <w:rPr>
          <w:rFonts w:ascii="Times New Roman" w:hAnsi="Times New Roman"/>
          <w:color w:val="auto"/>
          <w:sz w:val="22"/>
          <w:szCs w:val="14"/>
        </w:rPr>
        <w:t xml:space="preserve">) </w:t>
      </w:r>
      <w:r w:rsidR="009A21F4">
        <w:rPr>
          <w:rFonts w:ascii="Times New Roman" w:hAnsi="Times New Roman"/>
          <w:color w:val="auto"/>
          <w:sz w:val="22"/>
          <w:szCs w:val="14"/>
        </w:rPr>
        <w:t>рабочих</w:t>
      </w:r>
      <w:r w:rsidRPr="00A266E1">
        <w:rPr>
          <w:rFonts w:ascii="Times New Roman" w:hAnsi="Times New Roman"/>
          <w:color w:val="auto"/>
          <w:sz w:val="22"/>
          <w:szCs w:val="14"/>
        </w:rPr>
        <w:t xml:space="preserve"> д</w:t>
      </w:r>
      <w:r w:rsidR="00A266E1" w:rsidRPr="00A266E1">
        <w:rPr>
          <w:rFonts w:ascii="Times New Roman" w:hAnsi="Times New Roman"/>
          <w:color w:val="auto"/>
          <w:sz w:val="22"/>
          <w:szCs w:val="14"/>
        </w:rPr>
        <w:t>ней</w:t>
      </w:r>
      <w:proofErr w:type="gramEnd"/>
      <w:r w:rsidR="00A266E1" w:rsidRPr="00A266E1">
        <w:rPr>
          <w:rFonts w:ascii="Times New Roman" w:hAnsi="Times New Roman"/>
          <w:color w:val="auto"/>
          <w:sz w:val="22"/>
          <w:szCs w:val="14"/>
        </w:rPr>
        <w:t xml:space="preserve"> с момента его выставления.</w:t>
      </w:r>
    </w:p>
    <w:p w:rsidR="001966F0" w:rsidRPr="00222029" w:rsidRDefault="0022703E" w:rsidP="001966F0">
      <w:pPr>
        <w:spacing w:before="0" w:after="0"/>
        <w:textAlignment w:val="baseline"/>
        <w:rPr>
          <w:rFonts w:cs="Tahoma"/>
          <w:color w:val="auto"/>
          <w:sz w:val="14"/>
          <w:szCs w:val="14"/>
        </w:rPr>
      </w:pPr>
      <w:r w:rsidRPr="00A266E1">
        <w:rPr>
          <w:rFonts w:ascii="Times New Roman" w:hAnsi="Times New Roman"/>
          <w:color w:val="auto"/>
          <w:sz w:val="22"/>
          <w:szCs w:val="14"/>
        </w:rPr>
        <w:t xml:space="preserve">3.3. Стороны </w:t>
      </w:r>
      <w:r w:rsidR="009A21F4">
        <w:rPr>
          <w:rFonts w:ascii="Times New Roman" w:hAnsi="Times New Roman"/>
          <w:color w:val="auto"/>
          <w:sz w:val="22"/>
          <w:szCs w:val="14"/>
        </w:rPr>
        <w:t>договор</w:t>
      </w:r>
      <w:r w:rsidRPr="00A266E1">
        <w:rPr>
          <w:rFonts w:ascii="Times New Roman" w:hAnsi="Times New Roman"/>
          <w:color w:val="auto"/>
          <w:sz w:val="22"/>
          <w:szCs w:val="14"/>
        </w:rPr>
        <w:t xml:space="preserve">ились, что к их отношениям по настоящему </w:t>
      </w:r>
      <w:r w:rsidR="009A21F4">
        <w:rPr>
          <w:rFonts w:ascii="Times New Roman" w:hAnsi="Times New Roman"/>
          <w:color w:val="auto"/>
          <w:sz w:val="22"/>
          <w:szCs w:val="14"/>
        </w:rPr>
        <w:t>контракт</w:t>
      </w:r>
      <w:r w:rsidRPr="00A266E1">
        <w:rPr>
          <w:rFonts w:ascii="Times New Roman" w:hAnsi="Times New Roman"/>
          <w:color w:val="auto"/>
          <w:sz w:val="22"/>
          <w:szCs w:val="14"/>
        </w:rPr>
        <w:t>у нормы ст.317.1. ГК РФ  не применяются</w:t>
      </w:r>
      <w:r w:rsidRPr="00A4565D">
        <w:rPr>
          <w:rFonts w:cs="Tahoma"/>
          <w:color w:val="auto"/>
          <w:sz w:val="14"/>
          <w:szCs w:val="14"/>
        </w:rPr>
        <w:t>.</w:t>
      </w:r>
      <w:sdt>
        <w:sdtPr>
          <w:alias w:val="{%var goods_arr = &lt;Документ.Номенклатура&gt;;var valid_codes = [&quot;EO"/>
          <w:tag w:val="tensor_te_exp: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"/>
          <w:id w:val="252158319"/>
          <w:lock w:val="contentLocked"/>
        </w:sdtPr>
        <w:sdtEndPr/>
        <w:sdtContent/>
      </w:sdt>
      <w:sdt>
        <w:sdtPr>
          <w:alias w:val="{%var licensee = &quot;Сублицензиат&quot;;var licenser = &quot;Лицензиат&quot;;var g"/>
          <w:tag w:val="tensor_te_exp: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"/>
          <w:id w:val="252158320"/>
          <w:lock w:val="contentLocked"/>
          <w:showingPlcHdr/>
        </w:sdtPr>
        <w:sdtEndPr/>
        <w:sdtContent/>
      </w:sdt>
    </w:p>
    <w:p w:rsidR="0022703E" w:rsidRPr="00A4565D" w:rsidRDefault="00B9764D" w:rsidP="0022703E">
      <w:pPr>
        <w:spacing w:before="0" w:after="0"/>
        <w:textAlignment w:val="baseline"/>
        <w:rPr>
          <w:rFonts w:cs="Tahoma"/>
          <w:color w:val="auto"/>
          <w:sz w:val="14"/>
          <w:szCs w:val="14"/>
        </w:rPr>
      </w:pPr>
      <w:r>
        <w:rPr>
          <w:rFonts w:ascii="Times New Roman" w:hAnsi="Times New Roman"/>
          <w:color w:val="auto"/>
          <w:sz w:val="22"/>
          <w:szCs w:val="14"/>
        </w:rPr>
        <w:t>3.4</w:t>
      </w:r>
      <w:r w:rsidR="0022703E" w:rsidRPr="00A266E1">
        <w:rPr>
          <w:rFonts w:ascii="Times New Roman" w:hAnsi="Times New Roman"/>
          <w:color w:val="auto"/>
          <w:sz w:val="22"/>
          <w:szCs w:val="14"/>
        </w:rPr>
        <w:t xml:space="preserve">.   Передача неисключительных прав по настоящему </w:t>
      </w:r>
      <w:r w:rsidR="009A21F4">
        <w:rPr>
          <w:rFonts w:ascii="Times New Roman" w:hAnsi="Times New Roman"/>
          <w:color w:val="auto"/>
          <w:sz w:val="22"/>
          <w:szCs w:val="14"/>
        </w:rPr>
        <w:t>Контракт</w:t>
      </w:r>
      <w:r w:rsidR="0022703E" w:rsidRPr="00A266E1">
        <w:rPr>
          <w:rFonts w:ascii="Times New Roman" w:hAnsi="Times New Roman"/>
          <w:color w:val="auto"/>
          <w:sz w:val="22"/>
          <w:szCs w:val="14"/>
        </w:rPr>
        <w:t xml:space="preserve">у оформляется Актом приема-передачи в течение 3-х рабочих дней с момента оплаты суммы, указанной в п.3.1 настоящего </w:t>
      </w:r>
      <w:r w:rsidR="009A21F4">
        <w:rPr>
          <w:rFonts w:ascii="Times New Roman" w:hAnsi="Times New Roman"/>
          <w:color w:val="auto"/>
          <w:sz w:val="22"/>
          <w:szCs w:val="14"/>
        </w:rPr>
        <w:t>контракт</w:t>
      </w:r>
      <w:r w:rsidR="0022703E" w:rsidRPr="00A266E1">
        <w:rPr>
          <w:rFonts w:ascii="Times New Roman" w:hAnsi="Times New Roman"/>
          <w:color w:val="auto"/>
          <w:sz w:val="22"/>
          <w:szCs w:val="14"/>
        </w:rPr>
        <w:t>а</w:t>
      </w:r>
      <w:r w:rsidR="0022703E" w:rsidRPr="00A4565D">
        <w:rPr>
          <w:rFonts w:cs="Tahoma"/>
          <w:color w:val="auto"/>
          <w:sz w:val="14"/>
          <w:szCs w:val="14"/>
        </w:rPr>
        <w:t>.  </w:t>
      </w:r>
    </w:p>
    <w:p w:rsidR="00A266E1" w:rsidRDefault="00B9764D" w:rsidP="00A266E1">
      <w:pPr>
        <w:spacing w:before="0" w:after="0"/>
        <w:textAlignment w:val="baseline"/>
        <w:rPr>
          <w:rFonts w:cs="Tahoma"/>
          <w:color w:val="auto"/>
          <w:sz w:val="14"/>
          <w:szCs w:val="14"/>
        </w:rPr>
      </w:pPr>
      <w:r>
        <w:rPr>
          <w:rFonts w:ascii="Times New Roman" w:hAnsi="Times New Roman"/>
          <w:color w:val="auto"/>
          <w:sz w:val="22"/>
          <w:szCs w:val="14"/>
        </w:rPr>
        <w:t>3.5</w:t>
      </w:r>
      <w:r w:rsidR="0022703E" w:rsidRPr="00A266E1">
        <w:rPr>
          <w:rFonts w:ascii="Times New Roman" w:hAnsi="Times New Roman"/>
          <w:color w:val="auto"/>
          <w:sz w:val="22"/>
          <w:szCs w:val="14"/>
        </w:rPr>
        <w:t xml:space="preserve">. В случае нарушения </w:t>
      </w:r>
      <w:r w:rsidR="006F6B9B" w:rsidRPr="00A266E1">
        <w:rPr>
          <w:rFonts w:ascii="Times New Roman" w:hAnsi="Times New Roman"/>
          <w:b/>
          <w:color w:val="auto"/>
          <w:sz w:val="22"/>
          <w:szCs w:val="14"/>
        </w:rPr>
        <w:t>Сублицензиатом</w:t>
      </w:r>
      <w:r w:rsidR="0061305E" w:rsidRPr="0061305E">
        <w:rPr>
          <w:rFonts w:ascii="Times New Roman" w:hAnsi="Times New Roman"/>
          <w:b/>
          <w:color w:val="auto"/>
          <w:sz w:val="22"/>
          <w:szCs w:val="14"/>
        </w:rPr>
        <w:t xml:space="preserve"> </w:t>
      </w:r>
      <w:r w:rsidR="0022703E" w:rsidRPr="00A266E1">
        <w:rPr>
          <w:rFonts w:ascii="Times New Roman" w:hAnsi="Times New Roman"/>
          <w:color w:val="auto"/>
          <w:sz w:val="22"/>
          <w:szCs w:val="14"/>
        </w:rPr>
        <w:t xml:space="preserve">п.3, п.2.5, п.2.6 настоящего </w:t>
      </w:r>
      <w:r w:rsidR="009A21F4">
        <w:rPr>
          <w:rFonts w:ascii="Times New Roman" w:hAnsi="Times New Roman"/>
          <w:color w:val="auto"/>
          <w:sz w:val="22"/>
          <w:szCs w:val="14"/>
        </w:rPr>
        <w:t>контракт</w:t>
      </w:r>
      <w:r w:rsidR="0022703E" w:rsidRPr="00A266E1">
        <w:rPr>
          <w:rFonts w:ascii="Times New Roman" w:hAnsi="Times New Roman"/>
          <w:color w:val="auto"/>
          <w:sz w:val="22"/>
          <w:szCs w:val="14"/>
        </w:rPr>
        <w:t xml:space="preserve">а </w:t>
      </w:r>
      <w:r w:rsidR="006F6B9B" w:rsidRPr="00A266E1">
        <w:rPr>
          <w:rFonts w:ascii="Times New Roman" w:hAnsi="Times New Roman"/>
          <w:b/>
          <w:color w:val="auto"/>
          <w:sz w:val="22"/>
          <w:szCs w:val="14"/>
        </w:rPr>
        <w:t>Лицензиат</w:t>
      </w:r>
      <w:r w:rsidR="009A21F4">
        <w:rPr>
          <w:rFonts w:ascii="Times New Roman" w:hAnsi="Times New Roman"/>
          <w:b/>
          <w:color w:val="auto"/>
          <w:sz w:val="22"/>
          <w:szCs w:val="14"/>
        </w:rPr>
        <w:t xml:space="preserve"> </w:t>
      </w:r>
      <w:r w:rsidR="0022703E" w:rsidRPr="00A266E1">
        <w:rPr>
          <w:rFonts w:ascii="Times New Roman" w:hAnsi="Times New Roman"/>
          <w:color w:val="auto"/>
          <w:sz w:val="22"/>
          <w:szCs w:val="14"/>
        </w:rPr>
        <w:t xml:space="preserve">вправе досрочно расторгнуть настоящий </w:t>
      </w:r>
      <w:r w:rsidR="009A21F4">
        <w:rPr>
          <w:rFonts w:ascii="Times New Roman" w:hAnsi="Times New Roman"/>
          <w:color w:val="auto"/>
          <w:sz w:val="22"/>
          <w:szCs w:val="14"/>
        </w:rPr>
        <w:t>Контракт</w:t>
      </w:r>
      <w:r w:rsidR="0022703E" w:rsidRPr="00A266E1">
        <w:rPr>
          <w:rFonts w:ascii="Times New Roman" w:hAnsi="Times New Roman"/>
          <w:color w:val="auto"/>
          <w:sz w:val="22"/>
          <w:szCs w:val="14"/>
        </w:rPr>
        <w:t xml:space="preserve"> и заблокировать использование Программы </w:t>
      </w:r>
      <w:r w:rsidR="006F6B9B" w:rsidRPr="00A266E1">
        <w:rPr>
          <w:rFonts w:ascii="Times New Roman" w:hAnsi="Times New Roman"/>
          <w:b/>
          <w:color w:val="auto"/>
          <w:sz w:val="22"/>
          <w:szCs w:val="14"/>
        </w:rPr>
        <w:t>Сублицензиатом</w:t>
      </w:r>
      <w:r w:rsidR="0061305E" w:rsidRPr="0061305E">
        <w:rPr>
          <w:rFonts w:ascii="Times New Roman" w:hAnsi="Times New Roman"/>
          <w:b/>
          <w:color w:val="auto"/>
          <w:sz w:val="22"/>
          <w:szCs w:val="14"/>
        </w:rPr>
        <w:t xml:space="preserve"> </w:t>
      </w:r>
      <w:r w:rsidR="0022703E" w:rsidRPr="00A266E1">
        <w:rPr>
          <w:rFonts w:ascii="Times New Roman" w:hAnsi="Times New Roman"/>
          <w:color w:val="auto"/>
          <w:sz w:val="22"/>
          <w:szCs w:val="14"/>
        </w:rPr>
        <w:t>без предварительного уведомления</w:t>
      </w:r>
      <w:r w:rsidR="0022703E" w:rsidRPr="00A4565D">
        <w:rPr>
          <w:rFonts w:cs="Tahoma"/>
          <w:color w:val="auto"/>
          <w:sz w:val="14"/>
          <w:szCs w:val="14"/>
        </w:rPr>
        <w:t>.</w:t>
      </w:r>
    </w:p>
    <w:p w:rsidR="00A47182" w:rsidRPr="00A266E1" w:rsidRDefault="00A47182" w:rsidP="00A266E1">
      <w:pPr>
        <w:spacing w:before="0" w:after="0"/>
        <w:textAlignment w:val="baseline"/>
      </w:pPr>
    </w:p>
    <w:p w:rsidR="00222029" w:rsidRPr="002F4B1B" w:rsidRDefault="00805935" w:rsidP="00222029">
      <w:pPr>
        <w:spacing w:before="0" w:after="0"/>
        <w:ind w:right="74"/>
        <w:jc w:val="center"/>
        <w:rPr>
          <w:rFonts w:ascii="Times New Roman" w:hAnsi="Times New Roman"/>
          <w:b/>
          <w:color w:val="000000" w:themeColor="text1"/>
          <w:sz w:val="22"/>
          <w:szCs w:val="18"/>
        </w:rPr>
      </w:pPr>
      <w:r w:rsidRPr="002F4B1B">
        <w:rPr>
          <w:rFonts w:ascii="Times New Roman" w:hAnsi="Times New Roman"/>
          <w:b/>
          <w:color w:val="000000" w:themeColor="text1"/>
          <w:sz w:val="22"/>
          <w:szCs w:val="18"/>
        </w:rPr>
        <w:t>4</w:t>
      </w:r>
      <w:r w:rsidR="00222029" w:rsidRPr="002F4B1B">
        <w:rPr>
          <w:rFonts w:ascii="Times New Roman" w:hAnsi="Times New Roman"/>
          <w:b/>
          <w:color w:val="000000" w:themeColor="text1"/>
          <w:sz w:val="22"/>
          <w:szCs w:val="18"/>
        </w:rPr>
        <w:t>. Ответственность сторон</w:t>
      </w:r>
    </w:p>
    <w:p w:rsidR="00805935" w:rsidRPr="00A266E1" w:rsidRDefault="00805935" w:rsidP="00222029">
      <w:pPr>
        <w:spacing w:before="0" w:after="0"/>
        <w:ind w:right="74"/>
        <w:jc w:val="center"/>
        <w:rPr>
          <w:rFonts w:ascii="Times New Roman" w:hAnsi="Times New Roman"/>
          <w:b/>
          <w:sz w:val="22"/>
          <w:szCs w:val="18"/>
        </w:rPr>
      </w:pPr>
    </w:p>
    <w:p w:rsidR="00222029" w:rsidRPr="00A266E1" w:rsidRDefault="00B9764D" w:rsidP="009530A5">
      <w:pPr>
        <w:pStyle w:val="Style8"/>
        <w:tabs>
          <w:tab w:val="left" w:pos="0"/>
        </w:tabs>
        <w:spacing w:line="240" w:lineRule="auto"/>
        <w:ind w:firstLine="0"/>
        <w:jc w:val="both"/>
        <w:rPr>
          <w:rStyle w:val="FontStyle16"/>
          <w:szCs w:val="18"/>
        </w:rPr>
      </w:pPr>
      <w:r>
        <w:rPr>
          <w:rStyle w:val="FontStyle16"/>
          <w:szCs w:val="18"/>
        </w:rPr>
        <w:t>4</w:t>
      </w:r>
      <w:r w:rsidR="00222029" w:rsidRPr="00A266E1">
        <w:rPr>
          <w:rStyle w:val="FontStyle16"/>
          <w:szCs w:val="18"/>
        </w:rPr>
        <w:t xml:space="preserve">.1. Стороны несут ответственность за выполнение </w:t>
      </w:r>
      <w:r w:rsidR="009A21F4">
        <w:rPr>
          <w:rStyle w:val="FontStyle16"/>
          <w:szCs w:val="18"/>
        </w:rPr>
        <w:t>контракт</w:t>
      </w:r>
      <w:r w:rsidR="00222029" w:rsidRPr="00A266E1">
        <w:rPr>
          <w:rStyle w:val="FontStyle16"/>
          <w:szCs w:val="18"/>
        </w:rPr>
        <w:t>ных обязательств по настоящему Контракту в соответствии с действующим законодательством.</w:t>
      </w:r>
    </w:p>
    <w:p w:rsidR="00222029" w:rsidRPr="00A266E1" w:rsidRDefault="00B9764D" w:rsidP="009530A5">
      <w:pPr>
        <w:pStyle w:val="Style8"/>
        <w:tabs>
          <w:tab w:val="left" w:pos="0"/>
        </w:tabs>
        <w:spacing w:line="240" w:lineRule="auto"/>
        <w:ind w:firstLine="0"/>
        <w:jc w:val="both"/>
        <w:rPr>
          <w:rStyle w:val="FontStyle16"/>
          <w:szCs w:val="18"/>
        </w:rPr>
      </w:pPr>
      <w:r>
        <w:rPr>
          <w:rStyle w:val="FontStyle16"/>
          <w:szCs w:val="18"/>
        </w:rPr>
        <w:t>4</w:t>
      </w:r>
      <w:r w:rsidR="00222029" w:rsidRPr="00A266E1">
        <w:rPr>
          <w:rStyle w:val="FontStyle16"/>
          <w:szCs w:val="18"/>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утвержденным Постановлением Правительства РФ от 30 августа 2017 г. № 1042. </w:t>
      </w:r>
    </w:p>
    <w:p w:rsidR="00222029" w:rsidRPr="00A266E1" w:rsidRDefault="00B9764D" w:rsidP="009530A5">
      <w:pPr>
        <w:pStyle w:val="Style8"/>
        <w:tabs>
          <w:tab w:val="left" w:pos="0"/>
        </w:tabs>
        <w:spacing w:line="240" w:lineRule="auto"/>
        <w:ind w:firstLine="0"/>
        <w:jc w:val="both"/>
        <w:rPr>
          <w:rStyle w:val="FontStyle16"/>
          <w:szCs w:val="18"/>
        </w:rPr>
      </w:pPr>
      <w:r>
        <w:rPr>
          <w:rStyle w:val="FontStyle16"/>
          <w:szCs w:val="18"/>
        </w:rPr>
        <w:t>4</w:t>
      </w:r>
      <w:r w:rsidR="00222029" w:rsidRPr="00A266E1">
        <w:rPr>
          <w:rStyle w:val="FontStyle16"/>
          <w:szCs w:val="18"/>
        </w:rPr>
        <w:t>.3. За каждый факт неисполнения или ненадлежащего исполнения заказчиком обязательства, предусмотренных контрактом, за исключением просрочки исполнения обязательств, предусмотренных контрактом, размер штрафа устанавливается 1 000,00 рублей.</w:t>
      </w:r>
    </w:p>
    <w:p w:rsidR="00222029" w:rsidRPr="00A266E1" w:rsidRDefault="00B9764D" w:rsidP="009530A5">
      <w:pPr>
        <w:pStyle w:val="Style8"/>
        <w:tabs>
          <w:tab w:val="left" w:pos="0"/>
        </w:tabs>
        <w:spacing w:line="240" w:lineRule="auto"/>
        <w:ind w:firstLine="0"/>
        <w:jc w:val="both"/>
        <w:rPr>
          <w:rStyle w:val="FontStyle16"/>
          <w:szCs w:val="18"/>
        </w:rPr>
      </w:pPr>
      <w:r>
        <w:rPr>
          <w:rStyle w:val="FontStyle16"/>
          <w:szCs w:val="18"/>
        </w:rPr>
        <w:t>4</w:t>
      </w:r>
      <w:r w:rsidR="00222029" w:rsidRPr="00A266E1">
        <w:rPr>
          <w:rStyle w:val="FontStyle16"/>
          <w:szCs w:val="18"/>
        </w:rPr>
        <w:t>.4.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22029" w:rsidRPr="00A266E1" w:rsidRDefault="00B9764D" w:rsidP="009530A5">
      <w:pPr>
        <w:pStyle w:val="Style8"/>
        <w:tabs>
          <w:tab w:val="left" w:pos="0"/>
        </w:tabs>
        <w:spacing w:line="240" w:lineRule="auto"/>
        <w:ind w:firstLine="0"/>
        <w:jc w:val="both"/>
        <w:rPr>
          <w:rStyle w:val="FontStyle16"/>
          <w:szCs w:val="18"/>
        </w:rPr>
      </w:pPr>
      <w:r>
        <w:rPr>
          <w:rStyle w:val="FontStyle16"/>
          <w:szCs w:val="18"/>
        </w:rPr>
        <w:t xml:space="preserve"> 4</w:t>
      </w:r>
      <w:r w:rsidR="00222029" w:rsidRPr="00A266E1">
        <w:rPr>
          <w:rStyle w:val="FontStyle16"/>
          <w:szCs w:val="18"/>
        </w:rPr>
        <w:t xml:space="preserve">.5. </w:t>
      </w:r>
      <w:proofErr w:type="gramStart"/>
      <w:r w:rsidR="00222029" w:rsidRPr="00A266E1">
        <w:rPr>
          <w:rStyle w:val="FontStyle16"/>
          <w:szCs w:val="18"/>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00222029" w:rsidRPr="00A266E1">
        <w:rPr>
          <w:rStyle w:val="FontStyle16"/>
          <w:szCs w:val="18"/>
        </w:rPr>
        <w:t xml:space="preserve"> законодательством Российской Федерации установлен иной порядок начисления пени.</w:t>
      </w:r>
    </w:p>
    <w:p w:rsidR="00222029" w:rsidRPr="00A266E1" w:rsidRDefault="00B9764D" w:rsidP="009530A5">
      <w:pPr>
        <w:pStyle w:val="Style8"/>
        <w:tabs>
          <w:tab w:val="left" w:pos="0"/>
        </w:tabs>
        <w:spacing w:line="240" w:lineRule="auto"/>
        <w:ind w:firstLine="0"/>
        <w:jc w:val="both"/>
        <w:rPr>
          <w:rStyle w:val="FontStyle16"/>
          <w:szCs w:val="18"/>
        </w:rPr>
      </w:pPr>
      <w:r>
        <w:rPr>
          <w:rStyle w:val="FontStyle16"/>
          <w:szCs w:val="18"/>
        </w:rPr>
        <w:t>4</w:t>
      </w:r>
      <w:r w:rsidR="00222029" w:rsidRPr="00A266E1">
        <w:rPr>
          <w:rStyle w:val="FontStyle16"/>
          <w:szCs w:val="18"/>
        </w:rPr>
        <w:t xml:space="preserve">.6.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контрактом в порядке, установленным </w:t>
      </w:r>
      <w:r w:rsidR="00222029" w:rsidRPr="00A266E1">
        <w:rPr>
          <w:rStyle w:val="FontStyle16"/>
          <w:szCs w:val="18"/>
        </w:rPr>
        <w:lastRenderedPageBreak/>
        <w:t>Постановлением Правительства РФ от 30 августа 2017 г. № 1042, за исключением случаев, если законодательством Российской Федерации установлен иной порядок начисления штрафов.</w:t>
      </w:r>
    </w:p>
    <w:p w:rsidR="00222029" w:rsidRPr="00A266E1" w:rsidRDefault="00B9764D" w:rsidP="009530A5">
      <w:pPr>
        <w:pStyle w:val="Style8"/>
        <w:tabs>
          <w:tab w:val="left" w:pos="0"/>
        </w:tabs>
        <w:spacing w:line="240" w:lineRule="auto"/>
        <w:ind w:firstLine="0"/>
        <w:jc w:val="both"/>
        <w:rPr>
          <w:rStyle w:val="FontStyle16"/>
          <w:szCs w:val="18"/>
        </w:rPr>
      </w:pPr>
      <w:r>
        <w:rPr>
          <w:rStyle w:val="FontStyle16"/>
          <w:szCs w:val="18"/>
        </w:rPr>
        <w:t>4</w:t>
      </w:r>
      <w:r w:rsidR="00222029" w:rsidRPr="00A266E1">
        <w:rPr>
          <w:rStyle w:val="FontStyle16"/>
          <w:szCs w:val="18"/>
        </w:rPr>
        <w:t>.7.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w:t>
      </w:r>
      <w:proofErr w:type="gramStart"/>
      <w:r w:rsidR="00222029" w:rsidRPr="00A266E1">
        <w:rPr>
          <w:rStyle w:val="FontStyle16"/>
          <w:szCs w:val="18"/>
        </w:rPr>
        <w:t>ств пр</w:t>
      </w:r>
      <w:proofErr w:type="gramEnd"/>
      <w:r w:rsidR="00222029" w:rsidRPr="00A266E1">
        <w:rPr>
          <w:rStyle w:val="FontStyle16"/>
          <w:szCs w:val="18"/>
        </w:rPr>
        <w:t>едусмотренных контрактом, размер штрафа устанавливается в размере 10 процентов цены контракта.</w:t>
      </w:r>
    </w:p>
    <w:p w:rsidR="00222029" w:rsidRPr="00A266E1" w:rsidRDefault="00B9764D" w:rsidP="009530A5">
      <w:pPr>
        <w:pStyle w:val="Style8"/>
        <w:tabs>
          <w:tab w:val="left" w:pos="0"/>
        </w:tabs>
        <w:spacing w:line="240" w:lineRule="auto"/>
        <w:ind w:firstLine="0"/>
        <w:jc w:val="both"/>
        <w:rPr>
          <w:rStyle w:val="FontStyle16"/>
          <w:szCs w:val="18"/>
        </w:rPr>
      </w:pPr>
      <w:r>
        <w:rPr>
          <w:rStyle w:val="FontStyle16"/>
          <w:szCs w:val="18"/>
        </w:rPr>
        <w:t>4</w:t>
      </w:r>
      <w:r w:rsidR="00222029" w:rsidRPr="00A266E1">
        <w:rPr>
          <w:rStyle w:val="FontStyle16"/>
          <w:szCs w:val="18"/>
        </w:rPr>
        <w:t>.8.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 рублей.</w:t>
      </w:r>
    </w:p>
    <w:p w:rsidR="00B9764D" w:rsidRDefault="00B9764D" w:rsidP="009530A5">
      <w:pPr>
        <w:pStyle w:val="Style8"/>
        <w:tabs>
          <w:tab w:val="left" w:pos="0"/>
        </w:tabs>
        <w:spacing w:line="240" w:lineRule="auto"/>
        <w:ind w:firstLine="0"/>
        <w:jc w:val="both"/>
        <w:rPr>
          <w:rStyle w:val="FontStyle16"/>
          <w:szCs w:val="18"/>
        </w:rPr>
      </w:pPr>
      <w:r>
        <w:rPr>
          <w:rStyle w:val="FontStyle16"/>
          <w:szCs w:val="18"/>
        </w:rPr>
        <w:t>4</w:t>
      </w:r>
      <w:r w:rsidR="00222029" w:rsidRPr="00A266E1">
        <w:rPr>
          <w:rStyle w:val="FontStyle16"/>
          <w:szCs w:val="18"/>
        </w:rPr>
        <w:t>.9.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22029" w:rsidRPr="00B9764D" w:rsidRDefault="00B9764D" w:rsidP="009530A5">
      <w:pPr>
        <w:pStyle w:val="Style8"/>
        <w:tabs>
          <w:tab w:val="left" w:pos="0"/>
        </w:tabs>
        <w:spacing w:line="240" w:lineRule="auto"/>
        <w:ind w:firstLine="0"/>
        <w:jc w:val="both"/>
        <w:rPr>
          <w:rStyle w:val="FontStyle16"/>
          <w:szCs w:val="18"/>
        </w:rPr>
      </w:pPr>
      <w:r>
        <w:rPr>
          <w:rStyle w:val="FontStyle16"/>
          <w:szCs w:val="18"/>
        </w:rPr>
        <w:t>4</w:t>
      </w:r>
      <w:r w:rsidR="00222029" w:rsidRPr="00A266E1">
        <w:rPr>
          <w:rStyle w:val="FontStyle16"/>
          <w:color w:val="000000" w:themeColor="text1"/>
          <w:szCs w:val="18"/>
        </w:rPr>
        <w:t>.10. Ответственность Сторон, не предусмотренная в настоящем Контракте, применяется в соответствии с нормами Гражданского кодекса Российской Федерации</w:t>
      </w:r>
      <w:proofErr w:type="gramStart"/>
      <w:r w:rsidR="00222029" w:rsidRPr="00A266E1">
        <w:rPr>
          <w:rStyle w:val="FontStyle16"/>
          <w:color w:val="000000" w:themeColor="text1"/>
          <w:szCs w:val="18"/>
        </w:rPr>
        <w:t>.к</w:t>
      </w:r>
      <w:proofErr w:type="gramEnd"/>
      <w:r w:rsidR="00222029" w:rsidRPr="00A266E1">
        <w:rPr>
          <w:rStyle w:val="FontStyle16"/>
          <w:color w:val="000000" w:themeColor="text1"/>
          <w:szCs w:val="18"/>
        </w:rPr>
        <w:t>онтрактом, произошло вследствие непреодолимой силы или по вине другой стороны.</w:t>
      </w:r>
    </w:p>
    <w:p w:rsidR="00222029" w:rsidRPr="00A266E1" w:rsidRDefault="00222029" w:rsidP="009530A5">
      <w:pPr>
        <w:pStyle w:val="Style8"/>
        <w:widowControl/>
        <w:tabs>
          <w:tab w:val="left" w:pos="0"/>
        </w:tabs>
        <w:spacing w:line="240" w:lineRule="auto"/>
        <w:ind w:firstLine="0"/>
        <w:rPr>
          <w:color w:val="000000" w:themeColor="text1"/>
          <w:sz w:val="22"/>
          <w:szCs w:val="18"/>
        </w:rPr>
      </w:pPr>
    </w:p>
    <w:p w:rsidR="00222029" w:rsidRPr="00A266E1" w:rsidRDefault="00805935" w:rsidP="009530A5">
      <w:pPr>
        <w:spacing w:before="0" w:after="0"/>
        <w:jc w:val="center"/>
        <w:rPr>
          <w:rFonts w:ascii="Times New Roman" w:hAnsi="Times New Roman"/>
          <w:b/>
          <w:color w:val="000000" w:themeColor="text1"/>
          <w:sz w:val="22"/>
          <w:szCs w:val="18"/>
        </w:rPr>
      </w:pPr>
      <w:r>
        <w:rPr>
          <w:rFonts w:ascii="Times New Roman" w:hAnsi="Times New Roman"/>
          <w:b/>
          <w:color w:val="000000" w:themeColor="text1"/>
          <w:sz w:val="22"/>
          <w:szCs w:val="18"/>
        </w:rPr>
        <w:t>5</w:t>
      </w:r>
      <w:r w:rsidR="00222029" w:rsidRPr="00A266E1">
        <w:rPr>
          <w:rFonts w:ascii="Times New Roman" w:hAnsi="Times New Roman"/>
          <w:b/>
          <w:color w:val="000000" w:themeColor="text1"/>
          <w:sz w:val="22"/>
          <w:szCs w:val="18"/>
        </w:rPr>
        <w:t>. Форс-мажорные условия</w:t>
      </w:r>
    </w:p>
    <w:p w:rsidR="00222029" w:rsidRPr="00A266E1" w:rsidRDefault="00222029" w:rsidP="009530A5">
      <w:pPr>
        <w:spacing w:before="0" w:after="0"/>
        <w:jc w:val="center"/>
        <w:rPr>
          <w:rFonts w:ascii="Times New Roman" w:hAnsi="Times New Roman"/>
          <w:b/>
          <w:color w:val="000000" w:themeColor="text1"/>
          <w:sz w:val="22"/>
          <w:szCs w:val="18"/>
        </w:rPr>
      </w:pPr>
    </w:p>
    <w:p w:rsidR="00222029" w:rsidRPr="00A266E1" w:rsidRDefault="00B9764D" w:rsidP="009530A5">
      <w:pPr>
        <w:spacing w:before="0" w:after="0"/>
        <w:rPr>
          <w:rFonts w:ascii="Times New Roman" w:hAnsi="Times New Roman"/>
          <w:color w:val="000000" w:themeColor="text1"/>
          <w:sz w:val="22"/>
          <w:szCs w:val="18"/>
        </w:rPr>
      </w:pPr>
      <w:r>
        <w:rPr>
          <w:rFonts w:ascii="Times New Roman" w:hAnsi="Times New Roman"/>
          <w:color w:val="000000" w:themeColor="text1"/>
          <w:sz w:val="22"/>
          <w:szCs w:val="18"/>
        </w:rPr>
        <w:t>5</w:t>
      </w:r>
      <w:r w:rsidR="00222029" w:rsidRPr="00A266E1">
        <w:rPr>
          <w:rFonts w:ascii="Times New Roman" w:hAnsi="Times New Roman"/>
          <w:color w:val="000000" w:themeColor="text1"/>
          <w:sz w:val="22"/>
          <w:szCs w:val="18"/>
        </w:rPr>
        <w:t xml:space="preserve">.1.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00222029" w:rsidRPr="00A266E1">
        <w:rPr>
          <w:rFonts w:ascii="Times New Roman" w:hAnsi="Times New Roman"/>
          <w:color w:val="000000" w:themeColor="text1"/>
          <w:sz w:val="22"/>
          <w:szCs w:val="18"/>
        </w:rPr>
        <w:t>но</w:t>
      </w:r>
      <w:proofErr w:type="gramEnd"/>
      <w:r w:rsidR="00222029" w:rsidRPr="00A266E1">
        <w:rPr>
          <w:rFonts w:ascii="Times New Roman" w:hAnsi="Times New Roman"/>
          <w:color w:val="000000" w:themeColor="text1"/>
          <w:sz w:val="22"/>
          <w:szCs w:val="18"/>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222029" w:rsidRPr="00A266E1" w:rsidRDefault="00222029" w:rsidP="009530A5">
      <w:pPr>
        <w:spacing w:before="0" w:after="0"/>
        <w:rPr>
          <w:rFonts w:ascii="Times New Roman" w:hAnsi="Times New Roman"/>
          <w:color w:val="000000" w:themeColor="text1"/>
          <w:sz w:val="22"/>
          <w:szCs w:val="18"/>
        </w:rPr>
      </w:pPr>
      <w:r w:rsidRPr="00A266E1">
        <w:rPr>
          <w:rFonts w:ascii="Times New Roman" w:hAnsi="Times New Roman"/>
          <w:color w:val="000000" w:themeColor="text1"/>
          <w:sz w:val="22"/>
          <w:szCs w:val="18"/>
        </w:rPr>
        <w:t>Указанные события должны носить чрезвычайный, непредвиденный и непредотвратимый характер, возникнуть после заключения настоящего Контракта и не зависеть от воли Сторон.</w:t>
      </w:r>
    </w:p>
    <w:p w:rsidR="00222029" w:rsidRPr="00A266E1" w:rsidRDefault="00B9764D" w:rsidP="009530A5">
      <w:pPr>
        <w:spacing w:before="0" w:after="0"/>
        <w:rPr>
          <w:rFonts w:ascii="Times New Roman" w:hAnsi="Times New Roman"/>
          <w:color w:val="000000" w:themeColor="text1"/>
          <w:sz w:val="22"/>
          <w:szCs w:val="18"/>
        </w:rPr>
      </w:pPr>
      <w:r>
        <w:rPr>
          <w:rFonts w:ascii="Times New Roman" w:hAnsi="Times New Roman"/>
          <w:color w:val="000000" w:themeColor="text1"/>
          <w:sz w:val="22"/>
          <w:szCs w:val="18"/>
        </w:rPr>
        <w:t>5</w:t>
      </w:r>
      <w:r w:rsidR="00222029" w:rsidRPr="00A266E1">
        <w:rPr>
          <w:rFonts w:ascii="Times New Roman" w:hAnsi="Times New Roman"/>
          <w:color w:val="000000" w:themeColor="text1"/>
          <w:sz w:val="22"/>
          <w:szCs w:val="18"/>
        </w:rPr>
        <w:t xml:space="preserve">.2.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00222029" w:rsidRPr="00A266E1">
        <w:rPr>
          <w:rFonts w:ascii="Times New Roman" w:hAnsi="Times New Roman"/>
          <w:color w:val="000000" w:themeColor="text1"/>
          <w:sz w:val="22"/>
          <w:szCs w:val="18"/>
        </w:rPr>
        <w:t>в</w:t>
      </w:r>
      <w:proofErr w:type="gramEnd"/>
      <w:r w:rsidR="00222029" w:rsidRPr="00A266E1">
        <w:rPr>
          <w:rFonts w:ascii="Times New Roman" w:hAnsi="Times New Roman"/>
          <w:color w:val="000000" w:themeColor="text1"/>
          <w:sz w:val="22"/>
          <w:szCs w:val="18"/>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22029" w:rsidRPr="00A266E1" w:rsidRDefault="00B9764D" w:rsidP="009530A5">
      <w:pPr>
        <w:spacing w:before="0" w:after="0"/>
        <w:rPr>
          <w:rFonts w:ascii="Times New Roman" w:hAnsi="Times New Roman"/>
          <w:color w:val="000000" w:themeColor="text1"/>
          <w:sz w:val="22"/>
          <w:szCs w:val="18"/>
        </w:rPr>
      </w:pPr>
      <w:r>
        <w:rPr>
          <w:rFonts w:ascii="Times New Roman" w:hAnsi="Times New Roman"/>
          <w:color w:val="000000" w:themeColor="text1"/>
          <w:sz w:val="22"/>
          <w:szCs w:val="18"/>
        </w:rPr>
        <w:t>5</w:t>
      </w:r>
      <w:r w:rsidR="00222029" w:rsidRPr="00A266E1">
        <w:rPr>
          <w:rFonts w:ascii="Times New Roman" w:hAnsi="Times New Roman"/>
          <w:color w:val="000000" w:themeColor="text1"/>
          <w:sz w:val="22"/>
          <w:szCs w:val="18"/>
        </w:rPr>
        <w:t>.3.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222029" w:rsidRPr="00A266E1" w:rsidRDefault="00B9764D" w:rsidP="009530A5">
      <w:pPr>
        <w:spacing w:before="0" w:after="0"/>
        <w:rPr>
          <w:rFonts w:ascii="Times New Roman" w:hAnsi="Times New Roman"/>
          <w:color w:val="000000" w:themeColor="text1"/>
          <w:sz w:val="22"/>
          <w:szCs w:val="18"/>
        </w:rPr>
      </w:pPr>
      <w:r>
        <w:rPr>
          <w:rFonts w:ascii="Times New Roman" w:hAnsi="Times New Roman"/>
          <w:color w:val="000000" w:themeColor="text1"/>
          <w:sz w:val="22"/>
          <w:szCs w:val="18"/>
        </w:rPr>
        <w:t>5</w:t>
      </w:r>
      <w:r w:rsidR="00222029" w:rsidRPr="00A266E1">
        <w:rPr>
          <w:rFonts w:ascii="Times New Roman" w:hAnsi="Times New Roman"/>
          <w:color w:val="000000" w:themeColor="text1"/>
          <w:sz w:val="22"/>
          <w:szCs w:val="18"/>
        </w:rPr>
        <w:t>.4. В случае наступления форс-мажорных обстоятель</w:t>
      </w:r>
      <w:proofErr w:type="gramStart"/>
      <w:r w:rsidR="00222029" w:rsidRPr="00A266E1">
        <w:rPr>
          <w:rFonts w:ascii="Times New Roman" w:hAnsi="Times New Roman"/>
          <w:color w:val="000000" w:themeColor="text1"/>
          <w:sz w:val="22"/>
          <w:szCs w:val="18"/>
        </w:rPr>
        <w:t>ств в ср</w:t>
      </w:r>
      <w:proofErr w:type="gramEnd"/>
      <w:r w:rsidR="00222029" w:rsidRPr="00A266E1">
        <w:rPr>
          <w:rFonts w:ascii="Times New Roman" w:hAnsi="Times New Roman"/>
          <w:color w:val="000000" w:themeColor="text1"/>
          <w:sz w:val="22"/>
          <w:szCs w:val="18"/>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222029" w:rsidRPr="00A266E1" w:rsidRDefault="00B9764D" w:rsidP="009530A5">
      <w:pPr>
        <w:spacing w:before="0" w:after="0"/>
        <w:rPr>
          <w:rFonts w:ascii="Times New Roman" w:hAnsi="Times New Roman"/>
          <w:color w:val="000000" w:themeColor="text1"/>
          <w:sz w:val="22"/>
          <w:szCs w:val="18"/>
        </w:rPr>
      </w:pPr>
      <w:r>
        <w:rPr>
          <w:rFonts w:ascii="Times New Roman" w:hAnsi="Times New Roman"/>
          <w:color w:val="000000" w:themeColor="text1"/>
          <w:sz w:val="22"/>
          <w:szCs w:val="18"/>
        </w:rPr>
        <w:t>5</w:t>
      </w:r>
      <w:r w:rsidR="00222029" w:rsidRPr="00A266E1">
        <w:rPr>
          <w:rFonts w:ascii="Times New Roman" w:hAnsi="Times New Roman"/>
          <w:color w:val="000000" w:themeColor="text1"/>
          <w:sz w:val="22"/>
          <w:szCs w:val="18"/>
        </w:rPr>
        <w:t xml:space="preserve">.5.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w:t>
      </w:r>
      <w:r w:rsidR="009A21F4">
        <w:rPr>
          <w:rFonts w:ascii="Times New Roman" w:hAnsi="Times New Roman"/>
          <w:color w:val="000000" w:themeColor="text1"/>
          <w:sz w:val="22"/>
          <w:szCs w:val="18"/>
        </w:rPr>
        <w:t>договор</w:t>
      </w:r>
      <w:r w:rsidR="00222029" w:rsidRPr="00A266E1">
        <w:rPr>
          <w:rFonts w:ascii="Times New Roman" w:hAnsi="Times New Roman"/>
          <w:color w:val="000000" w:themeColor="text1"/>
          <w:sz w:val="22"/>
          <w:szCs w:val="18"/>
        </w:rPr>
        <w:t>енности.</w:t>
      </w:r>
    </w:p>
    <w:p w:rsidR="00222029" w:rsidRPr="00A266E1" w:rsidRDefault="00222029" w:rsidP="009530A5">
      <w:pPr>
        <w:spacing w:before="0" w:after="0"/>
        <w:rPr>
          <w:rFonts w:ascii="Times New Roman" w:hAnsi="Times New Roman"/>
          <w:color w:val="000000" w:themeColor="text1"/>
          <w:sz w:val="22"/>
          <w:szCs w:val="18"/>
        </w:rPr>
      </w:pPr>
    </w:p>
    <w:p w:rsidR="00222029" w:rsidRPr="00A266E1" w:rsidRDefault="00805935" w:rsidP="009530A5">
      <w:pPr>
        <w:spacing w:before="0" w:after="0"/>
        <w:jc w:val="center"/>
        <w:rPr>
          <w:rFonts w:ascii="Times New Roman" w:hAnsi="Times New Roman"/>
          <w:b/>
          <w:color w:val="000000" w:themeColor="text1"/>
          <w:sz w:val="22"/>
          <w:szCs w:val="18"/>
        </w:rPr>
      </w:pPr>
      <w:r>
        <w:rPr>
          <w:rFonts w:ascii="Times New Roman" w:hAnsi="Times New Roman"/>
          <w:b/>
          <w:color w:val="000000" w:themeColor="text1"/>
          <w:sz w:val="22"/>
          <w:szCs w:val="18"/>
        </w:rPr>
        <w:t>6</w:t>
      </w:r>
      <w:r w:rsidR="00222029" w:rsidRPr="00A266E1">
        <w:rPr>
          <w:rFonts w:ascii="Times New Roman" w:hAnsi="Times New Roman"/>
          <w:b/>
          <w:color w:val="000000" w:themeColor="text1"/>
          <w:sz w:val="22"/>
          <w:szCs w:val="18"/>
        </w:rPr>
        <w:t>. Порядок разрешения споров</w:t>
      </w:r>
    </w:p>
    <w:p w:rsidR="00222029" w:rsidRPr="00A266E1" w:rsidRDefault="00222029" w:rsidP="009530A5">
      <w:pPr>
        <w:spacing w:before="0" w:after="0"/>
        <w:jc w:val="center"/>
        <w:rPr>
          <w:rFonts w:ascii="Times New Roman" w:hAnsi="Times New Roman"/>
          <w:b/>
          <w:color w:val="000000" w:themeColor="text1"/>
          <w:sz w:val="22"/>
          <w:szCs w:val="18"/>
        </w:rPr>
      </w:pPr>
    </w:p>
    <w:p w:rsidR="00222029" w:rsidRPr="00A266E1" w:rsidRDefault="00B9764D" w:rsidP="009530A5">
      <w:pPr>
        <w:spacing w:before="0" w:after="0"/>
        <w:rPr>
          <w:rFonts w:ascii="Times New Roman" w:hAnsi="Times New Roman"/>
          <w:color w:val="000000" w:themeColor="text1"/>
          <w:sz w:val="22"/>
          <w:szCs w:val="18"/>
        </w:rPr>
      </w:pPr>
      <w:r>
        <w:rPr>
          <w:rFonts w:ascii="Times New Roman" w:hAnsi="Times New Roman"/>
          <w:color w:val="000000" w:themeColor="text1"/>
          <w:sz w:val="22"/>
          <w:szCs w:val="18"/>
        </w:rPr>
        <w:t>6</w:t>
      </w:r>
      <w:r w:rsidR="00222029" w:rsidRPr="00A266E1">
        <w:rPr>
          <w:rFonts w:ascii="Times New Roman" w:hAnsi="Times New Roman"/>
          <w:color w:val="000000" w:themeColor="text1"/>
          <w:sz w:val="22"/>
          <w:szCs w:val="18"/>
        </w:rPr>
        <w:t>.1. Все споры, возникающие в процессе заключения и исполнения Контракта, решаются Сторонами</w:t>
      </w:r>
      <w:r w:rsidR="004579CB" w:rsidRPr="004579CB">
        <w:rPr>
          <w:rFonts w:ascii="Times New Roman" w:hAnsi="Times New Roman"/>
          <w:color w:val="000000" w:themeColor="text1"/>
          <w:sz w:val="22"/>
          <w:szCs w:val="18"/>
        </w:rPr>
        <w:t xml:space="preserve"> </w:t>
      </w:r>
      <w:r w:rsidR="00222029" w:rsidRPr="00A266E1">
        <w:rPr>
          <w:rFonts w:ascii="Times New Roman" w:hAnsi="Times New Roman"/>
          <w:color w:val="000000" w:themeColor="text1"/>
          <w:sz w:val="22"/>
          <w:szCs w:val="18"/>
        </w:rPr>
        <w:t xml:space="preserve">в добровольном порядке. Все возможные претензии по настоящему контракту должны быть рассмотрены сторонами в течение 30 дней с момента получения претензии. При недостижении соглашения Сторон спор подлежит разрешению в Арбитражном суде Пермского края. </w:t>
      </w:r>
    </w:p>
    <w:p w:rsidR="00222029" w:rsidRPr="00A266E1" w:rsidRDefault="00B9764D" w:rsidP="009530A5">
      <w:pPr>
        <w:spacing w:before="0" w:after="0"/>
        <w:rPr>
          <w:rFonts w:ascii="Times New Roman" w:hAnsi="Times New Roman"/>
          <w:color w:val="000000" w:themeColor="text1"/>
          <w:sz w:val="22"/>
          <w:szCs w:val="18"/>
        </w:rPr>
      </w:pPr>
      <w:r>
        <w:rPr>
          <w:rFonts w:ascii="Times New Roman" w:hAnsi="Times New Roman"/>
          <w:color w:val="000000" w:themeColor="text1"/>
          <w:sz w:val="22"/>
          <w:szCs w:val="18"/>
        </w:rPr>
        <w:t>6</w:t>
      </w:r>
      <w:r w:rsidR="00222029" w:rsidRPr="00A266E1">
        <w:rPr>
          <w:rFonts w:ascii="Times New Roman" w:hAnsi="Times New Roman"/>
          <w:color w:val="000000" w:themeColor="text1"/>
          <w:sz w:val="22"/>
          <w:szCs w:val="18"/>
        </w:rPr>
        <w:t>.2. Ни одна из сторон не вправе передавать свои права и обязанности по настоящему контракту третьей стороне без письменного согласования другой стороны.</w:t>
      </w:r>
    </w:p>
    <w:p w:rsidR="00222029" w:rsidRPr="00A266E1" w:rsidRDefault="00222029" w:rsidP="009530A5">
      <w:pPr>
        <w:spacing w:before="0" w:after="0"/>
        <w:jc w:val="center"/>
        <w:rPr>
          <w:rFonts w:ascii="Times New Roman" w:hAnsi="Times New Roman"/>
          <w:b/>
          <w:color w:val="000000" w:themeColor="text1"/>
          <w:sz w:val="22"/>
          <w:szCs w:val="18"/>
        </w:rPr>
      </w:pPr>
    </w:p>
    <w:p w:rsidR="00222029" w:rsidRPr="00A266E1" w:rsidRDefault="00805935" w:rsidP="009530A5">
      <w:pPr>
        <w:spacing w:before="0" w:after="0"/>
        <w:jc w:val="center"/>
        <w:rPr>
          <w:rFonts w:ascii="Times New Roman" w:hAnsi="Times New Roman"/>
          <w:b/>
          <w:color w:val="000000" w:themeColor="text1"/>
          <w:sz w:val="22"/>
          <w:szCs w:val="18"/>
        </w:rPr>
      </w:pPr>
      <w:r>
        <w:rPr>
          <w:rFonts w:ascii="Times New Roman" w:hAnsi="Times New Roman"/>
          <w:b/>
          <w:color w:val="000000" w:themeColor="text1"/>
          <w:sz w:val="22"/>
          <w:szCs w:val="18"/>
        </w:rPr>
        <w:t>7</w:t>
      </w:r>
      <w:r w:rsidR="00222029" w:rsidRPr="00A266E1">
        <w:rPr>
          <w:rFonts w:ascii="Times New Roman" w:hAnsi="Times New Roman"/>
          <w:b/>
          <w:color w:val="000000" w:themeColor="text1"/>
          <w:sz w:val="22"/>
          <w:szCs w:val="18"/>
        </w:rPr>
        <w:t>. Конфиденциальность</w:t>
      </w:r>
    </w:p>
    <w:p w:rsidR="00222029" w:rsidRPr="00A266E1" w:rsidRDefault="00222029" w:rsidP="009530A5">
      <w:pPr>
        <w:spacing w:before="0" w:after="0"/>
        <w:jc w:val="center"/>
        <w:rPr>
          <w:rFonts w:ascii="Times New Roman" w:hAnsi="Times New Roman"/>
          <w:b/>
          <w:color w:val="000000" w:themeColor="text1"/>
          <w:sz w:val="22"/>
          <w:szCs w:val="18"/>
        </w:rPr>
      </w:pPr>
    </w:p>
    <w:p w:rsidR="00222029" w:rsidRPr="00B9764D" w:rsidRDefault="00B9764D" w:rsidP="009530A5">
      <w:pPr>
        <w:spacing w:before="0" w:after="0"/>
        <w:rPr>
          <w:rFonts w:ascii="Times New Roman" w:hAnsi="Times New Roman"/>
          <w:color w:val="000000" w:themeColor="text1"/>
          <w:sz w:val="22"/>
          <w:szCs w:val="18"/>
        </w:rPr>
      </w:pPr>
      <w:r>
        <w:rPr>
          <w:rFonts w:ascii="Times New Roman" w:hAnsi="Times New Roman"/>
          <w:color w:val="000000" w:themeColor="text1"/>
          <w:sz w:val="22"/>
          <w:szCs w:val="18"/>
        </w:rPr>
        <w:t>7</w:t>
      </w:r>
      <w:r w:rsidR="00222029" w:rsidRPr="00A266E1">
        <w:rPr>
          <w:rFonts w:ascii="Times New Roman" w:hAnsi="Times New Roman"/>
          <w:color w:val="000000" w:themeColor="text1"/>
          <w:sz w:val="22"/>
          <w:szCs w:val="18"/>
        </w:rPr>
        <w:t>.1. Любая информация, касающаяся деятельности Заказчика включая его финансовоеположение, информация об активах, пассивах, персональные и иные данные полученные Исполнителем или доступные Исполнителю в ходе исполнения обязательств по Государственному контракту являются конфиденциальными и не подлежащими разглашению третьим лицам.</w:t>
      </w:r>
    </w:p>
    <w:p w:rsidR="00222029" w:rsidRPr="00A266E1" w:rsidRDefault="00B9764D" w:rsidP="009530A5">
      <w:pPr>
        <w:spacing w:before="0" w:after="0"/>
        <w:rPr>
          <w:rFonts w:ascii="Times New Roman" w:hAnsi="Times New Roman"/>
          <w:color w:val="000000" w:themeColor="text1"/>
          <w:sz w:val="22"/>
          <w:szCs w:val="18"/>
        </w:rPr>
      </w:pPr>
      <w:r>
        <w:rPr>
          <w:rFonts w:ascii="Times New Roman" w:hAnsi="Times New Roman"/>
          <w:color w:val="000000" w:themeColor="text1"/>
          <w:sz w:val="22"/>
          <w:szCs w:val="18"/>
        </w:rPr>
        <w:t>7</w:t>
      </w:r>
      <w:r w:rsidR="00222029" w:rsidRPr="00A266E1">
        <w:rPr>
          <w:rFonts w:ascii="Times New Roman" w:hAnsi="Times New Roman"/>
          <w:color w:val="000000" w:themeColor="text1"/>
          <w:sz w:val="22"/>
          <w:szCs w:val="18"/>
        </w:rPr>
        <w:t>.2. Исполнитель несет ответственность перед Заказчиком за неисполнение вышеуказанных условий о конфиденциальности в размере причиненных этим убытков,  а также в рамках иной ответственности предусмотренной законодательством РФ.</w:t>
      </w:r>
      <w:r w:rsidR="00222029" w:rsidRPr="00A266E1">
        <w:rPr>
          <w:rFonts w:ascii="Times New Roman" w:hAnsi="Times New Roman"/>
          <w:color w:val="000000" w:themeColor="text1"/>
          <w:sz w:val="22"/>
          <w:szCs w:val="18"/>
        </w:rPr>
        <w:tab/>
      </w:r>
      <w:r w:rsidR="00222029" w:rsidRPr="00A266E1">
        <w:rPr>
          <w:rFonts w:ascii="Times New Roman" w:hAnsi="Times New Roman"/>
          <w:color w:val="000000" w:themeColor="text1"/>
          <w:sz w:val="22"/>
          <w:szCs w:val="18"/>
        </w:rPr>
        <w:tab/>
      </w:r>
    </w:p>
    <w:p w:rsidR="00222029" w:rsidRPr="00A266E1" w:rsidRDefault="00222029" w:rsidP="009530A5">
      <w:pPr>
        <w:spacing w:before="0" w:after="0"/>
        <w:rPr>
          <w:rFonts w:ascii="Times New Roman" w:hAnsi="Times New Roman"/>
          <w:color w:val="000000" w:themeColor="text1"/>
          <w:sz w:val="22"/>
          <w:szCs w:val="18"/>
        </w:rPr>
      </w:pPr>
    </w:p>
    <w:p w:rsidR="00222029" w:rsidRPr="00A266E1" w:rsidRDefault="00805935" w:rsidP="009530A5">
      <w:pPr>
        <w:spacing w:before="0" w:after="0"/>
        <w:jc w:val="center"/>
        <w:rPr>
          <w:rFonts w:ascii="Times New Roman" w:hAnsi="Times New Roman"/>
          <w:b/>
          <w:color w:val="000000" w:themeColor="text1"/>
          <w:sz w:val="22"/>
          <w:szCs w:val="18"/>
        </w:rPr>
      </w:pPr>
      <w:r>
        <w:rPr>
          <w:rFonts w:ascii="Times New Roman" w:hAnsi="Times New Roman"/>
          <w:b/>
          <w:color w:val="000000" w:themeColor="text1"/>
          <w:sz w:val="22"/>
          <w:szCs w:val="18"/>
        </w:rPr>
        <w:t>8</w:t>
      </w:r>
      <w:r w:rsidR="00222029" w:rsidRPr="00A266E1">
        <w:rPr>
          <w:rFonts w:ascii="Times New Roman" w:hAnsi="Times New Roman"/>
          <w:b/>
          <w:color w:val="000000" w:themeColor="text1"/>
          <w:sz w:val="22"/>
          <w:szCs w:val="18"/>
        </w:rPr>
        <w:t>. Прочие условия</w:t>
      </w:r>
    </w:p>
    <w:p w:rsidR="00222029" w:rsidRPr="00A266E1" w:rsidRDefault="00222029" w:rsidP="009530A5">
      <w:pPr>
        <w:spacing w:before="0" w:after="0"/>
        <w:jc w:val="center"/>
        <w:rPr>
          <w:rFonts w:ascii="Times New Roman" w:hAnsi="Times New Roman"/>
          <w:b/>
          <w:color w:val="000000" w:themeColor="text1"/>
          <w:sz w:val="22"/>
          <w:szCs w:val="18"/>
        </w:rPr>
      </w:pPr>
    </w:p>
    <w:p w:rsidR="00222029" w:rsidRPr="00A266E1" w:rsidRDefault="00B9764D" w:rsidP="009530A5">
      <w:pPr>
        <w:tabs>
          <w:tab w:val="left" w:pos="476"/>
          <w:tab w:val="left" w:pos="1460"/>
        </w:tabs>
        <w:spacing w:before="0" w:after="0"/>
        <w:ind w:left="50"/>
        <w:rPr>
          <w:rFonts w:ascii="Times New Roman" w:hAnsi="Times New Roman"/>
          <w:color w:val="000000" w:themeColor="text1"/>
          <w:sz w:val="22"/>
          <w:szCs w:val="18"/>
        </w:rPr>
      </w:pPr>
      <w:r>
        <w:rPr>
          <w:rFonts w:ascii="Times New Roman" w:hAnsi="Times New Roman"/>
          <w:color w:val="000000" w:themeColor="text1"/>
          <w:sz w:val="22"/>
          <w:szCs w:val="18"/>
        </w:rPr>
        <w:t>8</w:t>
      </w:r>
      <w:r w:rsidR="00222029" w:rsidRPr="00A266E1">
        <w:rPr>
          <w:rFonts w:ascii="Times New Roman" w:hAnsi="Times New Roman"/>
          <w:color w:val="000000" w:themeColor="text1"/>
          <w:sz w:val="22"/>
          <w:szCs w:val="18"/>
        </w:rPr>
        <w:t>.1. В случае заключения контракта по результатам закупочной сессии на ЕАТ настоящий Контракт составляется в форме электронного документа, подписанного усиленными электронными подписями Сторон.</w:t>
      </w:r>
    </w:p>
    <w:p w:rsidR="00222029" w:rsidRPr="00A266E1" w:rsidRDefault="00B9764D" w:rsidP="009530A5">
      <w:pPr>
        <w:tabs>
          <w:tab w:val="left" w:pos="476"/>
          <w:tab w:val="left" w:pos="1460"/>
        </w:tabs>
        <w:spacing w:before="0" w:after="0"/>
        <w:ind w:left="50"/>
        <w:rPr>
          <w:rFonts w:ascii="Times New Roman" w:hAnsi="Times New Roman"/>
          <w:color w:val="000000" w:themeColor="text1"/>
          <w:sz w:val="22"/>
          <w:szCs w:val="18"/>
        </w:rPr>
      </w:pPr>
      <w:r>
        <w:rPr>
          <w:rStyle w:val="9"/>
          <w:rFonts w:eastAsiaTheme="minorEastAsia"/>
          <w:color w:val="000000" w:themeColor="text1"/>
          <w:szCs w:val="18"/>
        </w:rPr>
        <w:t>8</w:t>
      </w:r>
      <w:r w:rsidR="00222029" w:rsidRPr="00A266E1">
        <w:rPr>
          <w:rStyle w:val="9"/>
          <w:rFonts w:eastAsiaTheme="minorEastAsia"/>
          <w:color w:val="000000" w:themeColor="text1"/>
          <w:szCs w:val="18"/>
        </w:rPr>
        <w:t xml:space="preserve">.2. </w:t>
      </w:r>
      <w:r w:rsidR="00222029" w:rsidRPr="00A266E1">
        <w:rPr>
          <w:rFonts w:ascii="Times New Roman" w:hAnsi="Times New Roman"/>
          <w:color w:val="000000" w:themeColor="text1"/>
          <w:sz w:val="22"/>
          <w:szCs w:val="18"/>
        </w:rPr>
        <w:t>В случае заключения контракта без использования закупочной сессии на ЕАТ настоящий контракт составляется в 2 экземплярах, идентичных по содержанию и имеющих одинаковую юридическую силу, один из которых передается</w:t>
      </w:r>
      <w:r w:rsidR="00A266E1" w:rsidRPr="00A266E1">
        <w:rPr>
          <w:rFonts w:ascii="Times New Roman" w:hAnsi="Times New Roman"/>
          <w:color w:val="000000" w:themeColor="text1"/>
          <w:sz w:val="22"/>
          <w:szCs w:val="18"/>
        </w:rPr>
        <w:t xml:space="preserve"> Исполнителю, второй находится </w:t>
      </w:r>
      <w:r w:rsidR="00222029" w:rsidRPr="00A266E1">
        <w:rPr>
          <w:rFonts w:ascii="Times New Roman" w:hAnsi="Times New Roman"/>
          <w:color w:val="000000" w:themeColor="text1"/>
          <w:sz w:val="22"/>
          <w:szCs w:val="18"/>
        </w:rPr>
        <w:t>у Заказчика.</w:t>
      </w:r>
    </w:p>
    <w:p w:rsidR="00222029" w:rsidRPr="00A266E1" w:rsidRDefault="00B9764D" w:rsidP="009530A5">
      <w:pPr>
        <w:tabs>
          <w:tab w:val="left" w:pos="476"/>
          <w:tab w:val="left" w:pos="1395"/>
        </w:tabs>
        <w:spacing w:before="0" w:after="0"/>
        <w:ind w:left="50"/>
        <w:rPr>
          <w:rFonts w:ascii="Times New Roman" w:hAnsi="Times New Roman"/>
          <w:color w:val="000000" w:themeColor="text1"/>
          <w:sz w:val="22"/>
          <w:szCs w:val="18"/>
        </w:rPr>
      </w:pPr>
      <w:r>
        <w:rPr>
          <w:rStyle w:val="9"/>
          <w:rFonts w:eastAsiaTheme="minorEastAsia"/>
          <w:color w:val="000000" w:themeColor="text1"/>
          <w:szCs w:val="18"/>
        </w:rPr>
        <w:lastRenderedPageBreak/>
        <w:t>8</w:t>
      </w:r>
      <w:r w:rsidR="00222029" w:rsidRPr="00A266E1">
        <w:rPr>
          <w:rStyle w:val="9"/>
          <w:rFonts w:eastAsiaTheme="minorEastAsia"/>
          <w:color w:val="000000" w:themeColor="text1"/>
          <w:szCs w:val="18"/>
        </w:rPr>
        <w:t>.3.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222029" w:rsidRPr="00A266E1" w:rsidRDefault="00B9764D" w:rsidP="009530A5">
      <w:pPr>
        <w:tabs>
          <w:tab w:val="left" w:pos="476"/>
          <w:tab w:val="left" w:pos="1460"/>
        </w:tabs>
        <w:spacing w:before="0" w:after="0"/>
        <w:ind w:left="50"/>
        <w:rPr>
          <w:rFonts w:ascii="Times New Roman" w:hAnsi="Times New Roman"/>
          <w:color w:val="000000" w:themeColor="text1"/>
          <w:sz w:val="22"/>
          <w:szCs w:val="18"/>
        </w:rPr>
      </w:pPr>
      <w:r>
        <w:rPr>
          <w:rStyle w:val="9"/>
          <w:rFonts w:eastAsiaTheme="minorEastAsia"/>
          <w:color w:val="000000" w:themeColor="text1"/>
          <w:szCs w:val="18"/>
        </w:rPr>
        <w:t>8</w:t>
      </w:r>
      <w:r w:rsidR="00222029" w:rsidRPr="00A266E1">
        <w:rPr>
          <w:rStyle w:val="9"/>
          <w:rFonts w:eastAsiaTheme="minorEastAsia"/>
          <w:color w:val="000000" w:themeColor="text1"/>
          <w:szCs w:val="18"/>
        </w:rPr>
        <w:t>.4. Во всем остальном, что не предусмотрено Контрактом, Стороны руководствуются законодательством Российской Федерации.</w:t>
      </w:r>
    </w:p>
    <w:p w:rsidR="00222029" w:rsidRPr="00A266E1" w:rsidRDefault="00B9764D" w:rsidP="009530A5">
      <w:pPr>
        <w:tabs>
          <w:tab w:val="left" w:pos="476"/>
          <w:tab w:val="left" w:pos="1460"/>
        </w:tabs>
        <w:spacing w:before="0" w:after="0"/>
        <w:ind w:left="50"/>
        <w:rPr>
          <w:rFonts w:ascii="Times New Roman" w:hAnsi="Times New Roman"/>
          <w:color w:val="000000" w:themeColor="text1"/>
          <w:sz w:val="22"/>
          <w:szCs w:val="18"/>
        </w:rPr>
      </w:pPr>
      <w:r>
        <w:rPr>
          <w:rFonts w:ascii="Times New Roman" w:hAnsi="Times New Roman"/>
          <w:color w:val="000000" w:themeColor="text1"/>
          <w:sz w:val="22"/>
          <w:szCs w:val="18"/>
        </w:rPr>
        <w:t>8</w:t>
      </w:r>
      <w:r w:rsidR="00222029" w:rsidRPr="00A266E1">
        <w:rPr>
          <w:rFonts w:ascii="Times New Roman" w:hAnsi="Times New Roman"/>
          <w:color w:val="000000" w:themeColor="text1"/>
          <w:sz w:val="22"/>
          <w:szCs w:val="18"/>
        </w:rPr>
        <w:t xml:space="preserve">.5. </w:t>
      </w:r>
      <w:r w:rsidR="00222029" w:rsidRPr="00A266E1">
        <w:rPr>
          <w:rStyle w:val="9"/>
          <w:rFonts w:eastAsiaTheme="minorEastAsia"/>
          <w:color w:val="000000" w:themeColor="text1"/>
          <w:szCs w:val="18"/>
        </w:rPr>
        <w:t>Приложения к Контракту, являющиеся его неотъемлемой частью:</w:t>
      </w:r>
    </w:p>
    <w:p w:rsidR="00222029" w:rsidRPr="00A45BF1" w:rsidRDefault="00A266E1" w:rsidP="009530A5">
      <w:pPr>
        <w:pStyle w:val="22"/>
        <w:shd w:val="clear" w:color="auto" w:fill="auto"/>
        <w:tabs>
          <w:tab w:val="left" w:pos="476"/>
          <w:tab w:val="left" w:pos="2151"/>
        </w:tabs>
        <w:spacing w:line="240" w:lineRule="auto"/>
        <w:ind w:left="50"/>
        <w:jc w:val="both"/>
        <w:rPr>
          <w:rFonts w:ascii="Times New Roman" w:hAnsi="Times New Roman" w:cs="Times New Roman"/>
          <w:color w:val="000000" w:themeColor="text1"/>
          <w:szCs w:val="18"/>
        </w:rPr>
      </w:pPr>
      <w:r w:rsidRPr="00A266E1">
        <w:rPr>
          <w:rFonts w:ascii="Times New Roman" w:hAnsi="Times New Roman" w:cs="Times New Roman"/>
          <w:color w:val="000000" w:themeColor="text1"/>
          <w:szCs w:val="18"/>
        </w:rPr>
        <w:tab/>
        <w:t xml:space="preserve">Приложение № 1- </w:t>
      </w:r>
      <w:r w:rsidR="00222029" w:rsidRPr="00A266E1">
        <w:rPr>
          <w:rFonts w:ascii="Times New Roman" w:hAnsi="Times New Roman" w:cs="Times New Roman"/>
          <w:color w:val="000000" w:themeColor="text1"/>
          <w:szCs w:val="18"/>
        </w:rPr>
        <w:t>Спецификация</w:t>
      </w:r>
      <w:r w:rsidR="00A45BF1" w:rsidRPr="00A45BF1">
        <w:rPr>
          <w:rFonts w:ascii="Times New Roman" w:hAnsi="Times New Roman" w:cs="Times New Roman"/>
          <w:color w:val="000000" w:themeColor="text1"/>
          <w:szCs w:val="18"/>
        </w:rPr>
        <w:t>;</w:t>
      </w:r>
    </w:p>
    <w:p w:rsidR="00A45BF1" w:rsidRPr="00A45BF1" w:rsidRDefault="00A45BF1" w:rsidP="009530A5">
      <w:pPr>
        <w:pStyle w:val="22"/>
        <w:shd w:val="clear" w:color="auto" w:fill="auto"/>
        <w:tabs>
          <w:tab w:val="left" w:pos="476"/>
          <w:tab w:val="left" w:pos="2151"/>
        </w:tabs>
        <w:spacing w:line="240" w:lineRule="auto"/>
        <w:ind w:left="50"/>
        <w:jc w:val="both"/>
        <w:rPr>
          <w:rFonts w:ascii="Times New Roman" w:hAnsi="Times New Roman" w:cs="Times New Roman"/>
          <w:color w:val="000000" w:themeColor="text1"/>
          <w:szCs w:val="18"/>
        </w:rPr>
      </w:pPr>
      <w:r>
        <w:rPr>
          <w:rFonts w:ascii="Times New Roman" w:hAnsi="Times New Roman" w:cs="Times New Roman"/>
          <w:color w:val="000000" w:themeColor="text1"/>
          <w:szCs w:val="18"/>
        </w:rPr>
        <w:t xml:space="preserve">       Приложение № 2- Перечень подразделений.</w:t>
      </w:r>
    </w:p>
    <w:p w:rsidR="00222029" w:rsidRPr="00A266E1" w:rsidRDefault="00222029" w:rsidP="009530A5">
      <w:pPr>
        <w:spacing w:before="0" w:after="0"/>
        <w:ind w:right="74"/>
        <w:jc w:val="center"/>
        <w:rPr>
          <w:rFonts w:ascii="Times New Roman" w:hAnsi="Times New Roman"/>
          <w:b/>
          <w:color w:val="000000" w:themeColor="text1"/>
          <w:sz w:val="22"/>
          <w:szCs w:val="18"/>
        </w:rPr>
      </w:pPr>
    </w:p>
    <w:p w:rsidR="00222029" w:rsidRPr="00A266E1" w:rsidRDefault="00805935" w:rsidP="009530A5">
      <w:pPr>
        <w:spacing w:before="0" w:after="0"/>
        <w:ind w:right="-1"/>
        <w:jc w:val="center"/>
        <w:rPr>
          <w:rFonts w:ascii="Times New Roman" w:hAnsi="Times New Roman"/>
          <w:b/>
          <w:color w:val="000000" w:themeColor="text1"/>
          <w:sz w:val="22"/>
          <w:szCs w:val="18"/>
        </w:rPr>
      </w:pPr>
      <w:r>
        <w:rPr>
          <w:rFonts w:ascii="Times New Roman" w:hAnsi="Times New Roman"/>
          <w:b/>
          <w:color w:val="000000" w:themeColor="text1"/>
          <w:sz w:val="22"/>
          <w:szCs w:val="18"/>
        </w:rPr>
        <w:t>9</w:t>
      </w:r>
      <w:r w:rsidR="00222029" w:rsidRPr="00A266E1">
        <w:rPr>
          <w:rFonts w:ascii="Times New Roman" w:hAnsi="Times New Roman"/>
          <w:b/>
          <w:color w:val="000000" w:themeColor="text1"/>
          <w:sz w:val="22"/>
          <w:szCs w:val="18"/>
        </w:rPr>
        <w:t>. Срок действия, порядок изменения и расторжения контракта</w:t>
      </w:r>
    </w:p>
    <w:p w:rsidR="00222029" w:rsidRPr="00A266E1" w:rsidRDefault="00222029" w:rsidP="009530A5">
      <w:pPr>
        <w:spacing w:before="0" w:after="0"/>
        <w:ind w:right="-1"/>
        <w:jc w:val="center"/>
        <w:rPr>
          <w:rFonts w:ascii="Times New Roman" w:hAnsi="Times New Roman"/>
          <w:b/>
          <w:color w:val="000000" w:themeColor="text1"/>
          <w:sz w:val="22"/>
          <w:szCs w:val="18"/>
        </w:rPr>
      </w:pPr>
    </w:p>
    <w:p w:rsidR="00222029" w:rsidRPr="00A266E1" w:rsidRDefault="00B9764D" w:rsidP="009530A5">
      <w:pPr>
        <w:tabs>
          <w:tab w:val="left" w:pos="0"/>
        </w:tabs>
        <w:spacing w:before="0" w:after="0"/>
        <w:ind w:right="-1"/>
        <w:rPr>
          <w:rFonts w:ascii="Times New Roman" w:hAnsi="Times New Roman"/>
          <w:color w:val="000000" w:themeColor="text1"/>
          <w:sz w:val="22"/>
          <w:szCs w:val="18"/>
        </w:rPr>
      </w:pPr>
      <w:r>
        <w:rPr>
          <w:rFonts w:ascii="Times New Roman" w:hAnsi="Times New Roman"/>
          <w:color w:val="000000" w:themeColor="text1"/>
          <w:sz w:val="22"/>
          <w:szCs w:val="18"/>
        </w:rPr>
        <w:t>9</w:t>
      </w:r>
      <w:r w:rsidR="00222029" w:rsidRPr="00A266E1">
        <w:rPr>
          <w:rFonts w:ascii="Times New Roman" w:hAnsi="Times New Roman"/>
          <w:color w:val="000000" w:themeColor="text1"/>
          <w:sz w:val="22"/>
          <w:szCs w:val="18"/>
        </w:rPr>
        <w:t>.1. Настоящий Контра</w:t>
      </w:r>
      <w:proofErr w:type="gramStart"/>
      <w:r w:rsidR="00222029" w:rsidRPr="00A266E1">
        <w:rPr>
          <w:rFonts w:ascii="Times New Roman" w:hAnsi="Times New Roman"/>
          <w:color w:val="000000" w:themeColor="text1"/>
          <w:sz w:val="22"/>
          <w:szCs w:val="18"/>
        </w:rPr>
        <w:t>кт</w:t>
      </w:r>
      <w:r w:rsidR="00B0038E">
        <w:rPr>
          <w:rFonts w:ascii="Times New Roman" w:hAnsi="Times New Roman"/>
          <w:color w:val="000000" w:themeColor="text1"/>
          <w:sz w:val="22"/>
          <w:szCs w:val="18"/>
        </w:rPr>
        <w:t xml:space="preserve"> </w:t>
      </w:r>
      <w:r w:rsidR="005C2235" w:rsidRPr="005C2235">
        <w:rPr>
          <w:rFonts w:ascii="Times New Roman" w:hAnsi="Times New Roman"/>
          <w:color w:val="000000" w:themeColor="text1"/>
          <w:sz w:val="22"/>
          <w:szCs w:val="19"/>
        </w:rPr>
        <w:t>вст</w:t>
      </w:r>
      <w:proofErr w:type="gramEnd"/>
      <w:r w:rsidR="005C2235" w:rsidRPr="005C2235">
        <w:rPr>
          <w:rFonts w:ascii="Times New Roman" w:hAnsi="Times New Roman"/>
          <w:color w:val="000000" w:themeColor="text1"/>
          <w:sz w:val="22"/>
          <w:szCs w:val="19"/>
        </w:rPr>
        <w:t xml:space="preserve">упает в силу с момента подписания и действует до </w:t>
      </w:r>
      <w:r w:rsidR="00A1644D">
        <w:rPr>
          <w:rFonts w:ascii="Times New Roman" w:hAnsi="Times New Roman"/>
          <w:color w:val="000000" w:themeColor="text1"/>
          <w:sz w:val="22"/>
          <w:szCs w:val="19"/>
        </w:rPr>
        <w:t>31 декабря</w:t>
      </w:r>
      <w:r w:rsidR="005C2235" w:rsidRPr="005C2235">
        <w:rPr>
          <w:rFonts w:ascii="Times New Roman" w:hAnsi="Times New Roman"/>
          <w:color w:val="000000" w:themeColor="text1"/>
          <w:sz w:val="22"/>
          <w:szCs w:val="19"/>
        </w:rPr>
        <w:t xml:space="preserve"> 202</w:t>
      </w:r>
      <w:r w:rsidR="00725A9F">
        <w:rPr>
          <w:rFonts w:ascii="Times New Roman" w:hAnsi="Times New Roman"/>
          <w:color w:val="000000" w:themeColor="text1"/>
          <w:sz w:val="22"/>
          <w:szCs w:val="19"/>
        </w:rPr>
        <w:t>6</w:t>
      </w:r>
      <w:r w:rsidR="005C2235" w:rsidRPr="005C2235">
        <w:rPr>
          <w:rFonts w:ascii="Times New Roman" w:hAnsi="Times New Roman"/>
          <w:color w:val="000000" w:themeColor="text1"/>
          <w:sz w:val="22"/>
          <w:szCs w:val="19"/>
        </w:rPr>
        <w:t xml:space="preserve"> года. В части исполнения обязательств – до полного исполнения обязатель</w:t>
      </w:r>
      <w:proofErr w:type="gramStart"/>
      <w:r w:rsidR="005C2235" w:rsidRPr="005C2235">
        <w:rPr>
          <w:rFonts w:ascii="Times New Roman" w:hAnsi="Times New Roman"/>
          <w:color w:val="000000" w:themeColor="text1"/>
          <w:sz w:val="22"/>
          <w:szCs w:val="19"/>
        </w:rPr>
        <w:t>ств Ст</w:t>
      </w:r>
      <w:proofErr w:type="gramEnd"/>
      <w:r w:rsidR="005C2235" w:rsidRPr="005C2235">
        <w:rPr>
          <w:rFonts w:ascii="Times New Roman" w:hAnsi="Times New Roman"/>
          <w:color w:val="000000" w:themeColor="text1"/>
          <w:sz w:val="22"/>
          <w:szCs w:val="19"/>
        </w:rPr>
        <w:t>оронами</w:t>
      </w:r>
      <w:r w:rsidR="005C2235" w:rsidRPr="00E84AC7">
        <w:rPr>
          <w:rFonts w:ascii="Times New Roman" w:hAnsi="Times New Roman"/>
          <w:sz w:val="19"/>
          <w:szCs w:val="19"/>
        </w:rPr>
        <w:t>.</w:t>
      </w:r>
    </w:p>
    <w:p w:rsidR="00222029" w:rsidRPr="00A266E1" w:rsidRDefault="00B9764D" w:rsidP="009530A5">
      <w:pPr>
        <w:tabs>
          <w:tab w:val="left" w:pos="0"/>
        </w:tabs>
        <w:spacing w:before="0" w:after="0"/>
        <w:ind w:right="-1"/>
        <w:rPr>
          <w:rFonts w:ascii="Times New Roman" w:hAnsi="Times New Roman"/>
          <w:color w:val="000000" w:themeColor="text1"/>
          <w:sz w:val="22"/>
          <w:szCs w:val="18"/>
        </w:rPr>
      </w:pPr>
      <w:r>
        <w:rPr>
          <w:rFonts w:ascii="Times New Roman" w:hAnsi="Times New Roman"/>
          <w:color w:val="000000" w:themeColor="text1"/>
          <w:sz w:val="22"/>
          <w:szCs w:val="18"/>
        </w:rPr>
        <w:t>9</w:t>
      </w:r>
      <w:r w:rsidR="00222029" w:rsidRPr="00A266E1">
        <w:rPr>
          <w:rFonts w:ascii="Times New Roman" w:hAnsi="Times New Roman"/>
          <w:color w:val="000000" w:themeColor="text1"/>
          <w:sz w:val="22"/>
          <w:szCs w:val="18"/>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22029" w:rsidRPr="00A266E1" w:rsidRDefault="00B9764D" w:rsidP="009530A5">
      <w:pPr>
        <w:shd w:val="clear" w:color="auto" w:fill="FFFFFF"/>
        <w:spacing w:before="0" w:after="0"/>
        <w:ind w:right="-1"/>
        <w:rPr>
          <w:rFonts w:ascii="Times New Roman" w:hAnsi="Times New Roman"/>
          <w:color w:val="000000" w:themeColor="text1"/>
          <w:sz w:val="22"/>
          <w:szCs w:val="18"/>
        </w:rPr>
      </w:pPr>
      <w:r>
        <w:rPr>
          <w:rFonts w:ascii="Times New Roman" w:hAnsi="Times New Roman"/>
          <w:color w:val="000000" w:themeColor="text1"/>
          <w:sz w:val="22"/>
          <w:szCs w:val="18"/>
        </w:rPr>
        <w:t>9</w:t>
      </w:r>
      <w:r w:rsidR="00222029" w:rsidRPr="00A266E1">
        <w:rPr>
          <w:rFonts w:ascii="Times New Roman" w:hAnsi="Times New Roman"/>
          <w:color w:val="000000" w:themeColor="text1"/>
          <w:sz w:val="22"/>
          <w:szCs w:val="18"/>
        </w:rPr>
        <w:t xml:space="preserve">.3. Информация о Поставщике, с которым Контракт </w:t>
      </w:r>
      <w:proofErr w:type="gramStart"/>
      <w:r w:rsidR="00222029" w:rsidRPr="00A266E1">
        <w:rPr>
          <w:rFonts w:ascii="Times New Roman" w:hAnsi="Times New Roman"/>
          <w:color w:val="000000" w:themeColor="text1"/>
          <w:sz w:val="22"/>
          <w:szCs w:val="18"/>
        </w:rPr>
        <w:t>был</w:t>
      </w:r>
      <w:proofErr w:type="gramEnd"/>
      <w:r w:rsidR="00222029" w:rsidRPr="00A266E1">
        <w:rPr>
          <w:rFonts w:ascii="Times New Roman" w:hAnsi="Times New Roman"/>
          <w:color w:val="000000" w:themeColor="text1"/>
          <w:sz w:val="22"/>
          <w:szCs w:val="18"/>
        </w:rPr>
        <w:t xml:space="preserve">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222029" w:rsidRPr="00A266E1" w:rsidRDefault="00B9764D" w:rsidP="009530A5">
      <w:pPr>
        <w:spacing w:before="0" w:after="0"/>
        <w:ind w:right="-1"/>
        <w:rPr>
          <w:rFonts w:ascii="Times New Roman" w:hAnsi="Times New Roman"/>
          <w:color w:val="000000" w:themeColor="text1"/>
          <w:sz w:val="22"/>
          <w:szCs w:val="18"/>
        </w:rPr>
      </w:pPr>
      <w:r>
        <w:rPr>
          <w:rFonts w:ascii="Times New Roman" w:hAnsi="Times New Roman"/>
          <w:color w:val="000000" w:themeColor="text1"/>
          <w:sz w:val="22"/>
          <w:szCs w:val="18"/>
        </w:rPr>
        <w:t>9</w:t>
      </w:r>
      <w:r w:rsidR="00222029" w:rsidRPr="00A266E1">
        <w:rPr>
          <w:rFonts w:ascii="Times New Roman" w:hAnsi="Times New Roman"/>
          <w:color w:val="000000" w:themeColor="text1"/>
          <w:sz w:val="22"/>
          <w:szCs w:val="18"/>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805935" w:rsidRDefault="00B9764D" w:rsidP="009530A5">
      <w:pPr>
        <w:spacing w:before="0" w:after="0"/>
        <w:ind w:right="-1"/>
        <w:rPr>
          <w:rFonts w:ascii="Times New Roman" w:hAnsi="Times New Roman"/>
          <w:sz w:val="22"/>
          <w:szCs w:val="18"/>
        </w:rPr>
      </w:pPr>
      <w:r>
        <w:rPr>
          <w:rFonts w:ascii="Times New Roman" w:hAnsi="Times New Roman"/>
          <w:color w:val="000000" w:themeColor="text1"/>
          <w:sz w:val="22"/>
          <w:szCs w:val="18"/>
        </w:rPr>
        <w:t>9</w:t>
      </w:r>
      <w:r w:rsidR="00222029" w:rsidRPr="00A266E1">
        <w:rPr>
          <w:rFonts w:ascii="Times New Roman" w:hAnsi="Times New Roman"/>
          <w:color w:val="000000" w:themeColor="text1"/>
          <w:sz w:val="22"/>
          <w:szCs w:val="18"/>
        </w:rPr>
        <w:t xml:space="preserve">.5. Изменение условий настоящего Контракта при </w:t>
      </w:r>
      <w:r w:rsidR="00A266E1" w:rsidRPr="00A266E1">
        <w:rPr>
          <w:rFonts w:ascii="Times New Roman" w:hAnsi="Times New Roman"/>
          <w:color w:val="000000" w:themeColor="text1"/>
          <w:sz w:val="22"/>
          <w:szCs w:val="18"/>
        </w:rPr>
        <w:t xml:space="preserve">его исполнении не допускается, </w:t>
      </w:r>
      <w:r w:rsidR="00222029" w:rsidRPr="00A266E1">
        <w:rPr>
          <w:rFonts w:ascii="Times New Roman" w:hAnsi="Times New Roman"/>
          <w:color w:val="000000" w:themeColor="text1"/>
          <w:sz w:val="22"/>
          <w:szCs w:val="18"/>
        </w:rPr>
        <w:t>за исключением случаев, предусмотренных Законом № 44-ФЗ</w:t>
      </w:r>
      <w:r w:rsidR="00222029" w:rsidRPr="00A266E1">
        <w:rPr>
          <w:rFonts w:ascii="Times New Roman" w:hAnsi="Times New Roman"/>
          <w:sz w:val="22"/>
          <w:szCs w:val="18"/>
        </w:rPr>
        <w:t>.</w:t>
      </w:r>
    </w:p>
    <w:p w:rsidR="00805935" w:rsidRDefault="00805935" w:rsidP="009530A5">
      <w:pPr>
        <w:spacing w:before="0" w:after="0"/>
        <w:ind w:right="-1"/>
        <w:rPr>
          <w:rFonts w:ascii="Times New Roman" w:hAnsi="Times New Roman"/>
          <w:sz w:val="22"/>
          <w:szCs w:val="18"/>
        </w:rPr>
      </w:pPr>
    </w:p>
    <w:p w:rsidR="0022703E" w:rsidRPr="00805935" w:rsidRDefault="00805935" w:rsidP="00805935">
      <w:pPr>
        <w:spacing w:before="0" w:after="0"/>
        <w:ind w:firstLine="567"/>
        <w:jc w:val="center"/>
        <w:rPr>
          <w:rFonts w:ascii="Times New Roman" w:hAnsi="Times New Roman"/>
          <w:sz w:val="22"/>
          <w:szCs w:val="18"/>
        </w:rPr>
      </w:pPr>
      <w:r>
        <w:rPr>
          <w:rFonts w:ascii="Times New Roman" w:hAnsi="Times New Roman"/>
          <w:b/>
          <w:bCs/>
          <w:color w:val="auto"/>
          <w:sz w:val="22"/>
          <w:szCs w:val="14"/>
        </w:rPr>
        <w:t>10</w:t>
      </w:r>
      <w:r w:rsidR="00E23C8D" w:rsidRPr="00A266E1">
        <w:rPr>
          <w:rFonts w:ascii="Times New Roman" w:hAnsi="Times New Roman"/>
          <w:b/>
          <w:bCs/>
          <w:color w:val="auto"/>
          <w:sz w:val="22"/>
          <w:szCs w:val="14"/>
        </w:rPr>
        <w:t>.</w:t>
      </w:r>
      <w:r w:rsidR="0022703E" w:rsidRPr="00A266E1">
        <w:rPr>
          <w:rFonts w:ascii="Times New Roman" w:hAnsi="Times New Roman"/>
          <w:b/>
          <w:bCs/>
          <w:color w:val="auto"/>
          <w:sz w:val="22"/>
          <w:szCs w:val="14"/>
        </w:rPr>
        <w:t> Реквизиты сторон</w:t>
      </w:r>
    </w:p>
    <w:p w:rsidR="00A266E1" w:rsidRDefault="00A266E1" w:rsidP="00805935">
      <w:pPr>
        <w:jc w:val="center"/>
        <w:rPr>
          <w:color w:val="auto"/>
          <w:sz w:val="2"/>
        </w:rPr>
      </w:pPr>
    </w:p>
    <w:tbl>
      <w:tblPr>
        <w:tblW w:w="10881" w:type="dxa"/>
        <w:tblLayout w:type="fixed"/>
        <w:tblLook w:val="0000" w:firstRow="0" w:lastRow="0" w:firstColumn="0" w:lastColumn="0" w:noHBand="0" w:noVBand="0"/>
      </w:tblPr>
      <w:tblGrid>
        <w:gridCol w:w="5353"/>
        <w:gridCol w:w="5528"/>
      </w:tblGrid>
      <w:tr w:rsidR="00805935" w:rsidRPr="00735AE0" w:rsidTr="00805935">
        <w:trPr>
          <w:trHeight w:val="3195"/>
        </w:trPr>
        <w:tc>
          <w:tcPr>
            <w:tcW w:w="5353" w:type="dxa"/>
          </w:tcPr>
          <w:p w:rsidR="00805935" w:rsidRPr="00686411" w:rsidRDefault="00805935" w:rsidP="00805935">
            <w:pPr>
              <w:pStyle w:val="aa"/>
              <w:rPr>
                <w:rFonts w:ascii="Times New Roman" w:hAnsi="Times New Roman"/>
                <w:b/>
                <w:color w:val="000000" w:themeColor="text1"/>
                <w:u w:val="single"/>
              </w:rPr>
            </w:pPr>
            <w:r w:rsidRPr="00686411">
              <w:rPr>
                <w:rFonts w:ascii="Times New Roman" w:hAnsi="Times New Roman"/>
                <w:b/>
                <w:color w:val="000000" w:themeColor="text1"/>
                <w:u w:val="single"/>
              </w:rPr>
              <w:t>СУБЛИЦЕНЗИАТ:</w:t>
            </w:r>
          </w:p>
          <w:p w:rsidR="00805935" w:rsidRPr="00686411" w:rsidRDefault="00805935" w:rsidP="00686411">
            <w:pPr>
              <w:tabs>
                <w:tab w:val="left" w:pos="1200"/>
              </w:tabs>
              <w:spacing w:before="0" w:after="0"/>
              <w:ind w:right="-71"/>
              <w:contextualSpacing/>
              <w:rPr>
                <w:rFonts w:ascii="Times New Roman" w:hAnsi="Times New Roman"/>
                <w:color w:val="000000" w:themeColor="text1"/>
                <w:spacing w:val="-6"/>
                <w:sz w:val="22"/>
                <w:szCs w:val="22"/>
              </w:rPr>
            </w:pPr>
            <w:r w:rsidRPr="00686411">
              <w:rPr>
                <w:rFonts w:ascii="Times New Roman" w:hAnsi="Times New Roman"/>
                <w:color w:val="000000" w:themeColor="text1"/>
                <w:spacing w:val="-6"/>
                <w:sz w:val="22"/>
                <w:szCs w:val="22"/>
              </w:rPr>
              <w:t xml:space="preserve">Главное управление Федеральной службы исполнения наказаний по Пермскому краю </w:t>
            </w:r>
          </w:p>
          <w:p w:rsidR="00805935" w:rsidRPr="00686411" w:rsidRDefault="00805935" w:rsidP="00686411">
            <w:pPr>
              <w:pStyle w:val="aa"/>
              <w:rPr>
                <w:rFonts w:ascii="Times New Roman" w:hAnsi="Times New Roman"/>
                <w:iCs/>
                <w:snapToGrid w:val="0"/>
                <w:color w:val="000000" w:themeColor="text1"/>
              </w:rPr>
            </w:pPr>
            <w:r w:rsidRPr="00686411">
              <w:rPr>
                <w:rFonts w:ascii="Times New Roman" w:hAnsi="Times New Roman"/>
                <w:color w:val="000000" w:themeColor="text1"/>
                <w:spacing w:val="-6"/>
              </w:rPr>
              <w:t>(</w:t>
            </w:r>
            <w:r w:rsidRPr="00686411">
              <w:rPr>
                <w:rFonts w:ascii="Times New Roman" w:hAnsi="Times New Roman"/>
                <w:iCs/>
                <w:snapToGrid w:val="0"/>
                <w:color w:val="000000" w:themeColor="text1"/>
              </w:rPr>
              <w:t>ГУФСИН России по Пермскому краю)</w:t>
            </w:r>
          </w:p>
          <w:p w:rsidR="00805935" w:rsidRPr="00686411" w:rsidRDefault="00805935" w:rsidP="00686411">
            <w:pPr>
              <w:spacing w:before="0" w:after="0"/>
              <w:rPr>
                <w:rFonts w:ascii="Times New Roman" w:hAnsi="Times New Roman"/>
                <w:bCs/>
                <w:color w:val="000000" w:themeColor="text1"/>
                <w:sz w:val="22"/>
                <w:szCs w:val="22"/>
              </w:rPr>
            </w:pPr>
            <w:r w:rsidRPr="00686411">
              <w:rPr>
                <w:rFonts w:ascii="Times New Roman" w:hAnsi="Times New Roman"/>
                <w:b/>
                <w:bCs/>
                <w:color w:val="000000" w:themeColor="text1"/>
                <w:sz w:val="22"/>
                <w:szCs w:val="22"/>
              </w:rPr>
              <w:t>ИНН:</w:t>
            </w:r>
            <w:r w:rsidRPr="00686411">
              <w:rPr>
                <w:rFonts w:ascii="Times New Roman" w:hAnsi="Times New Roman"/>
                <w:bCs/>
                <w:color w:val="000000" w:themeColor="text1"/>
                <w:sz w:val="22"/>
                <w:szCs w:val="22"/>
              </w:rPr>
              <w:t xml:space="preserve"> 5902291220 </w:t>
            </w:r>
          </w:p>
          <w:p w:rsidR="00686411" w:rsidRPr="00686411" w:rsidRDefault="00805935" w:rsidP="00686411">
            <w:pPr>
              <w:spacing w:before="0" w:after="0"/>
              <w:rPr>
                <w:rFonts w:ascii="Times New Roman" w:hAnsi="Times New Roman"/>
                <w:bCs/>
                <w:color w:val="000000" w:themeColor="text1"/>
                <w:sz w:val="22"/>
                <w:szCs w:val="22"/>
              </w:rPr>
            </w:pPr>
            <w:r w:rsidRPr="00686411">
              <w:rPr>
                <w:rFonts w:ascii="Times New Roman" w:hAnsi="Times New Roman"/>
                <w:b/>
                <w:bCs/>
                <w:color w:val="000000" w:themeColor="text1"/>
                <w:sz w:val="22"/>
                <w:szCs w:val="22"/>
              </w:rPr>
              <w:t>КПП:</w:t>
            </w:r>
            <w:r w:rsidRPr="00686411">
              <w:rPr>
                <w:rFonts w:ascii="Times New Roman" w:hAnsi="Times New Roman"/>
                <w:bCs/>
                <w:color w:val="000000" w:themeColor="text1"/>
                <w:sz w:val="22"/>
                <w:szCs w:val="22"/>
              </w:rPr>
              <w:t xml:space="preserve"> 590201001</w:t>
            </w:r>
          </w:p>
          <w:p w:rsidR="00686411" w:rsidRDefault="00686411" w:rsidP="00686411">
            <w:pPr>
              <w:spacing w:before="0" w:after="0"/>
              <w:rPr>
                <w:rFonts w:ascii="Times New Roman" w:hAnsi="Times New Roman"/>
                <w:color w:val="000000"/>
                <w:sz w:val="22"/>
                <w:szCs w:val="22"/>
              </w:rPr>
            </w:pPr>
            <w:proofErr w:type="gramStart"/>
            <w:r w:rsidRPr="00686411">
              <w:rPr>
                <w:rFonts w:ascii="Times New Roman" w:hAnsi="Times New Roman"/>
                <w:color w:val="000000"/>
                <w:sz w:val="22"/>
                <w:szCs w:val="22"/>
              </w:rPr>
              <w:t xml:space="preserve">УФК по Пермскому краю (ГУФСИН России </w:t>
            </w:r>
            <w:r>
              <w:rPr>
                <w:rFonts w:ascii="Times New Roman" w:hAnsi="Times New Roman"/>
                <w:color w:val="000000"/>
                <w:sz w:val="22"/>
                <w:szCs w:val="22"/>
              </w:rPr>
              <w:t xml:space="preserve">  </w:t>
            </w:r>
            <w:proofErr w:type="gramEnd"/>
          </w:p>
          <w:p w:rsidR="00805935" w:rsidRPr="00686411" w:rsidRDefault="00686411" w:rsidP="00686411">
            <w:pPr>
              <w:spacing w:before="0" w:after="0"/>
              <w:rPr>
                <w:rFonts w:ascii="Times New Roman" w:hAnsi="Times New Roman"/>
                <w:bCs/>
                <w:color w:val="000000" w:themeColor="text1"/>
                <w:sz w:val="22"/>
                <w:szCs w:val="22"/>
              </w:rPr>
            </w:pPr>
            <w:r w:rsidRPr="00686411">
              <w:rPr>
                <w:rFonts w:ascii="Times New Roman" w:hAnsi="Times New Roman"/>
                <w:color w:val="000000"/>
                <w:sz w:val="22"/>
                <w:szCs w:val="22"/>
              </w:rPr>
              <w:t>по Пермскому краю</w:t>
            </w:r>
            <w:r>
              <w:rPr>
                <w:rFonts w:ascii="Times New Roman" w:hAnsi="Times New Roman"/>
                <w:bCs/>
                <w:color w:val="000000" w:themeColor="text1"/>
                <w:sz w:val="22"/>
                <w:szCs w:val="22"/>
              </w:rPr>
              <w:t xml:space="preserve">, </w:t>
            </w:r>
            <w:r w:rsidR="00805935" w:rsidRPr="00686411">
              <w:rPr>
                <w:rFonts w:ascii="Times New Roman" w:hAnsi="Times New Roman"/>
                <w:bCs/>
                <w:color w:val="000000" w:themeColor="text1"/>
                <w:sz w:val="22"/>
                <w:szCs w:val="22"/>
              </w:rPr>
              <w:t>Л/С 03561146570)</w:t>
            </w:r>
          </w:p>
          <w:p w:rsidR="00686411" w:rsidRDefault="00805935" w:rsidP="00686411">
            <w:pPr>
              <w:widowControl w:val="0"/>
              <w:autoSpaceDE w:val="0"/>
              <w:autoSpaceDN w:val="0"/>
              <w:adjustRightInd w:val="0"/>
              <w:spacing w:before="0" w:after="0"/>
              <w:rPr>
                <w:rFonts w:ascii="Times New Roman" w:hAnsi="Times New Roman"/>
                <w:sz w:val="22"/>
                <w:szCs w:val="22"/>
              </w:rPr>
            </w:pPr>
            <w:r w:rsidRPr="00686411">
              <w:rPr>
                <w:rFonts w:ascii="Times New Roman" w:hAnsi="Times New Roman"/>
                <w:b/>
                <w:bCs/>
                <w:color w:val="000000" w:themeColor="text1"/>
                <w:sz w:val="22"/>
                <w:szCs w:val="22"/>
              </w:rPr>
              <w:t>Казначейский счет</w:t>
            </w:r>
            <w:r w:rsidRPr="00686411">
              <w:rPr>
                <w:rFonts w:ascii="Times New Roman" w:hAnsi="Times New Roman"/>
                <w:bCs/>
                <w:color w:val="000000" w:themeColor="text1"/>
                <w:sz w:val="22"/>
                <w:szCs w:val="22"/>
              </w:rPr>
              <w:t xml:space="preserve">: </w:t>
            </w:r>
            <w:r w:rsidR="00686411" w:rsidRPr="00686411">
              <w:rPr>
                <w:rFonts w:ascii="Times New Roman" w:hAnsi="Times New Roman"/>
                <w:sz w:val="22"/>
                <w:szCs w:val="22"/>
              </w:rPr>
              <w:t>03211643000000015111</w:t>
            </w:r>
          </w:p>
          <w:p w:rsidR="00686411" w:rsidRDefault="00686411" w:rsidP="00686411">
            <w:pPr>
              <w:widowControl w:val="0"/>
              <w:autoSpaceDE w:val="0"/>
              <w:autoSpaceDN w:val="0"/>
              <w:adjustRightInd w:val="0"/>
              <w:spacing w:before="0" w:after="0"/>
              <w:rPr>
                <w:rFonts w:ascii="Times New Roman" w:hAnsi="Times New Roman"/>
                <w:sz w:val="22"/>
                <w:szCs w:val="22"/>
              </w:rPr>
            </w:pPr>
            <w:r>
              <w:rPr>
                <w:rFonts w:ascii="Times New Roman" w:hAnsi="Times New Roman"/>
                <w:sz w:val="22"/>
                <w:szCs w:val="22"/>
              </w:rPr>
              <w:t xml:space="preserve">ОКЦ № 1 </w:t>
            </w:r>
            <w:proofErr w:type="spellStart"/>
            <w:r>
              <w:rPr>
                <w:rFonts w:ascii="Times New Roman" w:hAnsi="Times New Roman"/>
                <w:sz w:val="22"/>
                <w:szCs w:val="22"/>
              </w:rPr>
              <w:t>СибГУ</w:t>
            </w:r>
            <w:proofErr w:type="spellEnd"/>
            <w:r>
              <w:rPr>
                <w:rFonts w:ascii="Times New Roman" w:hAnsi="Times New Roman"/>
                <w:sz w:val="22"/>
                <w:szCs w:val="22"/>
              </w:rPr>
              <w:t xml:space="preserve"> Банка России//УФК </w:t>
            </w:r>
          </w:p>
          <w:p w:rsidR="00686411" w:rsidRPr="00686411" w:rsidRDefault="00686411" w:rsidP="00686411">
            <w:pPr>
              <w:widowControl w:val="0"/>
              <w:autoSpaceDE w:val="0"/>
              <w:autoSpaceDN w:val="0"/>
              <w:adjustRightInd w:val="0"/>
              <w:spacing w:before="0" w:after="0"/>
              <w:rPr>
                <w:rFonts w:ascii="Times New Roman" w:hAnsi="Times New Roman"/>
                <w:sz w:val="22"/>
                <w:szCs w:val="22"/>
              </w:rPr>
            </w:pPr>
            <w:r w:rsidRPr="00686411">
              <w:rPr>
                <w:rFonts w:ascii="Times New Roman" w:hAnsi="Times New Roman"/>
                <w:sz w:val="22"/>
                <w:szCs w:val="22"/>
              </w:rPr>
              <w:t>по Новосибирской области, г</w:t>
            </w:r>
            <w:r>
              <w:rPr>
                <w:rFonts w:ascii="Times New Roman" w:hAnsi="Times New Roman"/>
                <w:sz w:val="22"/>
                <w:szCs w:val="22"/>
              </w:rPr>
              <w:t>.</w:t>
            </w:r>
            <w:r w:rsidRPr="00686411">
              <w:rPr>
                <w:rFonts w:ascii="Times New Roman" w:hAnsi="Times New Roman"/>
                <w:sz w:val="22"/>
                <w:szCs w:val="22"/>
              </w:rPr>
              <w:t xml:space="preserve"> Новосибирск</w:t>
            </w:r>
          </w:p>
          <w:p w:rsidR="00686411" w:rsidRDefault="00805935" w:rsidP="00686411">
            <w:pPr>
              <w:spacing w:before="0" w:after="0"/>
              <w:rPr>
                <w:rFonts w:ascii="Times New Roman" w:hAnsi="Times New Roman"/>
                <w:bCs/>
                <w:color w:val="000000" w:themeColor="text1"/>
                <w:sz w:val="22"/>
                <w:szCs w:val="22"/>
              </w:rPr>
            </w:pPr>
            <w:r w:rsidRPr="00686411">
              <w:rPr>
                <w:rFonts w:ascii="Times New Roman" w:hAnsi="Times New Roman"/>
                <w:b/>
                <w:bCs/>
                <w:color w:val="000000" w:themeColor="text1"/>
                <w:sz w:val="22"/>
                <w:szCs w:val="22"/>
              </w:rPr>
              <w:t>ЕКС:</w:t>
            </w:r>
            <w:r w:rsidR="00686411" w:rsidRPr="00686411">
              <w:rPr>
                <w:rFonts w:ascii="Times New Roman" w:hAnsi="Times New Roman"/>
                <w:sz w:val="18"/>
                <w:szCs w:val="18"/>
              </w:rPr>
              <w:t xml:space="preserve"> </w:t>
            </w:r>
            <w:r w:rsidR="00686411" w:rsidRPr="00686411">
              <w:rPr>
                <w:rFonts w:ascii="Times New Roman" w:hAnsi="Times New Roman"/>
                <w:sz w:val="22"/>
                <w:szCs w:val="22"/>
              </w:rPr>
              <w:t>40102810445370000043</w:t>
            </w:r>
          </w:p>
          <w:p w:rsidR="00686411" w:rsidRPr="00686411" w:rsidRDefault="00805935" w:rsidP="00686411">
            <w:pPr>
              <w:spacing w:before="0" w:after="0"/>
              <w:rPr>
                <w:rFonts w:ascii="Times New Roman" w:hAnsi="Times New Roman"/>
                <w:bCs/>
                <w:color w:val="000000" w:themeColor="text1"/>
                <w:sz w:val="22"/>
                <w:szCs w:val="22"/>
              </w:rPr>
            </w:pPr>
            <w:r w:rsidRPr="00686411">
              <w:rPr>
                <w:rFonts w:ascii="Times New Roman" w:hAnsi="Times New Roman"/>
                <w:b/>
                <w:bCs/>
                <w:color w:val="000000" w:themeColor="text1"/>
                <w:sz w:val="22"/>
                <w:szCs w:val="22"/>
              </w:rPr>
              <w:t>БИК:</w:t>
            </w:r>
            <w:r w:rsidRPr="00686411">
              <w:rPr>
                <w:rFonts w:ascii="Times New Roman" w:hAnsi="Times New Roman"/>
                <w:bCs/>
                <w:color w:val="000000" w:themeColor="text1"/>
                <w:sz w:val="22"/>
                <w:szCs w:val="22"/>
              </w:rPr>
              <w:t xml:space="preserve"> </w:t>
            </w:r>
            <w:r w:rsidR="00686411" w:rsidRPr="00686411">
              <w:rPr>
                <w:rFonts w:ascii="Times New Roman" w:hAnsi="Times New Roman"/>
                <w:sz w:val="22"/>
                <w:szCs w:val="22"/>
              </w:rPr>
              <w:t>015004950</w:t>
            </w:r>
          </w:p>
          <w:p w:rsidR="00805935" w:rsidRPr="00686411" w:rsidRDefault="00805935" w:rsidP="00805935">
            <w:pPr>
              <w:spacing w:before="0" w:after="0"/>
              <w:rPr>
                <w:rFonts w:ascii="Times New Roman" w:hAnsi="Times New Roman"/>
                <w:b/>
                <w:color w:val="000000" w:themeColor="text1"/>
                <w:sz w:val="22"/>
                <w:szCs w:val="22"/>
                <w:u w:val="single"/>
              </w:rPr>
            </w:pPr>
          </w:p>
        </w:tc>
        <w:tc>
          <w:tcPr>
            <w:tcW w:w="5528" w:type="dxa"/>
          </w:tcPr>
          <w:p w:rsidR="00805935" w:rsidRPr="00805935" w:rsidRDefault="00805935" w:rsidP="00805935">
            <w:pPr>
              <w:snapToGrid w:val="0"/>
              <w:spacing w:before="0" w:after="0"/>
              <w:rPr>
                <w:rFonts w:ascii="Times New Roman" w:hAnsi="Times New Roman"/>
                <w:b/>
                <w:color w:val="000000" w:themeColor="text1"/>
                <w:sz w:val="22"/>
                <w:szCs w:val="22"/>
                <w:u w:val="single"/>
              </w:rPr>
            </w:pPr>
            <w:r w:rsidRPr="00805935">
              <w:rPr>
                <w:rFonts w:ascii="Times New Roman" w:hAnsi="Times New Roman"/>
                <w:b/>
                <w:color w:val="000000" w:themeColor="text1"/>
                <w:sz w:val="22"/>
                <w:szCs w:val="22"/>
                <w:u w:val="single"/>
              </w:rPr>
              <w:t>ЛИЦЕНЗИАТ:</w:t>
            </w:r>
          </w:p>
          <w:p w:rsidR="00805935" w:rsidRPr="00805935" w:rsidRDefault="00805935" w:rsidP="00805935">
            <w:pPr>
              <w:snapToGrid w:val="0"/>
              <w:spacing w:before="0" w:after="0"/>
              <w:rPr>
                <w:rFonts w:ascii="Times New Roman" w:hAnsi="Times New Roman"/>
                <w:b/>
                <w:color w:val="000000" w:themeColor="text1"/>
                <w:sz w:val="22"/>
                <w:szCs w:val="22"/>
                <w:u w:val="single"/>
              </w:rPr>
            </w:pPr>
          </w:p>
          <w:p w:rsidR="00805935" w:rsidRPr="00805935" w:rsidRDefault="00805935" w:rsidP="00805935">
            <w:pPr>
              <w:snapToGrid w:val="0"/>
              <w:spacing w:after="0"/>
              <w:rPr>
                <w:rFonts w:ascii="Times New Roman" w:hAnsi="Times New Roman"/>
                <w:b/>
                <w:color w:val="000000" w:themeColor="text1"/>
                <w:sz w:val="22"/>
                <w:szCs w:val="22"/>
                <w:u w:val="single"/>
              </w:rPr>
            </w:pPr>
          </w:p>
        </w:tc>
      </w:tr>
      <w:tr w:rsidR="00805935" w:rsidRPr="00802118" w:rsidTr="00805935">
        <w:tblPrEx>
          <w:tblLook w:val="01E0" w:firstRow="1" w:lastRow="1" w:firstColumn="1" w:lastColumn="1" w:noHBand="0" w:noVBand="0"/>
        </w:tblPrEx>
        <w:trPr>
          <w:trHeight w:val="995"/>
        </w:trPr>
        <w:tc>
          <w:tcPr>
            <w:tcW w:w="10881" w:type="dxa"/>
            <w:gridSpan w:val="2"/>
          </w:tcPr>
          <w:p w:rsidR="00805935" w:rsidRPr="00805935" w:rsidRDefault="00805935" w:rsidP="00805935">
            <w:pPr>
              <w:snapToGrid w:val="0"/>
              <w:spacing w:before="0" w:after="0"/>
              <w:rPr>
                <w:rFonts w:ascii="Times New Roman" w:hAnsi="Times New Roman"/>
                <w:b/>
                <w:color w:val="000000" w:themeColor="text1"/>
                <w:sz w:val="22"/>
                <w:szCs w:val="22"/>
                <w:u w:val="single"/>
              </w:rPr>
            </w:pPr>
            <w:r w:rsidRPr="00805935">
              <w:rPr>
                <w:rFonts w:ascii="Times New Roman" w:hAnsi="Times New Roman"/>
                <w:b/>
                <w:color w:val="000000" w:themeColor="text1"/>
                <w:sz w:val="22"/>
                <w:u w:val="single"/>
              </w:rPr>
              <w:t>СУБЛИЦЕНЗИАТ:</w:t>
            </w:r>
            <w:r w:rsidR="00BD1FC0">
              <w:rPr>
                <w:rFonts w:ascii="Times New Roman" w:hAnsi="Times New Roman"/>
                <w:b/>
                <w:color w:val="000000" w:themeColor="text1"/>
                <w:sz w:val="22"/>
              </w:rPr>
              <w:t xml:space="preserve">                                                              </w:t>
            </w:r>
            <w:r w:rsidRPr="00805935">
              <w:rPr>
                <w:rFonts w:ascii="Times New Roman" w:hAnsi="Times New Roman"/>
                <w:b/>
                <w:color w:val="000000" w:themeColor="text1"/>
                <w:sz w:val="22"/>
                <w:szCs w:val="22"/>
                <w:u w:val="single"/>
              </w:rPr>
              <w:t>ЛИЦЕНЗИАТ:</w:t>
            </w:r>
          </w:p>
          <w:p w:rsidR="00805935" w:rsidRPr="00805935" w:rsidRDefault="00805935" w:rsidP="00805935">
            <w:pPr>
              <w:pStyle w:val="aa"/>
              <w:tabs>
                <w:tab w:val="center" w:pos="4930"/>
              </w:tabs>
              <w:rPr>
                <w:rFonts w:ascii="Times New Roman" w:hAnsi="Times New Roman"/>
                <w:b/>
                <w:color w:val="000000" w:themeColor="text1"/>
                <w:u w:val="single"/>
              </w:rPr>
            </w:pPr>
          </w:p>
          <w:p w:rsidR="00805935" w:rsidRPr="00805935" w:rsidRDefault="00805935" w:rsidP="00805935">
            <w:pPr>
              <w:spacing w:after="0"/>
              <w:rPr>
                <w:rFonts w:ascii="Times New Roman" w:hAnsi="Times New Roman"/>
                <w:color w:val="000000" w:themeColor="text1"/>
              </w:rPr>
            </w:pPr>
          </w:p>
        </w:tc>
      </w:tr>
    </w:tbl>
    <w:p w:rsidR="00A266E1" w:rsidRDefault="00A266E1">
      <w:pPr>
        <w:spacing w:before="0" w:after="200" w:line="276" w:lineRule="auto"/>
        <w:jc w:val="left"/>
        <w:rPr>
          <w:color w:val="auto"/>
          <w:sz w:val="2"/>
        </w:rPr>
      </w:pPr>
      <w:r>
        <w:rPr>
          <w:color w:val="auto"/>
          <w:sz w:val="2"/>
        </w:rPr>
        <w:br w:type="page"/>
      </w:r>
    </w:p>
    <w:p w:rsidR="00A266E1" w:rsidRDefault="00A266E1" w:rsidP="00A266E1">
      <w:pPr>
        <w:pBdr>
          <w:top w:val="none" w:sz="0" w:space="0" w:color="000000"/>
          <w:left w:val="none" w:sz="0" w:space="0" w:color="000000"/>
          <w:bottom w:val="single" w:sz="8" w:space="3" w:color="000000"/>
          <w:right w:val="none" w:sz="0" w:space="0" w:color="000000"/>
        </w:pBdr>
        <w:spacing w:before="0" w:after="0"/>
        <w:jc w:val="right"/>
        <w:rPr>
          <w:rFonts w:ascii="Times New Roman" w:hAnsi="Times New Roman"/>
          <w:color w:val="auto"/>
          <w:sz w:val="22"/>
          <w:szCs w:val="22"/>
        </w:rPr>
      </w:pPr>
    </w:p>
    <w:p w:rsidR="00A266E1" w:rsidRPr="00A266E1" w:rsidRDefault="00A266E1" w:rsidP="00A266E1">
      <w:pPr>
        <w:pBdr>
          <w:top w:val="none" w:sz="0" w:space="0" w:color="000000"/>
          <w:left w:val="none" w:sz="0" w:space="0" w:color="000000"/>
          <w:bottom w:val="single" w:sz="8" w:space="3" w:color="000000"/>
          <w:right w:val="none" w:sz="0" w:space="0" w:color="000000"/>
        </w:pBdr>
        <w:spacing w:before="0" w:after="0"/>
        <w:jc w:val="right"/>
        <w:rPr>
          <w:rFonts w:ascii="Times New Roman" w:hAnsi="Times New Roman"/>
          <w:color w:val="auto"/>
          <w:sz w:val="22"/>
          <w:szCs w:val="22"/>
        </w:rPr>
      </w:pPr>
      <w:r>
        <w:rPr>
          <w:rFonts w:ascii="Times New Roman" w:hAnsi="Times New Roman"/>
          <w:color w:val="auto"/>
          <w:sz w:val="22"/>
          <w:szCs w:val="22"/>
        </w:rPr>
        <w:t>Приложение № 1</w:t>
      </w:r>
    </w:p>
    <w:p w:rsidR="00A266E1" w:rsidRDefault="00A266E1" w:rsidP="00A266E1">
      <w:pPr>
        <w:pBdr>
          <w:top w:val="none" w:sz="0" w:space="0" w:color="000000"/>
          <w:left w:val="none" w:sz="0" w:space="0" w:color="000000"/>
          <w:bottom w:val="single" w:sz="8" w:space="3" w:color="000000"/>
          <w:right w:val="none" w:sz="0" w:space="0" w:color="000000"/>
        </w:pBdr>
        <w:spacing w:before="0" w:after="0"/>
        <w:jc w:val="right"/>
        <w:rPr>
          <w:rFonts w:ascii="Times New Roman" w:hAnsi="Times New Roman"/>
          <w:color w:val="auto"/>
          <w:sz w:val="22"/>
          <w:szCs w:val="22"/>
        </w:rPr>
      </w:pPr>
      <w:r w:rsidRPr="00A266E1">
        <w:rPr>
          <w:rFonts w:ascii="Times New Roman" w:hAnsi="Times New Roman"/>
          <w:color w:val="auto"/>
          <w:sz w:val="22"/>
          <w:szCs w:val="22"/>
        </w:rPr>
        <w:t xml:space="preserve">к </w:t>
      </w:r>
      <w:r>
        <w:rPr>
          <w:rFonts w:ascii="Times New Roman" w:hAnsi="Times New Roman"/>
          <w:color w:val="auto"/>
          <w:sz w:val="22"/>
          <w:szCs w:val="22"/>
        </w:rPr>
        <w:t xml:space="preserve">проекту </w:t>
      </w:r>
      <w:r w:rsidRPr="00A266E1">
        <w:rPr>
          <w:rFonts w:ascii="Times New Roman" w:hAnsi="Times New Roman"/>
          <w:color w:val="auto"/>
          <w:sz w:val="22"/>
          <w:szCs w:val="22"/>
        </w:rPr>
        <w:t>Государственно</w:t>
      </w:r>
      <w:r>
        <w:rPr>
          <w:rFonts w:ascii="Times New Roman" w:hAnsi="Times New Roman"/>
          <w:color w:val="auto"/>
          <w:sz w:val="22"/>
          <w:szCs w:val="22"/>
        </w:rPr>
        <w:t>го контракта</w:t>
      </w:r>
    </w:p>
    <w:p w:rsidR="00A266E1" w:rsidRPr="00A266E1" w:rsidRDefault="00A266E1" w:rsidP="00A266E1">
      <w:pPr>
        <w:pBdr>
          <w:top w:val="none" w:sz="0" w:space="0" w:color="000000"/>
          <w:left w:val="none" w:sz="0" w:space="0" w:color="000000"/>
          <w:bottom w:val="single" w:sz="8" w:space="3" w:color="000000"/>
          <w:right w:val="none" w:sz="0" w:space="0" w:color="000000"/>
        </w:pBdr>
        <w:spacing w:before="0" w:after="0"/>
        <w:jc w:val="right"/>
        <w:rPr>
          <w:rFonts w:ascii="Times New Roman" w:hAnsi="Times New Roman"/>
          <w:color w:val="auto"/>
          <w:sz w:val="22"/>
          <w:szCs w:val="22"/>
        </w:rPr>
      </w:pPr>
      <w:r w:rsidRPr="00A266E1">
        <w:rPr>
          <w:rFonts w:ascii="Times New Roman" w:hAnsi="Times New Roman"/>
          <w:color w:val="auto"/>
          <w:sz w:val="22"/>
          <w:szCs w:val="22"/>
        </w:rPr>
        <w:t>№</w:t>
      </w:r>
      <w:r w:rsidR="00D23570">
        <w:rPr>
          <w:rFonts w:ascii="Times New Roman" w:hAnsi="Times New Roman"/>
          <w:color w:val="auto"/>
          <w:sz w:val="22"/>
          <w:szCs w:val="22"/>
        </w:rPr>
        <w:t>___________</w:t>
      </w:r>
      <w:r w:rsidRPr="00A266E1">
        <w:rPr>
          <w:rFonts w:ascii="Times New Roman" w:hAnsi="Times New Roman"/>
          <w:color w:val="auto"/>
          <w:sz w:val="22"/>
          <w:szCs w:val="22"/>
        </w:rPr>
        <w:t xml:space="preserve">от </w:t>
      </w:r>
      <w:r>
        <w:rPr>
          <w:rFonts w:ascii="Times New Roman" w:hAnsi="Times New Roman"/>
          <w:color w:val="auto"/>
          <w:sz w:val="22"/>
          <w:szCs w:val="22"/>
        </w:rPr>
        <w:t xml:space="preserve">«__» </w:t>
      </w:r>
      <w:r w:rsidR="00D23570">
        <w:rPr>
          <w:rFonts w:ascii="Times New Roman" w:hAnsi="Times New Roman"/>
          <w:color w:val="auto"/>
          <w:sz w:val="22"/>
          <w:szCs w:val="22"/>
        </w:rPr>
        <w:t>________</w:t>
      </w:r>
      <w:r>
        <w:rPr>
          <w:rFonts w:ascii="Times New Roman" w:hAnsi="Times New Roman"/>
          <w:color w:val="auto"/>
          <w:sz w:val="22"/>
          <w:szCs w:val="22"/>
        </w:rPr>
        <w:t>202</w:t>
      </w:r>
      <w:r w:rsidR="00725A9F">
        <w:rPr>
          <w:rFonts w:ascii="Times New Roman" w:hAnsi="Times New Roman"/>
          <w:color w:val="auto"/>
          <w:sz w:val="22"/>
          <w:szCs w:val="22"/>
        </w:rPr>
        <w:t>6</w:t>
      </w:r>
      <w:r w:rsidR="00D23570">
        <w:rPr>
          <w:rFonts w:ascii="Times New Roman" w:hAnsi="Times New Roman"/>
          <w:color w:val="auto"/>
          <w:sz w:val="22"/>
          <w:szCs w:val="22"/>
        </w:rPr>
        <w:t xml:space="preserve"> г.</w:t>
      </w:r>
    </w:p>
    <w:p w:rsidR="00A266E1" w:rsidRDefault="00A266E1" w:rsidP="00A266E1">
      <w:pPr>
        <w:pBdr>
          <w:top w:val="none" w:sz="0" w:space="0" w:color="000000"/>
          <w:left w:val="none" w:sz="0" w:space="0" w:color="000000"/>
          <w:bottom w:val="single" w:sz="8" w:space="3" w:color="000000"/>
          <w:right w:val="none" w:sz="0" w:space="0" w:color="000000"/>
        </w:pBdr>
        <w:spacing w:before="0" w:after="0"/>
        <w:jc w:val="center"/>
        <w:rPr>
          <w:rFonts w:ascii="Times New Roman" w:hAnsi="Times New Roman"/>
          <w:b/>
          <w:bCs/>
          <w:color w:val="auto"/>
          <w:sz w:val="22"/>
          <w:szCs w:val="22"/>
        </w:rPr>
      </w:pPr>
    </w:p>
    <w:p w:rsidR="00A266E1" w:rsidRDefault="00A266E1" w:rsidP="00A266E1">
      <w:pPr>
        <w:pBdr>
          <w:top w:val="none" w:sz="0" w:space="0" w:color="000000"/>
          <w:left w:val="none" w:sz="0" w:space="0" w:color="000000"/>
          <w:bottom w:val="single" w:sz="8" w:space="3" w:color="000000"/>
          <w:right w:val="none" w:sz="0" w:space="0" w:color="000000"/>
        </w:pBdr>
        <w:spacing w:before="0" w:after="0"/>
        <w:jc w:val="center"/>
        <w:rPr>
          <w:rFonts w:ascii="Times New Roman" w:hAnsi="Times New Roman"/>
          <w:b/>
          <w:bCs/>
          <w:color w:val="auto"/>
          <w:sz w:val="22"/>
          <w:szCs w:val="22"/>
        </w:rPr>
      </w:pPr>
    </w:p>
    <w:p w:rsidR="00A266E1" w:rsidRPr="00AD15A2" w:rsidRDefault="00A266E1" w:rsidP="00A266E1">
      <w:pPr>
        <w:pBdr>
          <w:top w:val="none" w:sz="0" w:space="0" w:color="000000"/>
          <w:left w:val="none" w:sz="0" w:space="0" w:color="000000"/>
          <w:bottom w:val="single" w:sz="8" w:space="3" w:color="000000"/>
          <w:right w:val="none" w:sz="0" w:space="0" w:color="000000"/>
        </w:pBdr>
        <w:spacing w:before="0" w:after="0"/>
        <w:jc w:val="center"/>
        <w:rPr>
          <w:rFonts w:ascii="Times New Roman" w:hAnsi="Times New Roman"/>
          <w:b/>
          <w:bCs/>
          <w:color w:val="auto"/>
          <w:sz w:val="24"/>
          <w:szCs w:val="22"/>
        </w:rPr>
      </w:pPr>
      <w:r w:rsidRPr="00AD15A2">
        <w:rPr>
          <w:rFonts w:ascii="Times New Roman" w:hAnsi="Times New Roman"/>
          <w:b/>
          <w:bCs/>
          <w:color w:val="auto"/>
          <w:sz w:val="24"/>
          <w:szCs w:val="22"/>
        </w:rPr>
        <w:t>Спецификация</w:t>
      </w:r>
    </w:p>
    <w:p w:rsidR="00AD15A2" w:rsidRPr="00A266E1" w:rsidRDefault="00AD15A2" w:rsidP="00A266E1">
      <w:pPr>
        <w:pBdr>
          <w:top w:val="none" w:sz="0" w:space="0" w:color="000000"/>
          <w:left w:val="none" w:sz="0" w:space="0" w:color="000000"/>
          <w:bottom w:val="single" w:sz="8" w:space="3" w:color="000000"/>
          <w:right w:val="none" w:sz="0" w:space="0" w:color="000000"/>
        </w:pBdr>
        <w:spacing w:before="0" w:after="0"/>
        <w:jc w:val="center"/>
        <w:rPr>
          <w:rFonts w:ascii="Times New Roman" w:hAnsi="Times New Roman"/>
          <w:color w:val="auto"/>
          <w:sz w:val="22"/>
          <w:szCs w:val="22"/>
        </w:rPr>
      </w:pPr>
    </w:p>
    <w:tbl>
      <w:tblPr>
        <w:tblW w:w="10828" w:type="dxa"/>
        <w:tblLayout w:type="fixed"/>
        <w:tblCellMar>
          <w:top w:w="55" w:type="dxa"/>
          <w:left w:w="55" w:type="dxa"/>
          <w:bottom w:w="55" w:type="dxa"/>
          <w:right w:w="55" w:type="dxa"/>
        </w:tblCellMar>
        <w:tblLook w:val="0000" w:firstRow="0" w:lastRow="0" w:firstColumn="0" w:lastColumn="0" w:noHBand="0" w:noVBand="0"/>
      </w:tblPr>
      <w:tblGrid>
        <w:gridCol w:w="442"/>
        <w:gridCol w:w="6559"/>
        <w:gridCol w:w="1276"/>
        <w:gridCol w:w="1417"/>
        <w:gridCol w:w="1134"/>
      </w:tblGrid>
      <w:tr w:rsidR="00D773F7" w:rsidRPr="00A266E1" w:rsidTr="009D1015">
        <w:tc>
          <w:tcPr>
            <w:tcW w:w="442" w:type="dxa"/>
            <w:tcBorders>
              <w:top w:val="single" w:sz="1" w:space="0" w:color="000000"/>
              <w:left w:val="single" w:sz="1" w:space="0" w:color="000000"/>
              <w:bottom w:val="single" w:sz="4" w:space="0" w:color="auto"/>
            </w:tcBorders>
            <w:shd w:val="clear" w:color="auto" w:fill="auto"/>
          </w:tcPr>
          <w:p w:rsidR="00D773F7" w:rsidRPr="00A266E1" w:rsidRDefault="00D773F7" w:rsidP="00A266E1">
            <w:pPr>
              <w:pStyle w:val="ac"/>
              <w:snapToGrid w:val="0"/>
              <w:jc w:val="center"/>
              <w:rPr>
                <w:sz w:val="22"/>
                <w:szCs w:val="22"/>
              </w:rPr>
            </w:pPr>
            <w:r w:rsidRPr="00A266E1">
              <w:rPr>
                <w:sz w:val="22"/>
                <w:szCs w:val="22"/>
              </w:rPr>
              <w:t xml:space="preserve">№ </w:t>
            </w:r>
            <w:proofErr w:type="gramStart"/>
            <w:r w:rsidRPr="00A266E1">
              <w:rPr>
                <w:sz w:val="22"/>
                <w:szCs w:val="22"/>
              </w:rPr>
              <w:t>п</w:t>
            </w:r>
            <w:proofErr w:type="gramEnd"/>
            <w:r w:rsidRPr="00A266E1">
              <w:rPr>
                <w:sz w:val="22"/>
                <w:szCs w:val="22"/>
              </w:rPr>
              <w:t>/п</w:t>
            </w:r>
          </w:p>
        </w:tc>
        <w:tc>
          <w:tcPr>
            <w:tcW w:w="6559" w:type="dxa"/>
            <w:tcBorders>
              <w:top w:val="single" w:sz="1" w:space="0" w:color="000000"/>
              <w:left w:val="single" w:sz="1" w:space="0" w:color="000000"/>
              <w:bottom w:val="single" w:sz="4" w:space="0" w:color="auto"/>
            </w:tcBorders>
            <w:shd w:val="clear" w:color="auto" w:fill="auto"/>
            <w:vAlign w:val="center"/>
          </w:tcPr>
          <w:p w:rsidR="00D773F7" w:rsidRPr="00A266E1" w:rsidRDefault="00D773F7" w:rsidP="00D773F7">
            <w:pPr>
              <w:pStyle w:val="ac"/>
              <w:snapToGrid w:val="0"/>
              <w:jc w:val="center"/>
              <w:rPr>
                <w:sz w:val="22"/>
                <w:szCs w:val="22"/>
              </w:rPr>
            </w:pPr>
            <w:r w:rsidRPr="00A266E1">
              <w:rPr>
                <w:sz w:val="22"/>
                <w:szCs w:val="22"/>
              </w:rPr>
              <w:t>Наименование продукта</w:t>
            </w:r>
          </w:p>
          <w:p w:rsidR="00D773F7" w:rsidRPr="000D0D79" w:rsidRDefault="008D0249" w:rsidP="00D773F7">
            <w:pPr>
              <w:pStyle w:val="ac"/>
              <w:snapToGrid w:val="0"/>
              <w:jc w:val="center"/>
              <w:rPr>
                <w:b/>
                <w:sz w:val="22"/>
                <w:szCs w:val="22"/>
              </w:rPr>
            </w:pPr>
            <w:r w:rsidRPr="00BD1FC0">
              <w:rPr>
                <w:bCs/>
                <w:i/>
                <w:sz w:val="24"/>
                <w:szCs w:val="24"/>
              </w:rPr>
              <w:t xml:space="preserve">ОКПД 2 </w:t>
            </w:r>
            <w:r>
              <w:rPr>
                <w:bCs/>
                <w:i/>
                <w:sz w:val="24"/>
                <w:szCs w:val="24"/>
              </w:rPr>
              <w:t xml:space="preserve">- </w:t>
            </w:r>
            <w:r w:rsidRPr="00BD1FC0">
              <w:rPr>
                <w:rStyle w:val="ad"/>
                <w:i/>
                <w:sz w:val="24"/>
                <w:szCs w:val="24"/>
                <w:shd w:val="clear" w:color="auto" w:fill="FFFFFF"/>
              </w:rPr>
              <w:t>58.29.50.000</w:t>
            </w:r>
          </w:p>
        </w:tc>
        <w:tc>
          <w:tcPr>
            <w:tcW w:w="1276" w:type="dxa"/>
            <w:tcBorders>
              <w:top w:val="single" w:sz="1" w:space="0" w:color="000000"/>
              <w:left w:val="single" w:sz="1" w:space="0" w:color="000000"/>
              <w:bottom w:val="single" w:sz="4" w:space="0" w:color="auto"/>
            </w:tcBorders>
            <w:shd w:val="clear" w:color="auto" w:fill="auto"/>
            <w:vAlign w:val="center"/>
          </w:tcPr>
          <w:p w:rsidR="009D1015" w:rsidRPr="00B9764D" w:rsidRDefault="009D1015" w:rsidP="009D1015">
            <w:pPr>
              <w:pStyle w:val="ac"/>
              <w:snapToGrid w:val="0"/>
              <w:jc w:val="center"/>
              <w:rPr>
                <w:sz w:val="22"/>
                <w:szCs w:val="22"/>
              </w:rPr>
            </w:pPr>
            <w:r w:rsidRPr="00B9764D">
              <w:rPr>
                <w:sz w:val="22"/>
                <w:szCs w:val="22"/>
              </w:rPr>
              <w:t>Количество</w:t>
            </w:r>
          </w:p>
          <w:p w:rsidR="00D773F7" w:rsidRPr="00A266E1" w:rsidRDefault="009D1015" w:rsidP="009D1015">
            <w:pPr>
              <w:pStyle w:val="ac"/>
              <w:snapToGrid w:val="0"/>
              <w:jc w:val="center"/>
              <w:rPr>
                <w:sz w:val="22"/>
                <w:szCs w:val="22"/>
              </w:rPr>
            </w:pPr>
            <w:r w:rsidRPr="00B9764D">
              <w:rPr>
                <w:sz w:val="22"/>
                <w:szCs w:val="22"/>
              </w:rPr>
              <w:t>(усл.ед.)</w:t>
            </w:r>
          </w:p>
        </w:tc>
        <w:tc>
          <w:tcPr>
            <w:tcW w:w="1417" w:type="dxa"/>
            <w:tcBorders>
              <w:top w:val="single" w:sz="1" w:space="0" w:color="000000"/>
              <w:left w:val="single" w:sz="1" w:space="0" w:color="000000"/>
              <w:bottom w:val="single" w:sz="4" w:space="0" w:color="auto"/>
            </w:tcBorders>
            <w:vAlign w:val="center"/>
          </w:tcPr>
          <w:p w:rsidR="00D773F7" w:rsidRPr="00B9764D" w:rsidRDefault="00D773F7" w:rsidP="00D773F7">
            <w:pPr>
              <w:pStyle w:val="ac"/>
              <w:snapToGrid w:val="0"/>
              <w:jc w:val="center"/>
              <w:rPr>
                <w:sz w:val="22"/>
                <w:szCs w:val="22"/>
              </w:rPr>
            </w:pPr>
            <w:r>
              <w:rPr>
                <w:sz w:val="22"/>
                <w:szCs w:val="22"/>
              </w:rPr>
              <w:t>Цена</w:t>
            </w:r>
          </w:p>
        </w:tc>
        <w:tc>
          <w:tcPr>
            <w:tcW w:w="1134" w:type="dxa"/>
            <w:tcBorders>
              <w:top w:val="single" w:sz="1" w:space="0" w:color="000000"/>
              <w:left w:val="single" w:sz="1" w:space="0" w:color="000000"/>
              <w:bottom w:val="single" w:sz="4" w:space="0" w:color="auto"/>
              <w:right w:val="single" w:sz="1" w:space="0" w:color="000000"/>
            </w:tcBorders>
            <w:shd w:val="clear" w:color="auto" w:fill="auto"/>
            <w:vAlign w:val="center"/>
          </w:tcPr>
          <w:p w:rsidR="00D773F7" w:rsidRPr="00A266E1" w:rsidRDefault="009D1015" w:rsidP="00D773F7">
            <w:pPr>
              <w:pStyle w:val="ac"/>
              <w:snapToGrid w:val="0"/>
              <w:jc w:val="center"/>
              <w:rPr>
                <w:sz w:val="22"/>
                <w:szCs w:val="22"/>
                <w:highlight w:val="yellow"/>
              </w:rPr>
            </w:pPr>
            <w:r>
              <w:rPr>
                <w:sz w:val="22"/>
                <w:szCs w:val="22"/>
              </w:rPr>
              <w:t>Стоимость</w:t>
            </w:r>
          </w:p>
        </w:tc>
      </w:tr>
      <w:tr w:rsidR="00D773F7" w:rsidRPr="00A266E1" w:rsidTr="009D1015">
        <w:trPr>
          <w:trHeight w:val="450"/>
        </w:trPr>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D773F7" w:rsidRPr="00501EB5" w:rsidRDefault="009F7B70" w:rsidP="00501EB5">
            <w:pPr>
              <w:pStyle w:val="ac"/>
              <w:snapToGrid w:val="0"/>
              <w:contextualSpacing/>
              <w:jc w:val="center"/>
              <w:rPr>
                <w:sz w:val="22"/>
                <w:szCs w:val="22"/>
              </w:rPr>
            </w:pPr>
            <w:r>
              <w:rPr>
                <w:sz w:val="22"/>
                <w:szCs w:val="22"/>
              </w:rPr>
              <w:t>1</w:t>
            </w:r>
          </w:p>
        </w:tc>
        <w:tc>
          <w:tcPr>
            <w:tcW w:w="6559" w:type="dxa"/>
            <w:tcBorders>
              <w:top w:val="single" w:sz="4" w:space="0" w:color="auto"/>
              <w:left w:val="single" w:sz="4" w:space="0" w:color="auto"/>
              <w:bottom w:val="single" w:sz="4" w:space="0" w:color="auto"/>
              <w:right w:val="single" w:sz="4" w:space="0" w:color="auto"/>
            </w:tcBorders>
            <w:shd w:val="clear" w:color="auto" w:fill="auto"/>
            <w:vAlign w:val="center"/>
          </w:tcPr>
          <w:p w:rsidR="00D773F7" w:rsidRPr="0061305E" w:rsidRDefault="008D0249" w:rsidP="00F92007">
            <w:pPr>
              <w:spacing w:before="0" w:after="0"/>
              <w:textAlignment w:val="baseline"/>
              <w:rPr>
                <w:rFonts w:ascii="Times New Roman" w:eastAsia="Tahoma" w:hAnsi="Times New Roman"/>
                <w:color w:val="auto"/>
                <w:sz w:val="23"/>
                <w:szCs w:val="23"/>
              </w:rPr>
            </w:pPr>
            <w:r>
              <w:rPr>
                <w:rFonts w:ascii="Times New Roman" w:eastAsia="Tahoma" w:hAnsi="Times New Roman"/>
                <w:color w:val="auto"/>
                <w:sz w:val="23"/>
                <w:szCs w:val="23"/>
              </w:rPr>
              <w:t xml:space="preserve">Права использования </w:t>
            </w:r>
            <w:r w:rsidR="0061305E">
              <w:rPr>
                <w:rFonts w:ascii="Times New Roman" w:eastAsia="Tahoma" w:hAnsi="Times New Roman"/>
                <w:color w:val="auto"/>
                <w:sz w:val="23"/>
                <w:szCs w:val="23"/>
                <w:lang w:val="en-US"/>
              </w:rPr>
              <w:t>Saby</w:t>
            </w:r>
            <w:r w:rsidR="0061305E" w:rsidRPr="0061305E">
              <w:rPr>
                <w:rFonts w:ascii="Times New Roman" w:eastAsia="Tahoma" w:hAnsi="Times New Roman"/>
                <w:color w:val="auto"/>
                <w:sz w:val="23"/>
                <w:szCs w:val="23"/>
              </w:rPr>
              <w:t xml:space="preserve"> (</w:t>
            </w:r>
            <w:r>
              <w:rPr>
                <w:rFonts w:ascii="Times New Roman" w:eastAsia="Tahoma" w:hAnsi="Times New Roman"/>
                <w:color w:val="auto"/>
                <w:sz w:val="23"/>
                <w:szCs w:val="23"/>
              </w:rPr>
              <w:t>СБИС</w:t>
            </w:r>
            <w:r w:rsidR="0061305E" w:rsidRPr="0061305E">
              <w:rPr>
                <w:rFonts w:ascii="Times New Roman" w:eastAsia="Tahoma" w:hAnsi="Times New Roman"/>
                <w:color w:val="auto"/>
                <w:sz w:val="23"/>
                <w:szCs w:val="23"/>
              </w:rPr>
              <w:t>)</w:t>
            </w:r>
            <w:r>
              <w:rPr>
                <w:rFonts w:ascii="Times New Roman" w:eastAsia="Tahoma" w:hAnsi="Times New Roman"/>
                <w:color w:val="auto"/>
                <w:sz w:val="23"/>
                <w:szCs w:val="23"/>
              </w:rPr>
              <w:t xml:space="preserve"> Сверка сотрудников 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773F7" w:rsidRPr="00501EB5" w:rsidRDefault="00D773F7" w:rsidP="00501EB5">
            <w:pPr>
              <w:pStyle w:val="ac"/>
              <w:snapToGrid w:val="0"/>
              <w:contextualSpacing/>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D773F7" w:rsidRPr="00F92007" w:rsidRDefault="00D773F7" w:rsidP="00D773F7">
            <w:pPr>
              <w:pStyle w:val="ac"/>
              <w:snapToGrid w:val="0"/>
              <w:contextualSpacing/>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73F7" w:rsidRPr="00F92007" w:rsidRDefault="00D773F7" w:rsidP="00501EB5">
            <w:pPr>
              <w:pStyle w:val="ac"/>
              <w:snapToGrid w:val="0"/>
              <w:contextualSpacing/>
              <w:jc w:val="center"/>
              <w:rPr>
                <w:sz w:val="22"/>
                <w:szCs w:val="22"/>
              </w:rPr>
            </w:pPr>
          </w:p>
        </w:tc>
      </w:tr>
      <w:tr w:rsidR="00D773F7" w:rsidRPr="00A266E1" w:rsidTr="009D1015">
        <w:trPr>
          <w:trHeight w:val="321"/>
        </w:trPr>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D773F7" w:rsidRPr="00501EB5" w:rsidRDefault="009F7B70" w:rsidP="00501EB5">
            <w:pPr>
              <w:pStyle w:val="ac"/>
              <w:snapToGrid w:val="0"/>
              <w:contextualSpacing/>
              <w:jc w:val="center"/>
              <w:rPr>
                <w:sz w:val="22"/>
                <w:szCs w:val="22"/>
              </w:rPr>
            </w:pPr>
            <w:r>
              <w:rPr>
                <w:sz w:val="22"/>
                <w:szCs w:val="22"/>
              </w:rPr>
              <w:t>2</w:t>
            </w:r>
          </w:p>
        </w:tc>
        <w:tc>
          <w:tcPr>
            <w:tcW w:w="6559" w:type="dxa"/>
            <w:tcBorders>
              <w:top w:val="single" w:sz="4" w:space="0" w:color="auto"/>
              <w:left w:val="single" w:sz="4" w:space="0" w:color="auto"/>
              <w:bottom w:val="single" w:sz="4" w:space="0" w:color="auto"/>
              <w:right w:val="single" w:sz="4" w:space="0" w:color="auto"/>
            </w:tcBorders>
            <w:shd w:val="clear" w:color="auto" w:fill="auto"/>
            <w:vAlign w:val="center"/>
          </w:tcPr>
          <w:p w:rsidR="00D773F7" w:rsidRPr="0061305E" w:rsidRDefault="008D0249" w:rsidP="00F92007">
            <w:pPr>
              <w:spacing w:before="0" w:after="0"/>
              <w:textAlignment w:val="baseline"/>
              <w:rPr>
                <w:rFonts w:ascii="Times New Roman" w:eastAsia="Tahoma" w:hAnsi="Times New Roman"/>
                <w:color w:val="auto"/>
                <w:sz w:val="23"/>
                <w:szCs w:val="23"/>
              </w:rPr>
            </w:pPr>
            <w:r w:rsidRPr="00952277">
              <w:rPr>
                <w:rFonts w:ascii="Times New Roman" w:eastAsia="Tahoma" w:hAnsi="Times New Roman"/>
                <w:color w:val="auto"/>
                <w:sz w:val="23"/>
                <w:szCs w:val="23"/>
              </w:rPr>
              <w:t>Права использования</w:t>
            </w:r>
            <w:r>
              <w:rPr>
                <w:rFonts w:ascii="Times New Roman" w:eastAsia="Tahoma" w:hAnsi="Times New Roman"/>
                <w:color w:val="auto"/>
                <w:sz w:val="23"/>
                <w:szCs w:val="23"/>
              </w:rPr>
              <w:t xml:space="preserve"> </w:t>
            </w:r>
            <w:r w:rsidR="0061305E">
              <w:rPr>
                <w:rFonts w:ascii="Times New Roman" w:eastAsia="Tahoma" w:hAnsi="Times New Roman"/>
                <w:color w:val="auto"/>
                <w:sz w:val="23"/>
                <w:szCs w:val="23"/>
                <w:lang w:val="en-US"/>
              </w:rPr>
              <w:t>Saby</w:t>
            </w:r>
            <w:r w:rsidR="0061305E" w:rsidRPr="0061305E">
              <w:rPr>
                <w:rFonts w:ascii="Times New Roman" w:eastAsia="Tahoma" w:hAnsi="Times New Roman"/>
                <w:color w:val="auto"/>
                <w:sz w:val="23"/>
                <w:szCs w:val="23"/>
              </w:rPr>
              <w:t xml:space="preserve"> (</w:t>
            </w:r>
            <w:r w:rsidR="0061305E">
              <w:rPr>
                <w:rFonts w:ascii="Times New Roman" w:eastAsia="Tahoma" w:hAnsi="Times New Roman"/>
                <w:color w:val="auto"/>
                <w:sz w:val="23"/>
                <w:szCs w:val="23"/>
              </w:rPr>
              <w:t>СБИС</w:t>
            </w:r>
            <w:r w:rsidR="0061305E" w:rsidRPr="0061305E">
              <w:rPr>
                <w:rFonts w:ascii="Times New Roman" w:eastAsia="Tahoma" w:hAnsi="Times New Roman"/>
                <w:color w:val="auto"/>
                <w:sz w:val="23"/>
                <w:szCs w:val="23"/>
              </w:rPr>
              <w:t>)</w:t>
            </w:r>
            <w:r w:rsidR="0061305E">
              <w:rPr>
                <w:rFonts w:ascii="Times New Roman" w:eastAsia="Tahoma" w:hAnsi="Times New Roman"/>
                <w:color w:val="auto"/>
                <w:sz w:val="23"/>
                <w:szCs w:val="23"/>
              </w:rPr>
              <w:t xml:space="preserve">  </w:t>
            </w:r>
            <w:proofErr w:type="gramStart"/>
            <w:r w:rsidRPr="00952277">
              <w:rPr>
                <w:rFonts w:ascii="Times New Roman" w:eastAsia="Tahoma" w:hAnsi="Times New Roman"/>
                <w:color w:val="auto"/>
                <w:sz w:val="23"/>
                <w:szCs w:val="23"/>
              </w:rPr>
              <w:t>Корпорат</w:t>
            </w:r>
            <w:r>
              <w:rPr>
                <w:rFonts w:ascii="Times New Roman" w:eastAsia="Tahoma" w:hAnsi="Times New Roman"/>
                <w:color w:val="auto"/>
                <w:sz w:val="23"/>
                <w:szCs w:val="23"/>
              </w:rPr>
              <w:t>ивный</w:t>
            </w:r>
            <w:proofErr w:type="gramEnd"/>
            <w:r>
              <w:rPr>
                <w:rFonts w:ascii="Times New Roman" w:eastAsia="Tahoma" w:hAnsi="Times New Roman"/>
                <w:color w:val="auto"/>
                <w:sz w:val="23"/>
                <w:szCs w:val="23"/>
              </w:rPr>
              <w:t xml:space="preserve"> 50Ф</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773F7" w:rsidRPr="00501EB5" w:rsidRDefault="00D773F7" w:rsidP="00501EB5">
            <w:pPr>
              <w:pStyle w:val="ac"/>
              <w:snapToGrid w:val="0"/>
              <w:contextualSpacing/>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D773F7" w:rsidRPr="00501EB5" w:rsidRDefault="00D773F7" w:rsidP="00D773F7">
            <w:pPr>
              <w:pStyle w:val="ac"/>
              <w:snapToGrid w:val="0"/>
              <w:contextualSpacing/>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73F7" w:rsidRPr="00501EB5" w:rsidRDefault="00D773F7" w:rsidP="00501EB5">
            <w:pPr>
              <w:pStyle w:val="ac"/>
              <w:snapToGrid w:val="0"/>
              <w:contextualSpacing/>
              <w:jc w:val="center"/>
              <w:rPr>
                <w:sz w:val="22"/>
                <w:szCs w:val="22"/>
              </w:rPr>
            </w:pPr>
          </w:p>
        </w:tc>
      </w:tr>
      <w:tr w:rsidR="008D0249" w:rsidRPr="00A266E1" w:rsidTr="009D1015">
        <w:trPr>
          <w:trHeight w:val="321"/>
        </w:trPr>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8D0249" w:rsidRPr="008D0249" w:rsidRDefault="008D0249" w:rsidP="00501EB5">
            <w:pPr>
              <w:pStyle w:val="ac"/>
              <w:snapToGrid w:val="0"/>
              <w:contextualSpacing/>
              <w:jc w:val="center"/>
              <w:rPr>
                <w:sz w:val="22"/>
                <w:szCs w:val="22"/>
              </w:rPr>
            </w:pPr>
            <w:r w:rsidRPr="008D0249">
              <w:rPr>
                <w:sz w:val="22"/>
                <w:szCs w:val="22"/>
              </w:rPr>
              <w:t>3</w:t>
            </w:r>
          </w:p>
        </w:tc>
        <w:tc>
          <w:tcPr>
            <w:tcW w:w="6559" w:type="dxa"/>
            <w:tcBorders>
              <w:top w:val="single" w:sz="4" w:space="0" w:color="auto"/>
              <w:left w:val="single" w:sz="4" w:space="0" w:color="auto"/>
              <w:bottom w:val="single" w:sz="4" w:space="0" w:color="auto"/>
              <w:right w:val="single" w:sz="4" w:space="0" w:color="auto"/>
            </w:tcBorders>
            <w:shd w:val="clear" w:color="auto" w:fill="auto"/>
            <w:vAlign w:val="center"/>
          </w:tcPr>
          <w:p w:rsidR="008D0249" w:rsidRPr="0061305E" w:rsidRDefault="008D0249" w:rsidP="00F92007">
            <w:pPr>
              <w:spacing w:before="0" w:after="0"/>
              <w:textAlignment w:val="baseline"/>
              <w:rPr>
                <w:rFonts w:ascii="Times New Roman" w:eastAsia="Tahoma" w:hAnsi="Times New Roman"/>
                <w:color w:val="auto"/>
                <w:sz w:val="23"/>
                <w:szCs w:val="23"/>
              </w:rPr>
            </w:pPr>
            <w:r>
              <w:rPr>
                <w:rFonts w:ascii="Times New Roman" w:eastAsia="Tahoma" w:hAnsi="Times New Roman"/>
                <w:color w:val="auto"/>
                <w:sz w:val="23"/>
                <w:szCs w:val="23"/>
              </w:rPr>
              <w:t>Права</w:t>
            </w:r>
            <w:r w:rsidR="0061305E">
              <w:rPr>
                <w:rFonts w:ascii="Times New Roman" w:eastAsia="Tahoma" w:hAnsi="Times New Roman"/>
                <w:color w:val="auto"/>
                <w:sz w:val="23"/>
                <w:szCs w:val="23"/>
                <w:lang w:val="en-US"/>
              </w:rPr>
              <w:t> </w:t>
            </w:r>
            <w:r>
              <w:rPr>
                <w:rFonts w:ascii="Times New Roman" w:eastAsia="Tahoma" w:hAnsi="Times New Roman"/>
                <w:color w:val="auto"/>
                <w:sz w:val="23"/>
                <w:szCs w:val="23"/>
              </w:rPr>
              <w:t>использования</w:t>
            </w:r>
            <w:r w:rsidR="0061305E">
              <w:rPr>
                <w:rFonts w:ascii="Times New Roman" w:eastAsia="Tahoma" w:hAnsi="Times New Roman"/>
                <w:color w:val="auto"/>
                <w:sz w:val="23"/>
                <w:szCs w:val="23"/>
                <w:lang w:val="en-US"/>
              </w:rPr>
              <w:t> Saby </w:t>
            </w:r>
            <w:r w:rsidR="0061305E" w:rsidRPr="0061305E">
              <w:rPr>
                <w:rFonts w:ascii="Times New Roman" w:eastAsia="Tahoma" w:hAnsi="Times New Roman"/>
                <w:color w:val="auto"/>
                <w:sz w:val="23"/>
                <w:szCs w:val="23"/>
              </w:rPr>
              <w:t>(</w:t>
            </w:r>
            <w:r w:rsidR="0061305E">
              <w:rPr>
                <w:rFonts w:ascii="Times New Roman" w:eastAsia="Tahoma" w:hAnsi="Times New Roman"/>
                <w:color w:val="auto"/>
                <w:sz w:val="23"/>
                <w:szCs w:val="23"/>
              </w:rPr>
              <w:t>СБИС</w:t>
            </w:r>
            <w:r w:rsidR="0061305E" w:rsidRPr="0061305E">
              <w:rPr>
                <w:rFonts w:ascii="Times New Roman" w:eastAsia="Tahoma" w:hAnsi="Times New Roman"/>
                <w:color w:val="auto"/>
                <w:sz w:val="23"/>
                <w:szCs w:val="23"/>
              </w:rPr>
              <w:t>)</w:t>
            </w:r>
            <w:r w:rsidR="0061305E">
              <w:rPr>
                <w:rFonts w:ascii="Times New Roman" w:eastAsia="Tahoma" w:hAnsi="Times New Roman"/>
                <w:color w:val="auto"/>
                <w:sz w:val="23"/>
                <w:szCs w:val="23"/>
                <w:lang w:val="en-US"/>
              </w:rPr>
              <w:t>  </w:t>
            </w:r>
            <w:r w:rsidR="0061305E">
              <w:rPr>
                <w:rFonts w:ascii="Times New Roman" w:eastAsia="Tahoma" w:hAnsi="Times New Roman"/>
                <w:color w:val="auto"/>
                <w:sz w:val="23"/>
                <w:szCs w:val="23"/>
              </w:rPr>
              <w:t xml:space="preserve">Сверка </w:t>
            </w:r>
            <w:proofErr w:type="gramStart"/>
            <w:r w:rsidR="00F92007">
              <w:rPr>
                <w:rFonts w:ascii="Times New Roman" w:eastAsia="Tahoma" w:hAnsi="Times New Roman"/>
                <w:color w:val="auto"/>
                <w:sz w:val="23"/>
                <w:szCs w:val="23"/>
              </w:rPr>
              <w:t>Корпоративный</w:t>
            </w:r>
            <w:proofErr w:type="gramEnd"/>
            <w:r w:rsidR="00F92007">
              <w:rPr>
                <w:rFonts w:ascii="Times New Roman" w:eastAsia="Tahoma" w:hAnsi="Times New Roman"/>
                <w:color w:val="auto"/>
                <w:sz w:val="23"/>
                <w:szCs w:val="23"/>
              </w:rPr>
              <w:t xml:space="preserve"> 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0249" w:rsidRPr="00501EB5" w:rsidRDefault="008D0249" w:rsidP="00501EB5">
            <w:pPr>
              <w:pStyle w:val="ac"/>
              <w:snapToGrid w:val="0"/>
              <w:contextualSpacing/>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8D0249" w:rsidRPr="00501EB5" w:rsidRDefault="008D0249" w:rsidP="00D773F7">
            <w:pPr>
              <w:pStyle w:val="ac"/>
              <w:snapToGrid w:val="0"/>
              <w:contextualSpacing/>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D0249" w:rsidRPr="00501EB5" w:rsidRDefault="008D0249" w:rsidP="00501EB5">
            <w:pPr>
              <w:pStyle w:val="ac"/>
              <w:snapToGrid w:val="0"/>
              <w:contextualSpacing/>
              <w:jc w:val="center"/>
              <w:rPr>
                <w:sz w:val="22"/>
                <w:szCs w:val="22"/>
              </w:rPr>
            </w:pPr>
          </w:p>
        </w:tc>
      </w:tr>
      <w:tr w:rsidR="00F92007" w:rsidRPr="00A266E1" w:rsidTr="009D1015">
        <w:trPr>
          <w:trHeight w:val="321"/>
        </w:trPr>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F92007" w:rsidRPr="008D0249" w:rsidRDefault="00F92007" w:rsidP="00501EB5">
            <w:pPr>
              <w:pStyle w:val="ac"/>
              <w:snapToGrid w:val="0"/>
              <w:contextualSpacing/>
              <w:jc w:val="center"/>
              <w:rPr>
                <w:sz w:val="22"/>
                <w:szCs w:val="22"/>
              </w:rPr>
            </w:pPr>
            <w:r>
              <w:rPr>
                <w:sz w:val="22"/>
                <w:szCs w:val="22"/>
              </w:rPr>
              <w:t>4</w:t>
            </w:r>
          </w:p>
        </w:tc>
        <w:tc>
          <w:tcPr>
            <w:tcW w:w="6559" w:type="dxa"/>
            <w:tcBorders>
              <w:top w:val="single" w:sz="4" w:space="0" w:color="auto"/>
              <w:left w:val="single" w:sz="4" w:space="0" w:color="auto"/>
              <w:bottom w:val="single" w:sz="4" w:space="0" w:color="auto"/>
              <w:right w:val="single" w:sz="4" w:space="0" w:color="auto"/>
            </w:tcBorders>
            <w:shd w:val="clear" w:color="auto" w:fill="auto"/>
            <w:vAlign w:val="center"/>
          </w:tcPr>
          <w:p w:rsidR="00F92007" w:rsidRDefault="00F92007" w:rsidP="0061305E">
            <w:pPr>
              <w:spacing w:before="0" w:after="0"/>
              <w:textAlignment w:val="baseline"/>
              <w:rPr>
                <w:rFonts w:ascii="Times New Roman" w:eastAsia="Tahoma" w:hAnsi="Times New Roman"/>
                <w:color w:val="auto"/>
                <w:sz w:val="23"/>
                <w:szCs w:val="23"/>
              </w:rPr>
            </w:pPr>
            <w:r>
              <w:rPr>
                <w:rFonts w:ascii="Times New Roman" w:eastAsia="Tahoma" w:hAnsi="Times New Roman"/>
                <w:color w:val="auto"/>
                <w:sz w:val="23"/>
                <w:szCs w:val="23"/>
              </w:rPr>
              <w:t>Права</w:t>
            </w:r>
            <w:r>
              <w:rPr>
                <w:rFonts w:ascii="Times New Roman" w:eastAsia="Tahoma" w:hAnsi="Times New Roman"/>
                <w:color w:val="auto"/>
                <w:sz w:val="23"/>
                <w:szCs w:val="23"/>
                <w:lang w:val="en-US"/>
              </w:rPr>
              <w:t> </w:t>
            </w:r>
            <w:r>
              <w:rPr>
                <w:rFonts w:ascii="Times New Roman" w:eastAsia="Tahoma" w:hAnsi="Times New Roman"/>
                <w:color w:val="auto"/>
                <w:sz w:val="23"/>
                <w:szCs w:val="23"/>
              </w:rPr>
              <w:t>использования</w:t>
            </w:r>
            <w:r>
              <w:rPr>
                <w:rFonts w:ascii="Times New Roman" w:eastAsia="Tahoma" w:hAnsi="Times New Roman"/>
                <w:color w:val="auto"/>
                <w:sz w:val="23"/>
                <w:szCs w:val="23"/>
                <w:lang w:val="en-US"/>
              </w:rPr>
              <w:t> Saby </w:t>
            </w:r>
            <w:r w:rsidRPr="0061305E">
              <w:rPr>
                <w:rFonts w:ascii="Times New Roman" w:eastAsia="Tahoma" w:hAnsi="Times New Roman"/>
                <w:color w:val="auto"/>
                <w:sz w:val="23"/>
                <w:szCs w:val="23"/>
              </w:rPr>
              <w:t>(</w:t>
            </w:r>
            <w:r>
              <w:rPr>
                <w:rFonts w:ascii="Times New Roman" w:eastAsia="Tahoma" w:hAnsi="Times New Roman"/>
                <w:color w:val="auto"/>
                <w:sz w:val="23"/>
                <w:szCs w:val="23"/>
              </w:rPr>
              <w:t>СБИС</w:t>
            </w:r>
            <w:r w:rsidRPr="0061305E">
              <w:rPr>
                <w:rFonts w:ascii="Times New Roman" w:eastAsia="Tahoma" w:hAnsi="Times New Roman"/>
                <w:color w:val="auto"/>
                <w:sz w:val="23"/>
                <w:szCs w:val="23"/>
              </w:rPr>
              <w:t>)</w:t>
            </w:r>
            <w:r>
              <w:rPr>
                <w:rFonts w:ascii="Times New Roman" w:eastAsia="Tahoma" w:hAnsi="Times New Roman"/>
                <w:color w:val="auto"/>
                <w:sz w:val="23"/>
                <w:szCs w:val="23"/>
                <w:lang w:val="en-US"/>
              </w:rPr>
              <w:t>  </w:t>
            </w:r>
            <w:r>
              <w:rPr>
                <w:rFonts w:ascii="Times New Roman" w:eastAsia="Tahoma" w:hAnsi="Times New Roman"/>
                <w:color w:val="auto"/>
                <w:sz w:val="23"/>
                <w:szCs w:val="23"/>
              </w:rPr>
              <w:t xml:space="preserve">Сверка </w:t>
            </w:r>
            <w:proofErr w:type="gramStart"/>
            <w:r>
              <w:rPr>
                <w:rFonts w:ascii="Times New Roman" w:eastAsia="Tahoma" w:hAnsi="Times New Roman"/>
                <w:color w:val="auto"/>
                <w:sz w:val="23"/>
                <w:szCs w:val="23"/>
              </w:rPr>
              <w:t>Корпоративный</w:t>
            </w:r>
            <w:proofErr w:type="gramEnd"/>
            <w:r>
              <w:rPr>
                <w:rFonts w:ascii="Times New Roman" w:eastAsia="Tahoma" w:hAnsi="Times New Roman"/>
                <w:color w:val="auto"/>
                <w:sz w:val="23"/>
                <w:szCs w:val="23"/>
              </w:rPr>
              <w:t xml:space="preserve"> 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92007" w:rsidRDefault="00F92007" w:rsidP="00501EB5">
            <w:pPr>
              <w:pStyle w:val="ac"/>
              <w:snapToGrid w:val="0"/>
              <w:contextualSpacing/>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F92007" w:rsidRDefault="00F92007" w:rsidP="00D773F7">
            <w:pPr>
              <w:pStyle w:val="ac"/>
              <w:snapToGrid w:val="0"/>
              <w:contextualSpacing/>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92007" w:rsidRDefault="00F92007" w:rsidP="00501EB5">
            <w:pPr>
              <w:pStyle w:val="ac"/>
              <w:snapToGrid w:val="0"/>
              <w:contextualSpacing/>
              <w:jc w:val="center"/>
              <w:rPr>
                <w:sz w:val="22"/>
                <w:szCs w:val="22"/>
              </w:rPr>
            </w:pPr>
          </w:p>
        </w:tc>
      </w:tr>
      <w:tr w:rsidR="008D0249" w:rsidRPr="00A266E1" w:rsidTr="009D1015">
        <w:trPr>
          <w:trHeight w:val="321"/>
        </w:trPr>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8D0249" w:rsidRPr="008D0249" w:rsidRDefault="00F92007" w:rsidP="00501EB5">
            <w:pPr>
              <w:pStyle w:val="ac"/>
              <w:snapToGrid w:val="0"/>
              <w:contextualSpacing/>
              <w:jc w:val="center"/>
              <w:rPr>
                <w:sz w:val="22"/>
                <w:szCs w:val="22"/>
              </w:rPr>
            </w:pPr>
            <w:r>
              <w:rPr>
                <w:sz w:val="22"/>
                <w:szCs w:val="22"/>
              </w:rPr>
              <w:t>5</w:t>
            </w:r>
          </w:p>
        </w:tc>
        <w:tc>
          <w:tcPr>
            <w:tcW w:w="6559" w:type="dxa"/>
            <w:tcBorders>
              <w:top w:val="single" w:sz="4" w:space="0" w:color="auto"/>
              <w:left w:val="single" w:sz="4" w:space="0" w:color="auto"/>
              <w:bottom w:val="single" w:sz="4" w:space="0" w:color="auto"/>
              <w:right w:val="single" w:sz="4" w:space="0" w:color="auto"/>
            </w:tcBorders>
            <w:shd w:val="clear" w:color="auto" w:fill="auto"/>
            <w:vAlign w:val="center"/>
          </w:tcPr>
          <w:p w:rsidR="008D0249" w:rsidRDefault="008D0249" w:rsidP="00F92007">
            <w:pPr>
              <w:spacing w:before="0" w:after="0"/>
              <w:textAlignment w:val="baseline"/>
              <w:rPr>
                <w:rFonts w:ascii="Times New Roman" w:eastAsia="Tahoma" w:hAnsi="Times New Roman"/>
                <w:color w:val="auto"/>
                <w:sz w:val="23"/>
                <w:szCs w:val="23"/>
              </w:rPr>
            </w:pPr>
            <w:r w:rsidRPr="00952277">
              <w:rPr>
                <w:rFonts w:ascii="Times New Roman" w:eastAsia="Tahoma" w:hAnsi="Times New Roman"/>
                <w:color w:val="auto"/>
                <w:sz w:val="23"/>
                <w:szCs w:val="23"/>
              </w:rPr>
              <w:t>Права использования</w:t>
            </w:r>
            <w:r>
              <w:rPr>
                <w:rFonts w:ascii="Times New Roman" w:eastAsia="Tahoma" w:hAnsi="Times New Roman"/>
                <w:color w:val="auto"/>
                <w:sz w:val="23"/>
                <w:szCs w:val="23"/>
              </w:rPr>
              <w:t xml:space="preserve"> </w:t>
            </w:r>
            <w:r w:rsidR="0061305E">
              <w:rPr>
                <w:rFonts w:ascii="Times New Roman" w:eastAsia="Tahoma" w:hAnsi="Times New Roman"/>
                <w:color w:val="auto"/>
                <w:sz w:val="23"/>
                <w:szCs w:val="23"/>
                <w:lang w:val="en-US"/>
              </w:rPr>
              <w:t>Saby</w:t>
            </w:r>
            <w:r w:rsidR="0061305E" w:rsidRPr="0061305E">
              <w:rPr>
                <w:rFonts w:ascii="Times New Roman" w:eastAsia="Tahoma" w:hAnsi="Times New Roman"/>
                <w:color w:val="auto"/>
                <w:sz w:val="23"/>
                <w:szCs w:val="23"/>
              </w:rPr>
              <w:t xml:space="preserve"> (</w:t>
            </w:r>
            <w:r w:rsidR="0061305E">
              <w:rPr>
                <w:rFonts w:ascii="Times New Roman" w:eastAsia="Tahoma" w:hAnsi="Times New Roman"/>
                <w:color w:val="auto"/>
                <w:sz w:val="23"/>
                <w:szCs w:val="23"/>
              </w:rPr>
              <w:t>СБИС</w:t>
            </w:r>
            <w:r w:rsidR="0061305E" w:rsidRPr="0061305E">
              <w:rPr>
                <w:rFonts w:ascii="Times New Roman" w:eastAsia="Tahoma" w:hAnsi="Times New Roman"/>
                <w:color w:val="auto"/>
                <w:sz w:val="23"/>
                <w:szCs w:val="23"/>
              </w:rPr>
              <w:t>)</w:t>
            </w:r>
            <w:r w:rsidR="0061305E">
              <w:rPr>
                <w:rFonts w:ascii="Times New Roman" w:eastAsia="Tahoma" w:hAnsi="Times New Roman"/>
                <w:color w:val="auto"/>
                <w:sz w:val="23"/>
                <w:szCs w:val="23"/>
              </w:rPr>
              <w:t xml:space="preserve"> </w:t>
            </w:r>
            <w:r>
              <w:rPr>
                <w:rFonts w:ascii="Times New Roman" w:eastAsia="Tahoma" w:hAnsi="Times New Roman"/>
                <w:color w:val="auto"/>
                <w:sz w:val="23"/>
                <w:szCs w:val="23"/>
              </w:rPr>
              <w:t xml:space="preserve"> </w:t>
            </w:r>
            <w:proofErr w:type="gramStart"/>
            <w:r w:rsidRPr="00952277">
              <w:rPr>
                <w:rFonts w:ascii="Times New Roman" w:eastAsia="Tahoma" w:hAnsi="Times New Roman"/>
                <w:color w:val="auto"/>
                <w:sz w:val="23"/>
                <w:szCs w:val="23"/>
              </w:rPr>
              <w:t>Корпорат</w:t>
            </w:r>
            <w:r>
              <w:rPr>
                <w:rFonts w:ascii="Times New Roman" w:eastAsia="Tahoma" w:hAnsi="Times New Roman"/>
                <w:color w:val="auto"/>
                <w:sz w:val="23"/>
                <w:szCs w:val="23"/>
              </w:rPr>
              <w:t>ивный</w:t>
            </w:r>
            <w:proofErr w:type="gramEnd"/>
            <w:r>
              <w:rPr>
                <w:rFonts w:ascii="Times New Roman" w:eastAsia="Tahoma" w:hAnsi="Times New Roman"/>
                <w:color w:val="auto"/>
                <w:sz w:val="23"/>
                <w:szCs w:val="23"/>
              </w:rPr>
              <w:t xml:space="preserve"> </w:t>
            </w:r>
            <w:r w:rsidR="00F92007">
              <w:rPr>
                <w:rFonts w:ascii="Times New Roman" w:eastAsia="Tahoma" w:hAnsi="Times New Roman"/>
                <w:color w:val="auto"/>
                <w:sz w:val="23"/>
                <w:szCs w:val="23"/>
              </w:rPr>
              <w:t>5</w:t>
            </w:r>
            <w:r>
              <w:rPr>
                <w:rFonts w:ascii="Times New Roman" w:eastAsia="Tahoma" w:hAnsi="Times New Roman"/>
                <w:color w:val="auto"/>
                <w:sz w:val="23"/>
                <w:szCs w:val="23"/>
              </w:rPr>
              <w:t>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0249" w:rsidRPr="00501EB5" w:rsidRDefault="008D0249" w:rsidP="00501EB5">
            <w:pPr>
              <w:pStyle w:val="ac"/>
              <w:snapToGrid w:val="0"/>
              <w:contextualSpacing/>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8D0249" w:rsidRPr="00F92007" w:rsidRDefault="008D0249" w:rsidP="00D773F7">
            <w:pPr>
              <w:pStyle w:val="ac"/>
              <w:snapToGrid w:val="0"/>
              <w:contextualSpacing/>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D0249" w:rsidRPr="00F92007" w:rsidRDefault="008D0249" w:rsidP="00501EB5">
            <w:pPr>
              <w:pStyle w:val="ac"/>
              <w:snapToGrid w:val="0"/>
              <w:contextualSpacing/>
              <w:jc w:val="center"/>
              <w:rPr>
                <w:sz w:val="22"/>
                <w:szCs w:val="22"/>
              </w:rPr>
            </w:pPr>
          </w:p>
        </w:tc>
      </w:tr>
      <w:tr w:rsidR="00F92007" w:rsidRPr="00A266E1" w:rsidTr="009D1015">
        <w:trPr>
          <w:trHeight w:val="321"/>
        </w:trPr>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F92007" w:rsidRDefault="00F92007" w:rsidP="00501EB5">
            <w:pPr>
              <w:pStyle w:val="ac"/>
              <w:snapToGrid w:val="0"/>
              <w:contextualSpacing/>
              <w:jc w:val="center"/>
              <w:rPr>
                <w:sz w:val="22"/>
                <w:szCs w:val="22"/>
              </w:rPr>
            </w:pPr>
            <w:r>
              <w:rPr>
                <w:sz w:val="22"/>
                <w:szCs w:val="22"/>
              </w:rPr>
              <w:t>6</w:t>
            </w:r>
          </w:p>
        </w:tc>
        <w:tc>
          <w:tcPr>
            <w:tcW w:w="6559" w:type="dxa"/>
            <w:tcBorders>
              <w:top w:val="single" w:sz="4" w:space="0" w:color="auto"/>
              <w:left w:val="single" w:sz="4" w:space="0" w:color="auto"/>
              <w:bottom w:val="single" w:sz="4" w:space="0" w:color="auto"/>
              <w:right w:val="single" w:sz="4" w:space="0" w:color="auto"/>
            </w:tcBorders>
            <w:shd w:val="clear" w:color="auto" w:fill="auto"/>
            <w:vAlign w:val="center"/>
          </w:tcPr>
          <w:p w:rsidR="00F92007" w:rsidRPr="00952277" w:rsidRDefault="00F92007" w:rsidP="00F92007">
            <w:pPr>
              <w:spacing w:before="0" w:after="0"/>
              <w:textAlignment w:val="baseline"/>
              <w:rPr>
                <w:rFonts w:ascii="Times New Roman" w:eastAsia="Tahoma" w:hAnsi="Times New Roman"/>
                <w:color w:val="auto"/>
                <w:sz w:val="23"/>
                <w:szCs w:val="23"/>
              </w:rPr>
            </w:pPr>
            <w:r w:rsidRPr="00952277">
              <w:rPr>
                <w:rFonts w:ascii="Times New Roman" w:eastAsia="Tahoma" w:hAnsi="Times New Roman"/>
                <w:color w:val="auto"/>
                <w:sz w:val="23"/>
                <w:szCs w:val="23"/>
              </w:rPr>
              <w:t>Права использования</w:t>
            </w:r>
            <w:r>
              <w:rPr>
                <w:rFonts w:ascii="Times New Roman" w:eastAsia="Tahoma" w:hAnsi="Times New Roman"/>
                <w:color w:val="auto"/>
                <w:sz w:val="23"/>
                <w:szCs w:val="23"/>
              </w:rPr>
              <w:t xml:space="preserve"> </w:t>
            </w:r>
            <w:r>
              <w:rPr>
                <w:rFonts w:ascii="Times New Roman" w:eastAsia="Tahoma" w:hAnsi="Times New Roman"/>
                <w:color w:val="auto"/>
                <w:sz w:val="23"/>
                <w:szCs w:val="23"/>
                <w:lang w:val="en-US"/>
              </w:rPr>
              <w:t>Saby</w:t>
            </w:r>
            <w:r w:rsidRPr="0061305E">
              <w:rPr>
                <w:rFonts w:ascii="Times New Roman" w:eastAsia="Tahoma" w:hAnsi="Times New Roman"/>
                <w:color w:val="auto"/>
                <w:sz w:val="23"/>
                <w:szCs w:val="23"/>
              </w:rPr>
              <w:t xml:space="preserve"> (</w:t>
            </w:r>
            <w:r>
              <w:rPr>
                <w:rFonts w:ascii="Times New Roman" w:eastAsia="Tahoma" w:hAnsi="Times New Roman"/>
                <w:color w:val="auto"/>
                <w:sz w:val="23"/>
                <w:szCs w:val="23"/>
              </w:rPr>
              <w:t>СБИС</w:t>
            </w:r>
            <w:r w:rsidRPr="0061305E">
              <w:rPr>
                <w:rFonts w:ascii="Times New Roman" w:eastAsia="Tahoma" w:hAnsi="Times New Roman"/>
                <w:color w:val="auto"/>
                <w:sz w:val="23"/>
                <w:szCs w:val="23"/>
              </w:rPr>
              <w:t>)</w:t>
            </w:r>
            <w:r>
              <w:rPr>
                <w:rFonts w:ascii="Times New Roman" w:eastAsia="Tahoma" w:hAnsi="Times New Roman"/>
                <w:color w:val="auto"/>
                <w:sz w:val="23"/>
                <w:szCs w:val="23"/>
              </w:rPr>
              <w:t xml:space="preserve">  </w:t>
            </w:r>
            <w:proofErr w:type="gramStart"/>
            <w:r w:rsidRPr="00952277">
              <w:rPr>
                <w:rFonts w:ascii="Times New Roman" w:eastAsia="Tahoma" w:hAnsi="Times New Roman"/>
                <w:color w:val="auto"/>
                <w:sz w:val="23"/>
                <w:szCs w:val="23"/>
              </w:rPr>
              <w:t>Корпорат</w:t>
            </w:r>
            <w:r>
              <w:rPr>
                <w:rFonts w:ascii="Times New Roman" w:eastAsia="Tahoma" w:hAnsi="Times New Roman"/>
                <w:color w:val="auto"/>
                <w:sz w:val="23"/>
                <w:szCs w:val="23"/>
              </w:rPr>
              <w:t>ивный</w:t>
            </w:r>
            <w:proofErr w:type="gramEnd"/>
            <w:r>
              <w:rPr>
                <w:rFonts w:ascii="Times New Roman" w:eastAsia="Tahoma" w:hAnsi="Times New Roman"/>
                <w:color w:val="auto"/>
                <w:sz w:val="23"/>
                <w:szCs w:val="23"/>
              </w:rPr>
              <w:t xml:space="preserve"> 10К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92007" w:rsidRDefault="00F92007" w:rsidP="00501EB5">
            <w:pPr>
              <w:pStyle w:val="ac"/>
              <w:snapToGrid w:val="0"/>
              <w:contextualSpacing/>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F92007" w:rsidRPr="00F92007" w:rsidRDefault="00F92007" w:rsidP="00D773F7">
            <w:pPr>
              <w:pStyle w:val="ac"/>
              <w:snapToGrid w:val="0"/>
              <w:contextualSpacing/>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92007" w:rsidRPr="00F92007" w:rsidRDefault="00F92007" w:rsidP="00501EB5">
            <w:pPr>
              <w:pStyle w:val="ac"/>
              <w:snapToGrid w:val="0"/>
              <w:contextualSpacing/>
              <w:jc w:val="center"/>
              <w:rPr>
                <w:sz w:val="22"/>
                <w:szCs w:val="22"/>
              </w:rPr>
            </w:pPr>
          </w:p>
        </w:tc>
      </w:tr>
      <w:tr w:rsidR="009D1015" w:rsidRPr="00A266E1" w:rsidTr="00A45BF1">
        <w:trPr>
          <w:trHeight w:val="321"/>
        </w:trPr>
        <w:tc>
          <w:tcPr>
            <w:tcW w:w="96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D1015" w:rsidRDefault="009D1015" w:rsidP="009D1015">
            <w:pPr>
              <w:pStyle w:val="ac"/>
              <w:snapToGrid w:val="0"/>
              <w:contextualSpacing/>
              <w:jc w:val="right"/>
              <w:rPr>
                <w:sz w:val="22"/>
                <w:szCs w:val="22"/>
              </w:rPr>
            </w:pPr>
            <w:r>
              <w:rPr>
                <w:sz w:val="22"/>
                <w:szCs w:val="22"/>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1015" w:rsidRPr="00F92007" w:rsidRDefault="009D1015" w:rsidP="00501EB5">
            <w:pPr>
              <w:pStyle w:val="ac"/>
              <w:snapToGrid w:val="0"/>
              <w:contextualSpacing/>
              <w:jc w:val="center"/>
              <w:rPr>
                <w:sz w:val="22"/>
                <w:szCs w:val="22"/>
              </w:rPr>
            </w:pPr>
          </w:p>
        </w:tc>
      </w:tr>
    </w:tbl>
    <w:p w:rsidR="00A266E1" w:rsidRPr="00A266E1" w:rsidRDefault="00A266E1" w:rsidP="00A266E1">
      <w:pPr>
        <w:tabs>
          <w:tab w:val="left" w:pos="15"/>
        </w:tabs>
        <w:autoSpaceDE w:val="0"/>
        <w:jc w:val="center"/>
        <w:rPr>
          <w:rFonts w:ascii="Times New Roman" w:hAnsi="Times New Roman"/>
          <w:color w:val="auto"/>
          <w:sz w:val="22"/>
          <w:szCs w:val="22"/>
        </w:rPr>
      </w:pPr>
    </w:p>
    <w:p w:rsidR="00A266E1" w:rsidRPr="00A266E1" w:rsidRDefault="00A266E1" w:rsidP="00A266E1">
      <w:pPr>
        <w:spacing w:line="200" w:lineRule="atLeast"/>
        <w:jc w:val="center"/>
        <w:rPr>
          <w:rFonts w:ascii="Times New Roman" w:hAnsi="Times New Roman"/>
          <w:color w:val="auto"/>
          <w:sz w:val="22"/>
          <w:szCs w:val="22"/>
          <w:shd w:val="clear" w:color="auto" w:fill="FFFFFF"/>
        </w:rPr>
      </w:pPr>
    </w:p>
    <w:tbl>
      <w:tblPr>
        <w:tblW w:w="10065" w:type="dxa"/>
        <w:jc w:val="center"/>
        <w:tblLayout w:type="fixed"/>
        <w:tblCellMar>
          <w:left w:w="90" w:type="dxa"/>
          <w:right w:w="90" w:type="dxa"/>
        </w:tblCellMar>
        <w:tblLook w:val="0000" w:firstRow="0" w:lastRow="0" w:firstColumn="0" w:lastColumn="0" w:noHBand="0" w:noVBand="0"/>
      </w:tblPr>
      <w:tblGrid>
        <w:gridCol w:w="4750"/>
        <w:gridCol w:w="5315"/>
      </w:tblGrid>
      <w:tr w:rsidR="00A266E1" w:rsidRPr="00A266E1" w:rsidTr="0035489A">
        <w:trPr>
          <w:jc w:val="center"/>
        </w:trPr>
        <w:tc>
          <w:tcPr>
            <w:tcW w:w="4750" w:type="dxa"/>
            <w:shd w:val="clear" w:color="auto" w:fill="auto"/>
          </w:tcPr>
          <w:p w:rsidR="00A266E1" w:rsidRPr="00A266E1" w:rsidRDefault="00A266E1" w:rsidP="0035489A">
            <w:pPr>
              <w:pStyle w:val="aa"/>
              <w:rPr>
                <w:rFonts w:ascii="Times New Roman" w:hAnsi="Times New Roman"/>
                <w:lang w:eastAsia="en-US"/>
              </w:rPr>
            </w:pPr>
            <w:r w:rsidRPr="00A266E1">
              <w:rPr>
                <w:rFonts w:ascii="Times New Roman" w:hAnsi="Times New Roman"/>
                <w:lang w:eastAsia="en-US"/>
              </w:rPr>
              <w:t>Лицензиат:</w:t>
            </w:r>
          </w:p>
          <w:p w:rsidR="00A266E1" w:rsidRPr="00A266E1" w:rsidRDefault="00A266E1" w:rsidP="0035489A">
            <w:pPr>
              <w:spacing w:before="0" w:after="0"/>
              <w:rPr>
                <w:rFonts w:ascii="Times New Roman" w:hAnsi="Times New Roman"/>
                <w:b/>
                <w:bCs/>
                <w:color w:val="auto"/>
                <w:sz w:val="22"/>
                <w:szCs w:val="22"/>
              </w:rPr>
            </w:pPr>
          </w:p>
          <w:p w:rsidR="0035489A" w:rsidRDefault="0035489A" w:rsidP="0035489A">
            <w:pPr>
              <w:spacing w:before="0" w:after="0"/>
              <w:rPr>
                <w:rFonts w:ascii="Times New Roman" w:hAnsi="Times New Roman"/>
                <w:bCs/>
                <w:color w:val="auto"/>
                <w:sz w:val="22"/>
                <w:szCs w:val="22"/>
              </w:rPr>
            </w:pPr>
          </w:p>
          <w:p w:rsidR="0035489A" w:rsidRDefault="0035489A" w:rsidP="0035489A">
            <w:pPr>
              <w:spacing w:before="0" w:after="0"/>
              <w:rPr>
                <w:rFonts w:ascii="Times New Roman" w:hAnsi="Times New Roman"/>
                <w:bCs/>
                <w:color w:val="auto"/>
                <w:sz w:val="22"/>
                <w:szCs w:val="22"/>
              </w:rPr>
            </w:pPr>
          </w:p>
          <w:p w:rsidR="00A266E1" w:rsidRPr="00A266E1" w:rsidRDefault="00A266E1" w:rsidP="0035489A">
            <w:pPr>
              <w:spacing w:before="0" w:after="0"/>
              <w:rPr>
                <w:rFonts w:ascii="Times New Roman" w:hAnsi="Times New Roman"/>
                <w:color w:val="auto"/>
                <w:sz w:val="22"/>
                <w:szCs w:val="22"/>
              </w:rPr>
            </w:pPr>
            <w:r w:rsidRPr="00A266E1">
              <w:rPr>
                <w:rFonts w:ascii="Times New Roman" w:hAnsi="Times New Roman"/>
                <w:bCs/>
                <w:color w:val="auto"/>
                <w:sz w:val="22"/>
                <w:szCs w:val="22"/>
              </w:rPr>
              <w:t>___________/_</w:t>
            </w:r>
            <w:r>
              <w:rPr>
                <w:rFonts w:ascii="Times New Roman" w:hAnsi="Times New Roman"/>
                <w:bCs/>
                <w:color w:val="auto"/>
                <w:sz w:val="22"/>
                <w:szCs w:val="22"/>
              </w:rPr>
              <w:t>_____________ /</w:t>
            </w:r>
          </w:p>
        </w:tc>
        <w:tc>
          <w:tcPr>
            <w:tcW w:w="5315" w:type="dxa"/>
            <w:shd w:val="clear" w:color="auto" w:fill="auto"/>
          </w:tcPr>
          <w:p w:rsidR="00A266E1" w:rsidRDefault="00A266E1" w:rsidP="00A266E1">
            <w:pPr>
              <w:spacing w:before="0" w:after="0"/>
              <w:jc w:val="left"/>
              <w:rPr>
                <w:rFonts w:ascii="Times New Roman" w:hAnsi="Times New Roman"/>
                <w:color w:val="auto"/>
                <w:sz w:val="22"/>
                <w:szCs w:val="22"/>
                <w:lang w:eastAsia="en-US"/>
              </w:rPr>
            </w:pPr>
            <w:r w:rsidRPr="00A266E1">
              <w:rPr>
                <w:rFonts w:ascii="Times New Roman" w:hAnsi="Times New Roman"/>
                <w:color w:val="auto"/>
                <w:sz w:val="22"/>
                <w:szCs w:val="22"/>
                <w:lang w:eastAsia="en-US"/>
              </w:rPr>
              <w:t xml:space="preserve">Сублицензиат: </w:t>
            </w:r>
          </w:p>
          <w:p w:rsidR="00A266E1" w:rsidRPr="00A266E1" w:rsidRDefault="00A266E1" w:rsidP="00A266E1">
            <w:pPr>
              <w:spacing w:before="0" w:after="0"/>
              <w:jc w:val="left"/>
              <w:rPr>
                <w:rFonts w:ascii="Times New Roman" w:hAnsi="Times New Roman"/>
                <w:color w:val="auto"/>
                <w:sz w:val="22"/>
                <w:szCs w:val="22"/>
              </w:rPr>
            </w:pPr>
            <w:r w:rsidRPr="00A266E1">
              <w:rPr>
                <w:rFonts w:ascii="Times New Roman" w:hAnsi="Times New Roman"/>
                <w:color w:val="auto"/>
                <w:sz w:val="22"/>
                <w:szCs w:val="22"/>
              </w:rPr>
              <w:t>ГУФСИН России по Пермскому краю</w:t>
            </w:r>
          </w:p>
          <w:p w:rsidR="00A266E1" w:rsidRPr="00A266E1" w:rsidRDefault="00A266E1" w:rsidP="00A266E1">
            <w:pPr>
              <w:spacing w:before="0" w:after="0"/>
              <w:jc w:val="center"/>
              <w:rPr>
                <w:rFonts w:ascii="Times New Roman" w:hAnsi="Times New Roman"/>
                <w:bCs/>
                <w:color w:val="auto"/>
                <w:sz w:val="22"/>
                <w:szCs w:val="22"/>
              </w:rPr>
            </w:pPr>
          </w:p>
          <w:p w:rsidR="00A266E1" w:rsidRPr="00A266E1" w:rsidRDefault="00A266E1" w:rsidP="00A266E1">
            <w:pPr>
              <w:pStyle w:val="FR1"/>
              <w:tabs>
                <w:tab w:val="left" w:pos="3648"/>
              </w:tabs>
              <w:spacing w:before="0"/>
              <w:ind w:right="-71"/>
              <w:jc w:val="center"/>
              <w:rPr>
                <w:b w:val="0"/>
                <w:sz w:val="22"/>
                <w:szCs w:val="22"/>
              </w:rPr>
            </w:pPr>
          </w:p>
          <w:p w:rsidR="00A266E1" w:rsidRPr="00A266E1" w:rsidRDefault="00A266E1" w:rsidP="00A266E1">
            <w:pPr>
              <w:pStyle w:val="FR1"/>
              <w:tabs>
                <w:tab w:val="left" w:pos="3648"/>
              </w:tabs>
              <w:spacing w:before="0"/>
              <w:ind w:right="-71"/>
              <w:jc w:val="center"/>
              <w:rPr>
                <w:sz w:val="22"/>
                <w:szCs w:val="22"/>
              </w:rPr>
            </w:pPr>
            <w:r w:rsidRPr="00A266E1">
              <w:rPr>
                <w:b w:val="0"/>
                <w:sz w:val="22"/>
                <w:szCs w:val="22"/>
              </w:rPr>
              <w:t>________________/_______________/</w:t>
            </w:r>
          </w:p>
          <w:p w:rsidR="00A266E1" w:rsidRPr="00A266E1" w:rsidRDefault="00A266E1" w:rsidP="00A266E1">
            <w:pPr>
              <w:pStyle w:val="FR1"/>
              <w:tabs>
                <w:tab w:val="left" w:pos="3648"/>
              </w:tabs>
              <w:spacing w:before="0"/>
              <w:ind w:right="-71"/>
              <w:jc w:val="center"/>
              <w:rPr>
                <w:sz w:val="22"/>
                <w:szCs w:val="22"/>
              </w:rPr>
            </w:pPr>
          </w:p>
        </w:tc>
      </w:tr>
    </w:tbl>
    <w:p w:rsidR="00A266E1" w:rsidRDefault="00A266E1" w:rsidP="00D8665F">
      <w:pPr>
        <w:rPr>
          <w:color w:val="auto"/>
          <w:sz w:val="2"/>
        </w:rPr>
      </w:pPr>
    </w:p>
    <w:p w:rsidR="00C374BF" w:rsidRDefault="00C374BF" w:rsidP="00D8665F">
      <w:pPr>
        <w:rPr>
          <w:color w:val="auto"/>
          <w:sz w:val="2"/>
        </w:rPr>
      </w:pPr>
    </w:p>
    <w:p w:rsidR="00C374BF" w:rsidRDefault="00C374BF" w:rsidP="00D8665F">
      <w:pPr>
        <w:rPr>
          <w:color w:val="auto"/>
          <w:sz w:val="2"/>
        </w:rPr>
      </w:pPr>
    </w:p>
    <w:p w:rsidR="00C374BF" w:rsidRPr="00C374BF" w:rsidRDefault="00C374BF" w:rsidP="00C374BF">
      <w:pPr>
        <w:rPr>
          <w:sz w:val="2"/>
        </w:rPr>
      </w:pPr>
    </w:p>
    <w:p w:rsidR="00C374BF" w:rsidRPr="00C374BF" w:rsidRDefault="00C374BF" w:rsidP="00C374BF">
      <w:pPr>
        <w:rPr>
          <w:sz w:val="2"/>
        </w:rPr>
      </w:pPr>
    </w:p>
    <w:p w:rsidR="00C374BF" w:rsidRPr="00C374BF" w:rsidRDefault="00C374BF" w:rsidP="00C374BF">
      <w:pPr>
        <w:rPr>
          <w:sz w:val="2"/>
        </w:rPr>
      </w:pPr>
    </w:p>
    <w:p w:rsidR="00C374BF" w:rsidRPr="00C374BF" w:rsidRDefault="00C374BF" w:rsidP="00C374BF">
      <w:pPr>
        <w:rPr>
          <w:sz w:val="2"/>
        </w:rPr>
      </w:pPr>
    </w:p>
    <w:p w:rsidR="00C374BF" w:rsidRDefault="00C374BF" w:rsidP="00C374BF">
      <w:pPr>
        <w:tabs>
          <w:tab w:val="left" w:pos="2520"/>
        </w:tabs>
        <w:rPr>
          <w:sz w:val="2"/>
        </w:rPr>
      </w:pPr>
      <w:r>
        <w:rPr>
          <w:sz w:val="2"/>
        </w:rPr>
        <w:tab/>
      </w:r>
    </w:p>
    <w:p w:rsidR="00C374BF" w:rsidRDefault="00C374BF" w:rsidP="00C374BF">
      <w:pPr>
        <w:tabs>
          <w:tab w:val="left" w:pos="2520"/>
        </w:tabs>
        <w:rPr>
          <w:sz w:val="2"/>
        </w:rPr>
      </w:pPr>
    </w:p>
    <w:p w:rsidR="00C374BF" w:rsidRDefault="00C374BF" w:rsidP="00C374BF">
      <w:pPr>
        <w:tabs>
          <w:tab w:val="left" w:pos="2520"/>
        </w:tabs>
        <w:rPr>
          <w:sz w:val="2"/>
        </w:rPr>
      </w:pPr>
    </w:p>
    <w:p w:rsidR="00C374BF" w:rsidRDefault="00C374BF" w:rsidP="00C374BF">
      <w:pPr>
        <w:tabs>
          <w:tab w:val="left" w:pos="2520"/>
        </w:tabs>
        <w:rPr>
          <w:sz w:val="2"/>
        </w:rPr>
      </w:pPr>
    </w:p>
    <w:p w:rsidR="00C374BF" w:rsidRDefault="00C374BF" w:rsidP="00C374BF">
      <w:pPr>
        <w:tabs>
          <w:tab w:val="left" w:pos="2520"/>
        </w:tabs>
        <w:rPr>
          <w:sz w:val="2"/>
        </w:rPr>
      </w:pPr>
    </w:p>
    <w:p w:rsidR="00C374BF" w:rsidRDefault="00C374BF" w:rsidP="00C374BF">
      <w:pPr>
        <w:tabs>
          <w:tab w:val="left" w:pos="2520"/>
        </w:tabs>
        <w:rPr>
          <w:sz w:val="2"/>
        </w:rPr>
      </w:pPr>
    </w:p>
    <w:p w:rsidR="00C374BF" w:rsidRPr="00C374BF" w:rsidRDefault="00C374BF" w:rsidP="00C374BF">
      <w:pPr>
        <w:tabs>
          <w:tab w:val="left" w:pos="2520"/>
        </w:tabs>
        <w:rPr>
          <w:sz w:val="2"/>
        </w:rPr>
      </w:pPr>
    </w:p>
    <w:p w:rsidR="00C374BF" w:rsidRPr="00C374BF" w:rsidRDefault="00C374BF" w:rsidP="00C374BF">
      <w:pPr>
        <w:rPr>
          <w:sz w:val="2"/>
        </w:rPr>
      </w:pPr>
    </w:p>
    <w:p w:rsidR="00C374BF" w:rsidRPr="00C374BF" w:rsidRDefault="00C374BF" w:rsidP="00C374BF">
      <w:pPr>
        <w:rPr>
          <w:sz w:val="2"/>
        </w:rPr>
      </w:pPr>
    </w:p>
    <w:p w:rsidR="00C374BF" w:rsidRPr="00C374BF" w:rsidRDefault="00C374BF" w:rsidP="00C374BF">
      <w:pPr>
        <w:rPr>
          <w:sz w:val="2"/>
        </w:rPr>
      </w:pPr>
    </w:p>
    <w:p w:rsidR="00C374BF" w:rsidRPr="00C374BF" w:rsidRDefault="00C374BF" w:rsidP="00C374BF">
      <w:pPr>
        <w:rPr>
          <w:sz w:val="2"/>
        </w:rPr>
      </w:pPr>
    </w:p>
    <w:p w:rsidR="00C374BF" w:rsidRPr="00C374BF" w:rsidRDefault="00C374BF" w:rsidP="00C374BF">
      <w:pPr>
        <w:rPr>
          <w:sz w:val="2"/>
        </w:rPr>
      </w:pPr>
    </w:p>
    <w:p w:rsidR="00C374BF" w:rsidRPr="00C374BF" w:rsidRDefault="00C374BF" w:rsidP="00C374BF">
      <w:pPr>
        <w:rPr>
          <w:sz w:val="2"/>
        </w:rPr>
      </w:pPr>
    </w:p>
    <w:p w:rsidR="00C374BF" w:rsidRPr="00C374BF" w:rsidRDefault="00C374BF" w:rsidP="00C374BF">
      <w:pPr>
        <w:rPr>
          <w:sz w:val="2"/>
        </w:rPr>
      </w:pPr>
    </w:p>
    <w:p w:rsidR="00C374BF" w:rsidRPr="00FF5F14" w:rsidRDefault="00C374BF" w:rsidP="00FF5F14">
      <w:pPr>
        <w:spacing w:before="0" w:after="200" w:line="276" w:lineRule="auto"/>
        <w:jc w:val="left"/>
        <w:rPr>
          <w:sz w:val="2"/>
        </w:rPr>
      </w:pPr>
    </w:p>
    <w:p w:rsidR="00C374BF" w:rsidRPr="00C374BF" w:rsidRDefault="00C374BF" w:rsidP="00C374BF">
      <w:pPr>
        <w:autoSpaceDE w:val="0"/>
        <w:autoSpaceDN w:val="0"/>
        <w:adjustRightInd w:val="0"/>
        <w:rPr>
          <w:rFonts w:ascii="Times New Roman" w:hAnsi="Times New Roman"/>
          <w:b/>
          <w:bCs/>
          <w:color w:val="FF0000"/>
          <w:sz w:val="24"/>
          <w:szCs w:val="24"/>
        </w:rPr>
      </w:pPr>
    </w:p>
    <w:p w:rsidR="00C374BF" w:rsidRPr="00C374BF" w:rsidRDefault="00C374BF" w:rsidP="00C374BF">
      <w:pPr>
        <w:autoSpaceDE w:val="0"/>
        <w:autoSpaceDN w:val="0"/>
        <w:adjustRightInd w:val="0"/>
        <w:rPr>
          <w:rFonts w:ascii="Times New Roman" w:hAnsi="Times New Roman"/>
          <w:b/>
          <w:bCs/>
          <w:color w:val="FF0000"/>
          <w:sz w:val="24"/>
          <w:szCs w:val="24"/>
        </w:rPr>
      </w:pPr>
    </w:p>
    <w:p w:rsidR="00C374BF" w:rsidRPr="00C374BF" w:rsidRDefault="00C374BF" w:rsidP="00C374BF">
      <w:pPr>
        <w:rPr>
          <w:rFonts w:ascii="Times New Roman" w:hAnsi="Times New Roman"/>
          <w:sz w:val="24"/>
          <w:szCs w:val="24"/>
        </w:rPr>
      </w:pPr>
    </w:p>
    <w:p w:rsidR="00C374BF" w:rsidRPr="00C374BF" w:rsidRDefault="00C374BF" w:rsidP="00C374BF">
      <w:pPr>
        <w:rPr>
          <w:rFonts w:ascii="Times New Roman" w:hAnsi="Times New Roman"/>
          <w:sz w:val="24"/>
          <w:szCs w:val="24"/>
        </w:rPr>
      </w:pPr>
    </w:p>
    <w:p w:rsidR="00C374BF" w:rsidRPr="00C374BF" w:rsidRDefault="00C374BF" w:rsidP="00C374BF">
      <w:pPr>
        <w:rPr>
          <w:rFonts w:ascii="Times New Roman" w:hAnsi="Times New Roman"/>
          <w:sz w:val="24"/>
          <w:szCs w:val="24"/>
        </w:rPr>
      </w:pPr>
    </w:p>
    <w:p w:rsidR="00C374BF" w:rsidRPr="00C374BF" w:rsidRDefault="00C374BF" w:rsidP="00C374BF">
      <w:pPr>
        <w:rPr>
          <w:rFonts w:ascii="Times New Roman" w:hAnsi="Times New Roman"/>
          <w:sz w:val="24"/>
          <w:szCs w:val="24"/>
        </w:rPr>
      </w:pPr>
    </w:p>
    <w:p w:rsidR="00C374BF" w:rsidRPr="00C374BF" w:rsidRDefault="00C374BF" w:rsidP="00C374BF">
      <w:pPr>
        <w:rPr>
          <w:rFonts w:ascii="Times New Roman" w:hAnsi="Times New Roman"/>
          <w:sz w:val="24"/>
          <w:szCs w:val="24"/>
        </w:rPr>
      </w:pPr>
    </w:p>
    <w:p w:rsidR="00C374BF" w:rsidRPr="00C374BF" w:rsidRDefault="00C374BF" w:rsidP="00C374BF">
      <w:pPr>
        <w:rPr>
          <w:rFonts w:ascii="Times New Roman" w:hAnsi="Times New Roman"/>
          <w:sz w:val="24"/>
          <w:szCs w:val="24"/>
        </w:rPr>
      </w:pPr>
    </w:p>
    <w:p w:rsidR="00C374BF" w:rsidRPr="00C374BF" w:rsidRDefault="00C374BF" w:rsidP="00C374BF">
      <w:pPr>
        <w:rPr>
          <w:rFonts w:ascii="Times New Roman" w:hAnsi="Times New Roman"/>
          <w:sz w:val="24"/>
          <w:szCs w:val="24"/>
        </w:rPr>
      </w:pPr>
    </w:p>
    <w:p w:rsidR="00C374BF" w:rsidRDefault="00C374BF" w:rsidP="00C374BF">
      <w:pPr>
        <w:tabs>
          <w:tab w:val="left" w:pos="4170"/>
        </w:tabs>
        <w:rPr>
          <w:rFonts w:ascii="Times New Roman" w:hAnsi="Times New Roman"/>
          <w:sz w:val="24"/>
          <w:szCs w:val="24"/>
        </w:rPr>
      </w:pPr>
      <w:r w:rsidRPr="00C374BF">
        <w:rPr>
          <w:rFonts w:ascii="Times New Roman" w:hAnsi="Times New Roman"/>
          <w:sz w:val="24"/>
          <w:szCs w:val="24"/>
        </w:rPr>
        <w:tab/>
      </w:r>
    </w:p>
    <w:p w:rsidR="00A45BF1" w:rsidRDefault="00A45BF1" w:rsidP="00C374BF">
      <w:pPr>
        <w:tabs>
          <w:tab w:val="left" w:pos="4170"/>
        </w:tabs>
        <w:rPr>
          <w:rFonts w:ascii="Times New Roman" w:hAnsi="Times New Roman"/>
          <w:sz w:val="24"/>
          <w:szCs w:val="24"/>
        </w:rPr>
      </w:pPr>
    </w:p>
    <w:p w:rsidR="00A45BF1" w:rsidRPr="00C374BF" w:rsidRDefault="00A45BF1" w:rsidP="00C374BF">
      <w:pPr>
        <w:tabs>
          <w:tab w:val="left" w:pos="4170"/>
        </w:tabs>
        <w:rPr>
          <w:rFonts w:ascii="Times New Roman" w:hAnsi="Times New Roman"/>
          <w:sz w:val="24"/>
          <w:szCs w:val="24"/>
        </w:rPr>
      </w:pPr>
    </w:p>
    <w:p w:rsidR="00A45BF1" w:rsidRPr="00A45BF1" w:rsidRDefault="00A45BF1" w:rsidP="00A45BF1">
      <w:pPr>
        <w:pStyle w:val="ae"/>
        <w:spacing w:line="200" w:lineRule="atLeast"/>
        <w:ind w:right="74"/>
        <w:jc w:val="right"/>
        <w:rPr>
          <w:rFonts w:ascii="Times New Roman" w:hAnsi="Times New Roman" w:cs="Times New Roman"/>
          <w:sz w:val="23"/>
          <w:szCs w:val="23"/>
        </w:rPr>
      </w:pPr>
      <w:r w:rsidRPr="00A45BF1">
        <w:rPr>
          <w:rFonts w:ascii="Times New Roman" w:hAnsi="Times New Roman" w:cs="Times New Roman"/>
          <w:sz w:val="23"/>
          <w:szCs w:val="23"/>
        </w:rPr>
        <w:t>Приложение №2</w:t>
      </w:r>
    </w:p>
    <w:p w:rsidR="00A45BF1" w:rsidRPr="00A45BF1" w:rsidRDefault="00A45BF1" w:rsidP="00A45BF1">
      <w:pPr>
        <w:pStyle w:val="ae"/>
        <w:spacing w:line="200" w:lineRule="atLeast"/>
        <w:ind w:right="74"/>
        <w:jc w:val="right"/>
        <w:rPr>
          <w:rFonts w:ascii="Times New Roman" w:hAnsi="Times New Roman" w:cs="Times New Roman"/>
          <w:sz w:val="23"/>
          <w:szCs w:val="23"/>
        </w:rPr>
      </w:pPr>
      <w:r w:rsidRPr="00A45BF1">
        <w:rPr>
          <w:rFonts w:ascii="Times New Roman" w:hAnsi="Times New Roman" w:cs="Times New Roman"/>
          <w:sz w:val="23"/>
          <w:szCs w:val="23"/>
        </w:rPr>
        <w:t xml:space="preserve">к </w:t>
      </w:r>
      <w:r>
        <w:rPr>
          <w:rFonts w:ascii="Times New Roman" w:hAnsi="Times New Roman" w:cs="Times New Roman"/>
          <w:sz w:val="23"/>
          <w:szCs w:val="23"/>
        </w:rPr>
        <w:t>проекту Государственного контракта</w:t>
      </w:r>
    </w:p>
    <w:p w:rsidR="00A45BF1" w:rsidRPr="00A45BF1" w:rsidRDefault="00A45BF1" w:rsidP="00A45BF1">
      <w:pPr>
        <w:pStyle w:val="ae"/>
        <w:spacing w:line="200" w:lineRule="atLeast"/>
        <w:ind w:right="74"/>
        <w:jc w:val="right"/>
        <w:rPr>
          <w:rFonts w:ascii="Times New Roman" w:hAnsi="Times New Roman" w:cs="Times New Roman"/>
          <w:sz w:val="23"/>
          <w:szCs w:val="23"/>
        </w:rPr>
      </w:pPr>
      <w:r w:rsidRPr="00A45BF1">
        <w:rPr>
          <w:rFonts w:ascii="Times New Roman" w:hAnsi="Times New Roman" w:cs="Times New Roman"/>
          <w:sz w:val="23"/>
          <w:szCs w:val="23"/>
        </w:rPr>
        <w:t xml:space="preserve"> №_____________от «__» </w:t>
      </w:r>
      <w:r w:rsidRPr="00A45BF1">
        <w:rPr>
          <w:rFonts w:ascii="Times New Roman" w:hAnsi="Times New Roman" w:cs="Times New Roman"/>
          <w:sz w:val="23"/>
          <w:szCs w:val="23"/>
          <w:u w:val="single"/>
        </w:rPr>
        <w:t xml:space="preserve">           </w:t>
      </w:r>
      <w:r w:rsidRPr="00A45BF1">
        <w:rPr>
          <w:rFonts w:ascii="Times New Roman" w:hAnsi="Times New Roman" w:cs="Times New Roman"/>
          <w:sz w:val="23"/>
          <w:szCs w:val="23"/>
        </w:rPr>
        <w:t>202</w:t>
      </w:r>
      <w:r w:rsidR="00725A9F">
        <w:rPr>
          <w:rFonts w:ascii="Times New Roman" w:hAnsi="Times New Roman" w:cs="Times New Roman"/>
          <w:sz w:val="23"/>
          <w:szCs w:val="23"/>
        </w:rPr>
        <w:t>6</w:t>
      </w:r>
      <w:r w:rsidRPr="00A45BF1">
        <w:rPr>
          <w:rFonts w:ascii="Times New Roman" w:hAnsi="Times New Roman" w:cs="Times New Roman"/>
          <w:sz w:val="23"/>
          <w:szCs w:val="23"/>
        </w:rPr>
        <w:t xml:space="preserve"> г.</w:t>
      </w:r>
    </w:p>
    <w:p w:rsidR="00A45BF1" w:rsidRPr="00A45BF1" w:rsidRDefault="00A45BF1" w:rsidP="00A45BF1">
      <w:pPr>
        <w:pStyle w:val="ae"/>
        <w:spacing w:line="200" w:lineRule="atLeast"/>
        <w:ind w:right="74"/>
        <w:jc w:val="center"/>
        <w:rPr>
          <w:rFonts w:ascii="Times New Roman" w:hAnsi="Times New Roman" w:cs="Times New Roman"/>
          <w:sz w:val="23"/>
          <w:szCs w:val="23"/>
        </w:rPr>
      </w:pPr>
    </w:p>
    <w:p w:rsidR="00D23570" w:rsidRPr="00D23570" w:rsidRDefault="00A45BF1" w:rsidP="00D23570">
      <w:pPr>
        <w:spacing w:before="0" w:after="0"/>
        <w:ind w:firstLine="709"/>
        <w:jc w:val="center"/>
        <w:rPr>
          <w:rFonts w:ascii="Times New Roman" w:hAnsi="Times New Roman"/>
          <w:bCs/>
          <w:color w:val="000000" w:themeColor="text1"/>
          <w:sz w:val="24"/>
          <w:szCs w:val="24"/>
        </w:rPr>
      </w:pPr>
      <w:r w:rsidRPr="00D23570">
        <w:rPr>
          <w:rFonts w:ascii="Times New Roman" w:hAnsi="Times New Roman"/>
          <w:color w:val="000000" w:themeColor="text1"/>
          <w:sz w:val="24"/>
          <w:szCs w:val="24"/>
        </w:rPr>
        <w:t xml:space="preserve">Перечень подразделений </w:t>
      </w:r>
      <w:r w:rsidR="00D23570" w:rsidRPr="00D23570">
        <w:rPr>
          <w:rFonts w:ascii="Times New Roman" w:hAnsi="Times New Roman"/>
          <w:color w:val="000000" w:themeColor="text1"/>
          <w:sz w:val="24"/>
          <w:szCs w:val="24"/>
        </w:rPr>
        <w:t>учреждений ГУФСИН</w:t>
      </w:r>
      <w:r w:rsidR="00D23570">
        <w:rPr>
          <w:rFonts w:ascii="Times New Roman" w:hAnsi="Times New Roman"/>
          <w:color w:val="000000" w:themeColor="text1"/>
          <w:sz w:val="24"/>
          <w:szCs w:val="24"/>
        </w:rPr>
        <w:t xml:space="preserve"> </w:t>
      </w:r>
      <w:r w:rsidR="00D23570" w:rsidRPr="00D23570">
        <w:rPr>
          <w:rFonts w:ascii="Times New Roman" w:hAnsi="Times New Roman"/>
          <w:color w:val="000000" w:themeColor="text1"/>
          <w:sz w:val="24"/>
          <w:szCs w:val="24"/>
        </w:rPr>
        <w:t>для оказания услуг</w:t>
      </w:r>
    </w:p>
    <w:p w:rsidR="00A45BF1" w:rsidRPr="00D23570" w:rsidRDefault="00A45BF1" w:rsidP="00A45BF1">
      <w:pPr>
        <w:spacing w:before="0" w:after="0"/>
        <w:ind w:firstLine="709"/>
        <w:jc w:val="center"/>
        <w:rPr>
          <w:rFonts w:ascii="Times New Roman" w:hAnsi="Times New Roman"/>
          <w:bCs/>
          <w:color w:val="000000" w:themeColor="text1"/>
          <w:sz w:val="24"/>
          <w:szCs w:val="24"/>
        </w:rPr>
      </w:pPr>
      <w:r w:rsidRPr="00D23570">
        <w:rPr>
          <w:rFonts w:ascii="Times New Roman" w:hAnsi="Times New Roman"/>
          <w:bCs/>
          <w:color w:val="000000" w:themeColor="text1"/>
          <w:sz w:val="24"/>
          <w:szCs w:val="24"/>
        </w:rPr>
        <w:t xml:space="preserve">неисключительных прав использования программного комплекса </w:t>
      </w:r>
    </w:p>
    <w:p w:rsidR="00A45BF1" w:rsidRPr="00EB1735" w:rsidRDefault="00A45BF1" w:rsidP="00EB1735">
      <w:pPr>
        <w:spacing w:before="0" w:after="0"/>
        <w:ind w:firstLine="709"/>
        <w:jc w:val="center"/>
        <w:rPr>
          <w:rFonts w:ascii="Times New Roman" w:hAnsi="Times New Roman"/>
          <w:bCs/>
          <w:color w:val="000000" w:themeColor="text1"/>
          <w:sz w:val="24"/>
          <w:szCs w:val="24"/>
        </w:rPr>
      </w:pPr>
      <w:r w:rsidRPr="00D23570">
        <w:rPr>
          <w:rFonts w:ascii="Times New Roman" w:hAnsi="Times New Roman"/>
          <w:bCs/>
          <w:color w:val="000000" w:themeColor="text1"/>
          <w:sz w:val="24"/>
          <w:szCs w:val="24"/>
        </w:rPr>
        <w:t xml:space="preserve">Электронная отчетность </w:t>
      </w:r>
      <w:r w:rsidRPr="00D23570">
        <w:rPr>
          <w:rFonts w:ascii="Times New Roman" w:hAnsi="Times New Roman"/>
          <w:bCs/>
          <w:color w:val="000000" w:themeColor="text1"/>
          <w:sz w:val="24"/>
          <w:szCs w:val="24"/>
          <w:lang w:val="en-US"/>
        </w:rPr>
        <w:t>Saby</w:t>
      </w:r>
      <w:r w:rsidRPr="00D23570">
        <w:rPr>
          <w:rFonts w:ascii="Times New Roman" w:hAnsi="Times New Roman"/>
          <w:bCs/>
          <w:color w:val="000000" w:themeColor="text1"/>
          <w:sz w:val="24"/>
          <w:szCs w:val="24"/>
        </w:rPr>
        <w:t xml:space="preserve"> (СБИС) </w:t>
      </w:r>
    </w:p>
    <w:tbl>
      <w:tblPr>
        <w:tblW w:w="10902"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0347"/>
      </w:tblGrid>
      <w:tr w:rsidR="00A45BF1" w:rsidRPr="00A45BF1" w:rsidTr="0078318E">
        <w:trPr>
          <w:trHeight w:val="539"/>
        </w:trPr>
        <w:tc>
          <w:tcPr>
            <w:tcW w:w="555" w:type="dxa"/>
            <w:vAlign w:val="center"/>
          </w:tcPr>
          <w:p w:rsidR="00A45BF1" w:rsidRPr="00A45BF1" w:rsidRDefault="00A45BF1" w:rsidP="00A45BF1">
            <w:pPr>
              <w:tabs>
                <w:tab w:val="left" w:pos="0"/>
              </w:tabs>
              <w:autoSpaceDE w:val="0"/>
              <w:autoSpaceDN w:val="0"/>
              <w:adjustRightInd w:val="0"/>
              <w:jc w:val="center"/>
              <w:rPr>
                <w:rFonts w:ascii="Times New Roman" w:hAnsi="Times New Roman"/>
                <w:b/>
                <w:bCs/>
                <w:sz w:val="22"/>
                <w:szCs w:val="22"/>
              </w:rPr>
            </w:pPr>
            <w:r w:rsidRPr="00A45BF1">
              <w:rPr>
                <w:rFonts w:ascii="Times New Roman" w:hAnsi="Times New Roman"/>
                <w:b/>
                <w:bCs/>
                <w:sz w:val="22"/>
                <w:szCs w:val="22"/>
              </w:rPr>
              <w:t xml:space="preserve">№ </w:t>
            </w:r>
            <w:proofErr w:type="gramStart"/>
            <w:r w:rsidRPr="00A45BF1">
              <w:rPr>
                <w:rFonts w:ascii="Times New Roman" w:hAnsi="Times New Roman"/>
                <w:b/>
                <w:bCs/>
                <w:sz w:val="22"/>
                <w:szCs w:val="22"/>
              </w:rPr>
              <w:t>п</w:t>
            </w:r>
            <w:proofErr w:type="gramEnd"/>
            <w:r w:rsidRPr="00A45BF1">
              <w:rPr>
                <w:rFonts w:ascii="Times New Roman" w:hAnsi="Times New Roman"/>
                <w:b/>
                <w:bCs/>
                <w:sz w:val="22"/>
                <w:szCs w:val="22"/>
              </w:rPr>
              <w:t>/п</w:t>
            </w:r>
          </w:p>
        </w:tc>
        <w:tc>
          <w:tcPr>
            <w:tcW w:w="10347" w:type="dxa"/>
            <w:vAlign w:val="center"/>
          </w:tcPr>
          <w:p w:rsidR="00A45BF1" w:rsidRPr="00BD2A7C" w:rsidRDefault="00A45BF1" w:rsidP="00A45BF1">
            <w:pPr>
              <w:tabs>
                <w:tab w:val="left" w:pos="0"/>
              </w:tabs>
              <w:autoSpaceDE w:val="0"/>
              <w:autoSpaceDN w:val="0"/>
              <w:adjustRightInd w:val="0"/>
              <w:jc w:val="center"/>
              <w:rPr>
                <w:rFonts w:ascii="Times New Roman" w:hAnsi="Times New Roman"/>
                <w:b/>
                <w:bCs/>
                <w:color w:val="000000" w:themeColor="text1"/>
                <w:sz w:val="22"/>
                <w:szCs w:val="22"/>
              </w:rPr>
            </w:pPr>
            <w:r w:rsidRPr="00BD2A7C">
              <w:rPr>
                <w:rFonts w:ascii="Times New Roman" w:hAnsi="Times New Roman"/>
                <w:b/>
                <w:bCs/>
                <w:color w:val="000000" w:themeColor="text1"/>
                <w:sz w:val="22"/>
                <w:szCs w:val="22"/>
              </w:rPr>
              <w:t>Учреждения</w:t>
            </w:r>
          </w:p>
        </w:tc>
      </w:tr>
      <w:tr w:rsidR="00A45BF1" w:rsidRPr="00A45BF1" w:rsidTr="0078318E">
        <w:tc>
          <w:tcPr>
            <w:tcW w:w="555" w:type="dxa"/>
            <w:vAlign w:val="center"/>
          </w:tcPr>
          <w:p w:rsidR="00A45BF1" w:rsidRPr="00A45BF1" w:rsidRDefault="00A45BF1" w:rsidP="00A45BF1">
            <w:pPr>
              <w:tabs>
                <w:tab w:val="left" w:pos="0"/>
              </w:tabs>
              <w:autoSpaceDE w:val="0"/>
              <w:autoSpaceDN w:val="0"/>
              <w:adjustRightInd w:val="0"/>
              <w:jc w:val="center"/>
              <w:rPr>
                <w:rFonts w:ascii="Times New Roman" w:hAnsi="Times New Roman"/>
                <w:sz w:val="22"/>
                <w:szCs w:val="22"/>
              </w:rPr>
            </w:pPr>
            <w:r w:rsidRPr="00A45BF1">
              <w:rPr>
                <w:rFonts w:ascii="Times New Roman" w:hAnsi="Times New Roman"/>
                <w:sz w:val="22"/>
                <w:szCs w:val="22"/>
              </w:rPr>
              <w:t>1</w:t>
            </w:r>
          </w:p>
        </w:tc>
        <w:tc>
          <w:tcPr>
            <w:tcW w:w="10347" w:type="dxa"/>
            <w:vAlign w:val="center"/>
          </w:tcPr>
          <w:p w:rsidR="00A45BF1" w:rsidRPr="0078318E" w:rsidRDefault="00897C12" w:rsidP="006B096C">
            <w:pPr>
              <w:spacing w:before="0" w:after="0"/>
              <w:rPr>
                <w:rFonts w:ascii="Times New Roman" w:hAnsi="Times New Roman"/>
                <w:color w:val="000000" w:themeColor="text1"/>
                <w:sz w:val="22"/>
                <w:szCs w:val="22"/>
              </w:rPr>
            </w:pPr>
            <w:r w:rsidRPr="0078318E">
              <w:rPr>
                <w:rFonts w:ascii="Times New Roman" w:hAnsi="Times New Roman"/>
                <w:color w:val="000000" w:themeColor="text1"/>
                <w:sz w:val="22"/>
                <w:szCs w:val="22"/>
              </w:rPr>
              <w:t>ГУФСИН России по Пермскому краю</w:t>
            </w:r>
            <w:r w:rsidR="00765318" w:rsidRPr="0078318E">
              <w:rPr>
                <w:rFonts w:ascii="Times New Roman" w:hAnsi="Times New Roman"/>
                <w:color w:val="000000" w:themeColor="text1"/>
                <w:sz w:val="22"/>
                <w:szCs w:val="22"/>
              </w:rPr>
              <w:t xml:space="preserve">, </w:t>
            </w:r>
            <w:r w:rsidR="00765318" w:rsidRPr="0078318E">
              <w:rPr>
                <w:rFonts w:ascii="Times New Roman" w:hAnsi="Times New Roman"/>
                <w:color w:val="000000"/>
                <w:sz w:val="22"/>
                <w:szCs w:val="22"/>
                <w:shd w:val="clear" w:color="auto" w:fill="FFFFFF"/>
              </w:rPr>
              <w:t>614990, г. Пермь, ул. Николая Островского, д. 25 </w:t>
            </w:r>
          </w:p>
        </w:tc>
      </w:tr>
      <w:tr w:rsidR="00765318" w:rsidRPr="00A45BF1" w:rsidTr="0078318E">
        <w:tc>
          <w:tcPr>
            <w:tcW w:w="555" w:type="dxa"/>
            <w:vAlign w:val="center"/>
          </w:tcPr>
          <w:p w:rsidR="00765318" w:rsidRPr="00A45BF1" w:rsidRDefault="00765318" w:rsidP="00A45BF1">
            <w:pPr>
              <w:tabs>
                <w:tab w:val="left" w:pos="0"/>
              </w:tabs>
              <w:autoSpaceDE w:val="0"/>
              <w:autoSpaceDN w:val="0"/>
              <w:adjustRightInd w:val="0"/>
              <w:jc w:val="center"/>
              <w:rPr>
                <w:rFonts w:ascii="Times New Roman" w:hAnsi="Times New Roman"/>
                <w:sz w:val="22"/>
                <w:szCs w:val="22"/>
              </w:rPr>
            </w:pPr>
            <w:r>
              <w:rPr>
                <w:rFonts w:ascii="Times New Roman" w:hAnsi="Times New Roman"/>
                <w:sz w:val="22"/>
                <w:szCs w:val="22"/>
              </w:rPr>
              <w:t>2</w:t>
            </w:r>
          </w:p>
        </w:tc>
        <w:tc>
          <w:tcPr>
            <w:tcW w:w="10347" w:type="dxa"/>
            <w:vAlign w:val="center"/>
          </w:tcPr>
          <w:p w:rsidR="00765318" w:rsidRPr="0078318E" w:rsidRDefault="00765318" w:rsidP="006B096C">
            <w:pPr>
              <w:spacing w:before="0" w:after="0"/>
              <w:rPr>
                <w:rFonts w:ascii="Times New Roman" w:hAnsi="Times New Roman"/>
                <w:color w:val="000000" w:themeColor="text1"/>
                <w:sz w:val="22"/>
                <w:szCs w:val="22"/>
              </w:rPr>
            </w:pPr>
            <w:r w:rsidRPr="0078318E">
              <w:rPr>
                <w:rFonts w:ascii="Times New Roman" w:hAnsi="Times New Roman"/>
                <w:color w:val="000000" w:themeColor="text1"/>
                <w:sz w:val="22"/>
                <w:szCs w:val="22"/>
              </w:rPr>
              <w:t xml:space="preserve">ФКП образовательное учреждение №162 ФСИН России, </w:t>
            </w:r>
            <w:r w:rsidRPr="0078318E">
              <w:rPr>
                <w:rFonts w:ascii="Times New Roman" w:hAnsi="Times New Roman"/>
                <w:color w:val="000000"/>
                <w:sz w:val="22"/>
                <w:szCs w:val="22"/>
                <w:shd w:val="clear" w:color="auto" w:fill="FFFFFF"/>
              </w:rPr>
              <w:t xml:space="preserve">18630, Пермский край, Чердынский городской округ, рабочий поселок Ныроб, ул. </w:t>
            </w:r>
            <w:proofErr w:type="gramStart"/>
            <w:r w:rsidRPr="0078318E">
              <w:rPr>
                <w:rFonts w:ascii="Times New Roman" w:hAnsi="Times New Roman"/>
                <w:color w:val="000000"/>
                <w:sz w:val="22"/>
                <w:szCs w:val="22"/>
                <w:shd w:val="clear" w:color="auto" w:fill="FFFFFF"/>
              </w:rPr>
              <w:t>Уральская</w:t>
            </w:r>
            <w:proofErr w:type="gramEnd"/>
            <w:r w:rsidRPr="0078318E">
              <w:rPr>
                <w:rFonts w:ascii="Times New Roman" w:hAnsi="Times New Roman"/>
                <w:color w:val="000000"/>
                <w:sz w:val="22"/>
                <w:szCs w:val="22"/>
                <w:shd w:val="clear" w:color="auto" w:fill="FFFFFF"/>
              </w:rPr>
              <w:t>, д.30</w:t>
            </w:r>
          </w:p>
        </w:tc>
      </w:tr>
      <w:tr w:rsidR="00A45BF1" w:rsidRPr="00A45BF1" w:rsidTr="0078318E">
        <w:tc>
          <w:tcPr>
            <w:tcW w:w="555" w:type="dxa"/>
            <w:vAlign w:val="center"/>
          </w:tcPr>
          <w:p w:rsidR="00A45BF1" w:rsidRPr="00A45BF1" w:rsidRDefault="00765318" w:rsidP="00A45BF1">
            <w:pPr>
              <w:tabs>
                <w:tab w:val="left" w:pos="0"/>
              </w:tabs>
              <w:autoSpaceDE w:val="0"/>
              <w:autoSpaceDN w:val="0"/>
              <w:adjustRightInd w:val="0"/>
              <w:jc w:val="center"/>
              <w:rPr>
                <w:rFonts w:ascii="Times New Roman" w:hAnsi="Times New Roman"/>
                <w:sz w:val="22"/>
                <w:szCs w:val="22"/>
              </w:rPr>
            </w:pPr>
            <w:r>
              <w:rPr>
                <w:rFonts w:ascii="Times New Roman" w:hAnsi="Times New Roman"/>
                <w:sz w:val="22"/>
                <w:szCs w:val="22"/>
              </w:rPr>
              <w:t>3</w:t>
            </w:r>
          </w:p>
        </w:tc>
        <w:tc>
          <w:tcPr>
            <w:tcW w:w="10347" w:type="dxa"/>
            <w:vAlign w:val="center"/>
          </w:tcPr>
          <w:p w:rsidR="00A45BF1" w:rsidRPr="0078318E" w:rsidRDefault="00897C12" w:rsidP="00A45BF1">
            <w:pPr>
              <w:rPr>
                <w:rFonts w:ascii="Times New Roman" w:hAnsi="Times New Roman"/>
                <w:color w:val="000000" w:themeColor="text1"/>
                <w:sz w:val="22"/>
                <w:szCs w:val="22"/>
              </w:rPr>
            </w:pPr>
            <w:r w:rsidRPr="0078318E">
              <w:rPr>
                <w:rFonts w:ascii="Times New Roman" w:hAnsi="Times New Roman"/>
                <w:color w:val="000000" w:themeColor="text1"/>
                <w:sz w:val="22"/>
                <w:szCs w:val="22"/>
              </w:rPr>
              <w:t>ФКП образовательное учреждение №169 ФСИН России</w:t>
            </w:r>
            <w:r w:rsidR="00765318" w:rsidRPr="0078318E">
              <w:rPr>
                <w:rFonts w:ascii="Times New Roman" w:hAnsi="Times New Roman"/>
                <w:color w:val="000000" w:themeColor="text1"/>
                <w:sz w:val="22"/>
                <w:szCs w:val="22"/>
              </w:rPr>
              <w:t xml:space="preserve">, </w:t>
            </w:r>
            <w:r w:rsidR="00765318" w:rsidRPr="0078318E">
              <w:rPr>
                <w:rFonts w:ascii="Times New Roman" w:hAnsi="Times New Roman"/>
                <w:color w:val="000000"/>
                <w:sz w:val="22"/>
                <w:szCs w:val="22"/>
                <w:shd w:val="clear" w:color="auto" w:fill="FFFFFF"/>
              </w:rPr>
              <w:t>614056, Пермский край, г. Пермь, Мотовилихинский район, ул. Соликамская, д. 246</w:t>
            </w:r>
          </w:p>
        </w:tc>
      </w:tr>
      <w:tr w:rsidR="00AE463B" w:rsidRPr="00A45BF1" w:rsidTr="0078318E">
        <w:tc>
          <w:tcPr>
            <w:tcW w:w="555" w:type="dxa"/>
            <w:vAlign w:val="center"/>
          </w:tcPr>
          <w:p w:rsidR="00AE463B" w:rsidRDefault="0078318E" w:rsidP="00A45BF1">
            <w:pPr>
              <w:tabs>
                <w:tab w:val="left" w:pos="0"/>
              </w:tabs>
              <w:autoSpaceDE w:val="0"/>
              <w:autoSpaceDN w:val="0"/>
              <w:adjustRightInd w:val="0"/>
              <w:jc w:val="center"/>
              <w:rPr>
                <w:rFonts w:ascii="Times New Roman" w:hAnsi="Times New Roman"/>
                <w:sz w:val="22"/>
                <w:szCs w:val="22"/>
              </w:rPr>
            </w:pPr>
            <w:r>
              <w:rPr>
                <w:rFonts w:ascii="Times New Roman" w:hAnsi="Times New Roman"/>
                <w:sz w:val="22"/>
                <w:szCs w:val="22"/>
              </w:rPr>
              <w:t>4</w:t>
            </w:r>
          </w:p>
        </w:tc>
        <w:tc>
          <w:tcPr>
            <w:tcW w:w="10347" w:type="dxa"/>
            <w:vAlign w:val="center"/>
          </w:tcPr>
          <w:p w:rsidR="00AE463B" w:rsidRPr="0078318E" w:rsidRDefault="00AE463B" w:rsidP="0078318E">
            <w:pPr>
              <w:spacing w:before="0" w:after="0"/>
              <w:rPr>
                <w:rFonts w:ascii="Times New Roman" w:hAnsi="Times New Roman"/>
                <w:color w:val="1C1C1C"/>
                <w:spacing w:val="-3"/>
                <w:sz w:val="22"/>
                <w:szCs w:val="22"/>
              </w:rPr>
            </w:pPr>
            <w:r w:rsidRPr="0078318E">
              <w:rPr>
                <w:rFonts w:ascii="Times New Roman" w:hAnsi="Times New Roman"/>
                <w:color w:val="000000" w:themeColor="text1"/>
                <w:sz w:val="22"/>
                <w:szCs w:val="22"/>
              </w:rPr>
              <w:t xml:space="preserve">ФКОУ СОШ ГУФСИН России по Пермскому краю, </w:t>
            </w:r>
            <w:r w:rsidR="004565E8" w:rsidRPr="0078318E">
              <w:rPr>
                <w:rFonts w:ascii="Times New Roman" w:hAnsi="Times New Roman"/>
                <w:color w:val="1C1C1C"/>
                <w:spacing w:val="-3"/>
                <w:sz w:val="22"/>
                <w:szCs w:val="22"/>
              </w:rPr>
              <w:t xml:space="preserve">Пермский край., Пермский, Гамово с., ул. </w:t>
            </w:r>
            <w:proofErr w:type="spellStart"/>
            <w:r w:rsidR="004565E8" w:rsidRPr="0078318E">
              <w:rPr>
                <w:rFonts w:ascii="Times New Roman" w:hAnsi="Times New Roman"/>
                <w:color w:val="1C1C1C"/>
                <w:spacing w:val="-3"/>
                <w:sz w:val="22"/>
                <w:szCs w:val="22"/>
              </w:rPr>
              <w:t>Свободы</w:t>
            </w:r>
            <w:proofErr w:type="gramStart"/>
            <w:r w:rsidR="004565E8" w:rsidRPr="0078318E">
              <w:rPr>
                <w:rFonts w:ascii="Times New Roman" w:hAnsi="Times New Roman"/>
                <w:color w:val="1C1C1C"/>
                <w:spacing w:val="-3"/>
                <w:sz w:val="22"/>
                <w:szCs w:val="22"/>
              </w:rPr>
              <w:t>,з</w:t>
            </w:r>
            <w:proofErr w:type="gramEnd"/>
            <w:r w:rsidR="004565E8" w:rsidRPr="0078318E">
              <w:rPr>
                <w:rFonts w:ascii="Times New Roman" w:hAnsi="Times New Roman"/>
                <w:color w:val="1C1C1C"/>
                <w:spacing w:val="-3"/>
                <w:sz w:val="22"/>
                <w:szCs w:val="22"/>
              </w:rPr>
              <w:t>д</w:t>
            </w:r>
            <w:proofErr w:type="spellEnd"/>
            <w:r w:rsidR="004565E8" w:rsidRPr="0078318E">
              <w:rPr>
                <w:rFonts w:ascii="Times New Roman" w:hAnsi="Times New Roman"/>
                <w:color w:val="1C1C1C"/>
                <w:spacing w:val="-3"/>
                <w:sz w:val="22"/>
                <w:szCs w:val="22"/>
              </w:rPr>
              <w:t xml:space="preserve"> 1.</w:t>
            </w:r>
          </w:p>
        </w:tc>
      </w:tr>
      <w:tr w:rsidR="00765318" w:rsidRPr="00A45BF1" w:rsidTr="0078318E">
        <w:tc>
          <w:tcPr>
            <w:tcW w:w="555" w:type="dxa"/>
            <w:vAlign w:val="center"/>
          </w:tcPr>
          <w:p w:rsidR="00765318" w:rsidRPr="00A45BF1" w:rsidRDefault="0078318E" w:rsidP="00765318">
            <w:pPr>
              <w:tabs>
                <w:tab w:val="left" w:pos="0"/>
              </w:tabs>
              <w:autoSpaceDE w:val="0"/>
              <w:autoSpaceDN w:val="0"/>
              <w:adjustRightInd w:val="0"/>
              <w:jc w:val="center"/>
              <w:rPr>
                <w:rFonts w:ascii="Times New Roman" w:hAnsi="Times New Roman"/>
                <w:sz w:val="22"/>
                <w:szCs w:val="22"/>
              </w:rPr>
            </w:pPr>
            <w:r>
              <w:rPr>
                <w:rFonts w:ascii="Times New Roman" w:hAnsi="Times New Roman"/>
                <w:sz w:val="22"/>
                <w:szCs w:val="22"/>
              </w:rPr>
              <w:t>5</w:t>
            </w:r>
          </w:p>
        </w:tc>
        <w:tc>
          <w:tcPr>
            <w:tcW w:w="10347" w:type="dxa"/>
          </w:tcPr>
          <w:p w:rsidR="00765318" w:rsidRPr="0078318E" w:rsidRDefault="00765318" w:rsidP="00A45BF1">
            <w:pPr>
              <w:rPr>
                <w:rFonts w:ascii="Times New Roman" w:hAnsi="Times New Roman"/>
                <w:color w:val="000000" w:themeColor="text1"/>
                <w:sz w:val="22"/>
                <w:szCs w:val="22"/>
              </w:rPr>
            </w:pPr>
            <w:r w:rsidRPr="0078318E">
              <w:rPr>
                <w:rFonts w:ascii="Times New Roman" w:hAnsi="Times New Roman"/>
                <w:color w:val="000000" w:themeColor="text1"/>
                <w:sz w:val="22"/>
                <w:szCs w:val="22"/>
              </w:rPr>
              <w:t xml:space="preserve">ФКУ УИИ ГУФСИН России по Пермскому краю, </w:t>
            </w:r>
            <w:r w:rsidRPr="0078318E">
              <w:rPr>
                <w:rFonts w:ascii="Times New Roman" w:hAnsi="Times New Roman"/>
                <w:color w:val="000000"/>
                <w:sz w:val="22"/>
                <w:szCs w:val="22"/>
                <w:shd w:val="clear" w:color="auto" w:fill="FFFFFF"/>
              </w:rPr>
              <w:t>614000, Пермский край, г. Пермь, ул. Советская, д. 24а</w:t>
            </w:r>
          </w:p>
        </w:tc>
      </w:tr>
      <w:tr w:rsidR="00765318" w:rsidRPr="00A45BF1" w:rsidTr="0078318E">
        <w:tc>
          <w:tcPr>
            <w:tcW w:w="555" w:type="dxa"/>
            <w:vAlign w:val="center"/>
          </w:tcPr>
          <w:p w:rsidR="00765318" w:rsidRPr="00A45BF1" w:rsidRDefault="0078318E" w:rsidP="00765318">
            <w:pPr>
              <w:tabs>
                <w:tab w:val="left" w:pos="0"/>
              </w:tabs>
              <w:autoSpaceDE w:val="0"/>
              <w:autoSpaceDN w:val="0"/>
              <w:adjustRightInd w:val="0"/>
              <w:jc w:val="center"/>
              <w:rPr>
                <w:rFonts w:ascii="Times New Roman" w:hAnsi="Times New Roman"/>
                <w:sz w:val="22"/>
                <w:szCs w:val="22"/>
              </w:rPr>
            </w:pPr>
            <w:r>
              <w:rPr>
                <w:rFonts w:ascii="Times New Roman" w:hAnsi="Times New Roman"/>
                <w:sz w:val="22"/>
                <w:szCs w:val="22"/>
              </w:rPr>
              <w:t>6</w:t>
            </w:r>
          </w:p>
        </w:tc>
        <w:tc>
          <w:tcPr>
            <w:tcW w:w="10347" w:type="dxa"/>
            <w:vAlign w:val="center"/>
          </w:tcPr>
          <w:p w:rsidR="00765318" w:rsidRPr="0078318E" w:rsidRDefault="00765318" w:rsidP="00897C12">
            <w:pPr>
              <w:rPr>
                <w:rFonts w:ascii="Times New Roman" w:hAnsi="Times New Roman"/>
                <w:color w:val="000000" w:themeColor="text1"/>
                <w:sz w:val="22"/>
                <w:szCs w:val="22"/>
              </w:rPr>
            </w:pPr>
            <w:r w:rsidRPr="0078318E">
              <w:rPr>
                <w:rFonts w:ascii="Times New Roman" w:hAnsi="Times New Roman"/>
                <w:color w:val="000000" w:themeColor="text1"/>
                <w:sz w:val="22"/>
                <w:szCs w:val="22"/>
              </w:rPr>
              <w:t xml:space="preserve">ФКУ УК ГУФСИН России по Пермскому краю, </w:t>
            </w:r>
            <w:r w:rsidRPr="0078318E">
              <w:rPr>
                <w:rFonts w:ascii="Times New Roman" w:hAnsi="Times New Roman"/>
                <w:color w:val="000000"/>
                <w:sz w:val="22"/>
                <w:szCs w:val="22"/>
                <w:shd w:val="clear" w:color="auto" w:fill="FFFFFF"/>
              </w:rPr>
              <w:t>614064, г. Пермь, ул</w:t>
            </w:r>
            <w:proofErr w:type="gramStart"/>
            <w:r w:rsidRPr="0078318E">
              <w:rPr>
                <w:rFonts w:ascii="Times New Roman" w:hAnsi="Times New Roman"/>
                <w:color w:val="000000"/>
                <w:sz w:val="22"/>
                <w:szCs w:val="22"/>
                <w:shd w:val="clear" w:color="auto" w:fill="FFFFFF"/>
              </w:rPr>
              <w:t>.Г</w:t>
            </w:r>
            <w:proofErr w:type="gramEnd"/>
            <w:r w:rsidRPr="0078318E">
              <w:rPr>
                <w:rFonts w:ascii="Times New Roman" w:hAnsi="Times New Roman"/>
                <w:color w:val="000000"/>
                <w:sz w:val="22"/>
                <w:szCs w:val="22"/>
                <w:shd w:val="clear" w:color="auto" w:fill="FFFFFF"/>
              </w:rPr>
              <w:t>ероев Хасана, д. 47м, пом. 1.</w:t>
            </w:r>
          </w:p>
        </w:tc>
      </w:tr>
      <w:tr w:rsidR="00765318" w:rsidRPr="00A45BF1" w:rsidTr="0078318E">
        <w:tc>
          <w:tcPr>
            <w:tcW w:w="555" w:type="dxa"/>
            <w:vAlign w:val="center"/>
          </w:tcPr>
          <w:p w:rsidR="00765318" w:rsidRPr="00A45BF1" w:rsidRDefault="0078318E" w:rsidP="00765318">
            <w:pPr>
              <w:tabs>
                <w:tab w:val="left" w:pos="0"/>
              </w:tabs>
              <w:autoSpaceDE w:val="0"/>
              <w:autoSpaceDN w:val="0"/>
              <w:adjustRightInd w:val="0"/>
              <w:jc w:val="center"/>
              <w:rPr>
                <w:rFonts w:ascii="Times New Roman" w:hAnsi="Times New Roman"/>
                <w:sz w:val="22"/>
                <w:szCs w:val="22"/>
              </w:rPr>
            </w:pPr>
            <w:r>
              <w:rPr>
                <w:rFonts w:ascii="Times New Roman" w:hAnsi="Times New Roman"/>
                <w:sz w:val="22"/>
                <w:szCs w:val="22"/>
              </w:rPr>
              <w:t>7</w:t>
            </w:r>
          </w:p>
        </w:tc>
        <w:tc>
          <w:tcPr>
            <w:tcW w:w="10347" w:type="dxa"/>
            <w:vAlign w:val="center"/>
          </w:tcPr>
          <w:p w:rsidR="00765318" w:rsidRPr="0078318E" w:rsidRDefault="00765318" w:rsidP="00897C12">
            <w:pPr>
              <w:rPr>
                <w:rFonts w:ascii="Times New Roman" w:hAnsi="Times New Roman"/>
                <w:color w:val="000000" w:themeColor="text1"/>
                <w:sz w:val="22"/>
                <w:szCs w:val="22"/>
              </w:rPr>
            </w:pPr>
            <w:r w:rsidRPr="0078318E">
              <w:rPr>
                <w:rFonts w:ascii="Times New Roman" w:hAnsi="Times New Roman"/>
                <w:color w:val="000000" w:themeColor="text1"/>
                <w:sz w:val="22"/>
                <w:szCs w:val="22"/>
              </w:rPr>
              <w:t xml:space="preserve">ФКУ БМТ и ВС ГУФСИН России по Пермскому краю, </w:t>
            </w:r>
            <w:r w:rsidRPr="0078318E">
              <w:rPr>
                <w:rFonts w:ascii="Times New Roman" w:hAnsi="Times New Roman"/>
                <w:color w:val="000000"/>
                <w:sz w:val="22"/>
                <w:szCs w:val="22"/>
                <w:shd w:val="clear" w:color="auto" w:fill="FFFFFF"/>
              </w:rPr>
              <w:t>614095, г. Пермь, ул</w:t>
            </w:r>
            <w:proofErr w:type="gramStart"/>
            <w:r w:rsidRPr="0078318E">
              <w:rPr>
                <w:rFonts w:ascii="Times New Roman" w:hAnsi="Times New Roman"/>
                <w:color w:val="000000"/>
                <w:sz w:val="22"/>
                <w:szCs w:val="22"/>
                <w:shd w:val="clear" w:color="auto" w:fill="FFFFFF"/>
              </w:rPr>
              <w:t>.С</w:t>
            </w:r>
            <w:proofErr w:type="gramEnd"/>
            <w:r w:rsidRPr="0078318E">
              <w:rPr>
                <w:rFonts w:ascii="Times New Roman" w:hAnsi="Times New Roman"/>
                <w:color w:val="000000"/>
                <w:sz w:val="22"/>
                <w:szCs w:val="22"/>
                <w:shd w:val="clear" w:color="auto" w:fill="FFFFFF"/>
              </w:rPr>
              <w:t>оветской Армии, д. 101а</w:t>
            </w:r>
          </w:p>
        </w:tc>
      </w:tr>
      <w:tr w:rsidR="00765318" w:rsidRPr="00A45BF1" w:rsidTr="0078318E">
        <w:tc>
          <w:tcPr>
            <w:tcW w:w="555" w:type="dxa"/>
            <w:vAlign w:val="center"/>
          </w:tcPr>
          <w:p w:rsidR="00765318" w:rsidRPr="00A45BF1" w:rsidRDefault="0078318E" w:rsidP="00765318">
            <w:pPr>
              <w:tabs>
                <w:tab w:val="left" w:pos="0"/>
              </w:tabs>
              <w:autoSpaceDE w:val="0"/>
              <w:autoSpaceDN w:val="0"/>
              <w:adjustRightInd w:val="0"/>
              <w:jc w:val="center"/>
              <w:rPr>
                <w:rFonts w:ascii="Times New Roman" w:hAnsi="Times New Roman"/>
                <w:sz w:val="22"/>
                <w:szCs w:val="22"/>
              </w:rPr>
            </w:pPr>
            <w:r>
              <w:rPr>
                <w:rFonts w:ascii="Times New Roman" w:hAnsi="Times New Roman"/>
                <w:sz w:val="22"/>
                <w:szCs w:val="22"/>
              </w:rPr>
              <w:t>8</w:t>
            </w:r>
          </w:p>
        </w:tc>
        <w:tc>
          <w:tcPr>
            <w:tcW w:w="10347" w:type="dxa"/>
            <w:vAlign w:val="center"/>
          </w:tcPr>
          <w:p w:rsidR="00765318" w:rsidRPr="0078318E" w:rsidRDefault="00765318" w:rsidP="00897C12">
            <w:pPr>
              <w:rPr>
                <w:rFonts w:ascii="Times New Roman" w:hAnsi="Times New Roman"/>
                <w:color w:val="000000" w:themeColor="text1"/>
                <w:sz w:val="22"/>
                <w:szCs w:val="22"/>
              </w:rPr>
            </w:pPr>
            <w:r w:rsidRPr="0078318E">
              <w:rPr>
                <w:rFonts w:ascii="Times New Roman" w:hAnsi="Times New Roman"/>
                <w:color w:val="000000" w:themeColor="text1"/>
                <w:sz w:val="22"/>
                <w:szCs w:val="22"/>
              </w:rPr>
              <w:t xml:space="preserve">ФКУ ЦИТОВ ГУФСИН России по Пермскому краю, </w:t>
            </w:r>
            <w:r w:rsidRPr="0078318E">
              <w:rPr>
                <w:rFonts w:ascii="Times New Roman" w:hAnsi="Times New Roman"/>
                <w:color w:val="000000"/>
                <w:sz w:val="22"/>
                <w:szCs w:val="22"/>
                <w:shd w:val="clear" w:color="auto" w:fill="FFFFFF"/>
              </w:rPr>
              <w:t>614000, г. Пермь,  ул. Ленина 25А   </w:t>
            </w:r>
          </w:p>
        </w:tc>
      </w:tr>
      <w:tr w:rsidR="00765318" w:rsidRPr="00A45BF1" w:rsidTr="0078318E">
        <w:tc>
          <w:tcPr>
            <w:tcW w:w="555" w:type="dxa"/>
            <w:vAlign w:val="center"/>
          </w:tcPr>
          <w:p w:rsidR="00765318" w:rsidRPr="00A45BF1" w:rsidRDefault="0078318E" w:rsidP="00765318">
            <w:pPr>
              <w:tabs>
                <w:tab w:val="left" w:pos="0"/>
              </w:tabs>
              <w:autoSpaceDE w:val="0"/>
              <w:autoSpaceDN w:val="0"/>
              <w:adjustRightInd w:val="0"/>
              <w:jc w:val="center"/>
              <w:rPr>
                <w:rFonts w:ascii="Times New Roman" w:hAnsi="Times New Roman"/>
                <w:sz w:val="22"/>
                <w:szCs w:val="22"/>
              </w:rPr>
            </w:pPr>
            <w:r>
              <w:rPr>
                <w:rFonts w:ascii="Times New Roman" w:hAnsi="Times New Roman"/>
                <w:sz w:val="22"/>
                <w:szCs w:val="22"/>
              </w:rPr>
              <w:t>9</w:t>
            </w:r>
          </w:p>
        </w:tc>
        <w:tc>
          <w:tcPr>
            <w:tcW w:w="10347" w:type="dxa"/>
            <w:vAlign w:val="center"/>
          </w:tcPr>
          <w:p w:rsidR="00765318" w:rsidRPr="0078318E" w:rsidRDefault="00765318" w:rsidP="00897C12">
            <w:pPr>
              <w:rPr>
                <w:rFonts w:ascii="Times New Roman" w:hAnsi="Times New Roman"/>
                <w:color w:val="000000" w:themeColor="text1"/>
                <w:sz w:val="22"/>
                <w:szCs w:val="22"/>
              </w:rPr>
            </w:pPr>
            <w:r w:rsidRPr="0078318E">
              <w:rPr>
                <w:rFonts w:ascii="Times New Roman" w:hAnsi="Times New Roman"/>
                <w:color w:val="000000" w:themeColor="text1"/>
                <w:sz w:val="22"/>
                <w:szCs w:val="22"/>
              </w:rPr>
              <w:t xml:space="preserve">ФКУ ПВК ГУФСИН России по Пермскому краю, </w:t>
            </w:r>
            <w:r w:rsidRPr="0078318E">
              <w:rPr>
                <w:rFonts w:ascii="Times New Roman" w:hAnsi="Times New Roman"/>
                <w:color w:val="000000"/>
                <w:sz w:val="22"/>
                <w:szCs w:val="22"/>
                <w:shd w:val="clear" w:color="auto" w:fill="FFFFFF"/>
              </w:rPr>
              <w:t>614512, Пермский край, с</w:t>
            </w:r>
            <w:proofErr w:type="gramStart"/>
            <w:r w:rsidRPr="0078318E">
              <w:rPr>
                <w:rFonts w:ascii="Times New Roman" w:hAnsi="Times New Roman"/>
                <w:color w:val="000000"/>
                <w:sz w:val="22"/>
                <w:szCs w:val="22"/>
                <w:shd w:val="clear" w:color="auto" w:fill="FFFFFF"/>
              </w:rPr>
              <w:t>.Г</w:t>
            </w:r>
            <w:proofErr w:type="gramEnd"/>
            <w:r w:rsidRPr="0078318E">
              <w:rPr>
                <w:rFonts w:ascii="Times New Roman" w:hAnsi="Times New Roman"/>
                <w:color w:val="000000"/>
                <w:sz w:val="22"/>
                <w:szCs w:val="22"/>
                <w:shd w:val="clear" w:color="auto" w:fill="FFFFFF"/>
              </w:rPr>
              <w:t>амово, ул. Свободы, д. 1 </w:t>
            </w:r>
          </w:p>
        </w:tc>
      </w:tr>
      <w:tr w:rsidR="00765318" w:rsidRPr="00A45BF1" w:rsidTr="0078318E">
        <w:tc>
          <w:tcPr>
            <w:tcW w:w="555" w:type="dxa"/>
            <w:vAlign w:val="center"/>
          </w:tcPr>
          <w:p w:rsidR="00765318" w:rsidRDefault="0078318E" w:rsidP="00765318">
            <w:pPr>
              <w:tabs>
                <w:tab w:val="left" w:pos="0"/>
              </w:tabs>
              <w:autoSpaceDE w:val="0"/>
              <w:autoSpaceDN w:val="0"/>
              <w:adjustRightInd w:val="0"/>
              <w:jc w:val="center"/>
              <w:rPr>
                <w:rFonts w:ascii="Times New Roman" w:hAnsi="Times New Roman"/>
                <w:sz w:val="22"/>
                <w:szCs w:val="22"/>
              </w:rPr>
            </w:pPr>
            <w:r>
              <w:rPr>
                <w:rFonts w:ascii="Times New Roman" w:hAnsi="Times New Roman"/>
                <w:sz w:val="22"/>
                <w:szCs w:val="22"/>
              </w:rPr>
              <w:t>10</w:t>
            </w:r>
          </w:p>
        </w:tc>
        <w:tc>
          <w:tcPr>
            <w:tcW w:w="10347" w:type="dxa"/>
            <w:vAlign w:val="center"/>
          </w:tcPr>
          <w:p w:rsidR="00765318" w:rsidRPr="0078318E" w:rsidRDefault="00765318" w:rsidP="00897C12">
            <w:pPr>
              <w:rPr>
                <w:rFonts w:ascii="Times New Roman" w:hAnsi="Times New Roman"/>
                <w:color w:val="000000" w:themeColor="text1"/>
                <w:sz w:val="22"/>
                <w:szCs w:val="22"/>
              </w:rPr>
            </w:pPr>
            <w:r w:rsidRPr="0078318E">
              <w:rPr>
                <w:rFonts w:ascii="Times New Roman" w:hAnsi="Times New Roman"/>
                <w:color w:val="000000" w:themeColor="text1"/>
                <w:sz w:val="22"/>
                <w:szCs w:val="22"/>
              </w:rPr>
              <w:t xml:space="preserve">ФКУЗ МСЧ-59 ФСИН России, </w:t>
            </w:r>
            <w:r w:rsidRPr="0078318E">
              <w:rPr>
                <w:rFonts w:ascii="Times New Roman" w:hAnsi="Times New Roman"/>
                <w:color w:val="000000"/>
                <w:sz w:val="22"/>
                <w:szCs w:val="22"/>
                <w:shd w:val="clear" w:color="auto" w:fill="FFFFFF"/>
              </w:rPr>
              <w:t> 614012, Пермский край, г. Пермь, ул. Карпинского, д. 125</w:t>
            </w:r>
          </w:p>
        </w:tc>
      </w:tr>
      <w:tr w:rsidR="00765318" w:rsidRPr="00A45BF1" w:rsidTr="0078318E">
        <w:tc>
          <w:tcPr>
            <w:tcW w:w="555" w:type="dxa"/>
            <w:vAlign w:val="center"/>
          </w:tcPr>
          <w:p w:rsidR="00765318" w:rsidRDefault="0078318E" w:rsidP="00765318">
            <w:pPr>
              <w:tabs>
                <w:tab w:val="left" w:pos="0"/>
              </w:tabs>
              <w:autoSpaceDE w:val="0"/>
              <w:autoSpaceDN w:val="0"/>
              <w:adjustRightInd w:val="0"/>
              <w:jc w:val="center"/>
              <w:rPr>
                <w:rFonts w:ascii="Times New Roman" w:hAnsi="Times New Roman"/>
                <w:sz w:val="22"/>
                <w:szCs w:val="22"/>
              </w:rPr>
            </w:pPr>
            <w:r>
              <w:rPr>
                <w:rFonts w:ascii="Times New Roman" w:hAnsi="Times New Roman"/>
                <w:sz w:val="22"/>
                <w:szCs w:val="22"/>
              </w:rPr>
              <w:t>11</w:t>
            </w:r>
          </w:p>
        </w:tc>
        <w:tc>
          <w:tcPr>
            <w:tcW w:w="10347" w:type="dxa"/>
            <w:vAlign w:val="center"/>
          </w:tcPr>
          <w:p w:rsidR="00765318" w:rsidRPr="0078318E" w:rsidRDefault="00765318" w:rsidP="00897C12">
            <w:pPr>
              <w:rPr>
                <w:rFonts w:ascii="Times New Roman" w:hAnsi="Times New Roman"/>
                <w:color w:val="000000" w:themeColor="text1"/>
                <w:sz w:val="22"/>
                <w:szCs w:val="22"/>
              </w:rPr>
            </w:pPr>
            <w:r w:rsidRPr="0078318E">
              <w:rPr>
                <w:rFonts w:ascii="Times New Roman" w:hAnsi="Times New Roman"/>
                <w:color w:val="000000" w:themeColor="text1"/>
                <w:sz w:val="22"/>
                <w:szCs w:val="22"/>
              </w:rPr>
              <w:t xml:space="preserve">ФКУ СИЗО-3 ГУФСИН России по Пермскому краю, </w:t>
            </w:r>
            <w:r w:rsidRPr="0078318E">
              <w:rPr>
                <w:rFonts w:ascii="Times New Roman" w:hAnsi="Times New Roman"/>
                <w:color w:val="000000"/>
                <w:sz w:val="22"/>
                <w:szCs w:val="22"/>
                <w:shd w:val="clear" w:color="auto" w:fill="FFFFFF"/>
              </w:rPr>
              <w:t>618350, Пермский край, г. Кизел, ул. Щорса, д. 26  </w:t>
            </w:r>
          </w:p>
        </w:tc>
      </w:tr>
      <w:tr w:rsidR="00765318" w:rsidRPr="00A45BF1" w:rsidTr="0078318E">
        <w:tc>
          <w:tcPr>
            <w:tcW w:w="555" w:type="dxa"/>
            <w:vAlign w:val="center"/>
          </w:tcPr>
          <w:p w:rsidR="00765318" w:rsidRDefault="0078318E" w:rsidP="00765318">
            <w:pPr>
              <w:tabs>
                <w:tab w:val="left" w:pos="0"/>
              </w:tabs>
              <w:autoSpaceDE w:val="0"/>
              <w:autoSpaceDN w:val="0"/>
              <w:adjustRightInd w:val="0"/>
              <w:jc w:val="center"/>
              <w:rPr>
                <w:rFonts w:ascii="Times New Roman" w:hAnsi="Times New Roman"/>
                <w:sz w:val="22"/>
                <w:szCs w:val="22"/>
              </w:rPr>
            </w:pPr>
            <w:r>
              <w:rPr>
                <w:rFonts w:ascii="Times New Roman" w:hAnsi="Times New Roman"/>
                <w:sz w:val="22"/>
                <w:szCs w:val="22"/>
              </w:rPr>
              <w:t>12</w:t>
            </w:r>
          </w:p>
        </w:tc>
        <w:tc>
          <w:tcPr>
            <w:tcW w:w="10347" w:type="dxa"/>
            <w:vAlign w:val="center"/>
          </w:tcPr>
          <w:p w:rsidR="00765318" w:rsidRPr="0078318E" w:rsidRDefault="00765318" w:rsidP="00897C12">
            <w:pPr>
              <w:rPr>
                <w:rFonts w:ascii="Times New Roman" w:hAnsi="Times New Roman"/>
                <w:color w:val="000000" w:themeColor="text1"/>
                <w:sz w:val="22"/>
                <w:szCs w:val="22"/>
              </w:rPr>
            </w:pPr>
            <w:r w:rsidRPr="0078318E">
              <w:rPr>
                <w:rFonts w:ascii="Times New Roman" w:hAnsi="Times New Roman"/>
                <w:color w:val="000000" w:themeColor="text1"/>
                <w:sz w:val="22"/>
                <w:szCs w:val="22"/>
              </w:rPr>
              <w:t xml:space="preserve">ФКУ СИЗО-4 ГУФСИН России по Пермскому краю, </w:t>
            </w:r>
            <w:r w:rsidRPr="0078318E">
              <w:rPr>
                <w:rFonts w:ascii="Times New Roman" w:hAnsi="Times New Roman"/>
                <w:color w:val="000000"/>
                <w:sz w:val="22"/>
                <w:szCs w:val="22"/>
                <w:shd w:val="clear" w:color="auto" w:fill="FFFFFF"/>
              </w:rPr>
              <w:t>619000, Пермский край, г. Кудымкар, ул. Давыдова, д. 2  </w:t>
            </w:r>
          </w:p>
        </w:tc>
      </w:tr>
      <w:tr w:rsidR="00765318" w:rsidRPr="00A45BF1" w:rsidTr="0078318E">
        <w:tc>
          <w:tcPr>
            <w:tcW w:w="555" w:type="dxa"/>
            <w:vAlign w:val="center"/>
          </w:tcPr>
          <w:p w:rsidR="00765318" w:rsidRDefault="0078318E" w:rsidP="00765318">
            <w:pPr>
              <w:tabs>
                <w:tab w:val="left" w:pos="0"/>
              </w:tabs>
              <w:autoSpaceDE w:val="0"/>
              <w:autoSpaceDN w:val="0"/>
              <w:adjustRightInd w:val="0"/>
              <w:jc w:val="center"/>
              <w:rPr>
                <w:rFonts w:ascii="Times New Roman" w:hAnsi="Times New Roman"/>
                <w:sz w:val="22"/>
                <w:szCs w:val="22"/>
              </w:rPr>
            </w:pPr>
            <w:r>
              <w:rPr>
                <w:rFonts w:ascii="Times New Roman" w:hAnsi="Times New Roman"/>
                <w:sz w:val="22"/>
                <w:szCs w:val="22"/>
              </w:rPr>
              <w:t>13</w:t>
            </w:r>
          </w:p>
        </w:tc>
        <w:tc>
          <w:tcPr>
            <w:tcW w:w="10347" w:type="dxa"/>
            <w:vAlign w:val="center"/>
          </w:tcPr>
          <w:p w:rsidR="00765318" w:rsidRPr="0078318E" w:rsidRDefault="00725A9F" w:rsidP="00897C12">
            <w:pPr>
              <w:rPr>
                <w:rFonts w:ascii="Times New Roman" w:hAnsi="Times New Roman"/>
                <w:color w:val="000000" w:themeColor="text1"/>
                <w:sz w:val="22"/>
                <w:szCs w:val="22"/>
              </w:rPr>
            </w:pPr>
            <w:r>
              <w:rPr>
                <w:rFonts w:ascii="Times New Roman" w:hAnsi="Times New Roman"/>
                <w:color w:val="000000" w:themeColor="text1"/>
                <w:sz w:val="22"/>
                <w:szCs w:val="22"/>
              </w:rPr>
              <w:t>ФКУ КП</w:t>
            </w:r>
            <w:r w:rsidR="00765318" w:rsidRPr="0078318E">
              <w:rPr>
                <w:rFonts w:ascii="Times New Roman" w:hAnsi="Times New Roman"/>
                <w:color w:val="000000" w:themeColor="text1"/>
                <w:sz w:val="22"/>
                <w:szCs w:val="22"/>
              </w:rPr>
              <w:t>-12 ОУХД ГУФСИН России по Пермскому краю, 618266, Пермский край, Губахинский район, п. Широковский</w:t>
            </w:r>
          </w:p>
        </w:tc>
      </w:tr>
      <w:tr w:rsidR="00765318" w:rsidRPr="00A45BF1" w:rsidTr="0078318E">
        <w:tc>
          <w:tcPr>
            <w:tcW w:w="555" w:type="dxa"/>
            <w:vAlign w:val="center"/>
          </w:tcPr>
          <w:p w:rsidR="00765318" w:rsidRDefault="0078318E" w:rsidP="00765318">
            <w:pPr>
              <w:tabs>
                <w:tab w:val="left" w:pos="0"/>
              </w:tabs>
              <w:autoSpaceDE w:val="0"/>
              <w:autoSpaceDN w:val="0"/>
              <w:adjustRightInd w:val="0"/>
              <w:jc w:val="center"/>
              <w:rPr>
                <w:rFonts w:ascii="Times New Roman" w:hAnsi="Times New Roman"/>
                <w:sz w:val="22"/>
                <w:szCs w:val="22"/>
              </w:rPr>
            </w:pPr>
            <w:r>
              <w:rPr>
                <w:rFonts w:ascii="Times New Roman" w:hAnsi="Times New Roman"/>
                <w:sz w:val="22"/>
                <w:szCs w:val="22"/>
              </w:rPr>
              <w:t>14</w:t>
            </w:r>
          </w:p>
        </w:tc>
        <w:tc>
          <w:tcPr>
            <w:tcW w:w="10347" w:type="dxa"/>
            <w:vAlign w:val="center"/>
          </w:tcPr>
          <w:p w:rsidR="00765318" w:rsidRPr="0078318E" w:rsidRDefault="00765318" w:rsidP="00897C12">
            <w:pPr>
              <w:rPr>
                <w:rFonts w:ascii="Times New Roman" w:hAnsi="Times New Roman"/>
                <w:color w:val="000000" w:themeColor="text1"/>
                <w:sz w:val="22"/>
                <w:szCs w:val="22"/>
              </w:rPr>
            </w:pPr>
            <w:r w:rsidRPr="0078318E">
              <w:rPr>
                <w:rFonts w:ascii="Times New Roman" w:hAnsi="Times New Roman"/>
                <w:color w:val="000000" w:themeColor="text1"/>
                <w:sz w:val="22"/>
                <w:szCs w:val="22"/>
              </w:rPr>
              <w:t>ФКУ ИК-29 ГУФСИН России по Пермскому краю, 614056, Пермский край, г. Пермь, ул. Соликамская, д. 246</w:t>
            </w:r>
            <w:r w:rsidRPr="0078318E">
              <w:rPr>
                <w:rFonts w:ascii="Times New Roman" w:hAnsi="Times New Roman"/>
                <w:color w:val="000000" w:themeColor="text1"/>
                <w:sz w:val="22"/>
                <w:szCs w:val="22"/>
                <w:shd w:val="clear" w:color="auto" w:fill="F9F5F5"/>
              </w:rPr>
              <w:t> </w:t>
            </w:r>
          </w:p>
        </w:tc>
      </w:tr>
      <w:tr w:rsidR="00765318" w:rsidRPr="00A45BF1" w:rsidTr="0078318E">
        <w:tc>
          <w:tcPr>
            <w:tcW w:w="555" w:type="dxa"/>
            <w:vAlign w:val="center"/>
          </w:tcPr>
          <w:p w:rsidR="00765318" w:rsidRDefault="0078318E" w:rsidP="00A45BF1">
            <w:pPr>
              <w:tabs>
                <w:tab w:val="left" w:pos="0"/>
              </w:tabs>
              <w:autoSpaceDE w:val="0"/>
              <w:autoSpaceDN w:val="0"/>
              <w:adjustRightInd w:val="0"/>
              <w:jc w:val="center"/>
              <w:rPr>
                <w:rFonts w:ascii="Times New Roman" w:hAnsi="Times New Roman"/>
                <w:sz w:val="22"/>
                <w:szCs w:val="22"/>
              </w:rPr>
            </w:pPr>
            <w:r>
              <w:rPr>
                <w:rFonts w:ascii="Times New Roman" w:hAnsi="Times New Roman"/>
                <w:sz w:val="22"/>
                <w:szCs w:val="22"/>
              </w:rPr>
              <w:t>15</w:t>
            </w:r>
          </w:p>
        </w:tc>
        <w:tc>
          <w:tcPr>
            <w:tcW w:w="10347" w:type="dxa"/>
            <w:vAlign w:val="center"/>
          </w:tcPr>
          <w:p w:rsidR="00765318" w:rsidRPr="0078318E" w:rsidRDefault="00765318" w:rsidP="0078318E">
            <w:pPr>
              <w:rPr>
                <w:rFonts w:ascii="Times New Roman" w:hAnsi="Times New Roman"/>
                <w:color w:val="000000" w:themeColor="text1"/>
                <w:sz w:val="22"/>
                <w:szCs w:val="22"/>
              </w:rPr>
            </w:pPr>
            <w:r w:rsidRPr="0078318E">
              <w:rPr>
                <w:rFonts w:ascii="Times New Roman" w:hAnsi="Times New Roman"/>
                <w:color w:val="000000" w:themeColor="text1"/>
                <w:sz w:val="22"/>
                <w:szCs w:val="22"/>
              </w:rPr>
              <w:t xml:space="preserve">ФКУ ИК-37 ГУФСИН России по Пермскому краю, </w:t>
            </w:r>
            <w:r w:rsidR="0078318E" w:rsidRPr="0078318E">
              <w:rPr>
                <w:rFonts w:ascii="Times New Roman" w:hAnsi="Times New Roman"/>
                <w:color w:val="000000" w:themeColor="text1"/>
                <w:spacing w:val="-8"/>
                <w:sz w:val="22"/>
                <w:szCs w:val="22"/>
                <w:shd w:val="clear" w:color="auto" w:fill="FFFFFF"/>
              </w:rPr>
              <w:t>618231</w:t>
            </w:r>
            <w:r w:rsidR="0078318E">
              <w:rPr>
                <w:rFonts w:ascii="Times New Roman" w:hAnsi="Times New Roman"/>
                <w:color w:val="000000" w:themeColor="text1"/>
                <w:spacing w:val="-8"/>
                <w:sz w:val="22"/>
                <w:szCs w:val="22"/>
                <w:shd w:val="clear" w:color="auto" w:fill="FFFFFF"/>
              </w:rPr>
              <w:t xml:space="preserve">, </w:t>
            </w:r>
            <w:r w:rsidR="0078318E" w:rsidRPr="0078318E">
              <w:rPr>
                <w:rFonts w:ascii="Times New Roman" w:hAnsi="Times New Roman"/>
                <w:color w:val="000000" w:themeColor="text1"/>
                <w:spacing w:val="-8"/>
                <w:sz w:val="22"/>
                <w:szCs w:val="22"/>
                <w:shd w:val="clear" w:color="auto" w:fill="FFFFFF"/>
              </w:rPr>
              <w:t>Пермский край</w:t>
            </w:r>
            <w:r w:rsidR="0078318E">
              <w:rPr>
                <w:rFonts w:ascii="Times New Roman" w:hAnsi="Times New Roman"/>
                <w:color w:val="000000" w:themeColor="text1"/>
                <w:spacing w:val="-8"/>
                <w:sz w:val="22"/>
                <w:szCs w:val="22"/>
                <w:shd w:val="clear" w:color="auto" w:fill="FFFFFF"/>
              </w:rPr>
              <w:t>, Чусовской городской округ</w:t>
            </w:r>
            <w:r w:rsidR="0078318E" w:rsidRPr="0078318E">
              <w:rPr>
                <w:rFonts w:ascii="Times New Roman" w:hAnsi="Times New Roman"/>
                <w:color w:val="000000" w:themeColor="text1"/>
                <w:spacing w:val="-8"/>
                <w:sz w:val="22"/>
                <w:szCs w:val="22"/>
                <w:shd w:val="clear" w:color="auto" w:fill="FFFFFF"/>
              </w:rPr>
              <w:t xml:space="preserve">, </w:t>
            </w:r>
            <w:r w:rsidR="0078318E">
              <w:rPr>
                <w:rFonts w:ascii="Times New Roman" w:hAnsi="Times New Roman"/>
                <w:color w:val="000000" w:themeColor="text1"/>
                <w:spacing w:val="-8"/>
                <w:sz w:val="22"/>
                <w:szCs w:val="22"/>
                <w:shd w:val="clear" w:color="auto" w:fill="FFFFFF"/>
              </w:rPr>
              <w:t xml:space="preserve"> </w:t>
            </w:r>
            <w:r w:rsidRPr="0078318E">
              <w:rPr>
                <w:rFonts w:ascii="Times New Roman" w:hAnsi="Times New Roman"/>
                <w:color w:val="000000" w:themeColor="text1"/>
                <w:spacing w:val="-8"/>
                <w:sz w:val="22"/>
                <w:szCs w:val="22"/>
                <w:shd w:val="clear" w:color="auto" w:fill="FFFFFF"/>
              </w:rPr>
              <w:t>пос. Половинка</w:t>
            </w:r>
            <w:r w:rsidR="0078318E">
              <w:rPr>
                <w:rFonts w:ascii="Times New Roman" w:hAnsi="Times New Roman"/>
                <w:color w:val="000000" w:themeColor="text1"/>
                <w:spacing w:val="-8"/>
                <w:sz w:val="22"/>
                <w:szCs w:val="22"/>
                <w:shd w:val="clear" w:color="auto" w:fill="FFFFFF"/>
              </w:rPr>
              <w:t>.</w:t>
            </w:r>
          </w:p>
        </w:tc>
      </w:tr>
    </w:tbl>
    <w:p w:rsidR="00A45BF1" w:rsidRPr="00A45BF1" w:rsidRDefault="00A45BF1" w:rsidP="00A45BF1">
      <w:pPr>
        <w:rPr>
          <w:rFonts w:ascii="Times New Roman" w:hAnsi="Times New Roman"/>
          <w:sz w:val="23"/>
          <w:szCs w:val="23"/>
        </w:rPr>
      </w:pPr>
    </w:p>
    <w:p w:rsidR="00A45BF1" w:rsidRPr="00A45BF1" w:rsidRDefault="00A45BF1" w:rsidP="00A45BF1">
      <w:pPr>
        <w:rPr>
          <w:rFonts w:ascii="Times New Roman" w:hAnsi="Times New Roman"/>
          <w:sz w:val="23"/>
          <w:szCs w:val="23"/>
        </w:rPr>
      </w:pPr>
    </w:p>
    <w:tbl>
      <w:tblPr>
        <w:tblW w:w="10277" w:type="dxa"/>
        <w:jc w:val="center"/>
        <w:tblLayout w:type="fixed"/>
        <w:tblCellMar>
          <w:left w:w="90" w:type="dxa"/>
          <w:right w:w="90" w:type="dxa"/>
        </w:tblCellMar>
        <w:tblLook w:val="0000" w:firstRow="0" w:lastRow="0" w:firstColumn="0" w:lastColumn="0" w:noHBand="0" w:noVBand="0"/>
      </w:tblPr>
      <w:tblGrid>
        <w:gridCol w:w="5596"/>
        <w:gridCol w:w="4681"/>
      </w:tblGrid>
      <w:tr w:rsidR="00A45BF1" w:rsidRPr="00A45BF1" w:rsidTr="00A45BF1">
        <w:trPr>
          <w:jc w:val="center"/>
        </w:trPr>
        <w:tc>
          <w:tcPr>
            <w:tcW w:w="5596" w:type="dxa"/>
          </w:tcPr>
          <w:p w:rsidR="00A45BF1" w:rsidRPr="00A266E1" w:rsidRDefault="00A45BF1" w:rsidP="00A45BF1">
            <w:pPr>
              <w:pStyle w:val="aa"/>
              <w:rPr>
                <w:rFonts w:ascii="Times New Roman" w:hAnsi="Times New Roman"/>
                <w:lang w:eastAsia="en-US"/>
              </w:rPr>
            </w:pPr>
            <w:r w:rsidRPr="00A266E1">
              <w:rPr>
                <w:rFonts w:ascii="Times New Roman" w:hAnsi="Times New Roman"/>
                <w:lang w:eastAsia="en-US"/>
              </w:rPr>
              <w:t>Лицензиат:</w:t>
            </w:r>
          </w:p>
          <w:p w:rsidR="00A45BF1" w:rsidRPr="00A266E1" w:rsidRDefault="00A45BF1" w:rsidP="00A45BF1">
            <w:pPr>
              <w:spacing w:before="0" w:after="0"/>
              <w:rPr>
                <w:rFonts w:ascii="Times New Roman" w:hAnsi="Times New Roman"/>
                <w:b/>
                <w:bCs/>
                <w:color w:val="auto"/>
                <w:sz w:val="22"/>
                <w:szCs w:val="22"/>
              </w:rPr>
            </w:pPr>
          </w:p>
          <w:p w:rsidR="00A45BF1" w:rsidRDefault="00A45BF1" w:rsidP="00A45BF1">
            <w:pPr>
              <w:spacing w:before="0" w:after="0"/>
              <w:rPr>
                <w:rFonts w:ascii="Times New Roman" w:hAnsi="Times New Roman"/>
                <w:bCs/>
                <w:color w:val="auto"/>
                <w:sz w:val="22"/>
                <w:szCs w:val="22"/>
              </w:rPr>
            </w:pPr>
          </w:p>
          <w:p w:rsidR="00A45BF1" w:rsidRDefault="00A45BF1" w:rsidP="00A45BF1">
            <w:pPr>
              <w:spacing w:before="0" w:after="0"/>
              <w:rPr>
                <w:rFonts w:ascii="Times New Roman" w:hAnsi="Times New Roman"/>
                <w:bCs/>
                <w:color w:val="auto"/>
                <w:sz w:val="22"/>
                <w:szCs w:val="22"/>
              </w:rPr>
            </w:pPr>
          </w:p>
          <w:p w:rsidR="00A45BF1" w:rsidRPr="00A266E1" w:rsidRDefault="00A45BF1" w:rsidP="00A45BF1">
            <w:pPr>
              <w:spacing w:before="0" w:after="0"/>
              <w:rPr>
                <w:rFonts w:ascii="Times New Roman" w:hAnsi="Times New Roman"/>
                <w:color w:val="auto"/>
                <w:sz w:val="22"/>
                <w:szCs w:val="22"/>
              </w:rPr>
            </w:pPr>
            <w:r w:rsidRPr="00A266E1">
              <w:rPr>
                <w:rFonts w:ascii="Times New Roman" w:hAnsi="Times New Roman"/>
                <w:bCs/>
                <w:color w:val="auto"/>
                <w:sz w:val="22"/>
                <w:szCs w:val="22"/>
              </w:rPr>
              <w:t>___________/_</w:t>
            </w:r>
            <w:r>
              <w:rPr>
                <w:rFonts w:ascii="Times New Roman" w:hAnsi="Times New Roman"/>
                <w:bCs/>
                <w:color w:val="auto"/>
                <w:sz w:val="22"/>
                <w:szCs w:val="22"/>
              </w:rPr>
              <w:t>_____________ /</w:t>
            </w:r>
          </w:p>
        </w:tc>
        <w:tc>
          <w:tcPr>
            <w:tcW w:w="4681" w:type="dxa"/>
          </w:tcPr>
          <w:p w:rsidR="00A45BF1" w:rsidRDefault="00A45BF1" w:rsidP="00A45BF1">
            <w:pPr>
              <w:spacing w:before="0" w:after="0"/>
              <w:jc w:val="left"/>
              <w:rPr>
                <w:rFonts w:ascii="Times New Roman" w:hAnsi="Times New Roman"/>
                <w:color w:val="auto"/>
                <w:sz w:val="22"/>
                <w:szCs w:val="22"/>
                <w:lang w:eastAsia="en-US"/>
              </w:rPr>
            </w:pPr>
            <w:r w:rsidRPr="00A266E1">
              <w:rPr>
                <w:rFonts w:ascii="Times New Roman" w:hAnsi="Times New Roman"/>
                <w:color w:val="auto"/>
                <w:sz w:val="22"/>
                <w:szCs w:val="22"/>
                <w:lang w:eastAsia="en-US"/>
              </w:rPr>
              <w:t xml:space="preserve">Сублицензиат: </w:t>
            </w:r>
          </w:p>
          <w:p w:rsidR="00A45BF1" w:rsidRPr="00A266E1" w:rsidRDefault="00A45BF1" w:rsidP="00A45BF1">
            <w:pPr>
              <w:spacing w:before="0" w:after="0"/>
              <w:jc w:val="left"/>
              <w:rPr>
                <w:rFonts w:ascii="Times New Roman" w:hAnsi="Times New Roman"/>
                <w:color w:val="auto"/>
                <w:sz w:val="22"/>
                <w:szCs w:val="22"/>
              </w:rPr>
            </w:pPr>
            <w:r w:rsidRPr="00A266E1">
              <w:rPr>
                <w:rFonts w:ascii="Times New Roman" w:hAnsi="Times New Roman"/>
                <w:color w:val="auto"/>
                <w:sz w:val="22"/>
                <w:szCs w:val="22"/>
              </w:rPr>
              <w:t>ГУФСИН России по Пермскому краю</w:t>
            </w:r>
          </w:p>
          <w:p w:rsidR="00A45BF1" w:rsidRPr="00A266E1" w:rsidRDefault="00A45BF1" w:rsidP="00A45BF1">
            <w:pPr>
              <w:spacing w:before="0" w:after="0"/>
              <w:jc w:val="center"/>
              <w:rPr>
                <w:rFonts w:ascii="Times New Roman" w:hAnsi="Times New Roman"/>
                <w:bCs/>
                <w:color w:val="auto"/>
                <w:sz w:val="22"/>
                <w:szCs w:val="22"/>
              </w:rPr>
            </w:pPr>
          </w:p>
          <w:p w:rsidR="00A45BF1" w:rsidRPr="00A266E1" w:rsidRDefault="00A45BF1" w:rsidP="00A45BF1">
            <w:pPr>
              <w:pStyle w:val="FR1"/>
              <w:tabs>
                <w:tab w:val="left" w:pos="3648"/>
              </w:tabs>
              <w:spacing w:before="0"/>
              <w:ind w:right="-71"/>
              <w:jc w:val="center"/>
              <w:rPr>
                <w:b w:val="0"/>
                <w:sz w:val="22"/>
                <w:szCs w:val="22"/>
              </w:rPr>
            </w:pPr>
          </w:p>
          <w:p w:rsidR="00A45BF1" w:rsidRPr="00A266E1" w:rsidRDefault="00A45BF1" w:rsidP="00A45BF1">
            <w:pPr>
              <w:pStyle w:val="FR1"/>
              <w:tabs>
                <w:tab w:val="left" w:pos="3648"/>
              </w:tabs>
              <w:spacing w:before="0"/>
              <w:ind w:right="-71"/>
              <w:jc w:val="center"/>
              <w:rPr>
                <w:sz w:val="22"/>
                <w:szCs w:val="22"/>
              </w:rPr>
            </w:pPr>
            <w:r w:rsidRPr="00A266E1">
              <w:rPr>
                <w:b w:val="0"/>
                <w:sz w:val="22"/>
                <w:szCs w:val="22"/>
              </w:rPr>
              <w:t>________________/_______________/</w:t>
            </w:r>
          </w:p>
          <w:p w:rsidR="00A45BF1" w:rsidRPr="00A266E1" w:rsidRDefault="00A45BF1" w:rsidP="00A45BF1">
            <w:pPr>
              <w:pStyle w:val="FR1"/>
              <w:tabs>
                <w:tab w:val="left" w:pos="3648"/>
              </w:tabs>
              <w:spacing w:before="0"/>
              <w:ind w:right="-71"/>
              <w:jc w:val="center"/>
              <w:rPr>
                <w:sz w:val="22"/>
                <w:szCs w:val="22"/>
              </w:rPr>
            </w:pPr>
          </w:p>
        </w:tc>
      </w:tr>
    </w:tbl>
    <w:p w:rsidR="00C374BF" w:rsidRPr="00C374BF" w:rsidRDefault="00C374BF" w:rsidP="00C374BF">
      <w:pPr>
        <w:tabs>
          <w:tab w:val="left" w:pos="4170"/>
        </w:tabs>
        <w:rPr>
          <w:rFonts w:ascii="Times New Roman" w:hAnsi="Times New Roman"/>
          <w:sz w:val="24"/>
          <w:szCs w:val="24"/>
        </w:rPr>
      </w:pPr>
    </w:p>
    <w:sectPr w:rsidR="00C374BF" w:rsidRPr="00C374BF" w:rsidSect="00EE605A">
      <w:pgSz w:w="11906" w:h="16838"/>
      <w:pgMar w:top="39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A5D"/>
    <w:multiLevelType w:val="hybridMultilevel"/>
    <w:tmpl w:val="F998002C"/>
    <w:lvl w:ilvl="0" w:tplc="4D3A2B56">
      <w:start w:val="3"/>
      <w:numFmt w:val="bullet"/>
      <w:lvlText w:val="•"/>
      <w:lvlJc w:val="left"/>
      <w:pPr>
        <w:ind w:left="794" w:hanging="437"/>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FC72C23"/>
    <w:multiLevelType w:val="multilevel"/>
    <w:tmpl w:val="8FBCA47E"/>
    <w:lvl w:ilvl="0">
      <w:start w:val="3"/>
      <w:numFmt w:val="decimal"/>
      <w:lvlText w:val="%1."/>
      <w:lvlJc w:val="left"/>
      <w:pPr>
        <w:ind w:left="360" w:hanging="360"/>
      </w:pPr>
      <w:rPr>
        <w:rFonts w:hint="default"/>
      </w:rPr>
    </w:lvl>
    <w:lvl w:ilvl="1">
      <w:start w:val="5"/>
      <w:numFmt w:val="decimal"/>
      <w:lvlText w:val="%1.%2."/>
      <w:lvlJc w:val="left"/>
      <w:pPr>
        <w:ind w:left="35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5A8280E"/>
    <w:multiLevelType w:val="multilevel"/>
    <w:tmpl w:val="92E864DA"/>
    <w:lvl w:ilvl="0">
      <w:start w:val="3"/>
      <w:numFmt w:val="decimal"/>
      <w:lvlText w:val="%1."/>
      <w:lvlJc w:val="left"/>
      <w:pPr>
        <w:ind w:left="360" w:hanging="360"/>
      </w:pPr>
      <w:rPr>
        <w:rFonts w:hint="default"/>
      </w:rPr>
    </w:lvl>
    <w:lvl w:ilvl="1">
      <w:start w:val="3"/>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A2D01C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52BA0391"/>
    <w:multiLevelType w:val="hybridMultilevel"/>
    <w:tmpl w:val="07E67306"/>
    <w:lvl w:ilvl="0" w:tplc="4578721C">
      <w:numFmt w:val="bullet"/>
      <w:lvlText w:val="-"/>
      <w:lvlJc w:val="left"/>
      <w:pPr>
        <w:ind w:left="133" w:hanging="146"/>
      </w:pPr>
      <w:rPr>
        <w:rFonts w:hint="default"/>
        <w:i/>
        <w:w w:val="85"/>
        <w:lang w:val="ru-RU" w:eastAsia="ru-RU" w:bidi="ru-RU"/>
      </w:rPr>
    </w:lvl>
    <w:lvl w:ilvl="1" w:tplc="F7A2B14C">
      <w:numFmt w:val="bullet"/>
      <w:lvlText w:val="•"/>
      <w:lvlJc w:val="left"/>
      <w:pPr>
        <w:ind w:left="1090" w:hanging="146"/>
      </w:pPr>
      <w:rPr>
        <w:rFonts w:hint="default"/>
        <w:lang w:val="ru-RU" w:eastAsia="ru-RU" w:bidi="ru-RU"/>
      </w:rPr>
    </w:lvl>
    <w:lvl w:ilvl="2" w:tplc="40BCF340">
      <w:numFmt w:val="bullet"/>
      <w:lvlText w:val="•"/>
      <w:lvlJc w:val="left"/>
      <w:pPr>
        <w:ind w:left="2040" w:hanging="146"/>
      </w:pPr>
      <w:rPr>
        <w:rFonts w:hint="default"/>
        <w:lang w:val="ru-RU" w:eastAsia="ru-RU" w:bidi="ru-RU"/>
      </w:rPr>
    </w:lvl>
    <w:lvl w:ilvl="3" w:tplc="92EC15E6">
      <w:numFmt w:val="bullet"/>
      <w:lvlText w:val="•"/>
      <w:lvlJc w:val="left"/>
      <w:pPr>
        <w:ind w:left="2990" w:hanging="146"/>
      </w:pPr>
      <w:rPr>
        <w:rFonts w:hint="default"/>
        <w:lang w:val="ru-RU" w:eastAsia="ru-RU" w:bidi="ru-RU"/>
      </w:rPr>
    </w:lvl>
    <w:lvl w:ilvl="4" w:tplc="669A8FE6">
      <w:numFmt w:val="bullet"/>
      <w:lvlText w:val="•"/>
      <w:lvlJc w:val="left"/>
      <w:pPr>
        <w:ind w:left="3940" w:hanging="146"/>
      </w:pPr>
      <w:rPr>
        <w:rFonts w:hint="default"/>
        <w:lang w:val="ru-RU" w:eastAsia="ru-RU" w:bidi="ru-RU"/>
      </w:rPr>
    </w:lvl>
    <w:lvl w:ilvl="5" w:tplc="180250E0">
      <w:numFmt w:val="bullet"/>
      <w:lvlText w:val="•"/>
      <w:lvlJc w:val="left"/>
      <w:pPr>
        <w:ind w:left="4890" w:hanging="146"/>
      </w:pPr>
      <w:rPr>
        <w:rFonts w:hint="default"/>
        <w:lang w:val="ru-RU" w:eastAsia="ru-RU" w:bidi="ru-RU"/>
      </w:rPr>
    </w:lvl>
    <w:lvl w:ilvl="6" w:tplc="3468FDA2">
      <w:numFmt w:val="bullet"/>
      <w:lvlText w:val="•"/>
      <w:lvlJc w:val="left"/>
      <w:pPr>
        <w:ind w:left="5840" w:hanging="146"/>
      </w:pPr>
      <w:rPr>
        <w:rFonts w:hint="default"/>
        <w:lang w:val="ru-RU" w:eastAsia="ru-RU" w:bidi="ru-RU"/>
      </w:rPr>
    </w:lvl>
    <w:lvl w:ilvl="7" w:tplc="B48CCDAE">
      <w:numFmt w:val="bullet"/>
      <w:lvlText w:val="•"/>
      <w:lvlJc w:val="left"/>
      <w:pPr>
        <w:ind w:left="6790" w:hanging="146"/>
      </w:pPr>
      <w:rPr>
        <w:rFonts w:hint="default"/>
        <w:lang w:val="ru-RU" w:eastAsia="ru-RU" w:bidi="ru-RU"/>
      </w:rPr>
    </w:lvl>
    <w:lvl w:ilvl="8" w:tplc="31840EF8">
      <w:numFmt w:val="bullet"/>
      <w:lvlText w:val="•"/>
      <w:lvlJc w:val="left"/>
      <w:pPr>
        <w:ind w:left="7740" w:hanging="146"/>
      </w:pPr>
      <w:rPr>
        <w:rFonts w:hint="default"/>
        <w:lang w:val="ru-RU" w:eastAsia="ru-RU" w:bidi="ru-RU"/>
      </w:rPr>
    </w:lvl>
  </w:abstractNum>
  <w:abstractNum w:abstractNumId="5">
    <w:nsid w:val="55346B5F"/>
    <w:multiLevelType w:val="multilevel"/>
    <w:tmpl w:val="3CF883EA"/>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3637409"/>
    <w:multiLevelType w:val="multilevel"/>
    <w:tmpl w:val="54CA3D08"/>
    <w:lvl w:ilvl="0">
      <w:start w:val="3"/>
      <w:numFmt w:val="decimal"/>
      <w:lvlText w:val="%1."/>
      <w:lvlJc w:val="left"/>
      <w:pPr>
        <w:ind w:left="360" w:hanging="360"/>
      </w:pPr>
      <w:rPr>
        <w:rFonts w:hint="default"/>
      </w:rPr>
    </w:lvl>
    <w:lvl w:ilvl="1">
      <w:start w:val="4"/>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5"/>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357" w:hanging="357"/>
        </w:pPr>
        <w:rPr>
          <w:rFonts w:hint="default"/>
        </w:rPr>
      </w:lvl>
    </w:lvlOverride>
    <w:lvlOverride w:ilvl="2">
      <w:lvl w:ilvl="2">
        <w:start w:val="1"/>
        <w:numFmt w:val="decimal"/>
        <w:lvlText w:val="%1.%2.%3."/>
        <w:lvlJc w:val="left"/>
        <w:pPr>
          <w:ind w:left="794" w:hanging="794"/>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
    <w:abstractNumId w:val="0"/>
  </w:num>
  <w:num w:numId="4">
    <w:abstractNumId w:val="3"/>
  </w:num>
  <w:num w:numId="5">
    <w:abstractNumId w:val="2"/>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D11EC1"/>
    <w:rsid w:val="00026AE5"/>
    <w:rsid w:val="00044E94"/>
    <w:rsid w:val="0005008A"/>
    <w:rsid w:val="00052E25"/>
    <w:rsid w:val="00060E6C"/>
    <w:rsid w:val="0006684A"/>
    <w:rsid w:val="000731F8"/>
    <w:rsid w:val="00074273"/>
    <w:rsid w:val="00097E2C"/>
    <w:rsid w:val="000A32E5"/>
    <w:rsid w:val="000C22BB"/>
    <w:rsid w:val="000D0D79"/>
    <w:rsid w:val="000D1AF0"/>
    <w:rsid w:val="000E2AF3"/>
    <w:rsid w:val="000E4EE9"/>
    <w:rsid w:val="000F7631"/>
    <w:rsid w:val="00113A20"/>
    <w:rsid w:val="0012703D"/>
    <w:rsid w:val="001333EB"/>
    <w:rsid w:val="00133829"/>
    <w:rsid w:val="00142A48"/>
    <w:rsid w:val="00144214"/>
    <w:rsid w:val="00146E15"/>
    <w:rsid w:val="00154418"/>
    <w:rsid w:val="001706DB"/>
    <w:rsid w:val="0017239A"/>
    <w:rsid w:val="00185918"/>
    <w:rsid w:val="001966F0"/>
    <w:rsid w:val="001B1EF8"/>
    <w:rsid w:val="001B4471"/>
    <w:rsid w:val="001E1AD0"/>
    <w:rsid w:val="001E336B"/>
    <w:rsid w:val="001F46B8"/>
    <w:rsid w:val="00201C03"/>
    <w:rsid w:val="00210F46"/>
    <w:rsid w:val="00217F4E"/>
    <w:rsid w:val="00222029"/>
    <w:rsid w:val="0022703E"/>
    <w:rsid w:val="00235693"/>
    <w:rsid w:val="002456DF"/>
    <w:rsid w:val="00272F31"/>
    <w:rsid w:val="002E02E7"/>
    <w:rsid w:val="002E1AE9"/>
    <w:rsid w:val="002E418F"/>
    <w:rsid w:val="002F2407"/>
    <w:rsid w:val="002F4B1B"/>
    <w:rsid w:val="00322F7D"/>
    <w:rsid w:val="0035489A"/>
    <w:rsid w:val="00355F9B"/>
    <w:rsid w:val="00365C45"/>
    <w:rsid w:val="003760FA"/>
    <w:rsid w:val="00380783"/>
    <w:rsid w:val="003A2334"/>
    <w:rsid w:val="003A6620"/>
    <w:rsid w:val="003B197F"/>
    <w:rsid w:val="003C2535"/>
    <w:rsid w:val="003D2F9C"/>
    <w:rsid w:val="003E534E"/>
    <w:rsid w:val="003E59A1"/>
    <w:rsid w:val="003E6777"/>
    <w:rsid w:val="003E6E2F"/>
    <w:rsid w:val="003F240D"/>
    <w:rsid w:val="004037E0"/>
    <w:rsid w:val="00417093"/>
    <w:rsid w:val="00441DEA"/>
    <w:rsid w:val="00453936"/>
    <w:rsid w:val="004565E8"/>
    <w:rsid w:val="00456E03"/>
    <w:rsid w:val="004579CB"/>
    <w:rsid w:val="004611DF"/>
    <w:rsid w:val="00464598"/>
    <w:rsid w:val="00480366"/>
    <w:rsid w:val="00480467"/>
    <w:rsid w:val="00483BCF"/>
    <w:rsid w:val="00485509"/>
    <w:rsid w:val="00492F9A"/>
    <w:rsid w:val="004A57F5"/>
    <w:rsid w:val="00501EB5"/>
    <w:rsid w:val="00513EF2"/>
    <w:rsid w:val="00514260"/>
    <w:rsid w:val="00522782"/>
    <w:rsid w:val="005350B9"/>
    <w:rsid w:val="00547841"/>
    <w:rsid w:val="00575CD7"/>
    <w:rsid w:val="00585047"/>
    <w:rsid w:val="0058768B"/>
    <w:rsid w:val="00591F2C"/>
    <w:rsid w:val="005A469D"/>
    <w:rsid w:val="005B63D7"/>
    <w:rsid w:val="005C2235"/>
    <w:rsid w:val="005D519B"/>
    <w:rsid w:val="005E0E86"/>
    <w:rsid w:val="005E480D"/>
    <w:rsid w:val="005F21E9"/>
    <w:rsid w:val="0061305E"/>
    <w:rsid w:val="00686411"/>
    <w:rsid w:val="0069570D"/>
    <w:rsid w:val="006A3635"/>
    <w:rsid w:val="006A40C5"/>
    <w:rsid w:val="006A5C45"/>
    <w:rsid w:val="006A7C3A"/>
    <w:rsid w:val="006B096C"/>
    <w:rsid w:val="006B6EAB"/>
    <w:rsid w:val="006F6B9B"/>
    <w:rsid w:val="00720F9E"/>
    <w:rsid w:val="00725A9F"/>
    <w:rsid w:val="0073262A"/>
    <w:rsid w:val="00735108"/>
    <w:rsid w:val="00735778"/>
    <w:rsid w:val="007424F4"/>
    <w:rsid w:val="00765318"/>
    <w:rsid w:val="0078318E"/>
    <w:rsid w:val="0078588A"/>
    <w:rsid w:val="007860A6"/>
    <w:rsid w:val="00792B35"/>
    <w:rsid w:val="007A4E13"/>
    <w:rsid w:val="007A5AAA"/>
    <w:rsid w:val="007B0B18"/>
    <w:rsid w:val="007B5B74"/>
    <w:rsid w:val="007B6550"/>
    <w:rsid w:val="007C4821"/>
    <w:rsid w:val="007C5763"/>
    <w:rsid w:val="00804074"/>
    <w:rsid w:val="00805935"/>
    <w:rsid w:val="0081442C"/>
    <w:rsid w:val="00833A88"/>
    <w:rsid w:val="00860B0B"/>
    <w:rsid w:val="008668F5"/>
    <w:rsid w:val="00874C62"/>
    <w:rsid w:val="00886120"/>
    <w:rsid w:val="00897C12"/>
    <w:rsid w:val="008B03CE"/>
    <w:rsid w:val="008D0249"/>
    <w:rsid w:val="008D52F5"/>
    <w:rsid w:val="008E4C79"/>
    <w:rsid w:val="008F689B"/>
    <w:rsid w:val="00914ABE"/>
    <w:rsid w:val="00927272"/>
    <w:rsid w:val="009312E1"/>
    <w:rsid w:val="009530A5"/>
    <w:rsid w:val="009604B1"/>
    <w:rsid w:val="00961392"/>
    <w:rsid w:val="00974021"/>
    <w:rsid w:val="00977426"/>
    <w:rsid w:val="009A21F4"/>
    <w:rsid w:val="009A46E2"/>
    <w:rsid w:val="009B23B2"/>
    <w:rsid w:val="009B6A46"/>
    <w:rsid w:val="009C2193"/>
    <w:rsid w:val="009C6190"/>
    <w:rsid w:val="009D1015"/>
    <w:rsid w:val="009D3ACE"/>
    <w:rsid w:val="009E7767"/>
    <w:rsid w:val="009F7B70"/>
    <w:rsid w:val="00A02E51"/>
    <w:rsid w:val="00A1644D"/>
    <w:rsid w:val="00A21BD9"/>
    <w:rsid w:val="00A266E1"/>
    <w:rsid w:val="00A4565D"/>
    <w:rsid w:val="00A45BF1"/>
    <w:rsid w:val="00A47182"/>
    <w:rsid w:val="00A52977"/>
    <w:rsid w:val="00A53932"/>
    <w:rsid w:val="00A56490"/>
    <w:rsid w:val="00A82ED9"/>
    <w:rsid w:val="00AC2F58"/>
    <w:rsid w:val="00AC56B0"/>
    <w:rsid w:val="00AD15A2"/>
    <w:rsid w:val="00AE419F"/>
    <w:rsid w:val="00AE463B"/>
    <w:rsid w:val="00AF3209"/>
    <w:rsid w:val="00AF3A99"/>
    <w:rsid w:val="00B0038E"/>
    <w:rsid w:val="00B12DF7"/>
    <w:rsid w:val="00B17FB7"/>
    <w:rsid w:val="00B61CEC"/>
    <w:rsid w:val="00B93B31"/>
    <w:rsid w:val="00B9764D"/>
    <w:rsid w:val="00B97DEE"/>
    <w:rsid w:val="00BA0505"/>
    <w:rsid w:val="00BA31CF"/>
    <w:rsid w:val="00BC0C1D"/>
    <w:rsid w:val="00BC1214"/>
    <w:rsid w:val="00BC79CA"/>
    <w:rsid w:val="00BD1FC0"/>
    <w:rsid w:val="00BD2110"/>
    <w:rsid w:val="00BD2A7C"/>
    <w:rsid w:val="00BF07D3"/>
    <w:rsid w:val="00BF24B5"/>
    <w:rsid w:val="00C125F0"/>
    <w:rsid w:val="00C23930"/>
    <w:rsid w:val="00C369A9"/>
    <w:rsid w:val="00C374BF"/>
    <w:rsid w:val="00C6146A"/>
    <w:rsid w:val="00C94796"/>
    <w:rsid w:val="00CC5ABD"/>
    <w:rsid w:val="00CE196B"/>
    <w:rsid w:val="00D11EC1"/>
    <w:rsid w:val="00D23570"/>
    <w:rsid w:val="00D30244"/>
    <w:rsid w:val="00D35562"/>
    <w:rsid w:val="00D50656"/>
    <w:rsid w:val="00D557B9"/>
    <w:rsid w:val="00D66295"/>
    <w:rsid w:val="00D75F44"/>
    <w:rsid w:val="00D773F7"/>
    <w:rsid w:val="00D778C1"/>
    <w:rsid w:val="00D81936"/>
    <w:rsid w:val="00D8665F"/>
    <w:rsid w:val="00D90D14"/>
    <w:rsid w:val="00D922B6"/>
    <w:rsid w:val="00DB331F"/>
    <w:rsid w:val="00DD0983"/>
    <w:rsid w:val="00DD564E"/>
    <w:rsid w:val="00DD5E69"/>
    <w:rsid w:val="00DD6A4A"/>
    <w:rsid w:val="00DE07E4"/>
    <w:rsid w:val="00DE1019"/>
    <w:rsid w:val="00DE3B32"/>
    <w:rsid w:val="00DE480A"/>
    <w:rsid w:val="00E11086"/>
    <w:rsid w:val="00E2063C"/>
    <w:rsid w:val="00E23C8D"/>
    <w:rsid w:val="00E5008A"/>
    <w:rsid w:val="00E544A5"/>
    <w:rsid w:val="00E57F49"/>
    <w:rsid w:val="00E77542"/>
    <w:rsid w:val="00EB1735"/>
    <w:rsid w:val="00EB2C5E"/>
    <w:rsid w:val="00EC32D3"/>
    <w:rsid w:val="00EC4699"/>
    <w:rsid w:val="00EE2455"/>
    <w:rsid w:val="00EE59A3"/>
    <w:rsid w:val="00EE605A"/>
    <w:rsid w:val="00F2638C"/>
    <w:rsid w:val="00F302F8"/>
    <w:rsid w:val="00F559A6"/>
    <w:rsid w:val="00F92007"/>
    <w:rsid w:val="00FC042F"/>
    <w:rsid w:val="00FE25D7"/>
    <w:rsid w:val="00FF5F14"/>
    <w:rsid w:val="044FC452"/>
    <w:rsid w:val="13F77382"/>
    <w:rsid w:val="1E22BBF6"/>
    <w:rsid w:val="276D4555"/>
    <w:rsid w:val="54E4ABB5"/>
    <w:rsid w:val="55B2F90A"/>
    <w:rsid w:val="5823C0B1"/>
    <w:rsid w:val="654E1622"/>
    <w:rsid w:val="72E29428"/>
    <w:rsid w:val="77943D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4" w:unhideWhenUsed="0" w:qFormat="1"/>
    <w:lsdException w:name="heading 1" w:semiHidden="0" w:uiPriority="9" w:unhideWhenUsed="0" w:qFormat="1"/>
    <w:lsdException w:name="heading 2" w:uiPriority="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4"/>
    <w:qFormat/>
    <w:rsid w:val="00D11EC1"/>
    <w:pPr>
      <w:spacing w:before="120" w:after="120" w:line="240" w:lineRule="auto"/>
      <w:jc w:val="both"/>
    </w:pPr>
    <w:rPr>
      <w:rFonts w:ascii="Tahoma" w:eastAsia="Times New Roman" w:hAnsi="Tahoma" w:cs="Times New Roman"/>
      <w:color w:val="16394F"/>
      <w:sz w:val="20"/>
      <w:szCs w:val="20"/>
      <w:lang w:eastAsia="ru-RU"/>
    </w:rPr>
  </w:style>
  <w:style w:type="paragraph" w:styleId="2">
    <w:name w:val="heading 2"/>
    <w:basedOn w:val="a"/>
    <w:next w:val="a"/>
    <w:link w:val="20"/>
    <w:uiPriority w:val="2"/>
    <w:qFormat/>
    <w:rsid w:val="00D11EC1"/>
    <w:pPr>
      <w:keepNext/>
      <w:spacing w:before="400"/>
      <w:jc w:val="left"/>
      <w:outlineLvl w:val="1"/>
    </w:pPr>
    <w:rPr>
      <w:color w:val="003366"/>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2"/>
    <w:rsid w:val="00D11EC1"/>
    <w:rPr>
      <w:rFonts w:ascii="Tahoma" w:eastAsia="Times New Roman" w:hAnsi="Tahoma" w:cs="Times New Roman"/>
      <w:color w:val="003366"/>
      <w:sz w:val="32"/>
      <w:szCs w:val="44"/>
      <w:lang w:eastAsia="ru-RU"/>
    </w:rPr>
  </w:style>
  <w:style w:type="paragraph" w:styleId="a3">
    <w:name w:val="List Paragraph"/>
    <w:basedOn w:val="a"/>
    <w:uiPriority w:val="1"/>
    <w:qFormat/>
    <w:rsid w:val="00D11EC1"/>
    <w:pPr>
      <w:ind w:left="720"/>
      <w:contextualSpacing/>
    </w:pPr>
  </w:style>
  <w:style w:type="paragraph" w:customStyle="1" w:styleId="paragraph">
    <w:name w:val="paragraph"/>
    <w:basedOn w:val="a"/>
    <w:rsid w:val="00A21BD9"/>
    <w:pPr>
      <w:spacing w:before="100" w:beforeAutospacing="1" w:after="100" w:afterAutospacing="1"/>
      <w:jc w:val="left"/>
    </w:pPr>
    <w:rPr>
      <w:rFonts w:ascii="Times New Roman" w:hAnsi="Times New Roman"/>
      <w:color w:val="auto"/>
      <w:sz w:val="24"/>
      <w:szCs w:val="24"/>
    </w:rPr>
  </w:style>
  <w:style w:type="character" w:customStyle="1" w:styleId="normaltextrun">
    <w:name w:val="normaltextrun"/>
    <w:basedOn w:val="a0"/>
    <w:rsid w:val="00A21BD9"/>
  </w:style>
  <w:style w:type="character" w:customStyle="1" w:styleId="apple-converted-space">
    <w:name w:val="apple-converted-space"/>
    <w:basedOn w:val="a0"/>
    <w:rsid w:val="00A21BD9"/>
  </w:style>
  <w:style w:type="character" w:customStyle="1" w:styleId="spellingerror">
    <w:name w:val="spellingerror"/>
    <w:basedOn w:val="a0"/>
    <w:rsid w:val="00A21BD9"/>
  </w:style>
  <w:style w:type="character" w:customStyle="1" w:styleId="eop">
    <w:name w:val="eop"/>
    <w:basedOn w:val="a0"/>
    <w:rsid w:val="00A21BD9"/>
  </w:style>
  <w:style w:type="character" w:customStyle="1" w:styleId="scx7026291">
    <w:name w:val="scx7026291"/>
    <w:basedOn w:val="a0"/>
    <w:rsid w:val="00A21BD9"/>
  </w:style>
  <w:style w:type="table" w:styleId="a4">
    <w:name w:val="Table Grid"/>
    <w:basedOn w:val="a1"/>
    <w:uiPriority w:val="59"/>
    <w:rsid w:val="00BA05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BF24B5"/>
    <w:rPr>
      <w:color w:val="0000FF" w:themeColor="hyperlink"/>
      <w:u w:val="single"/>
    </w:rPr>
  </w:style>
  <w:style w:type="paragraph" w:styleId="a6">
    <w:name w:val="Balloon Text"/>
    <w:basedOn w:val="a"/>
    <w:link w:val="a7"/>
    <w:uiPriority w:val="99"/>
    <w:semiHidden/>
    <w:unhideWhenUsed/>
    <w:rsid w:val="00D90D14"/>
    <w:pPr>
      <w:spacing w:before="0" w:after="0"/>
    </w:pPr>
    <w:rPr>
      <w:rFonts w:cs="Tahoma"/>
      <w:sz w:val="16"/>
      <w:szCs w:val="16"/>
    </w:rPr>
  </w:style>
  <w:style w:type="character" w:customStyle="1" w:styleId="a7">
    <w:name w:val="Текст выноски Знак"/>
    <w:basedOn w:val="a0"/>
    <w:link w:val="a6"/>
    <w:uiPriority w:val="99"/>
    <w:semiHidden/>
    <w:rsid w:val="00D90D14"/>
    <w:rPr>
      <w:rFonts w:ascii="Tahoma" w:eastAsia="Times New Roman" w:hAnsi="Tahoma" w:cs="Tahoma"/>
      <w:color w:val="16394F"/>
      <w:sz w:val="16"/>
      <w:szCs w:val="16"/>
      <w:lang w:eastAsia="ru-RU"/>
    </w:rPr>
  </w:style>
  <w:style w:type="paragraph" w:styleId="a8">
    <w:name w:val="Body Text"/>
    <w:basedOn w:val="a"/>
    <w:link w:val="a9"/>
    <w:unhideWhenUsed/>
    <w:rsid w:val="00222029"/>
    <w:pPr>
      <w:suppressAutoHyphens/>
      <w:spacing w:before="0" w:line="276" w:lineRule="auto"/>
      <w:jc w:val="left"/>
    </w:pPr>
    <w:rPr>
      <w:rFonts w:ascii="Calibri" w:hAnsi="Calibri" w:cs="Calibri"/>
      <w:color w:val="auto"/>
      <w:kern w:val="2"/>
      <w:sz w:val="22"/>
      <w:szCs w:val="22"/>
      <w:lang w:eastAsia="ar-SA"/>
    </w:rPr>
  </w:style>
  <w:style w:type="character" w:customStyle="1" w:styleId="a9">
    <w:name w:val="Основной текст Знак"/>
    <w:basedOn w:val="a0"/>
    <w:link w:val="a8"/>
    <w:rsid w:val="00222029"/>
    <w:rPr>
      <w:rFonts w:ascii="Calibri" w:eastAsia="Times New Roman" w:hAnsi="Calibri" w:cs="Calibri"/>
      <w:kern w:val="2"/>
      <w:lang w:eastAsia="ar-SA"/>
    </w:rPr>
  </w:style>
  <w:style w:type="character" w:customStyle="1" w:styleId="FontStyle16">
    <w:name w:val="Font Style16"/>
    <w:rsid w:val="00222029"/>
    <w:rPr>
      <w:rFonts w:ascii="Times New Roman" w:hAnsi="Times New Roman" w:cs="Times New Roman" w:hint="default"/>
      <w:color w:val="000000"/>
      <w:sz w:val="22"/>
      <w:szCs w:val="22"/>
    </w:rPr>
  </w:style>
  <w:style w:type="paragraph" w:customStyle="1" w:styleId="Style8">
    <w:name w:val="Style8"/>
    <w:basedOn w:val="a"/>
    <w:rsid w:val="00222029"/>
    <w:pPr>
      <w:widowControl w:val="0"/>
      <w:autoSpaceDE w:val="0"/>
      <w:autoSpaceDN w:val="0"/>
      <w:adjustRightInd w:val="0"/>
      <w:spacing w:before="0" w:after="0" w:line="270" w:lineRule="exact"/>
      <w:ind w:firstLine="812"/>
      <w:jc w:val="left"/>
    </w:pPr>
    <w:rPr>
      <w:rFonts w:ascii="Times New Roman" w:hAnsi="Times New Roman"/>
      <w:color w:val="auto"/>
      <w:sz w:val="24"/>
      <w:szCs w:val="24"/>
    </w:rPr>
  </w:style>
  <w:style w:type="character" w:customStyle="1" w:styleId="9">
    <w:name w:val="Основной текст (9)"/>
    <w:qFormat/>
    <w:rsid w:val="00222029"/>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21">
    <w:name w:val="Оглавление (2)_"/>
    <w:link w:val="22"/>
    <w:qFormat/>
    <w:rsid w:val="00222029"/>
    <w:rPr>
      <w:shd w:val="clear" w:color="auto" w:fill="FFFFFF"/>
    </w:rPr>
  </w:style>
  <w:style w:type="paragraph" w:customStyle="1" w:styleId="22">
    <w:name w:val="Оглавление (2)"/>
    <w:basedOn w:val="a"/>
    <w:link w:val="21"/>
    <w:qFormat/>
    <w:rsid w:val="00222029"/>
    <w:pPr>
      <w:shd w:val="clear" w:color="auto" w:fill="FFFFFF"/>
      <w:spacing w:before="0" w:after="0" w:line="270" w:lineRule="exact"/>
      <w:jc w:val="left"/>
    </w:pPr>
    <w:rPr>
      <w:rFonts w:asciiTheme="minorHAnsi" w:eastAsiaTheme="minorHAnsi" w:hAnsiTheme="minorHAnsi" w:cstheme="minorBidi"/>
      <w:color w:val="auto"/>
      <w:sz w:val="22"/>
      <w:szCs w:val="22"/>
      <w:lang w:eastAsia="en-US"/>
    </w:rPr>
  </w:style>
  <w:style w:type="paragraph" w:styleId="aa">
    <w:name w:val="No Spacing"/>
    <w:link w:val="ab"/>
    <w:uiPriority w:val="1"/>
    <w:qFormat/>
    <w:rsid w:val="00A266E1"/>
    <w:pPr>
      <w:spacing w:after="0" w:line="240" w:lineRule="auto"/>
    </w:pPr>
    <w:rPr>
      <w:rFonts w:ascii="Calibri" w:eastAsia="Times New Roman" w:hAnsi="Calibri" w:cs="Times New Roman"/>
      <w:lang w:eastAsia="ru-RU"/>
    </w:rPr>
  </w:style>
  <w:style w:type="paragraph" w:customStyle="1" w:styleId="FR1">
    <w:name w:val="FR1"/>
    <w:rsid w:val="00A266E1"/>
    <w:pPr>
      <w:widowControl w:val="0"/>
      <w:suppressAutoHyphens/>
      <w:snapToGrid w:val="0"/>
      <w:spacing w:before="700" w:after="0" w:line="240" w:lineRule="auto"/>
    </w:pPr>
    <w:rPr>
      <w:rFonts w:ascii="Times New Roman" w:eastAsia="Arial" w:hAnsi="Times New Roman" w:cs="Times New Roman"/>
      <w:b/>
      <w:sz w:val="28"/>
      <w:szCs w:val="20"/>
      <w:lang w:eastAsia="zh-CN"/>
    </w:rPr>
  </w:style>
  <w:style w:type="paragraph" w:customStyle="1" w:styleId="ac">
    <w:name w:val="Содержимое таблицы"/>
    <w:basedOn w:val="a"/>
    <w:rsid w:val="00A266E1"/>
    <w:pPr>
      <w:suppressLineNumbers/>
      <w:suppressAutoHyphens/>
      <w:spacing w:before="0" w:after="0"/>
      <w:jc w:val="left"/>
    </w:pPr>
    <w:rPr>
      <w:rFonts w:ascii="Times New Roman" w:hAnsi="Times New Roman"/>
      <w:color w:val="auto"/>
      <w:lang w:eastAsia="zh-CN"/>
    </w:rPr>
  </w:style>
  <w:style w:type="character" w:customStyle="1" w:styleId="ab">
    <w:name w:val="Без интервала Знак"/>
    <w:link w:val="aa"/>
    <w:uiPriority w:val="1"/>
    <w:rsid w:val="00805935"/>
    <w:rPr>
      <w:rFonts w:ascii="Calibri" w:eastAsia="Times New Roman" w:hAnsi="Calibri" w:cs="Times New Roman"/>
      <w:lang w:eastAsia="ru-RU"/>
    </w:rPr>
  </w:style>
  <w:style w:type="character" w:styleId="ad">
    <w:name w:val="Strong"/>
    <w:basedOn w:val="a0"/>
    <w:uiPriority w:val="22"/>
    <w:qFormat/>
    <w:rsid w:val="000E2AF3"/>
    <w:rPr>
      <w:b/>
      <w:bCs/>
    </w:rPr>
  </w:style>
  <w:style w:type="paragraph" w:customStyle="1" w:styleId="ae">
    <w:name w:val="Текст в заданном формате"/>
    <w:basedOn w:val="a"/>
    <w:qFormat/>
    <w:rsid w:val="00A45BF1"/>
    <w:pPr>
      <w:suppressAutoHyphens/>
      <w:spacing w:before="0" w:after="0"/>
      <w:jc w:val="left"/>
    </w:pPr>
    <w:rPr>
      <w:rFonts w:ascii="Courier New" w:eastAsia="Courier New" w:hAnsi="Courier New" w:cs="Courier New"/>
      <w:color w:val="auto"/>
      <w:lang w:eastAsia="zh-CN"/>
    </w:rPr>
  </w:style>
  <w:style w:type="paragraph" w:customStyle="1" w:styleId="DefaultText">
    <w:name w:val="Default Text"/>
    <w:qFormat/>
    <w:rsid w:val="00A45BF1"/>
    <w:pPr>
      <w:widowControl w:val="0"/>
      <w:suppressAutoHyphens/>
      <w:spacing w:after="0" w:line="240" w:lineRule="auto"/>
    </w:pPr>
    <w:rPr>
      <w:rFonts w:ascii="Times New Roman" w:eastAsia="Lucida Sans Unicode"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376212">
      <w:bodyDiv w:val="1"/>
      <w:marLeft w:val="0"/>
      <w:marRight w:val="0"/>
      <w:marTop w:val="0"/>
      <w:marBottom w:val="0"/>
      <w:divBdr>
        <w:top w:val="none" w:sz="0" w:space="0" w:color="auto"/>
        <w:left w:val="none" w:sz="0" w:space="0" w:color="auto"/>
        <w:bottom w:val="none" w:sz="0" w:space="0" w:color="auto"/>
        <w:right w:val="none" w:sz="0" w:space="0" w:color="auto"/>
      </w:divBdr>
    </w:div>
    <w:div w:id="1185284502">
      <w:bodyDiv w:val="1"/>
      <w:marLeft w:val="0"/>
      <w:marRight w:val="0"/>
      <w:marTop w:val="0"/>
      <w:marBottom w:val="0"/>
      <w:divBdr>
        <w:top w:val="none" w:sz="0" w:space="0" w:color="auto"/>
        <w:left w:val="none" w:sz="0" w:space="0" w:color="auto"/>
        <w:bottom w:val="none" w:sz="0" w:space="0" w:color="auto"/>
        <w:right w:val="none" w:sz="0" w:space="0" w:color="auto"/>
      </w:divBdr>
      <w:divsChild>
        <w:div w:id="1711690653">
          <w:marLeft w:val="0"/>
          <w:marRight w:val="0"/>
          <w:marTop w:val="0"/>
          <w:marBottom w:val="0"/>
          <w:divBdr>
            <w:top w:val="none" w:sz="0" w:space="0" w:color="auto"/>
            <w:left w:val="none" w:sz="0" w:space="0" w:color="auto"/>
            <w:bottom w:val="none" w:sz="0" w:space="0" w:color="auto"/>
            <w:right w:val="none" w:sz="0" w:space="0" w:color="auto"/>
          </w:divBdr>
        </w:div>
        <w:div w:id="582227622">
          <w:marLeft w:val="0"/>
          <w:marRight w:val="0"/>
          <w:marTop w:val="0"/>
          <w:marBottom w:val="0"/>
          <w:divBdr>
            <w:top w:val="none" w:sz="0" w:space="0" w:color="auto"/>
            <w:left w:val="none" w:sz="0" w:space="0" w:color="auto"/>
            <w:bottom w:val="none" w:sz="0" w:space="0" w:color="auto"/>
            <w:right w:val="none" w:sz="0" w:space="0" w:color="auto"/>
          </w:divBdr>
          <w:divsChild>
            <w:div w:id="1291670498">
              <w:marLeft w:val="0"/>
              <w:marRight w:val="0"/>
              <w:marTop w:val="0"/>
              <w:marBottom w:val="0"/>
              <w:divBdr>
                <w:top w:val="none" w:sz="0" w:space="0" w:color="auto"/>
                <w:left w:val="none" w:sz="0" w:space="0" w:color="auto"/>
                <w:bottom w:val="none" w:sz="0" w:space="0" w:color="auto"/>
                <w:right w:val="none" w:sz="0" w:space="0" w:color="auto"/>
              </w:divBdr>
              <w:divsChild>
                <w:div w:id="1938169622">
                  <w:marLeft w:val="0"/>
                  <w:marRight w:val="0"/>
                  <w:marTop w:val="0"/>
                  <w:marBottom w:val="0"/>
                  <w:divBdr>
                    <w:top w:val="none" w:sz="0" w:space="0" w:color="auto"/>
                    <w:left w:val="none" w:sz="0" w:space="0" w:color="auto"/>
                    <w:bottom w:val="none" w:sz="0" w:space="0" w:color="auto"/>
                    <w:right w:val="none" w:sz="0" w:space="0" w:color="auto"/>
                  </w:divBdr>
                  <w:divsChild>
                    <w:div w:id="1212957543">
                      <w:marLeft w:val="0"/>
                      <w:marRight w:val="0"/>
                      <w:marTop w:val="0"/>
                      <w:marBottom w:val="0"/>
                      <w:divBdr>
                        <w:top w:val="none" w:sz="0" w:space="0" w:color="auto"/>
                        <w:left w:val="none" w:sz="0" w:space="0" w:color="auto"/>
                        <w:bottom w:val="none" w:sz="0" w:space="0" w:color="auto"/>
                        <w:right w:val="none" w:sz="0" w:space="0" w:color="auto"/>
                      </w:divBdr>
                    </w:div>
                  </w:divsChild>
                </w:div>
                <w:div w:id="531068336">
                  <w:marLeft w:val="0"/>
                  <w:marRight w:val="0"/>
                  <w:marTop w:val="0"/>
                  <w:marBottom w:val="0"/>
                  <w:divBdr>
                    <w:top w:val="none" w:sz="0" w:space="0" w:color="auto"/>
                    <w:left w:val="none" w:sz="0" w:space="0" w:color="auto"/>
                    <w:bottom w:val="none" w:sz="0" w:space="0" w:color="auto"/>
                    <w:right w:val="none" w:sz="0" w:space="0" w:color="auto"/>
                  </w:divBdr>
                  <w:divsChild>
                    <w:div w:id="38156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63525">
          <w:marLeft w:val="0"/>
          <w:marRight w:val="0"/>
          <w:marTop w:val="0"/>
          <w:marBottom w:val="0"/>
          <w:divBdr>
            <w:top w:val="none" w:sz="0" w:space="0" w:color="auto"/>
            <w:left w:val="none" w:sz="0" w:space="0" w:color="auto"/>
            <w:bottom w:val="none" w:sz="0" w:space="0" w:color="auto"/>
            <w:right w:val="none" w:sz="0" w:space="0" w:color="auto"/>
          </w:divBdr>
        </w:div>
        <w:div w:id="965626346">
          <w:marLeft w:val="0"/>
          <w:marRight w:val="0"/>
          <w:marTop w:val="0"/>
          <w:marBottom w:val="0"/>
          <w:divBdr>
            <w:top w:val="none" w:sz="0" w:space="0" w:color="auto"/>
            <w:left w:val="none" w:sz="0" w:space="0" w:color="auto"/>
            <w:bottom w:val="none" w:sz="0" w:space="0" w:color="auto"/>
            <w:right w:val="none" w:sz="0" w:space="0" w:color="auto"/>
          </w:divBdr>
        </w:div>
        <w:div w:id="878129435">
          <w:marLeft w:val="0"/>
          <w:marRight w:val="0"/>
          <w:marTop w:val="0"/>
          <w:marBottom w:val="0"/>
          <w:divBdr>
            <w:top w:val="none" w:sz="0" w:space="0" w:color="auto"/>
            <w:left w:val="none" w:sz="0" w:space="0" w:color="auto"/>
            <w:bottom w:val="none" w:sz="0" w:space="0" w:color="auto"/>
            <w:right w:val="none" w:sz="0" w:space="0" w:color="auto"/>
          </w:divBdr>
        </w:div>
        <w:div w:id="391664239">
          <w:marLeft w:val="0"/>
          <w:marRight w:val="0"/>
          <w:marTop w:val="0"/>
          <w:marBottom w:val="0"/>
          <w:divBdr>
            <w:top w:val="none" w:sz="0" w:space="0" w:color="auto"/>
            <w:left w:val="none" w:sz="0" w:space="0" w:color="auto"/>
            <w:bottom w:val="none" w:sz="0" w:space="0" w:color="auto"/>
            <w:right w:val="none" w:sz="0" w:space="0" w:color="auto"/>
          </w:divBdr>
          <w:divsChild>
            <w:div w:id="136849528">
              <w:marLeft w:val="0"/>
              <w:marRight w:val="0"/>
              <w:marTop w:val="0"/>
              <w:marBottom w:val="0"/>
              <w:divBdr>
                <w:top w:val="none" w:sz="0" w:space="0" w:color="auto"/>
                <w:left w:val="none" w:sz="0" w:space="0" w:color="auto"/>
                <w:bottom w:val="none" w:sz="0" w:space="0" w:color="auto"/>
                <w:right w:val="none" w:sz="0" w:space="0" w:color="auto"/>
              </w:divBdr>
              <w:divsChild>
                <w:div w:id="1197816080">
                  <w:marLeft w:val="0"/>
                  <w:marRight w:val="0"/>
                  <w:marTop w:val="0"/>
                  <w:marBottom w:val="0"/>
                  <w:divBdr>
                    <w:top w:val="none" w:sz="0" w:space="0" w:color="auto"/>
                    <w:left w:val="none" w:sz="0" w:space="0" w:color="auto"/>
                    <w:bottom w:val="none" w:sz="0" w:space="0" w:color="auto"/>
                    <w:right w:val="none" w:sz="0" w:space="0" w:color="auto"/>
                  </w:divBdr>
                  <w:divsChild>
                    <w:div w:id="1916014208">
                      <w:marLeft w:val="0"/>
                      <w:marRight w:val="0"/>
                      <w:marTop w:val="0"/>
                      <w:marBottom w:val="0"/>
                      <w:divBdr>
                        <w:top w:val="none" w:sz="0" w:space="0" w:color="auto"/>
                        <w:left w:val="none" w:sz="0" w:space="0" w:color="auto"/>
                        <w:bottom w:val="none" w:sz="0" w:space="0" w:color="auto"/>
                        <w:right w:val="none" w:sz="0" w:space="0" w:color="auto"/>
                      </w:divBdr>
                    </w:div>
                  </w:divsChild>
                </w:div>
                <w:div w:id="1384061052">
                  <w:marLeft w:val="0"/>
                  <w:marRight w:val="0"/>
                  <w:marTop w:val="0"/>
                  <w:marBottom w:val="0"/>
                  <w:divBdr>
                    <w:top w:val="none" w:sz="0" w:space="0" w:color="auto"/>
                    <w:left w:val="none" w:sz="0" w:space="0" w:color="auto"/>
                    <w:bottom w:val="none" w:sz="0" w:space="0" w:color="auto"/>
                    <w:right w:val="none" w:sz="0" w:space="0" w:color="auto"/>
                  </w:divBdr>
                  <w:divsChild>
                    <w:div w:id="5779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01056">
          <w:marLeft w:val="0"/>
          <w:marRight w:val="0"/>
          <w:marTop w:val="0"/>
          <w:marBottom w:val="0"/>
          <w:divBdr>
            <w:top w:val="none" w:sz="0" w:space="0" w:color="auto"/>
            <w:left w:val="none" w:sz="0" w:space="0" w:color="auto"/>
            <w:bottom w:val="none" w:sz="0" w:space="0" w:color="auto"/>
            <w:right w:val="none" w:sz="0" w:space="0" w:color="auto"/>
          </w:divBdr>
        </w:div>
        <w:div w:id="1695963814">
          <w:marLeft w:val="0"/>
          <w:marRight w:val="0"/>
          <w:marTop w:val="0"/>
          <w:marBottom w:val="0"/>
          <w:divBdr>
            <w:top w:val="none" w:sz="0" w:space="0" w:color="auto"/>
            <w:left w:val="none" w:sz="0" w:space="0" w:color="auto"/>
            <w:bottom w:val="none" w:sz="0" w:space="0" w:color="auto"/>
            <w:right w:val="none" w:sz="0" w:space="0" w:color="auto"/>
          </w:divBdr>
        </w:div>
        <w:div w:id="848299705">
          <w:marLeft w:val="0"/>
          <w:marRight w:val="0"/>
          <w:marTop w:val="0"/>
          <w:marBottom w:val="0"/>
          <w:divBdr>
            <w:top w:val="none" w:sz="0" w:space="0" w:color="auto"/>
            <w:left w:val="none" w:sz="0" w:space="0" w:color="auto"/>
            <w:bottom w:val="none" w:sz="0" w:space="0" w:color="auto"/>
            <w:right w:val="none" w:sz="0" w:space="0" w:color="auto"/>
          </w:divBdr>
        </w:div>
        <w:div w:id="1667513880">
          <w:marLeft w:val="0"/>
          <w:marRight w:val="0"/>
          <w:marTop w:val="0"/>
          <w:marBottom w:val="0"/>
          <w:divBdr>
            <w:top w:val="none" w:sz="0" w:space="0" w:color="auto"/>
            <w:left w:val="none" w:sz="0" w:space="0" w:color="auto"/>
            <w:bottom w:val="none" w:sz="0" w:space="0" w:color="auto"/>
            <w:right w:val="none" w:sz="0" w:space="0" w:color="auto"/>
          </w:divBdr>
        </w:div>
        <w:div w:id="1230535511">
          <w:marLeft w:val="0"/>
          <w:marRight w:val="0"/>
          <w:marTop w:val="0"/>
          <w:marBottom w:val="0"/>
          <w:divBdr>
            <w:top w:val="none" w:sz="0" w:space="0" w:color="auto"/>
            <w:left w:val="none" w:sz="0" w:space="0" w:color="auto"/>
            <w:bottom w:val="none" w:sz="0" w:space="0" w:color="auto"/>
            <w:right w:val="none" w:sz="0" w:space="0" w:color="auto"/>
          </w:divBdr>
        </w:div>
        <w:div w:id="1400595418">
          <w:marLeft w:val="0"/>
          <w:marRight w:val="0"/>
          <w:marTop w:val="0"/>
          <w:marBottom w:val="0"/>
          <w:divBdr>
            <w:top w:val="none" w:sz="0" w:space="0" w:color="auto"/>
            <w:left w:val="none" w:sz="0" w:space="0" w:color="auto"/>
            <w:bottom w:val="none" w:sz="0" w:space="0" w:color="auto"/>
            <w:right w:val="none" w:sz="0" w:space="0" w:color="auto"/>
          </w:divBdr>
        </w:div>
        <w:div w:id="1419054485">
          <w:marLeft w:val="0"/>
          <w:marRight w:val="0"/>
          <w:marTop w:val="0"/>
          <w:marBottom w:val="0"/>
          <w:divBdr>
            <w:top w:val="none" w:sz="0" w:space="0" w:color="auto"/>
            <w:left w:val="none" w:sz="0" w:space="0" w:color="auto"/>
            <w:bottom w:val="none" w:sz="0" w:space="0" w:color="auto"/>
            <w:right w:val="none" w:sz="0" w:space="0" w:color="auto"/>
          </w:divBdr>
        </w:div>
        <w:div w:id="322707109">
          <w:marLeft w:val="0"/>
          <w:marRight w:val="0"/>
          <w:marTop w:val="0"/>
          <w:marBottom w:val="0"/>
          <w:divBdr>
            <w:top w:val="none" w:sz="0" w:space="0" w:color="auto"/>
            <w:left w:val="none" w:sz="0" w:space="0" w:color="auto"/>
            <w:bottom w:val="none" w:sz="0" w:space="0" w:color="auto"/>
            <w:right w:val="none" w:sz="0" w:space="0" w:color="auto"/>
          </w:divBdr>
        </w:div>
        <w:div w:id="918369347">
          <w:marLeft w:val="0"/>
          <w:marRight w:val="0"/>
          <w:marTop w:val="0"/>
          <w:marBottom w:val="0"/>
          <w:divBdr>
            <w:top w:val="none" w:sz="0" w:space="0" w:color="auto"/>
            <w:left w:val="none" w:sz="0" w:space="0" w:color="auto"/>
            <w:bottom w:val="none" w:sz="0" w:space="0" w:color="auto"/>
            <w:right w:val="none" w:sz="0" w:space="0" w:color="auto"/>
          </w:divBdr>
        </w:div>
        <w:div w:id="171920220">
          <w:marLeft w:val="0"/>
          <w:marRight w:val="0"/>
          <w:marTop w:val="0"/>
          <w:marBottom w:val="0"/>
          <w:divBdr>
            <w:top w:val="none" w:sz="0" w:space="0" w:color="auto"/>
            <w:left w:val="none" w:sz="0" w:space="0" w:color="auto"/>
            <w:bottom w:val="none" w:sz="0" w:space="0" w:color="auto"/>
            <w:right w:val="none" w:sz="0" w:space="0" w:color="auto"/>
          </w:divBdr>
        </w:div>
        <w:div w:id="383525766">
          <w:marLeft w:val="0"/>
          <w:marRight w:val="0"/>
          <w:marTop w:val="0"/>
          <w:marBottom w:val="0"/>
          <w:divBdr>
            <w:top w:val="none" w:sz="0" w:space="0" w:color="auto"/>
            <w:left w:val="none" w:sz="0" w:space="0" w:color="auto"/>
            <w:bottom w:val="none" w:sz="0" w:space="0" w:color="auto"/>
            <w:right w:val="none" w:sz="0" w:space="0" w:color="auto"/>
          </w:divBdr>
        </w:div>
        <w:div w:id="1814977786">
          <w:marLeft w:val="0"/>
          <w:marRight w:val="0"/>
          <w:marTop w:val="0"/>
          <w:marBottom w:val="0"/>
          <w:divBdr>
            <w:top w:val="none" w:sz="0" w:space="0" w:color="auto"/>
            <w:left w:val="none" w:sz="0" w:space="0" w:color="auto"/>
            <w:bottom w:val="none" w:sz="0" w:space="0" w:color="auto"/>
            <w:right w:val="none" w:sz="0" w:space="0" w:color="auto"/>
          </w:divBdr>
        </w:div>
        <w:div w:id="112359605">
          <w:marLeft w:val="0"/>
          <w:marRight w:val="0"/>
          <w:marTop w:val="0"/>
          <w:marBottom w:val="0"/>
          <w:divBdr>
            <w:top w:val="none" w:sz="0" w:space="0" w:color="auto"/>
            <w:left w:val="none" w:sz="0" w:space="0" w:color="auto"/>
            <w:bottom w:val="none" w:sz="0" w:space="0" w:color="auto"/>
            <w:right w:val="none" w:sz="0" w:space="0" w:color="auto"/>
          </w:divBdr>
        </w:div>
        <w:div w:id="1360156051">
          <w:marLeft w:val="0"/>
          <w:marRight w:val="0"/>
          <w:marTop w:val="0"/>
          <w:marBottom w:val="0"/>
          <w:divBdr>
            <w:top w:val="none" w:sz="0" w:space="0" w:color="auto"/>
            <w:left w:val="none" w:sz="0" w:space="0" w:color="auto"/>
            <w:bottom w:val="none" w:sz="0" w:space="0" w:color="auto"/>
            <w:right w:val="none" w:sz="0" w:space="0" w:color="auto"/>
          </w:divBdr>
        </w:div>
        <w:div w:id="52194303">
          <w:marLeft w:val="0"/>
          <w:marRight w:val="0"/>
          <w:marTop w:val="0"/>
          <w:marBottom w:val="0"/>
          <w:divBdr>
            <w:top w:val="none" w:sz="0" w:space="0" w:color="auto"/>
            <w:left w:val="none" w:sz="0" w:space="0" w:color="auto"/>
            <w:bottom w:val="none" w:sz="0" w:space="0" w:color="auto"/>
            <w:right w:val="none" w:sz="0" w:space="0" w:color="auto"/>
          </w:divBdr>
        </w:div>
        <w:div w:id="1155075192">
          <w:marLeft w:val="0"/>
          <w:marRight w:val="0"/>
          <w:marTop w:val="0"/>
          <w:marBottom w:val="0"/>
          <w:divBdr>
            <w:top w:val="none" w:sz="0" w:space="0" w:color="auto"/>
            <w:left w:val="none" w:sz="0" w:space="0" w:color="auto"/>
            <w:bottom w:val="none" w:sz="0" w:space="0" w:color="auto"/>
            <w:right w:val="none" w:sz="0" w:space="0" w:color="auto"/>
          </w:divBdr>
        </w:div>
        <w:div w:id="1550342661">
          <w:marLeft w:val="0"/>
          <w:marRight w:val="0"/>
          <w:marTop w:val="0"/>
          <w:marBottom w:val="0"/>
          <w:divBdr>
            <w:top w:val="none" w:sz="0" w:space="0" w:color="auto"/>
            <w:left w:val="none" w:sz="0" w:space="0" w:color="auto"/>
            <w:bottom w:val="none" w:sz="0" w:space="0" w:color="auto"/>
            <w:right w:val="none" w:sz="0" w:space="0" w:color="auto"/>
          </w:divBdr>
        </w:div>
        <w:div w:id="425882905">
          <w:marLeft w:val="0"/>
          <w:marRight w:val="0"/>
          <w:marTop w:val="0"/>
          <w:marBottom w:val="0"/>
          <w:divBdr>
            <w:top w:val="none" w:sz="0" w:space="0" w:color="auto"/>
            <w:left w:val="none" w:sz="0" w:space="0" w:color="auto"/>
            <w:bottom w:val="none" w:sz="0" w:space="0" w:color="auto"/>
            <w:right w:val="none" w:sz="0" w:space="0" w:color="auto"/>
          </w:divBdr>
        </w:div>
        <w:div w:id="1969117015">
          <w:marLeft w:val="0"/>
          <w:marRight w:val="0"/>
          <w:marTop w:val="0"/>
          <w:marBottom w:val="0"/>
          <w:divBdr>
            <w:top w:val="none" w:sz="0" w:space="0" w:color="auto"/>
            <w:left w:val="none" w:sz="0" w:space="0" w:color="auto"/>
            <w:bottom w:val="none" w:sz="0" w:space="0" w:color="auto"/>
            <w:right w:val="none" w:sz="0" w:space="0" w:color="auto"/>
          </w:divBdr>
        </w:div>
        <w:div w:id="1088768691">
          <w:marLeft w:val="0"/>
          <w:marRight w:val="0"/>
          <w:marTop w:val="0"/>
          <w:marBottom w:val="0"/>
          <w:divBdr>
            <w:top w:val="none" w:sz="0" w:space="0" w:color="auto"/>
            <w:left w:val="none" w:sz="0" w:space="0" w:color="auto"/>
            <w:bottom w:val="none" w:sz="0" w:space="0" w:color="auto"/>
            <w:right w:val="none" w:sz="0" w:space="0" w:color="auto"/>
          </w:divBdr>
        </w:div>
        <w:div w:id="1087383246">
          <w:marLeft w:val="0"/>
          <w:marRight w:val="0"/>
          <w:marTop w:val="0"/>
          <w:marBottom w:val="0"/>
          <w:divBdr>
            <w:top w:val="none" w:sz="0" w:space="0" w:color="auto"/>
            <w:left w:val="none" w:sz="0" w:space="0" w:color="auto"/>
            <w:bottom w:val="none" w:sz="0" w:space="0" w:color="auto"/>
            <w:right w:val="none" w:sz="0" w:space="0" w:color="auto"/>
          </w:divBdr>
        </w:div>
        <w:div w:id="951327781">
          <w:marLeft w:val="0"/>
          <w:marRight w:val="0"/>
          <w:marTop w:val="0"/>
          <w:marBottom w:val="0"/>
          <w:divBdr>
            <w:top w:val="none" w:sz="0" w:space="0" w:color="auto"/>
            <w:left w:val="none" w:sz="0" w:space="0" w:color="auto"/>
            <w:bottom w:val="none" w:sz="0" w:space="0" w:color="auto"/>
            <w:right w:val="none" w:sz="0" w:space="0" w:color="auto"/>
          </w:divBdr>
        </w:div>
        <w:div w:id="1004556582">
          <w:marLeft w:val="0"/>
          <w:marRight w:val="0"/>
          <w:marTop w:val="0"/>
          <w:marBottom w:val="0"/>
          <w:divBdr>
            <w:top w:val="none" w:sz="0" w:space="0" w:color="auto"/>
            <w:left w:val="none" w:sz="0" w:space="0" w:color="auto"/>
            <w:bottom w:val="none" w:sz="0" w:space="0" w:color="auto"/>
            <w:right w:val="none" w:sz="0" w:space="0" w:color="auto"/>
          </w:divBdr>
        </w:div>
        <w:div w:id="1265773614">
          <w:marLeft w:val="0"/>
          <w:marRight w:val="0"/>
          <w:marTop w:val="0"/>
          <w:marBottom w:val="0"/>
          <w:divBdr>
            <w:top w:val="none" w:sz="0" w:space="0" w:color="auto"/>
            <w:left w:val="none" w:sz="0" w:space="0" w:color="auto"/>
            <w:bottom w:val="none" w:sz="0" w:space="0" w:color="auto"/>
            <w:right w:val="none" w:sz="0" w:space="0" w:color="auto"/>
          </w:divBdr>
        </w:div>
        <w:div w:id="73280789">
          <w:marLeft w:val="0"/>
          <w:marRight w:val="0"/>
          <w:marTop w:val="0"/>
          <w:marBottom w:val="0"/>
          <w:divBdr>
            <w:top w:val="none" w:sz="0" w:space="0" w:color="auto"/>
            <w:left w:val="none" w:sz="0" w:space="0" w:color="auto"/>
            <w:bottom w:val="none" w:sz="0" w:space="0" w:color="auto"/>
            <w:right w:val="none" w:sz="0" w:space="0" w:color="auto"/>
          </w:divBdr>
        </w:div>
        <w:div w:id="521213890">
          <w:marLeft w:val="0"/>
          <w:marRight w:val="0"/>
          <w:marTop w:val="0"/>
          <w:marBottom w:val="0"/>
          <w:divBdr>
            <w:top w:val="none" w:sz="0" w:space="0" w:color="auto"/>
            <w:left w:val="none" w:sz="0" w:space="0" w:color="auto"/>
            <w:bottom w:val="none" w:sz="0" w:space="0" w:color="auto"/>
            <w:right w:val="none" w:sz="0" w:space="0" w:color="auto"/>
          </w:divBdr>
        </w:div>
        <w:div w:id="1915235222">
          <w:marLeft w:val="0"/>
          <w:marRight w:val="0"/>
          <w:marTop w:val="0"/>
          <w:marBottom w:val="0"/>
          <w:divBdr>
            <w:top w:val="none" w:sz="0" w:space="0" w:color="auto"/>
            <w:left w:val="none" w:sz="0" w:space="0" w:color="auto"/>
            <w:bottom w:val="none" w:sz="0" w:space="0" w:color="auto"/>
            <w:right w:val="none" w:sz="0" w:space="0" w:color="auto"/>
          </w:divBdr>
        </w:div>
        <w:div w:id="860632989">
          <w:marLeft w:val="0"/>
          <w:marRight w:val="0"/>
          <w:marTop w:val="0"/>
          <w:marBottom w:val="0"/>
          <w:divBdr>
            <w:top w:val="none" w:sz="0" w:space="0" w:color="auto"/>
            <w:left w:val="none" w:sz="0" w:space="0" w:color="auto"/>
            <w:bottom w:val="none" w:sz="0" w:space="0" w:color="auto"/>
            <w:right w:val="none" w:sz="0" w:space="0" w:color="auto"/>
          </w:divBdr>
          <w:divsChild>
            <w:div w:id="49233358">
              <w:marLeft w:val="0"/>
              <w:marRight w:val="0"/>
              <w:marTop w:val="0"/>
              <w:marBottom w:val="0"/>
              <w:divBdr>
                <w:top w:val="none" w:sz="0" w:space="0" w:color="auto"/>
                <w:left w:val="none" w:sz="0" w:space="0" w:color="auto"/>
                <w:bottom w:val="none" w:sz="0" w:space="0" w:color="auto"/>
                <w:right w:val="none" w:sz="0" w:space="0" w:color="auto"/>
              </w:divBdr>
              <w:divsChild>
                <w:div w:id="890111258">
                  <w:marLeft w:val="0"/>
                  <w:marRight w:val="0"/>
                  <w:marTop w:val="0"/>
                  <w:marBottom w:val="0"/>
                  <w:divBdr>
                    <w:top w:val="none" w:sz="0" w:space="0" w:color="auto"/>
                    <w:left w:val="none" w:sz="0" w:space="0" w:color="auto"/>
                    <w:bottom w:val="none" w:sz="0" w:space="0" w:color="auto"/>
                    <w:right w:val="none" w:sz="0" w:space="0" w:color="auto"/>
                  </w:divBdr>
                  <w:divsChild>
                    <w:div w:id="1099109032">
                      <w:marLeft w:val="0"/>
                      <w:marRight w:val="0"/>
                      <w:marTop w:val="0"/>
                      <w:marBottom w:val="0"/>
                      <w:divBdr>
                        <w:top w:val="none" w:sz="0" w:space="0" w:color="auto"/>
                        <w:left w:val="none" w:sz="0" w:space="0" w:color="auto"/>
                        <w:bottom w:val="none" w:sz="0" w:space="0" w:color="auto"/>
                        <w:right w:val="none" w:sz="0" w:space="0" w:color="auto"/>
                      </w:divBdr>
                    </w:div>
                  </w:divsChild>
                </w:div>
                <w:div w:id="656886935">
                  <w:marLeft w:val="0"/>
                  <w:marRight w:val="0"/>
                  <w:marTop w:val="0"/>
                  <w:marBottom w:val="0"/>
                  <w:divBdr>
                    <w:top w:val="none" w:sz="0" w:space="0" w:color="auto"/>
                    <w:left w:val="none" w:sz="0" w:space="0" w:color="auto"/>
                    <w:bottom w:val="none" w:sz="0" w:space="0" w:color="auto"/>
                    <w:right w:val="none" w:sz="0" w:space="0" w:color="auto"/>
                  </w:divBdr>
                  <w:divsChild>
                    <w:div w:id="1377392303">
                      <w:marLeft w:val="0"/>
                      <w:marRight w:val="0"/>
                      <w:marTop w:val="0"/>
                      <w:marBottom w:val="0"/>
                      <w:divBdr>
                        <w:top w:val="none" w:sz="0" w:space="0" w:color="auto"/>
                        <w:left w:val="none" w:sz="0" w:space="0" w:color="auto"/>
                        <w:bottom w:val="none" w:sz="0" w:space="0" w:color="auto"/>
                        <w:right w:val="none" w:sz="0" w:space="0" w:color="auto"/>
                      </w:divBdr>
                    </w:div>
                  </w:divsChild>
                </w:div>
                <w:div w:id="235239862">
                  <w:marLeft w:val="0"/>
                  <w:marRight w:val="0"/>
                  <w:marTop w:val="0"/>
                  <w:marBottom w:val="0"/>
                  <w:divBdr>
                    <w:top w:val="none" w:sz="0" w:space="0" w:color="auto"/>
                    <w:left w:val="none" w:sz="0" w:space="0" w:color="auto"/>
                    <w:bottom w:val="none" w:sz="0" w:space="0" w:color="auto"/>
                    <w:right w:val="none" w:sz="0" w:space="0" w:color="auto"/>
                  </w:divBdr>
                  <w:divsChild>
                    <w:div w:id="1787001881">
                      <w:marLeft w:val="0"/>
                      <w:marRight w:val="0"/>
                      <w:marTop w:val="0"/>
                      <w:marBottom w:val="0"/>
                      <w:divBdr>
                        <w:top w:val="none" w:sz="0" w:space="0" w:color="auto"/>
                        <w:left w:val="none" w:sz="0" w:space="0" w:color="auto"/>
                        <w:bottom w:val="none" w:sz="0" w:space="0" w:color="auto"/>
                        <w:right w:val="none" w:sz="0" w:space="0" w:color="auto"/>
                      </w:divBdr>
                      <w:divsChild>
                        <w:div w:id="1962373394">
                          <w:marLeft w:val="0"/>
                          <w:marRight w:val="0"/>
                          <w:marTop w:val="0"/>
                          <w:marBottom w:val="0"/>
                          <w:divBdr>
                            <w:top w:val="none" w:sz="0" w:space="0" w:color="auto"/>
                            <w:left w:val="none" w:sz="0" w:space="0" w:color="auto"/>
                            <w:bottom w:val="none" w:sz="0" w:space="0" w:color="auto"/>
                            <w:right w:val="none" w:sz="0" w:space="0" w:color="auto"/>
                          </w:divBdr>
                          <w:divsChild>
                            <w:div w:id="30422459">
                              <w:marLeft w:val="0"/>
                              <w:marRight w:val="0"/>
                              <w:marTop w:val="0"/>
                              <w:marBottom w:val="0"/>
                              <w:divBdr>
                                <w:top w:val="none" w:sz="0" w:space="0" w:color="auto"/>
                                <w:left w:val="none" w:sz="0" w:space="0" w:color="auto"/>
                                <w:bottom w:val="none" w:sz="0" w:space="0" w:color="auto"/>
                                <w:right w:val="none" w:sz="0" w:space="0" w:color="auto"/>
                              </w:divBdr>
                              <w:divsChild>
                                <w:div w:id="1584951918">
                                  <w:marLeft w:val="0"/>
                                  <w:marRight w:val="0"/>
                                  <w:marTop w:val="0"/>
                                  <w:marBottom w:val="0"/>
                                  <w:divBdr>
                                    <w:top w:val="none" w:sz="0" w:space="0" w:color="auto"/>
                                    <w:left w:val="none" w:sz="0" w:space="0" w:color="auto"/>
                                    <w:bottom w:val="none" w:sz="0" w:space="0" w:color="auto"/>
                                    <w:right w:val="none" w:sz="0" w:space="0" w:color="auto"/>
                                  </w:divBdr>
                                </w:div>
                              </w:divsChild>
                            </w:div>
                            <w:div w:id="232617752">
                              <w:marLeft w:val="0"/>
                              <w:marRight w:val="0"/>
                              <w:marTop w:val="0"/>
                              <w:marBottom w:val="0"/>
                              <w:divBdr>
                                <w:top w:val="none" w:sz="0" w:space="0" w:color="auto"/>
                                <w:left w:val="none" w:sz="0" w:space="0" w:color="auto"/>
                                <w:bottom w:val="none" w:sz="0" w:space="0" w:color="auto"/>
                                <w:right w:val="none" w:sz="0" w:space="0" w:color="auto"/>
                              </w:divBdr>
                              <w:divsChild>
                                <w:div w:id="1784769550">
                                  <w:marLeft w:val="0"/>
                                  <w:marRight w:val="0"/>
                                  <w:marTop w:val="0"/>
                                  <w:marBottom w:val="0"/>
                                  <w:divBdr>
                                    <w:top w:val="none" w:sz="0" w:space="0" w:color="auto"/>
                                    <w:left w:val="none" w:sz="0" w:space="0" w:color="auto"/>
                                    <w:bottom w:val="none" w:sz="0" w:space="0" w:color="auto"/>
                                    <w:right w:val="none" w:sz="0" w:space="0" w:color="auto"/>
                                  </w:divBdr>
                                </w:div>
                              </w:divsChild>
                            </w:div>
                            <w:div w:id="67459627">
                              <w:marLeft w:val="0"/>
                              <w:marRight w:val="0"/>
                              <w:marTop w:val="0"/>
                              <w:marBottom w:val="0"/>
                              <w:divBdr>
                                <w:top w:val="none" w:sz="0" w:space="0" w:color="auto"/>
                                <w:left w:val="none" w:sz="0" w:space="0" w:color="auto"/>
                                <w:bottom w:val="none" w:sz="0" w:space="0" w:color="auto"/>
                                <w:right w:val="none" w:sz="0" w:space="0" w:color="auto"/>
                              </w:divBdr>
                              <w:divsChild>
                                <w:div w:id="241646196">
                                  <w:marLeft w:val="0"/>
                                  <w:marRight w:val="0"/>
                                  <w:marTop w:val="0"/>
                                  <w:marBottom w:val="0"/>
                                  <w:divBdr>
                                    <w:top w:val="none" w:sz="0" w:space="0" w:color="auto"/>
                                    <w:left w:val="none" w:sz="0" w:space="0" w:color="auto"/>
                                    <w:bottom w:val="none" w:sz="0" w:space="0" w:color="auto"/>
                                    <w:right w:val="none" w:sz="0" w:space="0" w:color="auto"/>
                                  </w:divBdr>
                                </w:div>
                              </w:divsChild>
                            </w:div>
                            <w:div w:id="719325081">
                              <w:marLeft w:val="0"/>
                              <w:marRight w:val="0"/>
                              <w:marTop w:val="0"/>
                              <w:marBottom w:val="0"/>
                              <w:divBdr>
                                <w:top w:val="none" w:sz="0" w:space="0" w:color="auto"/>
                                <w:left w:val="none" w:sz="0" w:space="0" w:color="auto"/>
                                <w:bottom w:val="none" w:sz="0" w:space="0" w:color="auto"/>
                                <w:right w:val="none" w:sz="0" w:space="0" w:color="auto"/>
                              </w:divBdr>
                              <w:divsChild>
                                <w:div w:id="1422070760">
                                  <w:marLeft w:val="0"/>
                                  <w:marRight w:val="0"/>
                                  <w:marTop w:val="0"/>
                                  <w:marBottom w:val="0"/>
                                  <w:divBdr>
                                    <w:top w:val="none" w:sz="0" w:space="0" w:color="auto"/>
                                    <w:left w:val="none" w:sz="0" w:space="0" w:color="auto"/>
                                    <w:bottom w:val="none" w:sz="0" w:space="0" w:color="auto"/>
                                    <w:right w:val="none" w:sz="0" w:space="0" w:color="auto"/>
                                  </w:divBdr>
                                </w:div>
                              </w:divsChild>
                            </w:div>
                            <w:div w:id="651444416">
                              <w:marLeft w:val="0"/>
                              <w:marRight w:val="0"/>
                              <w:marTop w:val="0"/>
                              <w:marBottom w:val="0"/>
                              <w:divBdr>
                                <w:top w:val="none" w:sz="0" w:space="0" w:color="auto"/>
                                <w:left w:val="none" w:sz="0" w:space="0" w:color="auto"/>
                                <w:bottom w:val="none" w:sz="0" w:space="0" w:color="auto"/>
                                <w:right w:val="none" w:sz="0" w:space="0" w:color="auto"/>
                              </w:divBdr>
                              <w:divsChild>
                                <w:div w:id="1914660358">
                                  <w:marLeft w:val="0"/>
                                  <w:marRight w:val="0"/>
                                  <w:marTop w:val="0"/>
                                  <w:marBottom w:val="0"/>
                                  <w:divBdr>
                                    <w:top w:val="none" w:sz="0" w:space="0" w:color="auto"/>
                                    <w:left w:val="none" w:sz="0" w:space="0" w:color="auto"/>
                                    <w:bottom w:val="none" w:sz="0" w:space="0" w:color="auto"/>
                                    <w:right w:val="none" w:sz="0" w:space="0" w:color="auto"/>
                                  </w:divBdr>
                                </w:div>
                              </w:divsChild>
                            </w:div>
                            <w:div w:id="773525749">
                              <w:marLeft w:val="0"/>
                              <w:marRight w:val="0"/>
                              <w:marTop w:val="0"/>
                              <w:marBottom w:val="0"/>
                              <w:divBdr>
                                <w:top w:val="none" w:sz="0" w:space="0" w:color="auto"/>
                                <w:left w:val="none" w:sz="0" w:space="0" w:color="auto"/>
                                <w:bottom w:val="none" w:sz="0" w:space="0" w:color="auto"/>
                                <w:right w:val="none" w:sz="0" w:space="0" w:color="auto"/>
                              </w:divBdr>
                              <w:divsChild>
                                <w:div w:id="572546346">
                                  <w:marLeft w:val="0"/>
                                  <w:marRight w:val="0"/>
                                  <w:marTop w:val="0"/>
                                  <w:marBottom w:val="0"/>
                                  <w:divBdr>
                                    <w:top w:val="none" w:sz="0" w:space="0" w:color="auto"/>
                                    <w:left w:val="none" w:sz="0" w:space="0" w:color="auto"/>
                                    <w:bottom w:val="none" w:sz="0" w:space="0" w:color="auto"/>
                                    <w:right w:val="none" w:sz="0" w:space="0" w:color="auto"/>
                                  </w:divBdr>
                                </w:div>
                              </w:divsChild>
                            </w:div>
                            <w:div w:id="1626693120">
                              <w:marLeft w:val="0"/>
                              <w:marRight w:val="0"/>
                              <w:marTop w:val="0"/>
                              <w:marBottom w:val="0"/>
                              <w:divBdr>
                                <w:top w:val="none" w:sz="0" w:space="0" w:color="auto"/>
                                <w:left w:val="none" w:sz="0" w:space="0" w:color="auto"/>
                                <w:bottom w:val="none" w:sz="0" w:space="0" w:color="auto"/>
                                <w:right w:val="none" w:sz="0" w:space="0" w:color="auto"/>
                              </w:divBdr>
                              <w:divsChild>
                                <w:div w:id="169487048">
                                  <w:marLeft w:val="0"/>
                                  <w:marRight w:val="0"/>
                                  <w:marTop w:val="0"/>
                                  <w:marBottom w:val="0"/>
                                  <w:divBdr>
                                    <w:top w:val="none" w:sz="0" w:space="0" w:color="auto"/>
                                    <w:left w:val="none" w:sz="0" w:space="0" w:color="auto"/>
                                    <w:bottom w:val="none" w:sz="0" w:space="0" w:color="auto"/>
                                    <w:right w:val="none" w:sz="0" w:space="0" w:color="auto"/>
                                  </w:divBdr>
                                </w:div>
                              </w:divsChild>
                            </w:div>
                            <w:div w:id="2127312428">
                              <w:marLeft w:val="0"/>
                              <w:marRight w:val="0"/>
                              <w:marTop w:val="0"/>
                              <w:marBottom w:val="0"/>
                              <w:divBdr>
                                <w:top w:val="none" w:sz="0" w:space="0" w:color="auto"/>
                                <w:left w:val="none" w:sz="0" w:space="0" w:color="auto"/>
                                <w:bottom w:val="none" w:sz="0" w:space="0" w:color="auto"/>
                                <w:right w:val="none" w:sz="0" w:space="0" w:color="auto"/>
                              </w:divBdr>
                              <w:divsChild>
                                <w:div w:id="942808786">
                                  <w:marLeft w:val="0"/>
                                  <w:marRight w:val="0"/>
                                  <w:marTop w:val="0"/>
                                  <w:marBottom w:val="0"/>
                                  <w:divBdr>
                                    <w:top w:val="none" w:sz="0" w:space="0" w:color="auto"/>
                                    <w:left w:val="none" w:sz="0" w:space="0" w:color="auto"/>
                                    <w:bottom w:val="none" w:sz="0" w:space="0" w:color="auto"/>
                                    <w:right w:val="none" w:sz="0" w:space="0" w:color="auto"/>
                                  </w:divBdr>
                                </w:div>
                              </w:divsChild>
                            </w:div>
                            <w:div w:id="250435370">
                              <w:marLeft w:val="0"/>
                              <w:marRight w:val="0"/>
                              <w:marTop w:val="0"/>
                              <w:marBottom w:val="0"/>
                              <w:divBdr>
                                <w:top w:val="none" w:sz="0" w:space="0" w:color="auto"/>
                                <w:left w:val="none" w:sz="0" w:space="0" w:color="auto"/>
                                <w:bottom w:val="none" w:sz="0" w:space="0" w:color="auto"/>
                                <w:right w:val="none" w:sz="0" w:space="0" w:color="auto"/>
                              </w:divBdr>
                              <w:divsChild>
                                <w:div w:id="1283851508">
                                  <w:marLeft w:val="0"/>
                                  <w:marRight w:val="0"/>
                                  <w:marTop w:val="0"/>
                                  <w:marBottom w:val="0"/>
                                  <w:divBdr>
                                    <w:top w:val="none" w:sz="0" w:space="0" w:color="auto"/>
                                    <w:left w:val="none" w:sz="0" w:space="0" w:color="auto"/>
                                    <w:bottom w:val="none" w:sz="0" w:space="0" w:color="auto"/>
                                    <w:right w:val="none" w:sz="0" w:space="0" w:color="auto"/>
                                  </w:divBdr>
                                </w:div>
                              </w:divsChild>
                            </w:div>
                            <w:div w:id="1284850479">
                              <w:marLeft w:val="0"/>
                              <w:marRight w:val="0"/>
                              <w:marTop w:val="0"/>
                              <w:marBottom w:val="0"/>
                              <w:divBdr>
                                <w:top w:val="none" w:sz="0" w:space="0" w:color="auto"/>
                                <w:left w:val="none" w:sz="0" w:space="0" w:color="auto"/>
                                <w:bottom w:val="none" w:sz="0" w:space="0" w:color="auto"/>
                                <w:right w:val="none" w:sz="0" w:space="0" w:color="auto"/>
                              </w:divBdr>
                              <w:divsChild>
                                <w:div w:id="2043509921">
                                  <w:marLeft w:val="0"/>
                                  <w:marRight w:val="0"/>
                                  <w:marTop w:val="0"/>
                                  <w:marBottom w:val="0"/>
                                  <w:divBdr>
                                    <w:top w:val="none" w:sz="0" w:space="0" w:color="auto"/>
                                    <w:left w:val="none" w:sz="0" w:space="0" w:color="auto"/>
                                    <w:bottom w:val="none" w:sz="0" w:space="0" w:color="auto"/>
                                    <w:right w:val="none" w:sz="0" w:space="0" w:color="auto"/>
                                  </w:divBdr>
                                </w:div>
                              </w:divsChild>
                            </w:div>
                            <w:div w:id="1047489816">
                              <w:marLeft w:val="0"/>
                              <w:marRight w:val="0"/>
                              <w:marTop w:val="0"/>
                              <w:marBottom w:val="0"/>
                              <w:divBdr>
                                <w:top w:val="none" w:sz="0" w:space="0" w:color="auto"/>
                                <w:left w:val="none" w:sz="0" w:space="0" w:color="auto"/>
                                <w:bottom w:val="none" w:sz="0" w:space="0" w:color="auto"/>
                                <w:right w:val="none" w:sz="0" w:space="0" w:color="auto"/>
                              </w:divBdr>
                              <w:divsChild>
                                <w:div w:id="1992059546">
                                  <w:marLeft w:val="0"/>
                                  <w:marRight w:val="0"/>
                                  <w:marTop w:val="0"/>
                                  <w:marBottom w:val="0"/>
                                  <w:divBdr>
                                    <w:top w:val="none" w:sz="0" w:space="0" w:color="auto"/>
                                    <w:left w:val="none" w:sz="0" w:space="0" w:color="auto"/>
                                    <w:bottom w:val="none" w:sz="0" w:space="0" w:color="auto"/>
                                    <w:right w:val="none" w:sz="0" w:space="0" w:color="auto"/>
                                  </w:divBdr>
                                </w:div>
                              </w:divsChild>
                            </w:div>
                            <w:div w:id="1030716170">
                              <w:marLeft w:val="0"/>
                              <w:marRight w:val="0"/>
                              <w:marTop w:val="0"/>
                              <w:marBottom w:val="0"/>
                              <w:divBdr>
                                <w:top w:val="none" w:sz="0" w:space="0" w:color="auto"/>
                                <w:left w:val="none" w:sz="0" w:space="0" w:color="auto"/>
                                <w:bottom w:val="none" w:sz="0" w:space="0" w:color="auto"/>
                                <w:right w:val="none" w:sz="0" w:space="0" w:color="auto"/>
                              </w:divBdr>
                              <w:divsChild>
                                <w:div w:id="132782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5810">
                      <w:marLeft w:val="0"/>
                      <w:marRight w:val="0"/>
                      <w:marTop w:val="0"/>
                      <w:marBottom w:val="0"/>
                      <w:divBdr>
                        <w:top w:val="none" w:sz="0" w:space="0" w:color="auto"/>
                        <w:left w:val="none" w:sz="0" w:space="0" w:color="auto"/>
                        <w:bottom w:val="none" w:sz="0" w:space="0" w:color="auto"/>
                        <w:right w:val="none" w:sz="0" w:space="0" w:color="auto"/>
                      </w:divBdr>
                    </w:div>
                  </w:divsChild>
                </w:div>
                <w:div w:id="404304872">
                  <w:marLeft w:val="0"/>
                  <w:marRight w:val="0"/>
                  <w:marTop w:val="0"/>
                  <w:marBottom w:val="0"/>
                  <w:divBdr>
                    <w:top w:val="none" w:sz="0" w:space="0" w:color="auto"/>
                    <w:left w:val="none" w:sz="0" w:space="0" w:color="auto"/>
                    <w:bottom w:val="none" w:sz="0" w:space="0" w:color="auto"/>
                    <w:right w:val="none" w:sz="0" w:space="0" w:color="auto"/>
                  </w:divBdr>
                  <w:divsChild>
                    <w:div w:id="1662855423">
                      <w:marLeft w:val="0"/>
                      <w:marRight w:val="0"/>
                      <w:marTop w:val="0"/>
                      <w:marBottom w:val="0"/>
                      <w:divBdr>
                        <w:top w:val="none" w:sz="0" w:space="0" w:color="auto"/>
                        <w:left w:val="none" w:sz="0" w:space="0" w:color="auto"/>
                        <w:bottom w:val="none" w:sz="0" w:space="0" w:color="auto"/>
                        <w:right w:val="none" w:sz="0" w:space="0" w:color="auto"/>
                      </w:divBdr>
                    </w:div>
                    <w:div w:id="1331905686">
                      <w:marLeft w:val="0"/>
                      <w:marRight w:val="0"/>
                      <w:marTop w:val="0"/>
                      <w:marBottom w:val="0"/>
                      <w:divBdr>
                        <w:top w:val="none" w:sz="0" w:space="0" w:color="auto"/>
                        <w:left w:val="none" w:sz="0" w:space="0" w:color="auto"/>
                        <w:bottom w:val="none" w:sz="0" w:space="0" w:color="auto"/>
                        <w:right w:val="none" w:sz="0" w:space="0" w:color="auto"/>
                      </w:divBdr>
                    </w:div>
                    <w:div w:id="1376740109">
                      <w:marLeft w:val="0"/>
                      <w:marRight w:val="0"/>
                      <w:marTop w:val="0"/>
                      <w:marBottom w:val="0"/>
                      <w:divBdr>
                        <w:top w:val="none" w:sz="0" w:space="0" w:color="auto"/>
                        <w:left w:val="none" w:sz="0" w:space="0" w:color="auto"/>
                        <w:bottom w:val="none" w:sz="0" w:space="0" w:color="auto"/>
                        <w:right w:val="none" w:sz="0" w:space="0" w:color="auto"/>
                      </w:divBdr>
                    </w:div>
                  </w:divsChild>
                </w:div>
                <w:div w:id="940994416">
                  <w:marLeft w:val="0"/>
                  <w:marRight w:val="0"/>
                  <w:marTop w:val="0"/>
                  <w:marBottom w:val="0"/>
                  <w:divBdr>
                    <w:top w:val="none" w:sz="0" w:space="0" w:color="auto"/>
                    <w:left w:val="none" w:sz="0" w:space="0" w:color="auto"/>
                    <w:bottom w:val="none" w:sz="0" w:space="0" w:color="auto"/>
                    <w:right w:val="none" w:sz="0" w:space="0" w:color="auto"/>
                  </w:divBdr>
                  <w:divsChild>
                    <w:div w:id="1536311415">
                      <w:marLeft w:val="0"/>
                      <w:marRight w:val="0"/>
                      <w:marTop w:val="0"/>
                      <w:marBottom w:val="0"/>
                      <w:divBdr>
                        <w:top w:val="none" w:sz="0" w:space="0" w:color="auto"/>
                        <w:left w:val="none" w:sz="0" w:space="0" w:color="auto"/>
                        <w:bottom w:val="none" w:sz="0" w:space="0" w:color="auto"/>
                        <w:right w:val="none" w:sz="0" w:space="0" w:color="auto"/>
                      </w:divBdr>
                    </w:div>
                  </w:divsChild>
                </w:div>
                <w:div w:id="918174890">
                  <w:marLeft w:val="0"/>
                  <w:marRight w:val="0"/>
                  <w:marTop w:val="0"/>
                  <w:marBottom w:val="0"/>
                  <w:divBdr>
                    <w:top w:val="none" w:sz="0" w:space="0" w:color="auto"/>
                    <w:left w:val="none" w:sz="0" w:space="0" w:color="auto"/>
                    <w:bottom w:val="none" w:sz="0" w:space="0" w:color="auto"/>
                    <w:right w:val="none" w:sz="0" w:space="0" w:color="auto"/>
                  </w:divBdr>
                  <w:divsChild>
                    <w:div w:id="1254167450">
                      <w:marLeft w:val="0"/>
                      <w:marRight w:val="0"/>
                      <w:marTop w:val="0"/>
                      <w:marBottom w:val="0"/>
                      <w:divBdr>
                        <w:top w:val="none" w:sz="0" w:space="0" w:color="auto"/>
                        <w:left w:val="none" w:sz="0" w:space="0" w:color="auto"/>
                        <w:bottom w:val="none" w:sz="0" w:space="0" w:color="auto"/>
                        <w:right w:val="none" w:sz="0" w:space="0" w:color="auto"/>
                      </w:divBdr>
                    </w:div>
                    <w:div w:id="419568152">
                      <w:marLeft w:val="0"/>
                      <w:marRight w:val="0"/>
                      <w:marTop w:val="0"/>
                      <w:marBottom w:val="0"/>
                      <w:divBdr>
                        <w:top w:val="none" w:sz="0" w:space="0" w:color="auto"/>
                        <w:left w:val="none" w:sz="0" w:space="0" w:color="auto"/>
                        <w:bottom w:val="none" w:sz="0" w:space="0" w:color="auto"/>
                        <w:right w:val="none" w:sz="0" w:space="0" w:color="auto"/>
                      </w:divBdr>
                    </w:div>
                    <w:div w:id="42546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2743">
          <w:marLeft w:val="0"/>
          <w:marRight w:val="0"/>
          <w:marTop w:val="0"/>
          <w:marBottom w:val="0"/>
          <w:divBdr>
            <w:top w:val="none" w:sz="0" w:space="0" w:color="auto"/>
            <w:left w:val="none" w:sz="0" w:space="0" w:color="auto"/>
            <w:bottom w:val="none" w:sz="0" w:space="0" w:color="auto"/>
            <w:right w:val="none" w:sz="0" w:space="0" w:color="auto"/>
          </w:divBdr>
        </w:div>
      </w:divsChild>
    </w:div>
    <w:div w:id="1308172180">
      <w:bodyDiv w:val="1"/>
      <w:marLeft w:val="0"/>
      <w:marRight w:val="0"/>
      <w:marTop w:val="0"/>
      <w:marBottom w:val="0"/>
      <w:divBdr>
        <w:top w:val="none" w:sz="0" w:space="0" w:color="auto"/>
        <w:left w:val="none" w:sz="0" w:space="0" w:color="auto"/>
        <w:bottom w:val="none" w:sz="0" w:space="0" w:color="auto"/>
        <w:right w:val="none" w:sz="0" w:space="0" w:color="auto"/>
      </w:divBdr>
    </w:div>
    <w:div w:id="211959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1C68B8DA02EB9F9C49E73685C3F985BF6B4EBC52B495A841EEE92873C9ADC9936F30B2B070FE7H9F" TargetMode="External"/><Relationship Id="rId13" Type="http://schemas.openxmlformats.org/officeDocument/2006/relationships/hyperlink" Target="consultantplus://offline/ref=74338E9953382C39B04576F975495867D6C1898FA928B9F9C49E73685C3F985BF6B4EBC62A435F841EEE92873C9ADC9936F30B2B070FE7H9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4338E9953382C39B04576F975495867D6C18980AA28B9F9C49E73685C3F985BF6B4EBC12B4952DB1BFB83DF339CC68737EC172905E0HFF" TargetMode="External"/><Relationship Id="rId12" Type="http://schemas.openxmlformats.org/officeDocument/2006/relationships/hyperlink" Target="consultantplus://offline/ref=74338E9953382C39B04576F975495867D6C1898FA928B9F9C49E73685C3F985BF6B4EBC62A4C5B841EEE92873C9ADC9936F30B2B070FE7H9F" TargetMode="External"/><Relationship Id="rId17" Type="http://schemas.openxmlformats.org/officeDocument/2006/relationships/hyperlink" Target="https://sbis.ru/o_kompanii/Licenzii" TargetMode="External"/><Relationship Id="rId2" Type="http://schemas.openxmlformats.org/officeDocument/2006/relationships/numbering" Target="numbering.xml"/><Relationship Id="rId16" Type="http://schemas.openxmlformats.org/officeDocument/2006/relationships/hyperlink" Target="https://buh2.sbis.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338E9953382C39B04576F975495867D6C1898FA928B9F9C49E73685C3F985BF6B4EBC62A4E5D841EEE92873C9ADC9936F30B2B070FE7H9F" TargetMode="External"/><Relationship Id="rId5" Type="http://schemas.openxmlformats.org/officeDocument/2006/relationships/settings" Target="settings.xml"/><Relationship Id="rId15" Type="http://schemas.openxmlformats.org/officeDocument/2006/relationships/hyperlink" Target="https://sbis.ru/tariffs" TargetMode="External"/><Relationship Id="rId10" Type="http://schemas.openxmlformats.org/officeDocument/2006/relationships/hyperlink" Target="consultantplus://offline/ref=74338E9953382C39B04576F975495867D6C1898FA928B9F9C49E73685C3F985BF6B4EBC52A4A51864DB4828375CDD58532EC1528190F7B8DE8HF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74338E9953382C39B04576F975495867D1C68B8DA02EB9F9C49E73685C3F985BF6B4EBC52B4B5D841EEE92873C9ADC9936F30B2B070FE7H9F" TargetMode="External"/><Relationship Id="rId14" Type="http://schemas.openxmlformats.org/officeDocument/2006/relationships/hyperlink" Target="consultantplus://offline/ref=74338E9953382C39B04576F975495867D6C18980AA28B9F9C49E73685C3F985BF6B4EBC62C4959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19E35-D669-46BA-B5F7-F9278DE06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4296</Words>
  <Characters>24490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Русаков И.Е.</dc:creator>
  <cp:lastModifiedBy>Катерина</cp:lastModifiedBy>
  <cp:revision>210</cp:revision>
  <cp:lastPrinted>2026-06-22T11:07:00Z</cp:lastPrinted>
  <dcterms:created xsi:type="dcterms:W3CDTF">2016-08-10T06:01:00Z</dcterms:created>
  <dcterms:modified xsi:type="dcterms:W3CDTF">2026-06-24T04:14:00Z</dcterms:modified>
</cp:coreProperties>
</file>