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4F" w:rsidRDefault="00D93C35" w:rsidP="00596790">
      <w:pPr>
        <w:pStyle w:val="1"/>
        <w:spacing w:before="0" w:line="420" w:lineRule="atLeast"/>
        <w:contextualSpacing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r w:rsidRPr="004E1327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Контракт</w:t>
      </w:r>
      <w:r w:rsidR="00EF2D41" w:rsidRPr="004E1327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 xml:space="preserve"> №</w:t>
      </w:r>
      <w:r w:rsidR="00976D52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____</w:t>
      </w:r>
    </w:p>
    <w:p w:rsidR="00AA4580" w:rsidRDefault="00AA4580" w:rsidP="00AA458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Оказание услуг по обеспечению доступа к сети Интернет для инспекторского отделения ГИМС и отдела надзорной деятельности по Охотскому и </w:t>
      </w:r>
      <w:proofErr w:type="spellStart"/>
      <w:r>
        <w:rPr>
          <w:b/>
          <w:bCs/>
          <w:sz w:val="24"/>
          <w:szCs w:val="24"/>
        </w:rPr>
        <w:t>Аяно</w:t>
      </w:r>
      <w:proofErr w:type="spellEnd"/>
      <w:r>
        <w:rPr>
          <w:b/>
          <w:bCs/>
          <w:sz w:val="24"/>
          <w:szCs w:val="24"/>
        </w:rPr>
        <w:t xml:space="preserve"> - Майскому районам Главного управления МЧС России по Хабаровскому краю</w:t>
      </w:r>
    </w:p>
    <w:p w:rsidR="00AA4580" w:rsidRDefault="00AA4580" w:rsidP="00AA4580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КБК: 17703101040190049242</w:t>
      </w:r>
    </w:p>
    <w:p w:rsidR="00AA4580" w:rsidRDefault="00AA4580" w:rsidP="00AA4580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КМИ: 177.00100177.16.Э.229.2</w:t>
      </w:r>
      <w:r w:rsidR="007273BA">
        <w:rPr>
          <w:color w:val="000000" w:themeColor="text1"/>
          <w:sz w:val="24"/>
          <w:szCs w:val="24"/>
        </w:rPr>
        <w:t>6</w:t>
      </w:r>
    </w:p>
    <w:p w:rsidR="00AA4580" w:rsidRPr="00AA4580" w:rsidRDefault="00AA4580" w:rsidP="007273BA">
      <w:pPr>
        <w:jc w:val="center"/>
      </w:pPr>
      <w:r>
        <w:rPr>
          <w:color w:val="000000" w:themeColor="text1"/>
          <w:sz w:val="24"/>
          <w:szCs w:val="24"/>
        </w:rPr>
        <w:t xml:space="preserve">ИКЗ: </w:t>
      </w:r>
      <w:r w:rsidR="007273BA" w:rsidRPr="001B28D7">
        <w:rPr>
          <w:sz w:val="24"/>
          <w:szCs w:val="24"/>
        </w:rPr>
        <w:t>261272112070027230100100250000000000</w:t>
      </w:r>
    </w:p>
    <w:p w:rsidR="00EF2D41" w:rsidRPr="004E1327" w:rsidRDefault="00EF2D41" w:rsidP="00C91DC0">
      <w:pPr>
        <w:jc w:val="center"/>
        <w:rPr>
          <w:sz w:val="24"/>
          <w:szCs w:val="24"/>
        </w:rPr>
      </w:pPr>
      <w:r w:rsidRPr="004E1327">
        <w:rPr>
          <w:sz w:val="24"/>
          <w:szCs w:val="24"/>
        </w:rPr>
        <w:t xml:space="preserve">г. Хабаровск      </w:t>
      </w:r>
      <w:r w:rsidRPr="004E1327">
        <w:rPr>
          <w:sz w:val="24"/>
          <w:szCs w:val="24"/>
        </w:rPr>
        <w:tab/>
      </w:r>
      <w:r w:rsidRPr="004E1327">
        <w:rPr>
          <w:sz w:val="24"/>
          <w:szCs w:val="24"/>
        </w:rPr>
        <w:tab/>
        <w:t xml:space="preserve">   </w:t>
      </w:r>
      <w:r w:rsidRPr="004E1327">
        <w:rPr>
          <w:sz w:val="24"/>
          <w:szCs w:val="24"/>
        </w:rPr>
        <w:tab/>
        <w:t xml:space="preserve">                               </w:t>
      </w:r>
      <w:r w:rsidR="001A4F54" w:rsidRPr="004E1327">
        <w:rPr>
          <w:sz w:val="24"/>
          <w:szCs w:val="24"/>
        </w:rPr>
        <w:t xml:space="preserve"> </w:t>
      </w:r>
      <w:r w:rsidRPr="004E1327">
        <w:rPr>
          <w:sz w:val="24"/>
          <w:szCs w:val="24"/>
        </w:rPr>
        <w:tab/>
        <w:t xml:space="preserve">    </w:t>
      </w:r>
      <w:r w:rsidR="00EA3BE5" w:rsidRPr="004E1327">
        <w:rPr>
          <w:sz w:val="24"/>
          <w:szCs w:val="24"/>
        </w:rPr>
        <w:t xml:space="preserve">            </w:t>
      </w:r>
      <w:r w:rsidR="00721BC3" w:rsidRPr="004E1327">
        <w:rPr>
          <w:sz w:val="24"/>
          <w:szCs w:val="24"/>
        </w:rPr>
        <w:t xml:space="preserve">     </w:t>
      </w:r>
      <w:r w:rsidR="00D04BA4">
        <w:rPr>
          <w:sz w:val="24"/>
          <w:szCs w:val="24"/>
        </w:rPr>
        <w:t xml:space="preserve"> </w:t>
      </w:r>
      <w:r w:rsidR="00721BC3" w:rsidRPr="004E1327">
        <w:rPr>
          <w:sz w:val="24"/>
          <w:szCs w:val="24"/>
        </w:rPr>
        <w:t xml:space="preserve">   </w:t>
      </w:r>
      <w:r w:rsidRPr="004E1327">
        <w:rPr>
          <w:sz w:val="24"/>
          <w:szCs w:val="24"/>
        </w:rPr>
        <w:t>«</w:t>
      </w:r>
      <w:r w:rsidR="00B6073F" w:rsidRPr="004E1327">
        <w:rPr>
          <w:sz w:val="24"/>
          <w:szCs w:val="24"/>
        </w:rPr>
        <w:t xml:space="preserve"> </w:t>
      </w:r>
      <w:r w:rsidR="001E3B4B" w:rsidRPr="004E1327">
        <w:rPr>
          <w:sz w:val="24"/>
          <w:szCs w:val="24"/>
        </w:rPr>
        <w:t>__</w:t>
      </w:r>
      <w:r w:rsidR="00B6073F" w:rsidRPr="004E1327">
        <w:rPr>
          <w:sz w:val="24"/>
          <w:szCs w:val="24"/>
        </w:rPr>
        <w:t xml:space="preserve"> </w:t>
      </w:r>
      <w:r w:rsidR="00A90027" w:rsidRPr="004E1327">
        <w:rPr>
          <w:sz w:val="24"/>
          <w:szCs w:val="24"/>
        </w:rPr>
        <w:t>»</w:t>
      </w:r>
      <w:r w:rsidR="001E3B4B" w:rsidRPr="004E1327">
        <w:rPr>
          <w:sz w:val="24"/>
          <w:szCs w:val="24"/>
        </w:rPr>
        <w:t>___________</w:t>
      </w:r>
      <w:r w:rsidR="005C524D" w:rsidRPr="004E1327">
        <w:rPr>
          <w:sz w:val="24"/>
          <w:szCs w:val="24"/>
        </w:rPr>
        <w:t>202</w:t>
      </w:r>
      <w:r w:rsidR="00DE0FA4">
        <w:rPr>
          <w:sz w:val="24"/>
          <w:szCs w:val="24"/>
        </w:rPr>
        <w:t>5</w:t>
      </w:r>
    </w:p>
    <w:p w:rsidR="00771F15" w:rsidRPr="004E1327" w:rsidRDefault="00EF2D41" w:rsidP="004036F2">
      <w:pPr>
        <w:rPr>
          <w:sz w:val="24"/>
          <w:szCs w:val="24"/>
        </w:rPr>
      </w:pPr>
      <w:r w:rsidRPr="004E1327">
        <w:rPr>
          <w:sz w:val="24"/>
          <w:szCs w:val="24"/>
        </w:rPr>
        <w:tab/>
      </w:r>
    </w:p>
    <w:p w:rsidR="00D93C35" w:rsidRDefault="00D93C35" w:rsidP="00D93C35">
      <w:pPr>
        <w:ind w:firstLine="708"/>
        <w:jc w:val="both"/>
        <w:rPr>
          <w:b/>
          <w:snapToGrid w:val="0"/>
          <w:sz w:val="24"/>
          <w:szCs w:val="24"/>
        </w:rPr>
      </w:pPr>
      <w:proofErr w:type="gramStart"/>
      <w:r w:rsidRPr="004E1327">
        <w:rPr>
          <w:sz w:val="24"/>
          <w:szCs w:val="24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Хабаровскому краю именуемое в дальнейшем Заказчик</w:t>
      </w:r>
      <w:r w:rsidR="006A52FC" w:rsidRPr="004E1327">
        <w:rPr>
          <w:sz w:val="24"/>
          <w:szCs w:val="24"/>
        </w:rPr>
        <w:t xml:space="preserve"> </w:t>
      </w:r>
      <w:r w:rsidR="00DE0FA4" w:rsidRPr="00DE0FA4">
        <w:rPr>
          <w:sz w:val="24"/>
          <w:szCs w:val="24"/>
        </w:rPr>
        <w:t xml:space="preserve">в лице </w:t>
      </w:r>
      <w:r w:rsidR="007273BA">
        <w:rPr>
          <w:sz w:val="24"/>
          <w:szCs w:val="24"/>
        </w:rPr>
        <w:t>Н</w:t>
      </w:r>
      <w:r w:rsidR="00DE0FA4" w:rsidRPr="00DE0FA4">
        <w:rPr>
          <w:sz w:val="24"/>
          <w:szCs w:val="24"/>
        </w:rPr>
        <w:t xml:space="preserve">ачальника Главного управления </w:t>
      </w:r>
      <w:proofErr w:type="spellStart"/>
      <w:r w:rsidR="007273BA">
        <w:rPr>
          <w:sz w:val="24"/>
          <w:szCs w:val="24"/>
        </w:rPr>
        <w:t>Гибадулина</w:t>
      </w:r>
      <w:proofErr w:type="spellEnd"/>
      <w:r w:rsidR="007273BA">
        <w:rPr>
          <w:sz w:val="24"/>
          <w:szCs w:val="24"/>
        </w:rPr>
        <w:t xml:space="preserve"> Матвея </w:t>
      </w:r>
      <w:proofErr w:type="spellStart"/>
      <w:r w:rsidR="007273BA">
        <w:rPr>
          <w:sz w:val="24"/>
          <w:szCs w:val="24"/>
        </w:rPr>
        <w:t>Галиевича</w:t>
      </w:r>
      <w:proofErr w:type="spellEnd"/>
      <w:r w:rsidR="00DE0FA4" w:rsidRPr="00DE0FA4">
        <w:rPr>
          <w:sz w:val="24"/>
          <w:szCs w:val="24"/>
        </w:rPr>
        <w:t xml:space="preserve">, действующего на основании </w:t>
      </w:r>
      <w:r w:rsidR="007273BA">
        <w:rPr>
          <w:sz w:val="24"/>
          <w:szCs w:val="24"/>
        </w:rPr>
        <w:t>Положения,</w:t>
      </w:r>
      <w:r w:rsidR="00DE0FA4" w:rsidRPr="00DE0FA4">
        <w:rPr>
          <w:sz w:val="24"/>
          <w:szCs w:val="24"/>
        </w:rPr>
        <w:t xml:space="preserve"> с одной стороны,</w:t>
      </w:r>
      <w:r w:rsidR="006A52FC" w:rsidRPr="004E1327">
        <w:rPr>
          <w:sz w:val="24"/>
          <w:szCs w:val="24"/>
        </w:rPr>
        <w:t xml:space="preserve"> </w:t>
      </w:r>
      <w:r w:rsidRPr="004E1327">
        <w:rPr>
          <w:sz w:val="24"/>
          <w:szCs w:val="24"/>
        </w:rPr>
        <w:t xml:space="preserve">и </w:t>
      </w:r>
      <w:r w:rsidR="001E3B4B" w:rsidRPr="004E1327">
        <w:rPr>
          <w:sz w:val="24"/>
          <w:szCs w:val="24"/>
        </w:rPr>
        <w:t>_____________________</w:t>
      </w:r>
      <w:r w:rsidRPr="004E1327">
        <w:rPr>
          <w:sz w:val="24"/>
          <w:szCs w:val="24"/>
        </w:rPr>
        <w:t xml:space="preserve">, именуемое в дальнейшем Исполнитель, в лице </w:t>
      </w:r>
      <w:r w:rsidR="001E3B4B" w:rsidRPr="004E1327">
        <w:rPr>
          <w:sz w:val="24"/>
          <w:szCs w:val="24"/>
        </w:rPr>
        <w:t>________________________, действующего на основании ________________</w:t>
      </w:r>
      <w:r w:rsidRPr="004E1327">
        <w:rPr>
          <w:sz w:val="24"/>
          <w:szCs w:val="24"/>
        </w:rPr>
        <w:t>,  с другой стороны, вместе в дальнейшем именуемые Стороны, в соответствии с п</w:t>
      </w:r>
      <w:proofErr w:type="gramEnd"/>
      <w:r w:rsidRPr="004E1327">
        <w:rPr>
          <w:sz w:val="24"/>
          <w:szCs w:val="24"/>
        </w:rPr>
        <w:t>.4 ч.1 ст</w:t>
      </w:r>
      <w:r w:rsidR="009B1795" w:rsidRPr="004E1327">
        <w:rPr>
          <w:sz w:val="24"/>
          <w:szCs w:val="24"/>
        </w:rPr>
        <w:t>.</w:t>
      </w:r>
      <w:r w:rsidRPr="004E1327">
        <w:rPr>
          <w:sz w:val="24"/>
          <w:szCs w:val="24"/>
        </w:rPr>
        <w:t xml:space="preserve">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  <w:r w:rsidRPr="004E1327">
        <w:rPr>
          <w:b/>
          <w:snapToGrid w:val="0"/>
          <w:sz w:val="24"/>
          <w:szCs w:val="24"/>
        </w:rPr>
        <w:t xml:space="preserve">  </w:t>
      </w:r>
    </w:p>
    <w:p w:rsidR="00EF2D41" w:rsidRDefault="00EF2D41" w:rsidP="009F1717">
      <w:pPr>
        <w:pStyle w:val="a3"/>
        <w:spacing w:after="0"/>
        <w:ind w:firstLine="720"/>
        <w:jc w:val="center"/>
        <w:outlineLvl w:val="2"/>
        <w:rPr>
          <w:b/>
          <w:szCs w:val="24"/>
        </w:rPr>
      </w:pPr>
      <w:r w:rsidRPr="004E1327">
        <w:rPr>
          <w:b/>
          <w:szCs w:val="24"/>
        </w:rPr>
        <w:t xml:space="preserve">1. ПРЕДМЕТ </w:t>
      </w:r>
      <w:r w:rsidR="00927CF7" w:rsidRPr="004E1327">
        <w:rPr>
          <w:b/>
          <w:szCs w:val="24"/>
        </w:rPr>
        <w:t>КОНТРАКТА</w:t>
      </w:r>
    </w:p>
    <w:p w:rsidR="00B62682" w:rsidRDefault="00EF2D41" w:rsidP="004E1327">
      <w:pPr>
        <w:tabs>
          <w:tab w:val="num" w:pos="-993"/>
          <w:tab w:val="num" w:pos="-142"/>
          <w:tab w:val="left" w:pos="1080"/>
        </w:tabs>
        <w:ind w:firstLine="709"/>
        <w:jc w:val="both"/>
        <w:rPr>
          <w:sz w:val="24"/>
          <w:szCs w:val="24"/>
        </w:rPr>
      </w:pPr>
      <w:r w:rsidRPr="004E1327">
        <w:rPr>
          <w:sz w:val="24"/>
          <w:szCs w:val="24"/>
        </w:rPr>
        <w:t xml:space="preserve">1.1. </w:t>
      </w:r>
      <w:proofErr w:type="gramStart"/>
      <w:r w:rsidR="00D93C35" w:rsidRPr="004E1327">
        <w:rPr>
          <w:sz w:val="24"/>
          <w:szCs w:val="24"/>
        </w:rPr>
        <w:t>Исполнитель</w:t>
      </w:r>
      <w:r w:rsidRPr="004E1327">
        <w:rPr>
          <w:sz w:val="24"/>
          <w:szCs w:val="24"/>
        </w:rPr>
        <w:t xml:space="preserve"> обязуется, по заданию </w:t>
      </w:r>
      <w:r w:rsidR="00D93C35" w:rsidRPr="004E1327">
        <w:rPr>
          <w:sz w:val="24"/>
          <w:szCs w:val="24"/>
        </w:rPr>
        <w:t>Заказчика</w:t>
      </w:r>
      <w:r w:rsidRPr="004E1327">
        <w:rPr>
          <w:sz w:val="24"/>
          <w:szCs w:val="24"/>
        </w:rPr>
        <w:t xml:space="preserve"> </w:t>
      </w:r>
      <w:r w:rsidR="007740FA" w:rsidRPr="004E1327">
        <w:rPr>
          <w:sz w:val="24"/>
          <w:szCs w:val="24"/>
        </w:rPr>
        <w:t xml:space="preserve">оказать </w:t>
      </w:r>
      <w:r w:rsidR="007966B8" w:rsidRPr="004E1327">
        <w:rPr>
          <w:sz w:val="24"/>
          <w:szCs w:val="24"/>
        </w:rPr>
        <w:t>у</w:t>
      </w:r>
      <w:r w:rsidR="009D68E8" w:rsidRPr="004E1327">
        <w:rPr>
          <w:sz w:val="24"/>
          <w:szCs w:val="24"/>
        </w:rPr>
        <w:t>слуги</w:t>
      </w:r>
      <w:r w:rsidRPr="004E1327">
        <w:rPr>
          <w:sz w:val="24"/>
          <w:szCs w:val="24"/>
        </w:rPr>
        <w:t xml:space="preserve"> </w:t>
      </w:r>
      <w:r w:rsidR="00B74321" w:rsidRPr="004E1327">
        <w:rPr>
          <w:sz w:val="24"/>
          <w:szCs w:val="24"/>
        </w:rPr>
        <w:t>по</w:t>
      </w:r>
      <w:r w:rsidR="00461F93" w:rsidRPr="004E1327">
        <w:rPr>
          <w:b/>
          <w:bCs/>
          <w:sz w:val="24"/>
          <w:szCs w:val="24"/>
        </w:rPr>
        <w:t xml:space="preserve"> </w:t>
      </w:r>
      <w:r w:rsidR="00EB179A" w:rsidRPr="00BA03B5">
        <w:rPr>
          <w:bCs/>
          <w:sz w:val="24"/>
          <w:szCs w:val="24"/>
        </w:rPr>
        <w:t xml:space="preserve">обеспечению </w:t>
      </w:r>
      <w:r w:rsidR="00EB179A" w:rsidRPr="004E1327">
        <w:rPr>
          <w:sz w:val="24"/>
          <w:szCs w:val="24"/>
        </w:rPr>
        <w:t xml:space="preserve">доступом к сети Интернет </w:t>
      </w:r>
      <w:r w:rsidR="00BA03B5" w:rsidRPr="00BA03B5">
        <w:rPr>
          <w:sz w:val="24"/>
          <w:szCs w:val="24"/>
        </w:rPr>
        <w:t xml:space="preserve">инспекторского отделения государственной инспекции по маломерным судам </w:t>
      </w:r>
      <w:r w:rsidR="00AA4580">
        <w:rPr>
          <w:sz w:val="24"/>
          <w:szCs w:val="24"/>
        </w:rPr>
        <w:t xml:space="preserve"> и отдела надзорной деятельности </w:t>
      </w:r>
      <w:r w:rsidR="00BA03B5" w:rsidRPr="00BA03B5">
        <w:rPr>
          <w:sz w:val="24"/>
          <w:szCs w:val="24"/>
        </w:rPr>
        <w:t xml:space="preserve">по Охотскому </w:t>
      </w:r>
      <w:r w:rsidR="00AA4580">
        <w:rPr>
          <w:sz w:val="24"/>
          <w:szCs w:val="24"/>
        </w:rPr>
        <w:t xml:space="preserve">и </w:t>
      </w:r>
      <w:proofErr w:type="spellStart"/>
      <w:r w:rsidR="00AA4580" w:rsidRPr="00AA4580">
        <w:rPr>
          <w:bCs/>
          <w:sz w:val="24"/>
          <w:szCs w:val="24"/>
        </w:rPr>
        <w:t>Аяно</w:t>
      </w:r>
      <w:proofErr w:type="spellEnd"/>
      <w:r w:rsidR="00AA4580">
        <w:rPr>
          <w:bCs/>
          <w:sz w:val="24"/>
          <w:szCs w:val="24"/>
        </w:rPr>
        <w:t xml:space="preserve"> </w:t>
      </w:r>
      <w:r w:rsidR="00AA4580" w:rsidRPr="00AA4580">
        <w:rPr>
          <w:bCs/>
          <w:sz w:val="24"/>
          <w:szCs w:val="24"/>
        </w:rPr>
        <w:t xml:space="preserve">- </w:t>
      </w:r>
      <w:r w:rsidR="00AA4580">
        <w:rPr>
          <w:bCs/>
          <w:sz w:val="24"/>
          <w:szCs w:val="24"/>
        </w:rPr>
        <w:t>М</w:t>
      </w:r>
      <w:r w:rsidR="00AA4580" w:rsidRPr="00AA4580">
        <w:rPr>
          <w:bCs/>
          <w:sz w:val="24"/>
          <w:szCs w:val="24"/>
        </w:rPr>
        <w:t>айскому районам</w:t>
      </w:r>
      <w:r w:rsidR="00AA4580">
        <w:rPr>
          <w:b/>
          <w:bCs/>
          <w:sz w:val="24"/>
          <w:szCs w:val="24"/>
        </w:rPr>
        <w:t xml:space="preserve"> </w:t>
      </w:r>
      <w:r w:rsidR="00EB179A" w:rsidRPr="004E1327">
        <w:rPr>
          <w:sz w:val="24"/>
          <w:szCs w:val="24"/>
        </w:rPr>
        <w:t>Главного управления МЧС России по Хабаровскому краю</w:t>
      </w:r>
      <w:r w:rsidR="00C03A1D" w:rsidRPr="004E1327">
        <w:rPr>
          <w:sz w:val="24"/>
          <w:szCs w:val="24"/>
        </w:rPr>
        <w:t xml:space="preserve">, </w:t>
      </w:r>
      <w:r w:rsidR="00383D0A" w:rsidRPr="004E1327">
        <w:rPr>
          <w:sz w:val="24"/>
          <w:szCs w:val="24"/>
        </w:rPr>
        <w:t>согласно техническо</w:t>
      </w:r>
      <w:r w:rsidR="00CF176C" w:rsidRPr="004E1327">
        <w:rPr>
          <w:sz w:val="24"/>
          <w:szCs w:val="24"/>
        </w:rPr>
        <w:t>му заданию</w:t>
      </w:r>
      <w:r w:rsidR="00174735" w:rsidRPr="004E1327">
        <w:rPr>
          <w:sz w:val="24"/>
          <w:szCs w:val="24"/>
        </w:rPr>
        <w:t xml:space="preserve"> (Приложение №</w:t>
      </w:r>
      <w:r w:rsidR="007B1DE7">
        <w:rPr>
          <w:sz w:val="24"/>
          <w:szCs w:val="24"/>
        </w:rPr>
        <w:t>2</w:t>
      </w:r>
      <w:r w:rsidR="00174735" w:rsidRPr="004E1327">
        <w:rPr>
          <w:sz w:val="24"/>
          <w:szCs w:val="24"/>
        </w:rPr>
        <w:t>)</w:t>
      </w:r>
      <w:r w:rsidR="00721BC3" w:rsidRPr="004E1327">
        <w:rPr>
          <w:sz w:val="24"/>
          <w:szCs w:val="24"/>
        </w:rPr>
        <w:t>.</w:t>
      </w:r>
      <w:r w:rsidR="00F32B95" w:rsidRPr="004E1327">
        <w:rPr>
          <w:sz w:val="24"/>
          <w:szCs w:val="24"/>
        </w:rPr>
        <w:t xml:space="preserve"> </w:t>
      </w:r>
      <w:proofErr w:type="gramEnd"/>
    </w:p>
    <w:p w:rsidR="00EF2D41" w:rsidRDefault="00EF2D41" w:rsidP="009F1717">
      <w:pPr>
        <w:jc w:val="center"/>
        <w:rPr>
          <w:sz w:val="24"/>
          <w:szCs w:val="24"/>
        </w:rPr>
      </w:pPr>
      <w:r w:rsidRPr="004E1327">
        <w:rPr>
          <w:b/>
          <w:sz w:val="24"/>
          <w:szCs w:val="24"/>
        </w:rPr>
        <w:t xml:space="preserve">2. СРОКИ </w:t>
      </w:r>
      <w:r w:rsidR="00754994" w:rsidRPr="004E1327">
        <w:rPr>
          <w:b/>
          <w:sz w:val="24"/>
          <w:szCs w:val="24"/>
        </w:rPr>
        <w:t>ОКАЗАНИЯ УСЛУГ</w:t>
      </w:r>
      <w:r w:rsidRPr="004E1327">
        <w:rPr>
          <w:sz w:val="24"/>
          <w:szCs w:val="24"/>
        </w:rPr>
        <w:tab/>
      </w:r>
    </w:p>
    <w:p w:rsidR="00EF2D41" w:rsidRPr="004E1327" w:rsidRDefault="00EF2D41" w:rsidP="006F5879">
      <w:pPr>
        <w:ind w:firstLine="720"/>
        <w:jc w:val="both"/>
        <w:rPr>
          <w:sz w:val="24"/>
          <w:szCs w:val="24"/>
        </w:rPr>
      </w:pPr>
      <w:r w:rsidRPr="004E1327">
        <w:rPr>
          <w:sz w:val="24"/>
          <w:szCs w:val="24"/>
        </w:rPr>
        <w:t>2.</w:t>
      </w:r>
      <w:r w:rsidR="00721BC3" w:rsidRPr="004E1327">
        <w:rPr>
          <w:sz w:val="24"/>
          <w:szCs w:val="24"/>
        </w:rPr>
        <w:t>1</w:t>
      </w:r>
      <w:r w:rsidRPr="004E1327">
        <w:rPr>
          <w:sz w:val="24"/>
          <w:szCs w:val="24"/>
        </w:rPr>
        <w:t>.</w:t>
      </w:r>
      <w:r w:rsidR="009753AB" w:rsidRPr="004E1327">
        <w:rPr>
          <w:sz w:val="24"/>
          <w:szCs w:val="24"/>
        </w:rPr>
        <w:t xml:space="preserve">  </w:t>
      </w:r>
      <w:r w:rsidR="00927CF7" w:rsidRPr="004E1327">
        <w:rPr>
          <w:sz w:val="24"/>
          <w:szCs w:val="24"/>
        </w:rPr>
        <w:t>Срок оказания услуг</w:t>
      </w:r>
      <w:r w:rsidR="00B62682" w:rsidRPr="004E1327">
        <w:rPr>
          <w:sz w:val="24"/>
          <w:szCs w:val="24"/>
        </w:rPr>
        <w:t>:</w:t>
      </w:r>
      <w:r w:rsidR="00C03A1D" w:rsidRPr="004E1327">
        <w:rPr>
          <w:sz w:val="24"/>
          <w:szCs w:val="24"/>
        </w:rPr>
        <w:t xml:space="preserve"> </w:t>
      </w:r>
      <w:r w:rsidR="00AA4580">
        <w:rPr>
          <w:sz w:val="24"/>
          <w:szCs w:val="24"/>
        </w:rPr>
        <w:t>с момента подписания контракта обеими Сторонами</w:t>
      </w:r>
      <w:r w:rsidR="00D87C0C">
        <w:rPr>
          <w:sz w:val="24"/>
          <w:szCs w:val="24"/>
        </w:rPr>
        <w:t xml:space="preserve">, но не ранее 01.06.2026 г. </w:t>
      </w:r>
      <w:r w:rsidR="00AA4580">
        <w:rPr>
          <w:sz w:val="24"/>
          <w:szCs w:val="24"/>
        </w:rPr>
        <w:t xml:space="preserve"> по 31.12.202</w:t>
      </w:r>
      <w:r w:rsidR="00DE0FA4">
        <w:rPr>
          <w:sz w:val="24"/>
          <w:szCs w:val="24"/>
        </w:rPr>
        <w:t>6</w:t>
      </w:r>
      <w:r w:rsidR="00AA4580">
        <w:rPr>
          <w:sz w:val="24"/>
          <w:szCs w:val="24"/>
        </w:rPr>
        <w:t xml:space="preserve"> (включительно).</w:t>
      </w:r>
    </w:p>
    <w:p w:rsidR="00EB179A" w:rsidRPr="004E1327" w:rsidRDefault="00721BC3" w:rsidP="00EB179A">
      <w:pPr>
        <w:keepNext/>
        <w:autoSpaceDE w:val="0"/>
        <w:ind w:firstLine="567"/>
        <w:jc w:val="both"/>
        <w:rPr>
          <w:sz w:val="24"/>
          <w:szCs w:val="24"/>
        </w:rPr>
      </w:pPr>
      <w:r w:rsidRPr="004E1327">
        <w:rPr>
          <w:sz w:val="24"/>
          <w:szCs w:val="24"/>
        </w:rPr>
        <w:t xml:space="preserve">2.2. </w:t>
      </w:r>
      <w:r w:rsidR="00D93C35" w:rsidRPr="004E1327">
        <w:rPr>
          <w:sz w:val="24"/>
          <w:szCs w:val="24"/>
        </w:rPr>
        <w:t>Заказчик</w:t>
      </w:r>
      <w:r w:rsidR="00EF2D41" w:rsidRPr="004E1327">
        <w:rPr>
          <w:sz w:val="24"/>
          <w:szCs w:val="24"/>
        </w:rPr>
        <w:t xml:space="preserve"> обязу</w:t>
      </w:r>
      <w:r w:rsidR="009D68E8" w:rsidRPr="004E1327">
        <w:rPr>
          <w:sz w:val="24"/>
          <w:szCs w:val="24"/>
        </w:rPr>
        <w:t>ется принять результаты оказанной Услуги</w:t>
      </w:r>
      <w:r w:rsidR="001742C3" w:rsidRPr="004E1327">
        <w:rPr>
          <w:sz w:val="24"/>
          <w:szCs w:val="24"/>
        </w:rPr>
        <w:t xml:space="preserve">  в течение </w:t>
      </w:r>
      <w:r w:rsidR="00461F93" w:rsidRPr="004E1327">
        <w:rPr>
          <w:sz w:val="24"/>
          <w:szCs w:val="24"/>
        </w:rPr>
        <w:t>5</w:t>
      </w:r>
      <w:r w:rsidR="001742C3" w:rsidRPr="004E1327">
        <w:rPr>
          <w:sz w:val="24"/>
          <w:szCs w:val="24"/>
        </w:rPr>
        <w:t xml:space="preserve"> (</w:t>
      </w:r>
      <w:r w:rsidR="00461F93" w:rsidRPr="004E1327">
        <w:rPr>
          <w:sz w:val="24"/>
          <w:szCs w:val="24"/>
        </w:rPr>
        <w:t>пяти</w:t>
      </w:r>
      <w:r w:rsidR="00EF2D41" w:rsidRPr="004E1327">
        <w:rPr>
          <w:sz w:val="24"/>
          <w:szCs w:val="24"/>
        </w:rPr>
        <w:t>) раб</w:t>
      </w:r>
      <w:r w:rsidR="006E35FB" w:rsidRPr="004E1327">
        <w:rPr>
          <w:sz w:val="24"/>
          <w:szCs w:val="24"/>
        </w:rPr>
        <w:t xml:space="preserve">очих дней,  со дня получения </w:t>
      </w:r>
      <w:r w:rsidR="00EF2D41" w:rsidRPr="004E1327">
        <w:rPr>
          <w:sz w:val="24"/>
          <w:szCs w:val="24"/>
        </w:rPr>
        <w:t xml:space="preserve"> отчетных документов</w:t>
      </w:r>
      <w:r w:rsidR="007740FA" w:rsidRPr="004E1327">
        <w:rPr>
          <w:sz w:val="24"/>
          <w:szCs w:val="24"/>
        </w:rPr>
        <w:t xml:space="preserve"> (акта</w:t>
      </w:r>
      <w:r w:rsidR="00833DFD" w:rsidRPr="004E1327">
        <w:rPr>
          <w:sz w:val="24"/>
          <w:szCs w:val="24"/>
        </w:rPr>
        <w:t xml:space="preserve"> оказанных услуг</w:t>
      </w:r>
      <w:r w:rsidR="006F5879" w:rsidRPr="004E1327">
        <w:rPr>
          <w:sz w:val="24"/>
          <w:szCs w:val="24"/>
        </w:rPr>
        <w:t>, счета</w:t>
      </w:r>
      <w:r w:rsidR="00033D93" w:rsidRPr="004E1327">
        <w:rPr>
          <w:sz w:val="24"/>
          <w:szCs w:val="24"/>
        </w:rPr>
        <w:t>)</w:t>
      </w:r>
      <w:r w:rsidR="00EF2D41" w:rsidRPr="004E1327">
        <w:rPr>
          <w:sz w:val="24"/>
          <w:szCs w:val="24"/>
        </w:rPr>
        <w:t>, либо предоставить мотивированный отказ.</w:t>
      </w:r>
      <w:r w:rsidR="00EB179A" w:rsidRPr="004E1327">
        <w:rPr>
          <w:sz w:val="24"/>
          <w:szCs w:val="24"/>
        </w:rPr>
        <w:t xml:space="preserve"> </w:t>
      </w:r>
      <w:r w:rsidR="001B53DE" w:rsidRPr="001B53DE">
        <w:rPr>
          <w:sz w:val="24"/>
          <w:szCs w:val="24"/>
        </w:rPr>
        <w:t>Отчетные документы  за декабрь 202</w:t>
      </w:r>
      <w:r w:rsidR="00DE0FA4">
        <w:rPr>
          <w:sz w:val="24"/>
          <w:szCs w:val="24"/>
        </w:rPr>
        <w:t>6</w:t>
      </w:r>
      <w:r w:rsidR="001B53DE" w:rsidRPr="001B53DE">
        <w:rPr>
          <w:sz w:val="24"/>
          <w:szCs w:val="24"/>
        </w:rPr>
        <w:t xml:space="preserve"> года  Исполнитель направляет Заказчику не позднее 2</w:t>
      </w:r>
      <w:r w:rsidR="00DE0FA4">
        <w:rPr>
          <w:sz w:val="24"/>
          <w:szCs w:val="24"/>
        </w:rPr>
        <w:t>0</w:t>
      </w:r>
      <w:r w:rsidR="001B53DE" w:rsidRPr="001B53DE">
        <w:rPr>
          <w:sz w:val="24"/>
          <w:szCs w:val="24"/>
        </w:rPr>
        <w:t xml:space="preserve"> декабря 202</w:t>
      </w:r>
      <w:r w:rsidR="00DE0FA4">
        <w:rPr>
          <w:sz w:val="24"/>
          <w:szCs w:val="24"/>
        </w:rPr>
        <w:t>6</w:t>
      </w:r>
      <w:r w:rsidR="001B53DE" w:rsidRPr="001B53DE">
        <w:rPr>
          <w:sz w:val="24"/>
          <w:szCs w:val="24"/>
        </w:rPr>
        <w:t xml:space="preserve"> года</w:t>
      </w:r>
      <w:r w:rsidR="001B53DE">
        <w:rPr>
          <w:sz w:val="24"/>
          <w:szCs w:val="24"/>
        </w:rPr>
        <w:t>.</w:t>
      </w:r>
    </w:p>
    <w:p w:rsidR="00EF2D41" w:rsidRPr="004E1327" w:rsidRDefault="006F5879" w:rsidP="00833DFD">
      <w:pPr>
        <w:ind w:firstLine="720"/>
        <w:jc w:val="both"/>
        <w:rPr>
          <w:sz w:val="24"/>
          <w:szCs w:val="24"/>
        </w:rPr>
      </w:pPr>
      <w:r w:rsidRPr="004E1327">
        <w:rPr>
          <w:sz w:val="24"/>
          <w:szCs w:val="24"/>
        </w:rPr>
        <w:t xml:space="preserve"> Сдача-приемка Услуги</w:t>
      </w:r>
      <w:r w:rsidR="00EF2D41" w:rsidRPr="004E1327">
        <w:rPr>
          <w:sz w:val="24"/>
          <w:szCs w:val="24"/>
        </w:rPr>
        <w:t xml:space="preserve">  производится  пут</w:t>
      </w:r>
      <w:r w:rsidR="007740FA" w:rsidRPr="004E1327">
        <w:rPr>
          <w:sz w:val="24"/>
          <w:szCs w:val="24"/>
        </w:rPr>
        <w:t xml:space="preserve">ем подписания </w:t>
      </w:r>
      <w:r w:rsidR="00927CF7" w:rsidRPr="004E1327">
        <w:rPr>
          <w:sz w:val="24"/>
          <w:szCs w:val="24"/>
        </w:rPr>
        <w:t xml:space="preserve">отчетных документов </w:t>
      </w:r>
      <w:r w:rsidR="00833DFD" w:rsidRPr="004E1327">
        <w:rPr>
          <w:sz w:val="24"/>
          <w:szCs w:val="24"/>
        </w:rPr>
        <w:t>представителями обеих сторон.</w:t>
      </w:r>
    </w:p>
    <w:p w:rsidR="00EB179A" w:rsidRPr="004E1327" w:rsidRDefault="00721BC3" w:rsidP="00EB179A">
      <w:pPr>
        <w:ind w:firstLine="720"/>
        <w:jc w:val="both"/>
        <w:rPr>
          <w:b/>
          <w:sz w:val="24"/>
          <w:szCs w:val="24"/>
        </w:rPr>
      </w:pPr>
      <w:r w:rsidRPr="004E1327">
        <w:rPr>
          <w:sz w:val="24"/>
          <w:szCs w:val="24"/>
        </w:rPr>
        <w:t>2.</w:t>
      </w:r>
      <w:r w:rsidR="005C524D" w:rsidRPr="004E1327">
        <w:rPr>
          <w:sz w:val="24"/>
          <w:szCs w:val="24"/>
        </w:rPr>
        <w:t>3</w:t>
      </w:r>
      <w:r w:rsidRPr="004E1327">
        <w:rPr>
          <w:sz w:val="24"/>
          <w:szCs w:val="24"/>
        </w:rPr>
        <w:t xml:space="preserve">. Настоящий </w:t>
      </w:r>
      <w:r w:rsidR="00927CF7" w:rsidRPr="004E1327">
        <w:rPr>
          <w:sz w:val="24"/>
          <w:szCs w:val="24"/>
        </w:rPr>
        <w:t>контракт</w:t>
      </w:r>
      <w:r w:rsidR="00DE0FA4">
        <w:rPr>
          <w:sz w:val="24"/>
          <w:szCs w:val="24"/>
        </w:rPr>
        <w:t xml:space="preserve"> </w:t>
      </w:r>
      <w:r w:rsidRPr="004E1327">
        <w:rPr>
          <w:sz w:val="24"/>
          <w:szCs w:val="24"/>
        </w:rPr>
        <w:t>вступает в силу с момента подписания</w:t>
      </w:r>
      <w:r w:rsidR="00DE0FA4">
        <w:rPr>
          <w:sz w:val="24"/>
          <w:szCs w:val="24"/>
        </w:rPr>
        <w:t xml:space="preserve"> </w:t>
      </w:r>
      <w:r w:rsidRPr="004E1327">
        <w:rPr>
          <w:sz w:val="24"/>
          <w:szCs w:val="24"/>
        </w:rPr>
        <w:t xml:space="preserve">и действует </w:t>
      </w:r>
      <w:proofErr w:type="gramStart"/>
      <w:r w:rsidR="00DE0FA4">
        <w:rPr>
          <w:sz w:val="24"/>
          <w:szCs w:val="24"/>
        </w:rPr>
        <w:t>до</w:t>
      </w:r>
      <w:proofErr w:type="gramEnd"/>
      <w:r w:rsidR="00DE0FA4">
        <w:rPr>
          <w:sz w:val="24"/>
          <w:szCs w:val="24"/>
        </w:rPr>
        <w:t xml:space="preserve"> </w:t>
      </w:r>
      <w:bookmarkStart w:id="0" w:name="_GoBack"/>
      <w:r w:rsidR="00EB179A" w:rsidRPr="004E1327">
        <w:rPr>
          <w:sz w:val="24"/>
          <w:szCs w:val="24"/>
        </w:rPr>
        <w:t>31.12.</w:t>
      </w:r>
      <w:r w:rsidR="005C524D" w:rsidRPr="004E1327">
        <w:rPr>
          <w:sz w:val="24"/>
          <w:szCs w:val="24"/>
        </w:rPr>
        <w:t>202</w:t>
      </w:r>
      <w:r w:rsidR="00DE0FA4">
        <w:rPr>
          <w:sz w:val="24"/>
          <w:szCs w:val="24"/>
        </w:rPr>
        <w:t>6</w:t>
      </w:r>
      <w:r w:rsidR="00497D34" w:rsidRPr="004E1327">
        <w:rPr>
          <w:sz w:val="24"/>
          <w:szCs w:val="24"/>
        </w:rPr>
        <w:t xml:space="preserve"> г</w:t>
      </w:r>
      <w:r w:rsidR="00DE0FA4">
        <w:rPr>
          <w:sz w:val="24"/>
          <w:szCs w:val="24"/>
        </w:rPr>
        <w:t>ода.</w:t>
      </w:r>
    </w:p>
    <w:bookmarkEnd w:id="0"/>
    <w:p w:rsidR="00EF2D41" w:rsidRDefault="00EF2D41" w:rsidP="009F1717">
      <w:pPr>
        <w:jc w:val="center"/>
        <w:rPr>
          <w:b/>
          <w:sz w:val="24"/>
          <w:szCs w:val="24"/>
        </w:rPr>
      </w:pPr>
      <w:r w:rsidRPr="004E1327">
        <w:rPr>
          <w:b/>
          <w:sz w:val="24"/>
          <w:szCs w:val="24"/>
        </w:rPr>
        <w:t xml:space="preserve">3. ЦЕНА  </w:t>
      </w:r>
      <w:r w:rsidR="00927CF7" w:rsidRPr="004E1327">
        <w:rPr>
          <w:b/>
          <w:sz w:val="24"/>
          <w:szCs w:val="24"/>
        </w:rPr>
        <w:t>КОНТРАКТА</w:t>
      </w:r>
      <w:r w:rsidRPr="004E1327">
        <w:rPr>
          <w:b/>
          <w:sz w:val="24"/>
          <w:szCs w:val="24"/>
        </w:rPr>
        <w:t xml:space="preserve"> И  ПОРЯДОК  РАСЧЕТОВ</w:t>
      </w:r>
    </w:p>
    <w:p w:rsidR="00C91DC0" w:rsidRPr="004E1327" w:rsidRDefault="007740FA" w:rsidP="001E3B4B">
      <w:pPr>
        <w:ind w:firstLine="720"/>
        <w:jc w:val="both"/>
        <w:rPr>
          <w:sz w:val="24"/>
          <w:szCs w:val="24"/>
        </w:rPr>
      </w:pPr>
      <w:r w:rsidRPr="004E1327">
        <w:rPr>
          <w:sz w:val="24"/>
          <w:szCs w:val="24"/>
        </w:rPr>
        <w:t>3.1. Общая стоимость Услуг</w:t>
      </w:r>
      <w:r w:rsidR="00EF2D41" w:rsidRPr="004E1327">
        <w:rPr>
          <w:sz w:val="24"/>
          <w:szCs w:val="24"/>
        </w:rPr>
        <w:t xml:space="preserve"> по </w:t>
      </w:r>
      <w:r w:rsidR="00D93C35" w:rsidRPr="004E1327">
        <w:rPr>
          <w:sz w:val="24"/>
          <w:szCs w:val="24"/>
        </w:rPr>
        <w:t>контракту</w:t>
      </w:r>
      <w:r w:rsidR="00EF2D41" w:rsidRPr="004E1327">
        <w:rPr>
          <w:sz w:val="24"/>
          <w:szCs w:val="24"/>
        </w:rPr>
        <w:t xml:space="preserve"> составляет</w:t>
      </w:r>
      <w:r w:rsidR="00503E4F" w:rsidRPr="004E1327">
        <w:rPr>
          <w:sz w:val="24"/>
          <w:szCs w:val="24"/>
        </w:rPr>
        <w:t xml:space="preserve">: </w:t>
      </w:r>
      <w:r w:rsidR="00497D34" w:rsidRPr="004E1327">
        <w:rPr>
          <w:b/>
          <w:sz w:val="24"/>
          <w:szCs w:val="24"/>
        </w:rPr>
        <w:t>__________________</w:t>
      </w:r>
      <w:r w:rsidR="00572F64" w:rsidRPr="004E1327">
        <w:rPr>
          <w:sz w:val="24"/>
          <w:szCs w:val="24"/>
        </w:rPr>
        <w:t xml:space="preserve"> (</w:t>
      </w:r>
      <w:r w:rsidR="00497D34" w:rsidRPr="004E1327">
        <w:rPr>
          <w:sz w:val="24"/>
          <w:szCs w:val="24"/>
        </w:rPr>
        <w:t>Сумма прописью</w:t>
      </w:r>
      <w:r w:rsidR="00572F64" w:rsidRPr="004E1327">
        <w:rPr>
          <w:sz w:val="24"/>
          <w:szCs w:val="24"/>
        </w:rPr>
        <w:t xml:space="preserve">) рублей </w:t>
      </w:r>
      <w:r w:rsidR="00497D34" w:rsidRPr="004E1327">
        <w:rPr>
          <w:b/>
          <w:sz w:val="24"/>
          <w:szCs w:val="24"/>
        </w:rPr>
        <w:t>__</w:t>
      </w:r>
      <w:r w:rsidR="00572F64" w:rsidRPr="004E1327">
        <w:rPr>
          <w:sz w:val="24"/>
          <w:szCs w:val="24"/>
        </w:rPr>
        <w:t xml:space="preserve"> копеек </w:t>
      </w:r>
      <w:r w:rsidR="00572F64" w:rsidRPr="00AA4580">
        <w:rPr>
          <w:i/>
          <w:sz w:val="24"/>
          <w:szCs w:val="24"/>
        </w:rPr>
        <w:t>(включая  НДС</w:t>
      </w:r>
      <w:r w:rsidR="00C91DC0" w:rsidRPr="00AA4580">
        <w:rPr>
          <w:i/>
          <w:sz w:val="24"/>
          <w:szCs w:val="24"/>
        </w:rPr>
        <w:t xml:space="preserve"> 20%</w:t>
      </w:r>
      <w:r w:rsidR="001E3B4B" w:rsidRPr="00AA4580">
        <w:rPr>
          <w:i/>
          <w:sz w:val="24"/>
          <w:szCs w:val="24"/>
        </w:rPr>
        <w:t>/ НДС не облагается</w:t>
      </w:r>
      <w:r w:rsidR="00C91DC0" w:rsidRPr="00AA4580">
        <w:rPr>
          <w:i/>
          <w:sz w:val="24"/>
          <w:szCs w:val="24"/>
        </w:rPr>
        <w:t>)</w:t>
      </w:r>
      <w:r w:rsidR="009B1795" w:rsidRPr="00AA4580">
        <w:rPr>
          <w:i/>
          <w:sz w:val="24"/>
          <w:szCs w:val="24"/>
        </w:rPr>
        <w:t>.</w:t>
      </w:r>
    </w:p>
    <w:p w:rsidR="00EF2D41" w:rsidRPr="004E1327" w:rsidRDefault="00CD4EAB" w:rsidP="00EF2D41">
      <w:pPr>
        <w:ind w:firstLine="720"/>
        <w:jc w:val="both"/>
        <w:rPr>
          <w:color w:val="000000" w:themeColor="text1"/>
          <w:sz w:val="24"/>
          <w:szCs w:val="24"/>
        </w:rPr>
      </w:pPr>
      <w:r w:rsidRPr="004E1327">
        <w:rPr>
          <w:color w:val="000000" w:themeColor="text1"/>
          <w:sz w:val="24"/>
          <w:szCs w:val="24"/>
        </w:rPr>
        <w:t xml:space="preserve">Цена </w:t>
      </w:r>
      <w:r w:rsidR="00D93C35" w:rsidRPr="004E1327">
        <w:rPr>
          <w:color w:val="000000" w:themeColor="text1"/>
          <w:sz w:val="24"/>
          <w:szCs w:val="24"/>
        </w:rPr>
        <w:t xml:space="preserve">контракта </w:t>
      </w:r>
      <w:r w:rsidR="006300A8" w:rsidRPr="004E1327">
        <w:rPr>
          <w:color w:val="000000" w:themeColor="text1"/>
          <w:sz w:val="24"/>
          <w:szCs w:val="24"/>
        </w:rPr>
        <w:t>явл</w:t>
      </w:r>
      <w:r w:rsidR="00BF1D7E" w:rsidRPr="004E1327">
        <w:rPr>
          <w:color w:val="000000" w:themeColor="text1"/>
          <w:sz w:val="24"/>
          <w:szCs w:val="24"/>
        </w:rPr>
        <w:t xml:space="preserve">яется твердой </w:t>
      </w:r>
      <w:r w:rsidR="006300A8" w:rsidRPr="004E1327">
        <w:rPr>
          <w:color w:val="000000" w:themeColor="text1"/>
          <w:sz w:val="24"/>
          <w:szCs w:val="24"/>
        </w:rPr>
        <w:t xml:space="preserve"> на весь срок действия</w:t>
      </w:r>
      <w:r w:rsidR="00EF2D41" w:rsidRPr="004E1327">
        <w:rPr>
          <w:color w:val="000000" w:themeColor="text1"/>
          <w:sz w:val="24"/>
          <w:szCs w:val="24"/>
        </w:rPr>
        <w:t xml:space="preserve"> </w:t>
      </w:r>
      <w:r w:rsidR="00927CF7" w:rsidRPr="004E1327">
        <w:rPr>
          <w:color w:val="000000" w:themeColor="text1"/>
          <w:sz w:val="24"/>
          <w:szCs w:val="24"/>
        </w:rPr>
        <w:t>контракта</w:t>
      </w:r>
      <w:r w:rsidR="006300A8" w:rsidRPr="004E1327">
        <w:rPr>
          <w:color w:val="000000" w:themeColor="text1"/>
          <w:sz w:val="24"/>
          <w:szCs w:val="24"/>
        </w:rPr>
        <w:t>.</w:t>
      </w:r>
    </w:p>
    <w:p w:rsidR="004E1327" w:rsidRDefault="00EF2D41" w:rsidP="004E13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E1327">
        <w:rPr>
          <w:sz w:val="24"/>
          <w:szCs w:val="24"/>
        </w:rPr>
        <w:t>3.</w:t>
      </w:r>
      <w:r w:rsidR="00422B74" w:rsidRPr="004E1327">
        <w:rPr>
          <w:sz w:val="24"/>
          <w:szCs w:val="24"/>
        </w:rPr>
        <w:t>2</w:t>
      </w:r>
      <w:r w:rsidR="006300A8" w:rsidRPr="004E1327">
        <w:rPr>
          <w:sz w:val="24"/>
          <w:szCs w:val="24"/>
        </w:rPr>
        <w:t>. Оплата</w:t>
      </w:r>
      <w:r w:rsidRPr="004E1327">
        <w:rPr>
          <w:sz w:val="24"/>
          <w:szCs w:val="24"/>
        </w:rPr>
        <w:t xml:space="preserve"> по </w:t>
      </w:r>
      <w:r w:rsidR="00927CF7" w:rsidRPr="004E1327">
        <w:rPr>
          <w:sz w:val="24"/>
          <w:szCs w:val="24"/>
        </w:rPr>
        <w:t>контракту</w:t>
      </w:r>
      <w:r w:rsidR="00462307" w:rsidRPr="004E1327">
        <w:rPr>
          <w:sz w:val="24"/>
          <w:szCs w:val="24"/>
        </w:rPr>
        <w:t xml:space="preserve"> осуществляе</w:t>
      </w:r>
      <w:r w:rsidRPr="004E1327">
        <w:rPr>
          <w:sz w:val="24"/>
          <w:szCs w:val="24"/>
        </w:rPr>
        <w:t xml:space="preserve">тся </w:t>
      </w:r>
      <w:r w:rsidR="00B62682" w:rsidRPr="004E1327">
        <w:rPr>
          <w:sz w:val="24"/>
          <w:szCs w:val="24"/>
        </w:rPr>
        <w:t xml:space="preserve">за счет средств </w:t>
      </w:r>
      <w:r w:rsidR="00422B74" w:rsidRPr="004E1327">
        <w:rPr>
          <w:sz w:val="24"/>
          <w:szCs w:val="24"/>
        </w:rPr>
        <w:t xml:space="preserve">федерального бюджета </w:t>
      </w:r>
      <w:r w:rsidRPr="004E1327">
        <w:rPr>
          <w:sz w:val="24"/>
          <w:szCs w:val="24"/>
        </w:rPr>
        <w:t>в безналичном порядке платежными поручениями на расчетный счет</w:t>
      </w:r>
      <w:r w:rsidR="00B62682" w:rsidRPr="004E1327">
        <w:rPr>
          <w:sz w:val="24"/>
          <w:szCs w:val="24"/>
        </w:rPr>
        <w:t xml:space="preserve"> Исполнителя</w:t>
      </w:r>
      <w:r w:rsidR="009B1795" w:rsidRPr="004E1327">
        <w:rPr>
          <w:sz w:val="24"/>
          <w:szCs w:val="24"/>
        </w:rPr>
        <w:t>,</w:t>
      </w:r>
      <w:r w:rsidR="00422B74" w:rsidRPr="004E1327">
        <w:rPr>
          <w:sz w:val="24"/>
          <w:szCs w:val="24"/>
        </w:rPr>
        <w:t xml:space="preserve"> указанный в </w:t>
      </w:r>
      <w:r w:rsidR="00B62682" w:rsidRPr="004E1327">
        <w:rPr>
          <w:sz w:val="24"/>
          <w:szCs w:val="24"/>
        </w:rPr>
        <w:t xml:space="preserve">Контракте </w:t>
      </w:r>
      <w:r w:rsidR="00462307" w:rsidRPr="004E1327">
        <w:rPr>
          <w:sz w:val="24"/>
          <w:szCs w:val="24"/>
        </w:rPr>
        <w:t xml:space="preserve">не позднее 10 рабочих дней </w:t>
      </w:r>
      <w:r w:rsidR="00B62682" w:rsidRPr="004E1327">
        <w:rPr>
          <w:sz w:val="24"/>
          <w:szCs w:val="24"/>
        </w:rPr>
        <w:t xml:space="preserve">со дня </w:t>
      </w:r>
      <w:r w:rsidR="00462307" w:rsidRPr="004E1327">
        <w:rPr>
          <w:sz w:val="24"/>
          <w:szCs w:val="24"/>
        </w:rPr>
        <w:t>подписания документа о приемке оказанной услуги.</w:t>
      </w:r>
    </w:p>
    <w:p w:rsidR="00EF2D41" w:rsidRDefault="00EF2D41" w:rsidP="004E1327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4E1327">
        <w:rPr>
          <w:b/>
          <w:sz w:val="24"/>
          <w:szCs w:val="24"/>
        </w:rPr>
        <w:t>4. ОТВЕТСТВЕННОСТЬ  СТОРОН</w:t>
      </w:r>
    </w:p>
    <w:p w:rsidR="00596790" w:rsidRPr="004E1327" w:rsidRDefault="00596790" w:rsidP="00596790">
      <w:pPr>
        <w:ind w:firstLine="720"/>
        <w:jc w:val="both"/>
        <w:rPr>
          <w:sz w:val="24"/>
          <w:szCs w:val="24"/>
        </w:rPr>
      </w:pPr>
      <w:r w:rsidRPr="004E1327">
        <w:rPr>
          <w:sz w:val="24"/>
          <w:szCs w:val="24"/>
        </w:rPr>
        <w:t>4.1. В случае невыполнения или ненадлежащего выполнения обязательств по настоящему контракту, стороны несут ответственность в соответствии с положениями ст. 34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от 30.08.2017 № 1042.</w:t>
      </w:r>
    </w:p>
    <w:p w:rsidR="00596790" w:rsidRPr="004E1327" w:rsidRDefault="00596790" w:rsidP="00596790">
      <w:pPr>
        <w:ind w:firstLine="720"/>
        <w:jc w:val="both"/>
        <w:rPr>
          <w:sz w:val="24"/>
          <w:szCs w:val="24"/>
        </w:rPr>
      </w:pPr>
      <w:r w:rsidRPr="004E1327">
        <w:rPr>
          <w:sz w:val="24"/>
          <w:szCs w:val="24"/>
        </w:rPr>
        <w:t xml:space="preserve">4.2. </w:t>
      </w:r>
      <w:proofErr w:type="gramStart"/>
      <w:r w:rsidRPr="004E1327">
        <w:rPr>
          <w:sz w:val="24"/>
          <w:szCs w:val="24"/>
        </w:rPr>
        <w:t xml:space="preserve">В случае начисления Заказчиком </w:t>
      </w:r>
      <w:r w:rsidR="005A3898" w:rsidRPr="004E1327">
        <w:rPr>
          <w:sz w:val="24"/>
          <w:szCs w:val="24"/>
        </w:rPr>
        <w:t>Исполнителю</w:t>
      </w:r>
      <w:r w:rsidRPr="004E1327">
        <w:rPr>
          <w:sz w:val="24"/>
          <w:szCs w:val="24"/>
        </w:rPr>
        <w:t xml:space="preserve"> неустойки (штрафа, пени) и предъявления требования о возмещении убытков, Стороны подписывают Акт согласования размера неустойки (штрафа, пени) и (или) причиненных убытков (далее – Акт согласования), в котором, помимо размера неустойки (штрафа, пени) и (или) причиненных убытков, подлежащих возмещению, указываются основания начисления и порядок оплаты неустойки (штрафа, п</w:t>
      </w:r>
      <w:r w:rsidR="00B62682" w:rsidRPr="004E1327">
        <w:rPr>
          <w:sz w:val="24"/>
          <w:szCs w:val="24"/>
        </w:rPr>
        <w:t>ени) и (или) возмещения убытков.</w:t>
      </w:r>
      <w:proofErr w:type="gramEnd"/>
    </w:p>
    <w:p w:rsidR="00D04BA4" w:rsidRDefault="00596790" w:rsidP="001B2D50">
      <w:pPr>
        <w:ind w:firstLine="720"/>
        <w:jc w:val="both"/>
        <w:rPr>
          <w:sz w:val="24"/>
          <w:szCs w:val="24"/>
        </w:rPr>
      </w:pPr>
      <w:r w:rsidRPr="004E1327">
        <w:rPr>
          <w:sz w:val="24"/>
          <w:szCs w:val="24"/>
        </w:rPr>
        <w:t xml:space="preserve">4.3. В случае если подписанным Сторонами Актом согласования предусмотрена оплата неустойки (штрафа, пени) и (или) возмещения убытков путем уменьшения суммы оплаты по </w:t>
      </w:r>
      <w:r w:rsidRPr="004E1327">
        <w:rPr>
          <w:sz w:val="24"/>
          <w:szCs w:val="24"/>
        </w:rPr>
        <w:lastRenderedPageBreak/>
        <w:t xml:space="preserve">Контракту, исполнение обязательства </w:t>
      </w:r>
      <w:r w:rsidR="005A3898" w:rsidRPr="004E1327">
        <w:rPr>
          <w:sz w:val="24"/>
          <w:szCs w:val="24"/>
        </w:rPr>
        <w:t>Исполнителя</w:t>
      </w:r>
      <w:r w:rsidRPr="004E1327">
        <w:rPr>
          <w:sz w:val="24"/>
          <w:szCs w:val="24"/>
        </w:rPr>
        <w:t xml:space="preserve"> по перечислению неустойки (штрафа, пени) и (или) убытков в доход бюджета Российской Федер</w:t>
      </w:r>
      <w:r w:rsidR="00DE0FA4">
        <w:rPr>
          <w:sz w:val="24"/>
          <w:szCs w:val="24"/>
        </w:rPr>
        <w:t>ации возлагается на Заказчика.</w:t>
      </w:r>
    </w:p>
    <w:p w:rsidR="00845CEA" w:rsidRDefault="00EF2D41" w:rsidP="001A4F54">
      <w:pPr>
        <w:ind w:firstLine="720"/>
        <w:jc w:val="center"/>
        <w:rPr>
          <w:b/>
          <w:sz w:val="24"/>
          <w:szCs w:val="24"/>
        </w:rPr>
      </w:pPr>
      <w:r w:rsidRPr="004E1327">
        <w:rPr>
          <w:b/>
          <w:sz w:val="24"/>
          <w:szCs w:val="24"/>
        </w:rPr>
        <w:t>5. ПРОЧИЕ УСЛОВИЯ</w:t>
      </w:r>
    </w:p>
    <w:p w:rsidR="00EF2D41" w:rsidRPr="004E1327" w:rsidRDefault="00D93C35" w:rsidP="00EF2D41">
      <w:pPr>
        <w:ind w:firstLine="720"/>
        <w:jc w:val="both"/>
        <w:rPr>
          <w:sz w:val="24"/>
          <w:szCs w:val="24"/>
        </w:rPr>
      </w:pPr>
      <w:r w:rsidRPr="004E1327">
        <w:rPr>
          <w:sz w:val="24"/>
          <w:szCs w:val="24"/>
        </w:rPr>
        <w:t>5.1. Контракт</w:t>
      </w:r>
      <w:r w:rsidR="00EF2D41" w:rsidRPr="004E1327">
        <w:rPr>
          <w:sz w:val="24"/>
          <w:szCs w:val="24"/>
        </w:rPr>
        <w:t xml:space="preserve"> считается исполненным после исполнения каждой из сторон последнего отдельного обязательства.</w:t>
      </w:r>
    </w:p>
    <w:p w:rsidR="009F1717" w:rsidRPr="004E1327" w:rsidRDefault="00EF2D41" w:rsidP="00EF2D41">
      <w:pPr>
        <w:ind w:firstLine="720"/>
        <w:jc w:val="both"/>
        <w:rPr>
          <w:sz w:val="24"/>
          <w:szCs w:val="24"/>
        </w:rPr>
      </w:pPr>
      <w:r w:rsidRPr="004E1327">
        <w:rPr>
          <w:sz w:val="24"/>
          <w:szCs w:val="24"/>
        </w:rPr>
        <w:t>5.2. В случае разногласий в о</w:t>
      </w:r>
      <w:r w:rsidR="007740FA" w:rsidRPr="004E1327">
        <w:rPr>
          <w:sz w:val="24"/>
          <w:szCs w:val="24"/>
        </w:rPr>
        <w:t>ценке качества выполненных Услуг</w:t>
      </w:r>
      <w:r w:rsidRPr="004E1327">
        <w:rPr>
          <w:sz w:val="24"/>
          <w:szCs w:val="24"/>
        </w:rPr>
        <w:t xml:space="preserve">  и отказа </w:t>
      </w:r>
      <w:r w:rsidR="00D93C35" w:rsidRPr="004E1327">
        <w:rPr>
          <w:sz w:val="24"/>
          <w:szCs w:val="24"/>
        </w:rPr>
        <w:t>Исполнителя</w:t>
      </w:r>
      <w:r w:rsidRPr="004E1327">
        <w:rPr>
          <w:sz w:val="24"/>
          <w:szCs w:val="24"/>
        </w:rPr>
        <w:t xml:space="preserve"> от исправления указанных </w:t>
      </w:r>
      <w:r w:rsidR="00D93C35" w:rsidRPr="004E1327">
        <w:rPr>
          <w:sz w:val="24"/>
          <w:szCs w:val="24"/>
        </w:rPr>
        <w:t>Заказчиком</w:t>
      </w:r>
      <w:r w:rsidRPr="004E1327">
        <w:rPr>
          <w:sz w:val="24"/>
          <w:szCs w:val="24"/>
        </w:rPr>
        <w:t xml:space="preserve"> недостатков, стороны вправе </w:t>
      </w:r>
      <w:r w:rsidR="009F1717" w:rsidRPr="004E1327">
        <w:rPr>
          <w:sz w:val="24"/>
          <w:szCs w:val="24"/>
        </w:rPr>
        <w:t>провести</w:t>
      </w:r>
      <w:r w:rsidRPr="004E1327">
        <w:rPr>
          <w:sz w:val="24"/>
          <w:szCs w:val="24"/>
        </w:rPr>
        <w:t xml:space="preserve"> экспертизы </w:t>
      </w:r>
      <w:r w:rsidR="009F1717" w:rsidRPr="004E1327">
        <w:rPr>
          <w:sz w:val="24"/>
          <w:szCs w:val="24"/>
        </w:rPr>
        <w:t>для</w:t>
      </w:r>
      <w:r w:rsidRPr="004E1327">
        <w:rPr>
          <w:sz w:val="24"/>
          <w:szCs w:val="24"/>
        </w:rPr>
        <w:t xml:space="preserve"> принятия окончательного решения о качестве работ. Все расходы, связанные с проведением экспертизы, оплачиваются инициатором</w:t>
      </w:r>
      <w:r w:rsidR="008C40FD" w:rsidRPr="004E1327">
        <w:rPr>
          <w:sz w:val="24"/>
          <w:szCs w:val="24"/>
        </w:rPr>
        <w:t xml:space="preserve"> </w:t>
      </w:r>
      <w:r w:rsidRPr="004E1327">
        <w:rPr>
          <w:sz w:val="24"/>
          <w:szCs w:val="24"/>
        </w:rPr>
        <w:t xml:space="preserve">проведения экспертизы. </w:t>
      </w:r>
    </w:p>
    <w:p w:rsidR="00F67CBC" w:rsidRPr="004E1327" w:rsidRDefault="00F67CBC" w:rsidP="00F67CBC">
      <w:pPr>
        <w:ind w:firstLine="720"/>
        <w:jc w:val="both"/>
        <w:rPr>
          <w:sz w:val="24"/>
          <w:szCs w:val="24"/>
        </w:rPr>
      </w:pPr>
      <w:r w:rsidRPr="004E1327">
        <w:rPr>
          <w:sz w:val="24"/>
          <w:szCs w:val="24"/>
        </w:rPr>
        <w:t>5.3. Все споры, разногласия и требования, возникающие из настоящего контракта или в связи с ним, Стороны будут разрешать в претензионном порядке. Срок для рассмотрения претензий 1</w:t>
      </w:r>
      <w:r w:rsidR="00B62682" w:rsidRPr="004E1327">
        <w:rPr>
          <w:sz w:val="24"/>
          <w:szCs w:val="24"/>
        </w:rPr>
        <w:t>0 рабочих</w:t>
      </w:r>
      <w:r w:rsidRPr="004E1327">
        <w:rPr>
          <w:sz w:val="24"/>
          <w:szCs w:val="24"/>
        </w:rPr>
        <w:t xml:space="preserve"> дней с момента ее получения. </w:t>
      </w:r>
    </w:p>
    <w:p w:rsidR="00F67CBC" w:rsidRPr="004E1327" w:rsidRDefault="00F67CBC" w:rsidP="00F67CBC">
      <w:pPr>
        <w:ind w:firstLine="720"/>
        <w:jc w:val="both"/>
        <w:rPr>
          <w:sz w:val="24"/>
          <w:szCs w:val="24"/>
        </w:rPr>
      </w:pPr>
      <w:r w:rsidRPr="004E1327">
        <w:rPr>
          <w:sz w:val="24"/>
          <w:szCs w:val="24"/>
        </w:rPr>
        <w:t>5.4. В случае обнаружения Заказчиком недостатков по настоящему контракту, независимо от времени обнаружения таких недостатков, Исполнитель обязан устранить все выявленные недостатки за свой счет, в установленный Заказчиком срок.</w:t>
      </w:r>
    </w:p>
    <w:p w:rsidR="00EF2D41" w:rsidRPr="004E1327" w:rsidRDefault="00452A0A" w:rsidP="00EF2D41">
      <w:pPr>
        <w:ind w:firstLine="720"/>
        <w:jc w:val="both"/>
        <w:rPr>
          <w:sz w:val="24"/>
          <w:szCs w:val="24"/>
        </w:rPr>
      </w:pPr>
      <w:r w:rsidRPr="004E1327">
        <w:rPr>
          <w:sz w:val="24"/>
          <w:szCs w:val="24"/>
        </w:rPr>
        <w:t xml:space="preserve">5.5. </w:t>
      </w:r>
      <w:proofErr w:type="gramStart"/>
      <w:r w:rsidRPr="004E1327">
        <w:rPr>
          <w:sz w:val="24"/>
          <w:szCs w:val="24"/>
        </w:rPr>
        <w:t>В случае не</w:t>
      </w:r>
      <w:r w:rsidR="00F578C7" w:rsidRPr="004E1327">
        <w:rPr>
          <w:sz w:val="24"/>
          <w:szCs w:val="24"/>
        </w:rPr>
        <w:t xml:space="preserve"> </w:t>
      </w:r>
      <w:r w:rsidRPr="004E1327">
        <w:rPr>
          <w:sz w:val="24"/>
          <w:szCs w:val="24"/>
        </w:rPr>
        <w:t>достижения взаимного согласия</w:t>
      </w:r>
      <w:r w:rsidR="00EF2D41" w:rsidRPr="004E1327">
        <w:rPr>
          <w:sz w:val="24"/>
          <w:szCs w:val="24"/>
        </w:rPr>
        <w:t xml:space="preserve">, возникшие из настоящего </w:t>
      </w:r>
      <w:r w:rsidR="00927CF7" w:rsidRPr="004E1327">
        <w:rPr>
          <w:sz w:val="24"/>
          <w:szCs w:val="24"/>
        </w:rPr>
        <w:t>контракта</w:t>
      </w:r>
      <w:r w:rsidR="00EF2D41" w:rsidRPr="004E1327">
        <w:rPr>
          <w:sz w:val="24"/>
          <w:szCs w:val="24"/>
        </w:rPr>
        <w:t xml:space="preserve">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Хабаровского края. </w:t>
      </w:r>
      <w:proofErr w:type="gramEnd"/>
    </w:p>
    <w:p w:rsidR="00EF2D41" w:rsidRPr="004E1327" w:rsidRDefault="00EF2D41" w:rsidP="00EF2D41">
      <w:pPr>
        <w:ind w:firstLine="720"/>
        <w:jc w:val="both"/>
        <w:rPr>
          <w:sz w:val="24"/>
          <w:szCs w:val="24"/>
        </w:rPr>
      </w:pPr>
      <w:r w:rsidRPr="004E1327">
        <w:rPr>
          <w:sz w:val="24"/>
          <w:szCs w:val="24"/>
        </w:rPr>
        <w:t>5.6.  В случае изменения юридического адреса или банковских реквизитов, стороны обязаны немедленно уведомить об этом друг друга в 10-дневный срок со дня их изменения.</w:t>
      </w:r>
    </w:p>
    <w:p w:rsidR="00EF2D41" w:rsidRPr="004E1327" w:rsidRDefault="00EF2D41" w:rsidP="00EF2D41">
      <w:pPr>
        <w:ind w:firstLine="720"/>
        <w:jc w:val="both"/>
        <w:rPr>
          <w:sz w:val="24"/>
          <w:szCs w:val="24"/>
        </w:rPr>
      </w:pPr>
      <w:r w:rsidRPr="004E1327">
        <w:rPr>
          <w:sz w:val="24"/>
          <w:szCs w:val="24"/>
        </w:rPr>
        <w:t xml:space="preserve">5.7.  Настоящий </w:t>
      </w:r>
      <w:r w:rsidR="00927CF7" w:rsidRPr="004E1327">
        <w:rPr>
          <w:sz w:val="24"/>
          <w:szCs w:val="24"/>
        </w:rPr>
        <w:t>контра</w:t>
      </w:r>
      <w:proofErr w:type="gramStart"/>
      <w:r w:rsidR="00927CF7" w:rsidRPr="004E1327">
        <w:rPr>
          <w:sz w:val="24"/>
          <w:szCs w:val="24"/>
        </w:rPr>
        <w:t>кт</w:t>
      </w:r>
      <w:r w:rsidRPr="004E1327">
        <w:rPr>
          <w:sz w:val="24"/>
          <w:szCs w:val="24"/>
        </w:rPr>
        <w:t xml:space="preserve"> вст</w:t>
      </w:r>
      <w:proofErr w:type="gramEnd"/>
      <w:r w:rsidRPr="004E1327">
        <w:rPr>
          <w:sz w:val="24"/>
          <w:szCs w:val="24"/>
        </w:rPr>
        <w:t xml:space="preserve">упает в силу с момента его подписания и действует до полного исполнения Сторонами всех обязательств по настоящему </w:t>
      </w:r>
      <w:r w:rsidR="00927CF7" w:rsidRPr="004E1327">
        <w:rPr>
          <w:sz w:val="24"/>
          <w:szCs w:val="24"/>
        </w:rPr>
        <w:t>контракту</w:t>
      </w:r>
      <w:r w:rsidRPr="004E1327">
        <w:rPr>
          <w:sz w:val="24"/>
          <w:szCs w:val="24"/>
        </w:rPr>
        <w:t>.</w:t>
      </w:r>
    </w:p>
    <w:p w:rsidR="00EF2D41" w:rsidRPr="004E1327" w:rsidRDefault="00EF2D41" w:rsidP="00EF2D41">
      <w:pPr>
        <w:ind w:firstLine="720"/>
        <w:jc w:val="both"/>
        <w:rPr>
          <w:sz w:val="24"/>
          <w:szCs w:val="24"/>
        </w:rPr>
      </w:pPr>
      <w:r w:rsidRPr="004E1327">
        <w:rPr>
          <w:sz w:val="24"/>
          <w:szCs w:val="24"/>
        </w:rPr>
        <w:t>5.8. Н</w:t>
      </w:r>
      <w:r w:rsidR="00927CF7" w:rsidRPr="004E1327">
        <w:rPr>
          <w:sz w:val="24"/>
          <w:szCs w:val="24"/>
        </w:rPr>
        <w:t>астоящий контракт</w:t>
      </w:r>
      <w:r w:rsidR="00EA5AF8" w:rsidRPr="004E1327">
        <w:rPr>
          <w:sz w:val="24"/>
          <w:szCs w:val="24"/>
        </w:rPr>
        <w:t xml:space="preserve"> составлен в 2</w:t>
      </w:r>
      <w:r w:rsidRPr="004E1327">
        <w:rPr>
          <w:sz w:val="24"/>
          <w:szCs w:val="24"/>
        </w:rPr>
        <w:t xml:space="preserve"> экземплярах, имеющих одинаковую юридическую силу, по одному для каждой из Сторон.</w:t>
      </w:r>
    </w:p>
    <w:p w:rsidR="00EF2D41" w:rsidRPr="004E1327" w:rsidRDefault="00BF1D7E" w:rsidP="00EF2D41">
      <w:pPr>
        <w:ind w:firstLine="720"/>
        <w:jc w:val="both"/>
        <w:rPr>
          <w:sz w:val="24"/>
          <w:szCs w:val="24"/>
        </w:rPr>
      </w:pPr>
      <w:r w:rsidRPr="004E1327">
        <w:rPr>
          <w:sz w:val="24"/>
          <w:szCs w:val="24"/>
        </w:rPr>
        <w:t xml:space="preserve">5.9. Все приложения  к  </w:t>
      </w:r>
      <w:r w:rsidR="00927CF7" w:rsidRPr="004E1327">
        <w:rPr>
          <w:sz w:val="24"/>
          <w:szCs w:val="24"/>
        </w:rPr>
        <w:t xml:space="preserve">контракту </w:t>
      </w:r>
      <w:r w:rsidR="00EF2D41" w:rsidRPr="004E1327">
        <w:rPr>
          <w:sz w:val="24"/>
          <w:szCs w:val="24"/>
        </w:rPr>
        <w:t>являются его неотъемлемой частью и имеют одинаковую юридическую силу.</w:t>
      </w:r>
    </w:p>
    <w:p w:rsidR="005A0A2B" w:rsidRDefault="00EF2D41" w:rsidP="00EA3BE5">
      <w:pPr>
        <w:ind w:firstLine="720"/>
        <w:jc w:val="both"/>
        <w:rPr>
          <w:sz w:val="24"/>
          <w:szCs w:val="24"/>
        </w:rPr>
      </w:pPr>
      <w:r w:rsidRPr="004E1327">
        <w:rPr>
          <w:sz w:val="24"/>
          <w:szCs w:val="24"/>
        </w:rPr>
        <w:t xml:space="preserve">5.10.  К </w:t>
      </w:r>
      <w:r w:rsidR="00EA3BE5" w:rsidRPr="004E1327">
        <w:rPr>
          <w:sz w:val="24"/>
          <w:szCs w:val="24"/>
        </w:rPr>
        <w:t xml:space="preserve">настоящему </w:t>
      </w:r>
      <w:r w:rsidR="00D93C35" w:rsidRPr="004E1327">
        <w:rPr>
          <w:sz w:val="24"/>
          <w:szCs w:val="24"/>
        </w:rPr>
        <w:t>контракту</w:t>
      </w:r>
      <w:r w:rsidR="00EA3BE5" w:rsidRPr="004E1327">
        <w:rPr>
          <w:sz w:val="24"/>
          <w:szCs w:val="24"/>
        </w:rPr>
        <w:t xml:space="preserve"> прилагается</w:t>
      </w:r>
    </w:p>
    <w:p w:rsidR="007B1DE7" w:rsidRPr="004E1327" w:rsidRDefault="00484B30" w:rsidP="00EA3B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Спецификация (приложение №1);</w:t>
      </w:r>
    </w:p>
    <w:p w:rsidR="005A0A2B" w:rsidRDefault="00CD62C5" w:rsidP="008C40FD">
      <w:pPr>
        <w:ind w:firstLine="709"/>
        <w:jc w:val="both"/>
        <w:rPr>
          <w:sz w:val="24"/>
          <w:szCs w:val="24"/>
        </w:rPr>
      </w:pPr>
      <w:r w:rsidRPr="004E1327">
        <w:rPr>
          <w:sz w:val="24"/>
          <w:szCs w:val="24"/>
        </w:rPr>
        <w:t>- Техническое задание (</w:t>
      </w:r>
      <w:r w:rsidR="00EA5AF8" w:rsidRPr="004E1327">
        <w:rPr>
          <w:sz w:val="24"/>
          <w:szCs w:val="24"/>
        </w:rPr>
        <w:t>п</w:t>
      </w:r>
      <w:r w:rsidR="00EF2D41" w:rsidRPr="004E1327">
        <w:rPr>
          <w:sz w:val="24"/>
          <w:szCs w:val="24"/>
        </w:rPr>
        <w:t>риложе</w:t>
      </w:r>
      <w:r w:rsidR="005A0A2B" w:rsidRPr="004E1327">
        <w:rPr>
          <w:sz w:val="24"/>
          <w:szCs w:val="24"/>
        </w:rPr>
        <w:t>ние №</w:t>
      </w:r>
      <w:r w:rsidRPr="004E1327">
        <w:rPr>
          <w:sz w:val="24"/>
          <w:szCs w:val="24"/>
        </w:rPr>
        <w:t xml:space="preserve"> </w:t>
      </w:r>
      <w:r w:rsidR="007B1DE7">
        <w:rPr>
          <w:sz w:val="24"/>
          <w:szCs w:val="24"/>
        </w:rPr>
        <w:t>2</w:t>
      </w:r>
      <w:r w:rsidR="005A0A2B" w:rsidRPr="004E1327">
        <w:rPr>
          <w:sz w:val="24"/>
          <w:szCs w:val="24"/>
        </w:rPr>
        <w:t>)</w:t>
      </w:r>
      <w:r w:rsidR="00461F93" w:rsidRPr="004E1327">
        <w:rPr>
          <w:sz w:val="24"/>
          <w:szCs w:val="24"/>
        </w:rPr>
        <w:t>.</w:t>
      </w:r>
    </w:p>
    <w:p w:rsidR="00D04BA4" w:rsidRPr="004E1327" w:rsidRDefault="00D04BA4" w:rsidP="008C40FD">
      <w:pPr>
        <w:ind w:firstLine="709"/>
        <w:jc w:val="both"/>
        <w:rPr>
          <w:sz w:val="24"/>
          <w:szCs w:val="24"/>
        </w:rPr>
      </w:pPr>
    </w:p>
    <w:p w:rsidR="00EA5AF8" w:rsidRPr="004E1327" w:rsidRDefault="00EA5AF8" w:rsidP="00EA5AF8">
      <w:pPr>
        <w:jc w:val="center"/>
        <w:rPr>
          <w:snapToGrid w:val="0"/>
          <w:sz w:val="24"/>
          <w:szCs w:val="24"/>
        </w:rPr>
      </w:pPr>
      <w:r w:rsidRPr="004E1327">
        <w:rPr>
          <w:b/>
          <w:sz w:val="24"/>
          <w:szCs w:val="24"/>
        </w:rPr>
        <w:t xml:space="preserve">6. </w:t>
      </w:r>
      <w:r w:rsidRPr="004E1327">
        <w:rPr>
          <w:b/>
          <w:caps/>
          <w:sz w:val="24"/>
          <w:szCs w:val="24"/>
        </w:rPr>
        <w:t>Адреса  и  банковские  реквизиты  сторон</w:t>
      </w:r>
    </w:p>
    <w:p w:rsidR="00EA5AF8" w:rsidRPr="004E1327" w:rsidRDefault="00EA5AF8" w:rsidP="008C40FD">
      <w:pPr>
        <w:ind w:firstLine="709"/>
        <w:jc w:val="both"/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5001"/>
      </w:tblGrid>
      <w:tr w:rsidR="00EA5AF8" w:rsidRPr="004E1327" w:rsidTr="004E1327">
        <w:tc>
          <w:tcPr>
            <w:tcW w:w="5140" w:type="dxa"/>
          </w:tcPr>
          <w:p w:rsidR="00EA5AF8" w:rsidRPr="004E1327" w:rsidRDefault="00EA5AF8" w:rsidP="00EF5D78">
            <w:pPr>
              <w:pStyle w:val="a3"/>
              <w:tabs>
                <w:tab w:val="left" w:pos="4678"/>
              </w:tabs>
              <w:spacing w:after="0"/>
              <w:ind w:right="104" w:firstLine="0"/>
              <w:outlineLvl w:val="2"/>
              <w:rPr>
                <w:b/>
                <w:szCs w:val="24"/>
              </w:rPr>
            </w:pPr>
            <w:r w:rsidRPr="004E1327">
              <w:rPr>
                <w:b/>
                <w:caps/>
                <w:szCs w:val="24"/>
              </w:rPr>
              <w:t>исполнитель</w:t>
            </w:r>
            <w:r w:rsidRPr="004E1327">
              <w:rPr>
                <w:b/>
                <w:szCs w:val="24"/>
              </w:rPr>
              <w:t>:</w:t>
            </w:r>
          </w:p>
          <w:p w:rsidR="000457FA" w:rsidRPr="004E1327" w:rsidRDefault="000457FA" w:rsidP="001E3B4B">
            <w:pPr>
              <w:ind w:left="105" w:right="-141"/>
              <w:rPr>
                <w:b/>
                <w:sz w:val="24"/>
                <w:szCs w:val="24"/>
              </w:rPr>
            </w:pPr>
          </w:p>
          <w:p w:rsidR="001E3B4B" w:rsidRPr="004E1327" w:rsidRDefault="001E3B4B" w:rsidP="001E3B4B">
            <w:pPr>
              <w:ind w:right="-141"/>
              <w:rPr>
                <w:b/>
                <w:sz w:val="24"/>
                <w:szCs w:val="24"/>
              </w:rPr>
            </w:pPr>
            <w:r w:rsidRPr="004E1327">
              <w:rPr>
                <w:b/>
                <w:sz w:val="24"/>
                <w:szCs w:val="24"/>
              </w:rPr>
              <w:t>__________________________________________</w:t>
            </w:r>
          </w:p>
          <w:p w:rsidR="001E3B4B" w:rsidRPr="004E1327" w:rsidRDefault="001E3B4B" w:rsidP="001E3B4B">
            <w:pPr>
              <w:ind w:right="-141"/>
              <w:rPr>
                <w:b/>
                <w:sz w:val="24"/>
                <w:szCs w:val="24"/>
              </w:rPr>
            </w:pPr>
          </w:p>
          <w:p w:rsidR="001E3B4B" w:rsidRPr="004E1327" w:rsidRDefault="001E3B4B" w:rsidP="001E3B4B">
            <w:pPr>
              <w:ind w:right="-141"/>
              <w:rPr>
                <w:b/>
                <w:sz w:val="24"/>
                <w:szCs w:val="24"/>
              </w:rPr>
            </w:pPr>
            <w:r w:rsidRPr="004E1327">
              <w:rPr>
                <w:b/>
                <w:sz w:val="24"/>
                <w:szCs w:val="24"/>
              </w:rPr>
              <w:t>__________________________________________</w:t>
            </w:r>
          </w:p>
          <w:p w:rsidR="001E3B4B" w:rsidRPr="004E1327" w:rsidRDefault="001E3B4B" w:rsidP="001E3B4B">
            <w:pPr>
              <w:ind w:right="-141"/>
              <w:rPr>
                <w:b/>
                <w:sz w:val="24"/>
                <w:szCs w:val="24"/>
              </w:rPr>
            </w:pPr>
          </w:p>
          <w:p w:rsidR="001E3B4B" w:rsidRPr="004E1327" w:rsidRDefault="001E3B4B" w:rsidP="001E3B4B">
            <w:pPr>
              <w:ind w:right="-141"/>
              <w:rPr>
                <w:b/>
                <w:sz w:val="24"/>
                <w:szCs w:val="24"/>
              </w:rPr>
            </w:pPr>
            <w:r w:rsidRPr="004E1327">
              <w:rPr>
                <w:b/>
                <w:sz w:val="24"/>
                <w:szCs w:val="24"/>
              </w:rPr>
              <w:t>__________________________________________</w:t>
            </w:r>
          </w:p>
        </w:tc>
        <w:tc>
          <w:tcPr>
            <w:tcW w:w="5141" w:type="dxa"/>
          </w:tcPr>
          <w:p w:rsidR="00B678AB" w:rsidRPr="004E1327" w:rsidRDefault="00DE0FA4" w:rsidP="00B678AB">
            <w:pPr>
              <w:ind w:left="105" w:right="-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:rsidR="00DE0FA4" w:rsidRPr="00DE0FA4" w:rsidRDefault="00DE0FA4" w:rsidP="00DE0FA4">
            <w:pPr>
              <w:ind w:left="105" w:right="-141"/>
              <w:rPr>
                <w:b/>
                <w:sz w:val="24"/>
                <w:szCs w:val="24"/>
              </w:rPr>
            </w:pPr>
            <w:r w:rsidRPr="00DE0FA4">
              <w:rPr>
                <w:b/>
                <w:sz w:val="24"/>
                <w:szCs w:val="24"/>
              </w:rPr>
              <w:t xml:space="preserve">Главное управление МЧС России </w:t>
            </w:r>
          </w:p>
          <w:p w:rsidR="00DE0FA4" w:rsidRPr="00DE0FA4" w:rsidRDefault="00DE0FA4" w:rsidP="00DE0FA4">
            <w:pPr>
              <w:ind w:left="105" w:right="-141"/>
              <w:rPr>
                <w:b/>
                <w:sz w:val="24"/>
                <w:szCs w:val="24"/>
              </w:rPr>
            </w:pPr>
            <w:r w:rsidRPr="00DE0FA4">
              <w:rPr>
                <w:b/>
                <w:sz w:val="24"/>
                <w:szCs w:val="24"/>
              </w:rPr>
              <w:t>по Хабаровскому краю</w:t>
            </w:r>
          </w:p>
          <w:p w:rsidR="00DE0FA4" w:rsidRPr="00DE0FA4" w:rsidRDefault="00DE0FA4" w:rsidP="00DE0FA4">
            <w:pPr>
              <w:ind w:left="105" w:right="-141"/>
              <w:rPr>
                <w:sz w:val="24"/>
                <w:szCs w:val="24"/>
              </w:rPr>
            </w:pPr>
            <w:r w:rsidRPr="00DE0FA4">
              <w:rPr>
                <w:sz w:val="24"/>
                <w:szCs w:val="24"/>
              </w:rPr>
              <w:t xml:space="preserve">Юридический адрес: 680003, Хабаровский край г. Хабаровск, ул. </w:t>
            </w:r>
            <w:proofErr w:type="gramStart"/>
            <w:r w:rsidRPr="00DE0FA4">
              <w:rPr>
                <w:sz w:val="24"/>
                <w:szCs w:val="24"/>
              </w:rPr>
              <w:t>Союзная</w:t>
            </w:r>
            <w:proofErr w:type="gramEnd"/>
            <w:r w:rsidRPr="00DE0FA4">
              <w:rPr>
                <w:sz w:val="24"/>
                <w:szCs w:val="24"/>
              </w:rPr>
              <w:t xml:space="preserve"> 3а.</w:t>
            </w:r>
          </w:p>
          <w:p w:rsidR="00DE0FA4" w:rsidRPr="00DE0FA4" w:rsidRDefault="00DE0FA4" w:rsidP="00DE0FA4">
            <w:pPr>
              <w:ind w:left="105" w:right="-141"/>
              <w:rPr>
                <w:sz w:val="24"/>
                <w:szCs w:val="24"/>
              </w:rPr>
            </w:pPr>
            <w:r w:rsidRPr="00DE0FA4">
              <w:rPr>
                <w:sz w:val="24"/>
                <w:szCs w:val="24"/>
              </w:rPr>
              <w:t xml:space="preserve">Почтовый адрес: 680003, Хабаровский край </w:t>
            </w:r>
          </w:p>
          <w:p w:rsidR="00DE0FA4" w:rsidRPr="00DE0FA4" w:rsidRDefault="00DE0FA4" w:rsidP="00DE0FA4">
            <w:pPr>
              <w:ind w:left="105" w:right="-141"/>
              <w:rPr>
                <w:sz w:val="24"/>
                <w:szCs w:val="24"/>
              </w:rPr>
            </w:pPr>
            <w:r w:rsidRPr="00DE0FA4">
              <w:rPr>
                <w:sz w:val="24"/>
                <w:szCs w:val="24"/>
              </w:rPr>
              <w:t xml:space="preserve">г. Хабаровск, ул. </w:t>
            </w:r>
            <w:proofErr w:type="gramStart"/>
            <w:r w:rsidRPr="00DE0FA4">
              <w:rPr>
                <w:sz w:val="24"/>
                <w:szCs w:val="24"/>
              </w:rPr>
              <w:t>Союзная</w:t>
            </w:r>
            <w:proofErr w:type="gramEnd"/>
            <w:r w:rsidRPr="00DE0FA4">
              <w:rPr>
                <w:sz w:val="24"/>
                <w:szCs w:val="24"/>
              </w:rPr>
              <w:t>, 3а.</w:t>
            </w:r>
          </w:p>
          <w:p w:rsidR="00DE0FA4" w:rsidRPr="00DE0FA4" w:rsidRDefault="00DE0FA4" w:rsidP="00DE0FA4">
            <w:pPr>
              <w:ind w:left="105" w:right="-141"/>
              <w:rPr>
                <w:sz w:val="24"/>
                <w:szCs w:val="24"/>
              </w:rPr>
            </w:pPr>
            <w:r w:rsidRPr="00DE0FA4">
              <w:rPr>
                <w:sz w:val="24"/>
                <w:szCs w:val="24"/>
              </w:rPr>
              <w:t xml:space="preserve">тел. (4212) </w:t>
            </w:r>
            <w:r w:rsidR="007273BA">
              <w:rPr>
                <w:sz w:val="24"/>
                <w:szCs w:val="24"/>
              </w:rPr>
              <w:t>97-29-79</w:t>
            </w:r>
            <w:r w:rsidRPr="00DE0FA4">
              <w:rPr>
                <w:sz w:val="24"/>
                <w:szCs w:val="24"/>
              </w:rPr>
              <w:t>;</w:t>
            </w:r>
          </w:p>
          <w:p w:rsidR="00DE0FA4" w:rsidRPr="00DE0FA4" w:rsidRDefault="00DE0FA4" w:rsidP="00DE0FA4">
            <w:pPr>
              <w:ind w:left="105" w:right="-141"/>
              <w:rPr>
                <w:sz w:val="24"/>
                <w:szCs w:val="24"/>
              </w:rPr>
            </w:pPr>
            <w:r w:rsidRPr="00DE0FA4">
              <w:rPr>
                <w:sz w:val="24"/>
                <w:szCs w:val="24"/>
              </w:rPr>
              <w:t>эл. почта: zakypkigy@27.mchs.gov.ru</w:t>
            </w:r>
          </w:p>
          <w:p w:rsidR="00DE0FA4" w:rsidRPr="00DE0FA4" w:rsidRDefault="00DE0FA4" w:rsidP="00DE0FA4">
            <w:pPr>
              <w:ind w:left="105" w:right="-141"/>
              <w:rPr>
                <w:sz w:val="24"/>
                <w:szCs w:val="24"/>
              </w:rPr>
            </w:pPr>
            <w:r w:rsidRPr="00DE0FA4">
              <w:rPr>
                <w:sz w:val="24"/>
                <w:szCs w:val="24"/>
              </w:rPr>
              <w:t>ИНН 2721120700 КПП 272301001</w:t>
            </w:r>
          </w:p>
          <w:p w:rsidR="00DE0FA4" w:rsidRPr="00DE0FA4" w:rsidRDefault="00DE0FA4" w:rsidP="00DE0FA4">
            <w:pPr>
              <w:ind w:left="105" w:right="-141"/>
              <w:rPr>
                <w:sz w:val="24"/>
                <w:szCs w:val="24"/>
              </w:rPr>
            </w:pPr>
            <w:r w:rsidRPr="00DE0FA4">
              <w:rPr>
                <w:sz w:val="24"/>
                <w:szCs w:val="24"/>
              </w:rPr>
              <w:t>УФК по Приморскому краю (Главное управление МЧС России по Хабаровскому краю)</w:t>
            </w:r>
          </w:p>
          <w:p w:rsidR="00DE0FA4" w:rsidRPr="00DE0FA4" w:rsidRDefault="00DE0FA4" w:rsidP="00DE0FA4">
            <w:pPr>
              <w:ind w:left="105" w:right="-141"/>
              <w:rPr>
                <w:sz w:val="24"/>
                <w:szCs w:val="24"/>
              </w:rPr>
            </w:pPr>
            <w:r w:rsidRPr="00DE0FA4">
              <w:rPr>
                <w:sz w:val="24"/>
                <w:szCs w:val="24"/>
              </w:rPr>
              <w:t xml:space="preserve">ОКЦ № 1 ДГУ Банка России//УФК по Приморскому краю, г. Владивосток, </w:t>
            </w:r>
          </w:p>
          <w:p w:rsidR="00DE0FA4" w:rsidRPr="00DE0FA4" w:rsidRDefault="00DE0FA4" w:rsidP="00DE0FA4">
            <w:pPr>
              <w:ind w:left="105" w:right="-141"/>
              <w:rPr>
                <w:sz w:val="24"/>
                <w:szCs w:val="24"/>
              </w:rPr>
            </w:pPr>
            <w:r w:rsidRPr="00DE0FA4">
              <w:rPr>
                <w:sz w:val="24"/>
                <w:szCs w:val="24"/>
              </w:rPr>
              <w:t>казначейский счет 03211643000000012006</w:t>
            </w:r>
          </w:p>
          <w:p w:rsidR="00DE0FA4" w:rsidRPr="00DE0FA4" w:rsidRDefault="00DE0FA4" w:rsidP="00DE0FA4">
            <w:pPr>
              <w:ind w:left="105" w:right="-141"/>
              <w:rPr>
                <w:sz w:val="24"/>
                <w:szCs w:val="24"/>
              </w:rPr>
            </w:pPr>
            <w:r w:rsidRPr="00DE0FA4">
              <w:rPr>
                <w:sz w:val="24"/>
                <w:szCs w:val="24"/>
              </w:rPr>
              <w:t>банковский счет  40102810545370000012</w:t>
            </w:r>
          </w:p>
          <w:p w:rsidR="00556FA5" w:rsidRDefault="00DE0FA4" w:rsidP="00DE0FA4">
            <w:pPr>
              <w:ind w:left="105" w:right="-141"/>
              <w:rPr>
                <w:sz w:val="24"/>
                <w:szCs w:val="24"/>
              </w:rPr>
            </w:pPr>
            <w:r w:rsidRPr="00DE0FA4">
              <w:rPr>
                <w:sz w:val="24"/>
                <w:szCs w:val="24"/>
              </w:rPr>
              <w:t>БИК 010507002 ОКТМО 08701000</w:t>
            </w:r>
          </w:p>
          <w:p w:rsidR="00DE0FA4" w:rsidRPr="004E1327" w:rsidRDefault="00DE0FA4" w:rsidP="00DE0FA4">
            <w:pPr>
              <w:ind w:left="105" w:right="-141"/>
              <w:rPr>
                <w:b/>
                <w:sz w:val="24"/>
                <w:szCs w:val="24"/>
              </w:rPr>
            </w:pPr>
          </w:p>
        </w:tc>
      </w:tr>
      <w:tr w:rsidR="00EA5AF8" w:rsidRPr="004E1327" w:rsidTr="004E1327">
        <w:tc>
          <w:tcPr>
            <w:tcW w:w="5140" w:type="dxa"/>
          </w:tcPr>
          <w:p w:rsidR="001A4F54" w:rsidRDefault="00EA5AF8" w:rsidP="00EA5AF8">
            <w:pPr>
              <w:rPr>
                <w:b/>
                <w:sz w:val="24"/>
                <w:szCs w:val="24"/>
              </w:rPr>
            </w:pPr>
            <w:r w:rsidRPr="004E1327">
              <w:rPr>
                <w:b/>
                <w:sz w:val="24"/>
                <w:szCs w:val="24"/>
              </w:rPr>
              <w:t>ИСПОЛНИТЕЛЬ:</w:t>
            </w:r>
          </w:p>
          <w:p w:rsidR="00752215" w:rsidRDefault="00752215" w:rsidP="00EA5AF8">
            <w:pPr>
              <w:rPr>
                <w:b/>
                <w:sz w:val="24"/>
                <w:szCs w:val="24"/>
              </w:rPr>
            </w:pPr>
          </w:p>
          <w:p w:rsidR="00752215" w:rsidRPr="004E1327" w:rsidRDefault="00752215" w:rsidP="00EA5AF8">
            <w:pPr>
              <w:rPr>
                <w:b/>
                <w:sz w:val="24"/>
                <w:szCs w:val="24"/>
              </w:rPr>
            </w:pPr>
          </w:p>
          <w:p w:rsidR="00EA5AF8" w:rsidRPr="004E1327" w:rsidRDefault="001A4F54" w:rsidP="004E1327">
            <w:pPr>
              <w:rPr>
                <w:b/>
                <w:sz w:val="24"/>
                <w:szCs w:val="24"/>
              </w:rPr>
            </w:pPr>
            <w:r w:rsidRPr="004E1327">
              <w:rPr>
                <w:b/>
                <w:sz w:val="24"/>
                <w:szCs w:val="24"/>
              </w:rPr>
              <w:t>_______</w:t>
            </w:r>
            <w:r w:rsidR="008373EF" w:rsidRPr="004E1327">
              <w:rPr>
                <w:b/>
                <w:sz w:val="24"/>
                <w:szCs w:val="24"/>
              </w:rPr>
              <w:t>______</w:t>
            </w:r>
            <w:r w:rsidRPr="004E1327">
              <w:rPr>
                <w:b/>
                <w:sz w:val="24"/>
                <w:szCs w:val="24"/>
              </w:rPr>
              <w:t>/__________</w:t>
            </w:r>
            <w:r w:rsidR="001E3B4B" w:rsidRPr="004E1327">
              <w:rPr>
                <w:b/>
                <w:sz w:val="24"/>
                <w:szCs w:val="24"/>
              </w:rPr>
              <w:t>__</w:t>
            </w:r>
            <w:r w:rsidR="00484B30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5141" w:type="dxa"/>
          </w:tcPr>
          <w:p w:rsidR="001A4F54" w:rsidRPr="004E1327" w:rsidRDefault="00EA5AF8" w:rsidP="001A4F54">
            <w:pPr>
              <w:ind w:left="105"/>
              <w:rPr>
                <w:b/>
                <w:sz w:val="24"/>
                <w:szCs w:val="24"/>
              </w:rPr>
            </w:pPr>
            <w:r w:rsidRPr="004E1327">
              <w:rPr>
                <w:b/>
                <w:sz w:val="24"/>
                <w:szCs w:val="24"/>
              </w:rPr>
              <w:t xml:space="preserve">ЗАКАЗЧИК: </w:t>
            </w:r>
          </w:p>
          <w:p w:rsidR="00556FA5" w:rsidRDefault="00556FA5" w:rsidP="001A4F54">
            <w:pPr>
              <w:ind w:left="105"/>
              <w:rPr>
                <w:b/>
                <w:sz w:val="24"/>
                <w:szCs w:val="24"/>
              </w:rPr>
            </w:pPr>
          </w:p>
          <w:p w:rsidR="001A4F54" w:rsidRPr="004E1327" w:rsidRDefault="001A4F54" w:rsidP="001A4F54">
            <w:pPr>
              <w:ind w:left="105"/>
              <w:rPr>
                <w:b/>
                <w:sz w:val="24"/>
                <w:szCs w:val="24"/>
              </w:rPr>
            </w:pPr>
          </w:p>
          <w:p w:rsidR="00BF7B77" w:rsidRPr="004E1327" w:rsidRDefault="00EA5AF8" w:rsidP="007273BA">
            <w:pPr>
              <w:ind w:left="105"/>
              <w:rPr>
                <w:sz w:val="24"/>
                <w:szCs w:val="24"/>
              </w:rPr>
            </w:pPr>
            <w:r w:rsidRPr="004E1327">
              <w:rPr>
                <w:b/>
                <w:sz w:val="24"/>
                <w:szCs w:val="24"/>
              </w:rPr>
              <w:t>______________</w:t>
            </w:r>
            <w:r w:rsidR="009B1795" w:rsidRPr="004E1327">
              <w:rPr>
                <w:b/>
                <w:sz w:val="24"/>
                <w:szCs w:val="24"/>
              </w:rPr>
              <w:t>/</w:t>
            </w:r>
            <w:r w:rsidR="006A52FC" w:rsidRPr="004E1327">
              <w:rPr>
                <w:b/>
                <w:sz w:val="24"/>
                <w:szCs w:val="24"/>
              </w:rPr>
              <w:t xml:space="preserve"> </w:t>
            </w:r>
            <w:r w:rsidR="007273BA">
              <w:rPr>
                <w:b/>
                <w:sz w:val="24"/>
                <w:szCs w:val="24"/>
              </w:rPr>
              <w:t xml:space="preserve">М.Г. </w:t>
            </w:r>
            <w:proofErr w:type="spellStart"/>
            <w:r w:rsidR="007273BA">
              <w:rPr>
                <w:b/>
                <w:sz w:val="24"/>
                <w:szCs w:val="24"/>
              </w:rPr>
              <w:t>Гибадулин</w:t>
            </w:r>
            <w:proofErr w:type="spellEnd"/>
            <w:r w:rsidR="0041795D">
              <w:rPr>
                <w:b/>
                <w:sz w:val="24"/>
                <w:szCs w:val="24"/>
              </w:rPr>
              <w:t>/</w:t>
            </w:r>
          </w:p>
        </w:tc>
      </w:tr>
    </w:tbl>
    <w:p w:rsidR="007B1DE7" w:rsidRDefault="006B42A6" w:rsidP="006B42A6">
      <w:pPr>
        <w:spacing w:after="200" w:line="276" w:lineRule="auto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273BA" w:rsidRDefault="007273BA" w:rsidP="007B1DE7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C00222" w:rsidRDefault="00C00222" w:rsidP="007B1DE7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C00222" w:rsidRDefault="00C00222" w:rsidP="007B1DE7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7B1DE7" w:rsidRPr="004E1327" w:rsidRDefault="007B1DE7" w:rsidP="007B1DE7">
      <w:pPr>
        <w:spacing w:after="200" w:line="276" w:lineRule="auto"/>
        <w:contextualSpacing/>
        <w:jc w:val="right"/>
        <w:rPr>
          <w:sz w:val="24"/>
          <w:szCs w:val="24"/>
        </w:rPr>
      </w:pPr>
      <w:r w:rsidRPr="004E1327">
        <w:rPr>
          <w:sz w:val="24"/>
          <w:szCs w:val="24"/>
        </w:rPr>
        <w:t>Приложение №</w:t>
      </w:r>
      <w:r w:rsidR="00484B30">
        <w:rPr>
          <w:sz w:val="24"/>
          <w:szCs w:val="24"/>
        </w:rPr>
        <w:t>1</w:t>
      </w:r>
    </w:p>
    <w:p w:rsidR="007B1DE7" w:rsidRPr="004E1327" w:rsidRDefault="007B1DE7" w:rsidP="007B1DE7">
      <w:pPr>
        <w:keepNext/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к контракту № ________</w:t>
      </w:r>
    </w:p>
    <w:p w:rsidR="007B1DE7" w:rsidRPr="004E1327" w:rsidRDefault="007B1DE7" w:rsidP="007B1DE7">
      <w:pPr>
        <w:spacing w:after="200" w:line="276" w:lineRule="auto"/>
        <w:contextualSpacing/>
        <w:jc w:val="right"/>
        <w:rPr>
          <w:sz w:val="24"/>
          <w:szCs w:val="24"/>
        </w:rPr>
      </w:pPr>
      <w:r w:rsidRPr="004E1327">
        <w:rPr>
          <w:sz w:val="24"/>
          <w:szCs w:val="24"/>
        </w:rPr>
        <w:t>от ___ __________ 202</w:t>
      </w:r>
      <w:r>
        <w:rPr>
          <w:sz w:val="24"/>
          <w:szCs w:val="24"/>
        </w:rPr>
        <w:t>5</w:t>
      </w:r>
      <w:r w:rsidRPr="004E1327">
        <w:rPr>
          <w:sz w:val="24"/>
          <w:szCs w:val="24"/>
        </w:rPr>
        <w:t xml:space="preserve"> г.</w:t>
      </w:r>
    </w:p>
    <w:p w:rsidR="007B1DE7" w:rsidRPr="007B1DE7" w:rsidRDefault="007B1DE7" w:rsidP="007B1DE7">
      <w:pPr>
        <w:spacing w:after="200"/>
        <w:contextualSpacing/>
        <w:rPr>
          <w:sz w:val="24"/>
          <w:szCs w:val="24"/>
        </w:rPr>
      </w:pPr>
    </w:p>
    <w:p w:rsidR="00C00222" w:rsidRDefault="00C00222" w:rsidP="007B1DE7">
      <w:pPr>
        <w:spacing w:after="200"/>
        <w:contextualSpacing/>
        <w:jc w:val="center"/>
        <w:rPr>
          <w:b/>
          <w:sz w:val="24"/>
          <w:szCs w:val="24"/>
        </w:rPr>
      </w:pPr>
    </w:p>
    <w:p w:rsidR="00C00222" w:rsidRDefault="00C00222" w:rsidP="007B1DE7">
      <w:pPr>
        <w:spacing w:after="200"/>
        <w:contextualSpacing/>
        <w:jc w:val="center"/>
        <w:rPr>
          <w:b/>
          <w:sz w:val="24"/>
          <w:szCs w:val="24"/>
        </w:rPr>
      </w:pPr>
    </w:p>
    <w:p w:rsidR="00C00222" w:rsidRDefault="00C00222" w:rsidP="007B1DE7">
      <w:pPr>
        <w:spacing w:after="200"/>
        <w:contextualSpacing/>
        <w:jc w:val="center"/>
        <w:rPr>
          <w:b/>
          <w:sz w:val="24"/>
          <w:szCs w:val="24"/>
        </w:rPr>
      </w:pPr>
    </w:p>
    <w:p w:rsidR="00C00222" w:rsidRDefault="00C00222" w:rsidP="007B1DE7">
      <w:pPr>
        <w:spacing w:after="200"/>
        <w:contextualSpacing/>
        <w:jc w:val="center"/>
        <w:rPr>
          <w:b/>
          <w:sz w:val="24"/>
          <w:szCs w:val="24"/>
        </w:rPr>
      </w:pPr>
    </w:p>
    <w:p w:rsidR="00C00222" w:rsidRDefault="00C00222" w:rsidP="007B1DE7">
      <w:pPr>
        <w:spacing w:after="200"/>
        <w:contextualSpacing/>
        <w:jc w:val="center"/>
        <w:rPr>
          <w:b/>
          <w:sz w:val="24"/>
          <w:szCs w:val="24"/>
        </w:rPr>
      </w:pPr>
    </w:p>
    <w:p w:rsidR="007B1DE7" w:rsidRPr="007B1DE7" w:rsidRDefault="007B1DE7" w:rsidP="007B1DE7">
      <w:pPr>
        <w:spacing w:after="200"/>
        <w:contextualSpacing/>
        <w:jc w:val="center"/>
        <w:rPr>
          <w:b/>
          <w:sz w:val="24"/>
          <w:szCs w:val="24"/>
        </w:rPr>
      </w:pPr>
      <w:r w:rsidRPr="007B1DE7">
        <w:rPr>
          <w:b/>
          <w:sz w:val="24"/>
          <w:szCs w:val="24"/>
        </w:rPr>
        <w:t>СПЕЦИФИКАЦИЯ</w:t>
      </w:r>
    </w:p>
    <w:p w:rsidR="007B1DE7" w:rsidRPr="007B1DE7" w:rsidRDefault="007B1DE7" w:rsidP="007B1DE7">
      <w:pPr>
        <w:spacing w:after="200"/>
        <w:contextualSpacing/>
        <w:jc w:val="center"/>
        <w:rPr>
          <w:b/>
          <w:sz w:val="24"/>
          <w:szCs w:val="24"/>
        </w:rPr>
      </w:pPr>
    </w:p>
    <w:tbl>
      <w:tblPr>
        <w:tblStyle w:val="23"/>
        <w:tblW w:w="10173" w:type="dxa"/>
        <w:tblInd w:w="0" w:type="dxa"/>
        <w:tblLook w:val="04A0" w:firstRow="1" w:lastRow="0" w:firstColumn="1" w:lastColumn="0" w:noHBand="0" w:noVBand="1"/>
      </w:tblPr>
      <w:tblGrid>
        <w:gridCol w:w="557"/>
        <w:gridCol w:w="3238"/>
        <w:gridCol w:w="1060"/>
        <w:gridCol w:w="1207"/>
        <w:gridCol w:w="1843"/>
        <w:gridCol w:w="2268"/>
      </w:tblGrid>
      <w:tr w:rsidR="007B1DE7" w:rsidRPr="007B1DE7" w:rsidTr="007B1DE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E7" w:rsidRPr="007B1DE7" w:rsidRDefault="007B1DE7" w:rsidP="007B1DE7">
            <w:pPr>
              <w:jc w:val="center"/>
              <w:rPr>
                <w:sz w:val="24"/>
                <w:szCs w:val="24"/>
                <w:lang w:eastAsia="en-US"/>
              </w:rPr>
            </w:pPr>
            <w:r w:rsidRPr="007B1DE7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7B1DE7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7B1DE7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E7" w:rsidRPr="007B1DE7" w:rsidRDefault="007B1DE7" w:rsidP="007B1DE7">
            <w:pPr>
              <w:jc w:val="center"/>
              <w:rPr>
                <w:sz w:val="24"/>
                <w:szCs w:val="24"/>
                <w:lang w:eastAsia="en-US"/>
              </w:rPr>
            </w:pPr>
            <w:r w:rsidRPr="007B1DE7"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E7" w:rsidRPr="007B1DE7" w:rsidRDefault="007B1DE7" w:rsidP="007B1DE7">
            <w:pPr>
              <w:jc w:val="center"/>
              <w:rPr>
                <w:sz w:val="24"/>
                <w:szCs w:val="24"/>
                <w:lang w:eastAsia="en-US"/>
              </w:rPr>
            </w:pPr>
            <w:r w:rsidRPr="007B1DE7"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E7" w:rsidRPr="007B1DE7" w:rsidRDefault="007B1DE7" w:rsidP="007B1DE7">
            <w:pPr>
              <w:jc w:val="center"/>
              <w:rPr>
                <w:sz w:val="24"/>
                <w:szCs w:val="24"/>
                <w:lang w:eastAsia="en-US"/>
              </w:rPr>
            </w:pPr>
            <w:r w:rsidRPr="007B1DE7">
              <w:rPr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E7" w:rsidRPr="007B1DE7" w:rsidRDefault="007B1DE7" w:rsidP="007B1DE7">
            <w:pPr>
              <w:jc w:val="center"/>
              <w:rPr>
                <w:sz w:val="24"/>
                <w:szCs w:val="24"/>
                <w:lang w:eastAsia="en-US"/>
              </w:rPr>
            </w:pPr>
            <w:r w:rsidRPr="007B1DE7">
              <w:rPr>
                <w:sz w:val="24"/>
                <w:szCs w:val="24"/>
                <w:lang w:eastAsia="en-US"/>
              </w:rPr>
              <w:t>Цена,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E7" w:rsidRPr="007B1DE7" w:rsidRDefault="007B1DE7" w:rsidP="007B1DE7">
            <w:pPr>
              <w:jc w:val="center"/>
              <w:rPr>
                <w:sz w:val="24"/>
                <w:szCs w:val="24"/>
                <w:lang w:eastAsia="en-US"/>
              </w:rPr>
            </w:pPr>
            <w:r w:rsidRPr="007B1DE7">
              <w:rPr>
                <w:sz w:val="24"/>
                <w:szCs w:val="24"/>
                <w:lang w:eastAsia="en-US"/>
              </w:rPr>
              <w:t>Сумма, руб.</w:t>
            </w:r>
          </w:p>
        </w:tc>
      </w:tr>
      <w:tr w:rsidR="007B1DE7" w:rsidRPr="007B1DE7" w:rsidTr="007B1DE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E7" w:rsidRPr="007B1DE7" w:rsidRDefault="007B1DE7" w:rsidP="007B1DE7">
            <w:pPr>
              <w:jc w:val="center"/>
              <w:rPr>
                <w:sz w:val="24"/>
                <w:szCs w:val="24"/>
                <w:lang w:eastAsia="en-US"/>
              </w:rPr>
            </w:pPr>
            <w:r w:rsidRPr="007B1DE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E7" w:rsidRPr="007B1DE7" w:rsidRDefault="007B1DE7" w:rsidP="00D87C0C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7B1DE7">
              <w:rPr>
                <w:color w:val="000000" w:themeColor="text1"/>
                <w:sz w:val="24"/>
                <w:szCs w:val="24"/>
                <w:lang w:eastAsia="en-US"/>
              </w:rPr>
              <w:t xml:space="preserve">Оказание услуг по обеспечению доступа к сети Интернет для инспекторского отделения ГИМС и отдела надзорной деятельности по Охотскому и </w:t>
            </w:r>
            <w:proofErr w:type="spellStart"/>
            <w:r w:rsidRPr="007B1DE7">
              <w:rPr>
                <w:color w:val="000000" w:themeColor="text1"/>
                <w:sz w:val="24"/>
                <w:szCs w:val="24"/>
                <w:lang w:eastAsia="en-US"/>
              </w:rPr>
              <w:t>Аяно</w:t>
            </w:r>
            <w:proofErr w:type="spellEnd"/>
            <w:r w:rsidRPr="007B1DE7">
              <w:rPr>
                <w:color w:val="000000" w:themeColor="text1"/>
                <w:sz w:val="24"/>
                <w:szCs w:val="24"/>
                <w:lang w:eastAsia="en-US"/>
              </w:rPr>
              <w:t xml:space="preserve"> - Майскому районам Главного управления МЧС России по Хабаровскому краю</w:t>
            </w:r>
            <w:r w:rsidR="00767F9E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D87C0C">
              <w:rPr>
                <w:color w:val="000000" w:themeColor="text1"/>
                <w:sz w:val="24"/>
                <w:szCs w:val="24"/>
                <w:lang w:eastAsia="en-US"/>
              </w:rPr>
              <w:t>15 000 МБ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E7" w:rsidRPr="007B1DE7" w:rsidRDefault="007B1DE7" w:rsidP="007B1DE7">
            <w:pPr>
              <w:jc w:val="center"/>
              <w:rPr>
                <w:sz w:val="24"/>
                <w:szCs w:val="24"/>
                <w:lang w:eastAsia="en-US"/>
              </w:rPr>
            </w:pPr>
            <w:r w:rsidRPr="007B1DE7">
              <w:rPr>
                <w:sz w:val="24"/>
                <w:szCs w:val="24"/>
                <w:lang w:eastAsia="en-US"/>
              </w:rPr>
              <w:t>мес.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E7" w:rsidRPr="007B1DE7" w:rsidRDefault="007625AE" w:rsidP="007B1D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DE7" w:rsidRPr="007B1DE7" w:rsidRDefault="007B1DE7" w:rsidP="007B1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E7" w:rsidRPr="007B1DE7" w:rsidRDefault="007B1DE7" w:rsidP="007B1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625AE" w:rsidRPr="007B1DE7" w:rsidTr="007B1DE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AE" w:rsidRPr="007B1DE7" w:rsidRDefault="007625AE" w:rsidP="007B1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AE" w:rsidRPr="007B1DE7" w:rsidRDefault="007625AE" w:rsidP="00D87C0C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7B1DE7">
              <w:rPr>
                <w:color w:val="000000" w:themeColor="text1"/>
                <w:sz w:val="24"/>
                <w:szCs w:val="24"/>
                <w:lang w:eastAsia="en-US"/>
              </w:rPr>
              <w:t xml:space="preserve">Оказание услуг по обеспечению доступа к сети Интернет для инспекторского отделения ГИМС и отдела надзорной деятельности по Охотскому и </w:t>
            </w:r>
            <w:proofErr w:type="spellStart"/>
            <w:r w:rsidRPr="007B1DE7">
              <w:rPr>
                <w:color w:val="000000" w:themeColor="text1"/>
                <w:sz w:val="24"/>
                <w:szCs w:val="24"/>
                <w:lang w:eastAsia="en-US"/>
              </w:rPr>
              <w:t>Аяно</w:t>
            </w:r>
            <w:proofErr w:type="spellEnd"/>
            <w:r w:rsidRPr="007B1DE7">
              <w:rPr>
                <w:color w:val="000000" w:themeColor="text1"/>
                <w:sz w:val="24"/>
                <w:szCs w:val="24"/>
                <w:lang w:eastAsia="en-US"/>
              </w:rPr>
              <w:t xml:space="preserve"> - Майскому районам Главного управления МЧС России по Хабаровскому краю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D87C0C">
              <w:rPr>
                <w:color w:val="000000" w:themeColor="text1"/>
                <w:sz w:val="24"/>
                <w:szCs w:val="24"/>
                <w:lang w:eastAsia="en-US"/>
              </w:rPr>
              <w:t>4 595 МБ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AE" w:rsidRPr="007B1DE7" w:rsidRDefault="007625AE" w:rsidP="007B1D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AE" w:rsidRPr="007B1DE7" w:rsidRDefault="007625AE" w:rsidP="007B1D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AE" w:rsidRPr="007B1DE7" w:rsidRDefault="007625AE" w:rsidP="007B1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5AE" w:rsidRPr="007B1DE7" w:rsidRDefault="007625AE" w:rsidP="007B1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B1DE7" w:rsidRPr="007B1DE7" w:rsidTr="007B1DE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E7" w:rsidRPr="007B1DE7" w:rsidRDefault="007B1DE7" w:rsidP="007B1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E7" w:rsidRPr="007B1DE7" w:rsidRDefault="007B1DE7" w:rsidP="007B1DE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B1DE7">
              <w:rPr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E7" w:rsidRPr="007B1DE7" w:rsidRDefault="007B1DE7" w:rsidP="007B1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E7" w:rsidRPr="007B1DE7" w:rsidRDefault="007B1DE7" w:rsidP="007B1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E7" w:rsidRPr="007B1DE7" w:rsidRDefault="007B1DE7" w:rsidP="007B1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E7" w:rsidRPr="007B1DE7" w:rsidRDefault="007B1DE7" w:rsidP="007B1DE7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7B1DE7" w:rsidRPr="007B1DE7" w:rsidRDefault="007B1DE7" w:rsidP="007B1DE7">
      <w:pPr>
        <w:jc w:val="right"/>
        <w:rPr>
          <w:b/>
          <w:sz w:val="24"/>
          <w:szCs w:val="24"/>
          <w:lang w:eastAsia="en-US"/>
        </w:rPr>
      </w:pPr>
    </w:p>
    <w:p w:rsidR="007B1DE7" w:rsidRPr="007B1DE7" w:rsidRDefault="007B1DE7" w:rsidP="007B1DE7">
      <w:pPr>
        <w:spacing w:after="200"/>
        <w:contextualSpacing/>
        <w:rPr>
          <w:sz w:val="24"/>
          <w:szCs w:val="24"/>
        </w:rPr>
      </w:pPr>
    </w:p>
    <w:p w:rsidR="007B1DE7" w:rsidRPr="007B1DE7" w:rsidRDefault="007B1DE7" w:rsidP="007B1DE7">
      <w:pPr>
        <w:spacing w:after="200"/>
        <w:contextualSpacing/>
        <w:rPr>
          <w:sz w:val="24"/>
          <w:szCs w:val="24"/>
        </w:rPr>
      </w:pPr>
    </w:p>
    <w:p w:rsidR="007B1DE7" w:rsidRPr="007B1DE7" w:rsidRDefault="007B1DE7" w:rsidP="007B1DE7">
      <w:pPr>
        <w:spacing w:after="200"/>
        <w:contextualSpacing/>
        <w:rPr>
          <w:sz w:val="24"/>
          <w:szCs w:val="24"/>
        </w:rPr>
      </w:pPr>
    </w:p>
    <w:p w:rsidR="007B1DE7" w:rsidRPr="007B1DE7" w:rsidRDefault="007B1DE7" w:rsidP="007B1DE7">
      <w:pPr>
        <w:spacing w:after="200"/>
        <w:contextualSpacing/>
        <w:rPr>
          <w:sz w:val="24"/>
          <w:szCs w:val="24"/>
        </w:rPr>
      </w:pPr>
    </w:p>
    <w:tbl>
      <w:tblPr>
        <w:tblStyle w:val="3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5068"/>
      </w:tblGrid>
      <w:tr w:rsidR="007B1DE7" w:rsidRPr="007B1DE7" w:rsidTr="007B1DE7">
        <w:tc>
          <w:tcPr>
            <w:tcW w:w="5140" w:type="dxa"/>
          </w:tcPr>
          <w:p w:rsidR="007B1DE7" w:rsidRPr="007B1DE7" w:rsidRDefault="007B1DE7" w:rsidP="007B1DE7">
            <w:pPr>
              <w:rPr>
                <w:b/>
                <w:sz w:val="24"/>
                <w:szCs w:val="24"/>
                <w:lang w:eastAsia="en-US"/>
              </w:rPr>
            </w:pPr>
            <w:r w:rsidRPr="007B1DE7">
              <w:rPr>
                <w:b/>
                <w:sz w:val="24"/>
                <w:szCs w:val="24"/>
                <w:lang w:eastAsia="en-US"/>
              </w:rPr>
              <w:t>ИСПОЛНИТЕЛЬ:</w:t>
            </w:r>
          </w:p>
          <w:p w:rsidR="007B1DE7" w:rsidRPr="007B1DE7" w:rsidRDefault="007B1DE7" w:rsidP="007B1DE7">
            <w:pPr>
              <w:rPr>
                <w:b/>
                <w:sz w:val="24"/>
                <w:szCs w:val="24"/>
                <w:lang w:eastAsia="en-US"/>
              </w:rPr>
            </w:pPr>
          </w:p>
          <w:p w:rsidR="007B1DE7" w:rsidRPr="007B1DE7" w:rsidRDefault="007B1DE7" w:rsidP="007B1DE7">
            <w:pPr>
              <w:rPr>
                <w:b/>
                <w:sz w:val="24"/>
                <w:szCs w:val="24"/>
                <w:lang w:eastAsia="en-US"/>
              </w:rPr>
            </w:pPr>
          </w:p>
          <w:p w:rsidR="007B1DE7" w:rsidRPr="007B1DE7" w:rsidRDefault="007B1DE7" w:rsidP="007B1DE7">
            <w:pPr>
              <w:rPr>
                <w:b/>
                <w:sz w:val="24"/>
                <w:szCs w:val="24"/>
                <w:lang w:eastAsia="en-US"/>
              </w:rPr>
            </w:pPr>
            <w:r w:rsidRPr="007B1DE7">
              <w:rPr>
                <w:b/>
                <w:sz w:val="24"/>
                <w:szCs w:val="24"/>
                <w:lang w:eastAsia="en-US"/>
              </w:rPr>
              <w:t xml:space="preserve">_____________/ </w:t>
            </w:r>
            <w:r>
              <w:rPr>
                <w:b/>
                <w:sz w:val="24"/>
                <w:szCs w:val="24"/>
                <w:lang w:eastAsia="en-US"/>
              </w:rPr>
              <w:t>____________</w:t>
            </w:r>
            <w:r w:rsidRPr="007B1DE7">
              <w:rPr>
                <w:b/>
                <w:sz w:val="24"/>
                <w:szCs w:val="24"/>
                <w:lang w:eastAsia="en-US"/>
              </w:rPr>
              <w:t xml:space="preserve"> /</w:t>
            </w:r>
          </w:p>
        </w:tc>
        <w:tc>
          <w:tcPr>
            <w:tcW w:w="5141" w:type="dxa"/>
          </w:tcPr>
          <w:p w:rsidR="007B1DE7" w:rsidRPr="007B1DE7" w:rsidRDefault="007B1DE7" w:rsidP="007B1DE7">
            <w:pPr>
              <w:ind w:left="105"/>
              <w:rPr>
                <w:b/>
                <w:sz w:val="24"/>
                <w:szCs w:val="24"/>
                <w:lang w:eastAsia="en-US"/>
              </w:rPr>
            </w:pPr>
            <w:r w:rsidRPr="007B1DE7">
              <w:rPr>
                <w:b/>
                <w:sz w:val="24"/>
                <w:szCs w:val="24"/>
                <w:lang w:eastAsia="en-US"/>
              </w:rPr>
              <w:t xml:space="preserve">ЗАКАЗЧИК: </w:t>
            </w:r>
          </w:p>
          <w:p w:rsidR="007B1DE7" w:rsidRPr="007B1DE7" w:rsidRDefault="007B1DE7" w:rsidP="007B1DE7">
            <w:pPr>
              <w:ind w:left="105"/>
              <w:rPr>
                <w:b/>
                <w:sz w:val="24"/>
                <w:szCs w:val="24"/>
                <w:lang w:eastAsia="en-US"/>
              </w:rPr>
            </w:pPr>
          </w:p>
          <w:p w:rsidR="007B1DE7" w:rsidRPr="007B1DE7" w:rsidRDefault="007B1DE7" w:rsidP="007B1DE7">
            <w:pPr>
              <w:ind w:left="105"/>
              <w:rPr>
                <w:b/>
                <w:sz w:val="24"/>
                <w:szCs w:val="24"/>
                <w:lang w:eastAsia="en-US"/>
              </w:rPr>
            </w:pPr>
          </w:p>
          <w:p w:rsidR="007B1DE7" w:rsidRPr="007B1DE7" w:rsidRDefault="007B1DE7" w:rsidP="007B1DE7">
            <w:pPr>
              <w:ind w:left="105"/>
              <w:rPr>
                <w:b/>
                <w:sz w:val="24"/>
                <w:szCs w:val="24"/>
                <w:lang w:eastAsia="en-US"/>
              </w:rPr>
            </w:pPr>
            <w:r w:rsidRPr="007B1DE7">
              <w:rPr>
                <w:b/>
                <w:sz w:val="24"/>
                <w:szCs w:val="24"/>
                <w:lang w:eastAsia="en-US"/>
              </w:rPr>
              <w:t xml:space="preserve">______________/ </w:t>
            </w:r>
            <w:r w:rsidR="007273BA">
              <w:rPr>
                <w:b/>
                <w:sz w:val="24"/>
                <w:szCs w:val="24"/>
                <w:lang w:eastAsia="en-US"/>
              </w:rPr>
              <w:t xml:space="preserve">М.Г. </w:t>
            </w:r>
            <w:proofErr w:type="spellStart"/>
            <w:r w:rsidR="00767F9E">
              <w:rPr>
                <w:b/>
                <w:sz w:val="24"/>
                <w:szCs w:val="24"/>
                <w:lang w:eastAsia="en-US"/>
              </w:rPr>
              <w:t>Гибадулин</w:t>
            </w:r>
            <w:proofErr w:type="spellEnd"/>
            <w:r w:rsidRPr="007B1DE7">
              <w:rPr>
                <w:b/>
                <w:sz w:val="24"/>
                <w:szCs w:val="24"/>
                <w:lang w:eastAsia="en-US"/>
              </w:rPr>
              <w:t>/</w:t>
            </w:r>
          </w:p>
          <w:p w:rsidR="007B1DE7" w:rsidRPr="007B1DE7" w:rsidRDefault="007B1DE7" w:rsidP="007B1DE7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7B1DE7" w:rsidRPr="007B1DE7" w:rsidRDefault="007B1DE7" w:rsidP="007B1DE7">
      <w:pPr>
        <w:spacing w:after="200"/>
        <w:contextualSpacing/>
        <w:rPr>
          <w:sz w:val="24"/>
          <w:szCs w:val="24"/>
        </w:rPr>
      </w:pPr>
    </w:p>
    <w:p w:rsidR="007B1DE7" w:rsidRDefault="007B1DE7" w:rsidP="006B42A6">
      <w:pPr>
        <w:spacing w:after="200" w:line="276" w:lineRule="auto"/>
        <w:contextualSpacing/>
        <w:jc w:val="right"/>
        <w:rPr>
          <w:sz w:val="26"/>
          <w:szCs w:val="26"/>
        </w:rPr>
      </w:pPr>
    </w:p>
    <w:p w:rsidR="007B1DE7" w:rsidRDefault="007B1DE7" w:rsidP="006B42A6">
      <w:pPr>
        <w:spacing w:after="200" w:line="276" w:lineRule="auto"/>
        <w:contextualSpacing/>
        <w:jc w:val="right"/>
        <w:rPr>
          <w:sz w:val="26"/>
          <w:szCs w:val="26"/>
        </w:rPr>
      </w:pPr>
    </w:p>
    <w:p w:rsidR="007B1DE7" w:rsidRDefault="007B1DE7" w:rsidP="006B42A6">
      <w:pPr>
        <w:spacing w:after="200" w:line="276" w:lineRule="auto"/>
        <w:contextualSpacing/>
        <w:jc w:val="right"/>
        <w:rPr>
          <w:sz w:val="26"/>
          <w:szCs w:val="26"/>
        </w:rPr>
      </w:pPr>
    </w:p>
    <w:p w:rsidR="007B1DE7" w:rsidRDefault="007B1DE7" w:rsidP="006B42A6">
      <w:pPr>
        <w:spacing w:after="200" w:line="276" w:lineRule="auto"/>
        <w:contextualSpacing/>
        <w:jc w:val="right"/>
        <w:rPr>
          <w:sz w:val="26"/>
          <w:szCs w:val="26"/>
        </w:rPr>
      </w:pPr>
    </w:p>
    <w:p w:rsidR="007B1DE7" w:rsidRDefault="007B1DE7" w:rsidP="006B42A6">
      <w:pPr>
        <w:spacing w:after="200" w:line="276" w:lineRule="auto"/>
        <w:contextualSpacing/>
        <w:jc w:val="right"/>
        <w:rPr>
          <w:sz w:val="26"/>
          <w:szCs w:val="26"/>
        </w:rPr>
      </w:pPr>
    </w:p>
    <w:p w:rsidR="007B1DE7" w:rsidRDefault="007B1DE7" w:rsidP="006B42A6">
      <w:pPr>
        <w:spacing w:after="200" w:line="276" w:lineRule="auto"/>
        <w:contextualSpacing/>
        <w:jc w:val="right"/>
        <w:rPr>
          <w:sz w:val="26"/>
          <w:szCs w:val="26"/>
        </w:rPr>
      </w:pPr>
    </w:p>
    <w:p w:rsidR="007B1DE7" w:rsidRDefault="007B1DE7" w:rsidP="006B42A6">
      <w:pPr>
        <w:spacing w:after="200" w:line="276" w:lineRule="auto"/>
        <w:contextualSpacing/>
        <w:jc w:val="right"/>
        <w:rPr>
          <w:sz w:val="26"/>
          <w:szCs w:val="26"/>
        </w:rPr>
      </w:pPr>
    </w:p>
    <w:p w:rsidR="007B1DE7" w:rsidRDefault="007B1DE7" w:rsidP="006B42A6">
      <w:pPr>
        <w:spacing w:after="200" w:line="276" w:lineRule="auto"/>
        <w:contextualSpacing/>
        <w:jc w:val="right"/>
        <w:rPr>
          <w:sz w:val="26"/>
          <w:szCs w:val="26"/>
        </w:rPr>
      </w:pPr>
    </w:p>
    <w:p w:rsidR="007273BA" w:rsidRDefault="007273BA" w:rsidP="006B42A6">
      <w:pPr>
        <w:spacing w:after="200" w:line="276" w:lineRule="auto"/>
        <w:contextualSpacing/>
        <w:jc w:val="right"/>
        <w:rPr>
          <w:sz w:val="24"/>
          <w:szCs w:val="24"/>
        </w:rPr>
      </w:pPr>
    </w:p>
    <w:p w:rsidR="00596790" w:rsidRPr="004E1327" w:rsidRDefault="00596790" w:rsidP="006B42A6">
      <w:pPr>
        <w:spacing w:after="200" w:line="276" w:lineRule="auto"/>
        <w:contextualSpacing/>
        <w:jc w:val="right"/>
        <w:rPr>
          <w:sz w:val="24"/>
          <w:szCs w:val="24"/>
        </w:rPr>
      </w:pPr>
      <w:r w:rsidRPr="004E1327">
        <w:rPr>
          <w:sz w:val="24"/>
          <w:szCs w:val="24"/>
        </w:rPr>
        <w:t>Приложение №</w:t>
      </w:r>
      <w:r w:rsidR="007B1DE7">
        <w:rPr>
          <w:sz w:val="24"/>
          <w:szCs w:val="24"/>
        </w:rPr>
        <w:t>2</w:t>
      </w:r>
    </w:p>
    <w:p w:rsidR="00596790" w:rsidRPr="004E1327" w:rsidRDefault="006C766E" w:rsidP="006B42A6">
      <w:pPr>
        <w:keepNext/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к контракту № ________</w:t>
      </w:r>
    </w:p>
    <w:p w:rsidR="00174735" w:rsidRPr="004E1327" w:rsidRDefault="00BF7B77" w:rsidP="006B42A6">
      <w:pPr>
        <w:spacing w:after="200" w:line="276" w:lineRule="auto"/>
        <w:contextualSpacing/>
        <w:jc w:val="right"/>
        <w:rPr>
          <w:sz w:val="24"/>
          <w:szCs w:val="24"/>
        </w:rPr>
      </w:pPr>
      <w:r w:rsidRPr="004E1327">
        <w:rPr>
          <w:sz w:val="24"/>
          <w:szCs w:val="24"/>
        </w:rPr>
        <w:t>от ___ __________ 202</w:t>
      </w:r>
      <w:r w:rsidR="00DE0FA4">
        <w:rPr>
          <w:sz w:val="24"/>
          <w:szCs w:val="24"/>
        </w:rPr>
        <w:t>5</w:t>
      </w:r>
      <w:r w:rsidR="008336E6" w:rsidRPr="004E1327">
        <w:rPr>
          <w:sz w:val="24"/>
          <w:szCs w:val="24"/>
        </w:rPr>
        <w:t xml:space="preserve"> г.</w:t>
      </w:r>
    </w:p>
    <w:p w:rsidR="007B1DE7" w:rsidRDefault="007B1DE7" w:rsidP="00752215">
      <w:pPr>
        <w:keepNext/>
        <w:widowControl w:val="0"/>
        <w:ind w:right="-1" w:firstLine="720"/>
        <w:contextualSpacing/>
        <w:jc w:val="center"/>
        <w:outlineLvl w:val="0"/>
        <w:rPr>
          <w:b/>
          <w:bCs/>
          <w:sz w:val="24"/>
          <w:szCs w:val="24"/>
          <w:lang w:eastAsia="x-none"/>
        </w:rPr>
      </w:pPr>
    </w:p>
    <w:p w:rsidR="00C00222" w:rsidRDefault="00C00222" w:rsidP="00752215">
      <w:pPr>
        <w:keepNext/>
        <w:widowControl w:val="0"/>
        <w:ind w:right="-1" w:firstLine="720"/>
        <w:contextualSpacing/>
        <w:jc w:val="center"/>
        <w:outlineLvl w:val="0"/>
        <w:rPr>
          <w:b/>
          <w:bCs/>
          <w:sz w:val="24"/>
          <w:szCs w:val="24"/>
          <w:lang w:eastAsia="x-none"/>
        </w:rPr>
      </w:pPr>
    </w:p>
    <w:p w:rsidR="00C00222" w:rsidRDefault="00C00222" w:rsidP="00752215">
      <w:pPr>
        <w:keepNext/>
        <w:widowControl w:val="0"/>
        <w:ind w:right="-1" w:firstLine="720"/>
        <w:contextualSpacing/>
        <w:jc w:val="center"/>
        <w:outlineLvl w:val="0"/>
        <w:rPr>
          <w:b/>
          <w:bCs/>
          <w:sz w:val="24"/>
          <w:szCs w:val="24"/>
          <w:lang w:eastAsia="x-none"/>
        </w:rPr>
      </w:pPr>
    </w:p>
    <w:p w:rsidR="00EB179A" w:rsidRPr="00BA03B5" w:rsidRDefault="00484B30" w:rsidP="00752215">
      <w:pPr>
        <w:keepNext/>
        <w:widowControl w:val="0"/>
        <w:ind w:right="-1" w:firstLine="720"/>
        <w:contextualSpacing/>
        <w:jc w:val="center"/>
        <w:outlineLvl w:val="0"/>
        <w:rPr>
          <w:b/>
          <w:bCs/>
          <w:sz w:val="24"/>
          <w:szCs w:val="24"/>
          <w:lang w:eastAsia="x-none"/>
        </w:rPr>
      </w:pPr>
      <w:r w:rsidRPr="00BA03B5">
        <w:rPr>
          <w:b/>
          <w:bCs/>
          <w:sz w:val="24"/>
          <w:szCs w:val="24"/>
          <w:lang w:eastAsia="x-none"/>
        </w:rPr>
        <w:t>ТЕХНИЧЕСКОЕ ЗАДАНИЕ</w:t>
      </w:r>
    </w:p>
    <w:p w:rsidR="00AA4580" w:rsidRDefault="00AA4580" w:rsidP="00AA458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Оказание услуг по обеспечению доступа к сети Интернет для инспекторского отделения ГИМС и отдела надзорной деятельности по Охотскому и </w:t>
      </w:r>
      <w:proofErr w:type="spellStart"/>
      <w:r>
        <w:rPr>
          <w:b/>
          <w:bCs/>
          <w:sz w:val="24"/>
          <w:szCs w:val="24"/>
        </w:rPr>
        <w:t>Аяно</w:t>
      </w:r>
      <w:proofErr w:type="spellEnd"/>
      <w:r>
        <w:rPr>
          <w:b/>
          <w:bCs/>
          <w:sz w:val="24"/>
          <w:szCs w:val="24"/>
        </w:rPr>
        <w:t xml:space="preserve"> - Майскому районам Главного управления МЧС России по Хабаровскому краю</w:t>
      </w:r>
    </w:p>
    <w:p w:rsidR="006C766E" w:rsidRDefault="006C766E" w:rsidP="00AA4580">
      <w:pPr>
        <w:jc w:val="center"/>
        <w:rPr>
          <w:b/>
          <w:bCs/>
          <w:sz w:val="24"/>
          <w:szCs w:val="24"/>
        </w:rPr>
      </w:pPr>
    </w:p>
    <w:p w:rsidR="00C00222" w:rsidRPr="00C00222" w:rsidRDefault="00C00222" w:rsidP="00C00222">
      <w:pPr>
        <w:keepNext/>
        <w:widowControl w:val="0"/>
        <w:spacing w:line="300" w:lineRule="auto"/>
        <w:ind w:right="-1" w:firstLine="720"/>
        <w:jc w:val="center"/>
        <w:outlineLvl w:val="0"/>
        <w:rPr>
          <w:bCs/>
          <w:sz w:val="24"/>
          <w:szCs w:val="24"/>
          <w:lang w:val="x-none" w:eastAsia="x-none"/>
        </w:rPr>
      </w:pPr>
      <w:r w:rsidRPr="00C00222">
        <w:rPr>
          <w:b/>
          <w:bCs/>
          <w:sz w:val="24"/>
          <w:szCs w:val="24"/>
          <w:lang w:val="x-none" w:eastAsia="x-none"/>
        </w:rPr>
        <w:t>1. Общие положения</w:t>
      </w:r>
    </w:p>
    <w:p w:rsidR="00C00222" w:rsidRPr="00C00222" w:rsidRDefault="00C00222" w:rsidP="00C00222">
      <w:pPr>
        <w:widowControl w:val="0"/>
        <w:ind w:right="-1" w:firstLine="720"/>
        <w:jc w:val="both"/>
        <w:rPr>
          <w:sz w:val="24"/>
          <w:szCs w:val="24"/>
        </w:rPr>
      </w:pPr>
      <w:r w:rsidRPr="00C00222">
        <w:rPr>
          <w:color w:val="000000"/>
          <w:sz w:val="24"/>
          <w:szCs w:val="24"/>
        </w:rPr>
        <w:t>1.1. Услуги по предоставлению доступа в Интернет</w:t>
      </w:r>
      <w:r w:rsidRPr="00C00222">
        <w:rPr>
          <w:sz w:val="24"/>
          <w:szCs w:val="24"/>
        </w:rPr>
        <w:t xml:space="preserve"> должны быть оказаны Заказчику согласно спецификации, указанной в настоящем техническом задании в период  с 01.06.2026 по 31.12.2026. Граница зон ответственности – технический стык на телекоммуникационном оборудовании Заказчика. </w:t>
      </w:r>
    </w:p>
    <w:p w:rsidR="00C00222" w:rsidRPr="00C00222" w:rsidRDefault="00C00222" w:rsidP="00C00222">
      <w:pPr>
        <w:widowControl w:val="0"/>
        <w:ind w:right="-1" w:firstLine="720"/>
        <w:jc w:val="both"/>
        <w:rPr>
          <w:sz w:val="24"/>
          <w:szCs w:val="24"/>
        </w:rPr>
      </w:pPr>
      <w:r w:rsidRPr="00C00222">
        <w:rPr>
          <w:sz w:val="24"/>
          <w:szCs w:val="24"/>
        </w:rPr>
        <w:t>1.2. Оборудование Исполнителя, устанавливаемое в помещениях Заказчика (при необходимости) передается Исполнителем Заказчику на безвозмездной основе во временное пользование, размещается на безвозмездной основе (включая сопутствующие для оказания услуги соединения) и подлежит возврату Исполнителю по истечении срока действия или расторжения соответствующего Заказа. Передача и возврат оборудования производятся по акту приемки-передачи оборудования. Исполнитель компенсирует Заказчику убытки в случае утраты или повреждения оборудования Заказчика в соответствии с действующим законодательством.</w:t>
      </w:r>
    </w:p>
    <w:p w:rsidR="00C00222" w:rsidRPr="00C00222" w:rsidRDefault="00C00222" w:rsidP="00C00222">
      <w:pPr>
        <w:widowControl w:val="0"/>
        <w:ind w:right="-1" w:firstLine="720"/>
        <w:rPr>
          <w:sz w:val="24"/>
          <w:szCs w:val="24"/>
        </w:rPr>
      </w:pPr>
      <w:r w:rsidRPr="00C00222">
        <w:rPr>
          <w:sz w:val="24"/>
          <w:szCs w:val="24"/>
        </w:rPr>
        <w:t>1.3. Исполнитель осуществляет техническое обслуживание оборудования своими силами, на безвозмездной основе.</w:t>
      </w:r>
    </w:p>
    <w:p w:rsidR="00C00222" w:rsidRPr="00C00222" w:rsidRDefault="00C00222" w:rsidP="00C00222">
      <w:pPr>
        <w:widowControl w:val="0"/>
        <w:ind w:firstLine="708"/>
        <w:jc w:val="both"/>
        <w:rPr>
          <w:bCs/>
          <w:color w:val="000000"/>
          <w:sz w:val="24"/>
          <w:szCs w:val="24"/>
        </w:rPr>
      </w:pPr>
      <w:r w:rsidRPr="00C00222">
        <w:rPr>
          <w:sz w:val="24"/>
          <w:szCs w:val="24"/>
        </w:rPr>
        <w:t xml:space="preserve">1.4. </w:t>
      </w:r>
      <w:r w:rsidRPr="00C00222">
        <w:rPr>
          <w:bCs/>
          <w:color w:val="000000"/>
          <w:sz w:val="24"/>
          <w:szCs w:val="24"/>
        </w:rPr>
        <w:t xml:space="preserve">Услуги связи должны оказываться с соблюдением правил противопожарной, технической и экологической безопасности, действующих на территории РФ. </w:t>
      </w:r>
      <w:r w:rsidRPr="00C00222">
        <w:rPr>
          <w:color w:val="000000"/>
          <w:sz w:val="24"/>
          <w:szCs w:val="24"/>
        </w:rPr>
        <w:t xml:space="preserve">При оказании услуг связи </w:t>
      </w:r>
      <w:r w:rsidRPr="00C00222">
        <w:rPr>
          <w:sz w:val="24"/>
          <w:szCs w:val="24"/>
        </w:rPr>
        <w:t>у</w:t>
      </w:r>
      <w:r w:rsidRPr="00C00222">
        <w:rPr>
          <w:bCs/>
          <w:color w:val="000000"/>
          <w:sz w:val="24"/>
          <w:szCs w:val="24"/>
        </w:rPr>
        <w:t>частник закупки/Исполнител</w:t>
      </w:r>
      <w:r w:rsidRPr="00C00222">
        <w:rPr>
          <w:sz w:val="24"/>
          <w:szCs w:val="24"/>
        </w:rPr>
        <w:t>ь</w:t>
      </w:r>
      <w:r w:rsidRPr="00C00222">
        <w:rPr>
          <w:color w:val="000000"/>
          <w:sz w:val="24"/>
          <w:szCs w:val="24"/>
        </w:rPr>
        <w:t xml:space="preserve"> должен выполнять все требования действующих нормативных и руководящих документов, </w:t>
      </w:r>
      <w:r w:rsidRPr="00C00222">
        <w:rPr>
          <w:bCs/>
          <w:color w:val="000000"/>
          <w:sz w:val="24"/>
          <w:szCs w:val="24"/>
        </w:rPr>
        <w:t>ГОСТов, регламентирующих безопасность при оказании услуг, предусмотренных настоящим Техническим заданием. Ответственность за соблюдение правил пожарной безопасности, техники безопасности, охраны труда и санитарно-гигиенического режима возлагается на Исполнителя.</w:t>
      </w:r>
    </w:p>
    <w:p w:rsidR="00C00222" w:rsidRDefault="00C00222" w:rsidP="00C00222">
      <w:pPr>
        <w:widowControl w:val="0"/>
        <w:ind w:firstLine="708"/>
        <w:jc w:val="both"/>
        <w:rPr>
          <w:bCs/>
          <w:color w:val="000000"/>
          <w:sz w:val="24"/>
          <w:szCs w:val="24"/>
        </w:rPr>
      </w:pPr>
      <w:r w:rsidRPr="00C00222">
        <w:rPr>
          <w:bCs/>
          <w:color w:val="000000"/>
          <w:sz w:val="24"/>
          <w:szCs w:val="24"/>
        </w:rPr>
        <w:t xml:space="preserve">1.5. </w:t>
      </w:r>
      <w:proofErr w:type="gramStart"/>
      <w:r w:rsidRPr="00C00222">
        <w:rPr>
          <w:bCs/>
          <w:color w:val="000000"/>
          <w:sz w:val="24"/>
          <w:szCs w:val="24"/>
        </w:rPr>
        <w:t xml:space="preserve">Услуги связи должны оказываться в соответствии с требованиями Федерального закона от 07.07.2003 №126-ФЗ «О связи», Правил оказания </w:t>
      </w:r>
      <w:proofErr w:type="spellStart"/>
      <w:r w:rsidRPr="00C00222">
        <w:rPr>
          <w:bCs/>
          <w:color w:val="000000"/>
          <w:sz w:val="24"/>
          <w:szCs w:val="24"/>
        </w:rPr>
        <w:t>телематических</w:t>
      </w:r>
      <w:proofErr w:type="spellEnd"/>
      <w:r w:rsidRPr="00C00222">
        <w:rPr>
          <w:bCs/>
          <w:color w:val="000000"/>
          <w:sz w:val="24"/>
          <w:szCs w:val="24"/>
        </w:rPr>
        <w:t xml:space="preserve"> услуг связи, утвержденных Постановлением Правительства Российской Федерации от 10.09.2007 № 575, технических норм и стандартов, установленных приказом Министерства информационных технологий и связи Российской Федерации от 27.09.2007 г. № 113 «Об утверждении требований к организационно-техническому обеспечению устойчивого функционирования сети связи общего пользования», а также с</w:t>
      </w:r>
      <w:proofErr w:type="gramEnd"/>
      <w:r w:rsidRPr="00C00222">
        <w:rPr>
          <w:bCs/>
          <w:color w:val="000000"/>
          <w:sz w:val="24"/>
          <w:szCs w:val="24"/>
        </w:rPr>
        <w:t xml:space="preserve"> требованиями иных норм и правил, регламентирующих услуги, предусмотренные настоящим Техническим заданием. Качество оказанных услуг связи должно соответствовать требованиям, предъявляемым на данном рынке услуг.</w:t>
      </w:r>
    </w:p>
    <w:p w:rsidR="00C00222" w:rsidRPr="00C00222" w:rsidRDefault="00C00222" w:rsidP="00C00222">
      <w:pPr>
        <w:widowControl w:val="0"/>
        <w:ind w:firstLine="708"/>
        <w:jc w:val="both"/>
        <w:rPr>
          <w:bCs/>
          <w:color w:val="000000"/>
          <w:sz w:val="24"/>
          <w:szCs w:val="24"/>
        </w:rPr>
      </w:pPr>
    </w:p>
    <w:p w:rsidR="00C00222" w:rsidRDefault="00C00222" w:rsidP="00C00222">
      <w:pPr>
        <w:widowControl w:val="0"/>
        <w:ind w:right="-1" w:firstLine="720"/>
        <w:jc w:val="center"/>
        <w:rPr>
          <w:b/>
          <w:sz w:val="24"/>
          <w:szCs w:val="24"/>
        </w:rPr>
      </w:pPr>
      <w:r w:rsidRPr="00C00222">
        <w:rPr>
          <w:b/>
          <w:sz w:val="24"/>
          <w:szCs w:val="24"/>
        </w:rPr>
        <w:t>2. Требования к техническим параметрам услуг</w:t>
      </w:r>
    </w:p>
    <w:p w:rsidR="00C00222" w:rsidRPr="00C00222" w:rsidRDefault="00C00222" w:rsidP="00C00222">
      <w:pPr>
        <w:widowControl w:val="0"/>
        <w:ind w:right="-1" w:firstLine="720"/>
        <w:jc w:val="center"/>
        <w:rPr>
          <w:b/>
          <w:sz w:val="24"/>
          <w:szCs w:val="24"/>
        </w:rPr>
      </w:pPr>
    </w:p>
    <w:p w:rsidR="00C00222" w:rsidRPr="00C00222" w:rsidRDefault="00C00222" w:rsidP="00C00222">
      <w:pPr>
        <w:widowControl w:val="0"/>
        <w:ind w:right="-1" w:firstLine="720"/>
        <w:jc w:val="both"/>
        <w:rPr>
          <w:sz w:val="24"/>
          <w:szCs w:val="24"/>
        </w:rPr>
      </w:pPr>
      <w:r w:rsidRPr="00C00222">
        <w:rPr>
          <w:sz w:val="24"/>
          <w:szCs w:val="24"/>
        </w:rPr>
        <w:t xml:space="preserve">2.1. Подключение телекоммуникационного оборудования Заказчика к сети Интернет осуществляется с пропускной способностью в соответствии с Таблицей № 1 с обеспечением подключения к оборудованию Заказчика. </w:t>
      </w:r>
    </w:p>
    <w:p w:rsidR="00C00222" w:rsidRPr="00C00222" w:rsidRDefault="00C00222" w:rsidP="00C00222">
      <w:pPr>
        <w:widowControl w:val="0"/>
        <w:ind w:right="-1" w:firstLine="720"/>
        <w:jc w:val="both"/>
        <w:rPr>
          <w:sz w:val="24"/>
          <w:szCs w:val="24"/>
        </w:rPr>
      </w:pPr>
      <w:r w:rsidRPr="00C00222">
        <w:rPr>
          <w:sz w:val="24"/>
          <w:szCs w:val="24"/>
        </w:rPr>
        <w:t>2.2. При оказании услуг оконечное оборудование Исполнитель должен разместить в технических помещениях Заказчика по адресам указанным в Таблице № 1.</w:t>
      </w:r>
    </w:p>
    <w:p w:rsidR="00C00222" w:rsidRPr="00C00222" w:rsidRDefault="00C00222" w:rsidP="00C00222">
      <w:pPr>
        <w:widowControl w:val="0"/>
        <w:ind w:right="-1" w:firstLine="720"/>
        <w:rPr>
          <w:sz w:val="24"/>
          <w:szCs w:val="24"/>
        </w:rPr>
      </w:pPr>
      <w:r w:rsidRPr="00C00222">
        <w:rPr>
          <w:sz w:val="24"/>
          <w:szCs w:val="24"/>
        </w:rPr>
        <w:t>2.3. Каналы связи Исполнителя должны обеспечивать:</w:t>
      </w:r>
    </w:p>
    <w:p w:rsidR="00C00222" w:rsidRPr="00C00222" w:rsidRDefault="00C00222" w:rsidP="00C00222">
      <w:pPr>
        <w:widowControl w:val="0"/>
        <w:ind w:right="-1" w:firstLine="720"/>
        <w:jc w:val="both"/>
        <w:rPr>
          <w:sz w:val="24"/>
          <w:szCs w:val="24"/>
        </w:rPr>
      </w:pPr>
      <w:r w:rsidRPr="00C00222">
        <w:rPr>
          <w:sz w:val="24"/>
          <w:szCs w:val="24"/>
        </w:rPr>
        <w:t xml:space="preserve">дуплексную передачу данных в сети «Интернет» (одним потоком), с объемом входящего и исходящего трафика в точке подключения Заказчика (Таблица № 1); уровень потерь IP пакетов – не более 1%. </w:t>
      </w:r>
    </w:p>
    <w:p w:rsidR="00C00222" w:rsidRPr="00C00222" w:rsidRDefault="00C00222" w:rsidP="00C00222">
      <w:pPr>
        <w:widowControl w:val="0"/>
        <w:ind w:right="-1" w:firstLine="720"/>
        <w:jc w:val="both"/>
        <w:rPr>
          <w:sz w:val="24"/>
          <w:szCs w:val="24"/>
        </w:rPr>
      </w:pPr>
      <w:r w:rsidRPr="00C00222">
        <w:rPr>
          <w:sz w:val="24"/>
          <w:szCs w:val="24"/>
        </w:rPr>
        <w:t>2.4. Услуги оказываются в соответствии с положениями Соглашения об уровне обслуживания.</w:t>
      </w:r>
    </w:p>
    <w:p w:rsidR="00C00222" w:rsidRDefault="00C00222" w:rsidP="00C00222">
      <w:pPr>
        <w:widowControl w:val="0"/>
        <w:tabs>
          <w:tab w:val="left" w:pos="180"/>
        </w:tabs>
        <w:ind w:right="-1" w:firstLine="720"/>
        <w:jc w:val="center"/>
        <w:rPr>
          <w:b/>
          <w:bCs/>
          <w:sz w:val="24"/>
          <w:szCs w:val="24"/>
        </w:rPr>
      </w:pPr>
    </w:p>
    <w:p w:rsidR="00C00222" w:rsidRDefault="00C00222" w:rsidP="00C00222">
      <w:pPr>
        <w:widowControl w:val="0"/>
        <w:tabs>
          <w:tab w:val="left" w:pos="180"/>
        </w:tabs>
        <w:ind w:right="-1" w:firstLine="720"/>
        <w:jc w:val="center"/>
        <w:rPr>
          <w:b/>
          <w:bCs/>
          <w:sz w:val="24"/>
          <w:szCs w:val="24"/>
        </w:rPr>
      </w:pPr>
    </w:p>
    <w:p w:rsidR="00C00222" w:rsidRDefault="00C00222" w:rsidP="00C00222">
      <w:pPr>
        <w:widowControl w:val="0"/>
        <w:tabs>
          <w:tab w:val="left" w:pos="180"/>
        </w:tabs>
        <w:ind w:right="-1" w:firstLine="720"/>
        <w:jc w:val="center"/>
        <w:rPr>
          <w:b/>
          <w:bCs/>
          <w:sz w:val="24"/>
          <w:szCs w:val="24"/>
        </w:rPr>
      </w:pPr>
    </w:p>
    <w:p w:rsidR="00C00222" w:rsidRPr="00C00222" w:rsidRDefault="00C00222" w:rsidP="00C00222">
      <w:pPr>
        <w:widowControl w:val="0"/>
        <w:tabs>
          <w:tab w:val="left" w:pos="180"/>
        </w:tabs>
        <w:ind w:right="-1" w:firstLine="720"/>
        <w:jc w:val="center"/>
        <w:rPr>
          <w:b/>
          <w:bCs/>
          <w:sz w:val="24"/>
          <w:szCs w:val="24"/>
        </w:rPr>
      </w:pPr>
      <w:r w:rsidRPr="00C00222">
        <w:rPr>
          <w:b/>
          <w:bCs/>
          <w:sz w:val="24"/>
          <w:szCs w:val="24"/>
        </w:rPr>
        <w:t>3. Требования к качеству услуг</w:t>
      </w:r>
    </w:p>
    <w:p w:rsidR="00C00222" w:rsidRPr="00C00222" w:rsidRDefault="00C00222" w:rsidP="00C00222">
      <w:pPr>
        <w:widowControl w:val="0"/>
        <w:ind w:right="-1" w:firstLine="720"/>
        <w:jc w:val="both"/>
        <w:rPr>
          <w:sz w:val="24"/>
          <w:szCs w:val="24"/>
        </w:rPr>
      </w:pPr>
      <w:r w:rsidRPr="00C00222">
        <w:rPr>
          <w:sz w:val="24"/>
          <w:szCs w:val="24"/>
        </w:rPr>
        <w:t xml:space="preserve">3.1. Адресное пространство (статические </w:t>
      </w:r>
      <w:r w:rsidRPr="00C00222">
        <w:rPr>
          <w:sz w:val="24"/>
          <w:szCs w:val="24"/>
          <w:lang w:val="en-US"/>
        </w:rPr>
        <w:t>IP</w:t>
      </w:r>
      <w:r w:rsidRPr="00C00222">
        <w:rPr>
          <w:sz w:val="24"/>
          <w:szCs w:val="24"/>
        </w:rPr>
        <w:t xml:space="preserve">-адреса) </w:t>
      </w:r>
      <w:r w:rsidRPr="00C00222">
        <w:rPr>
          <w:color w:val="000000"/>
          <w:sz w:val="24"/>
          <w:szCs w:val="24"/>
        </w:rPr>
        <w:t>выделенное Заказчику должно оставаться неизменным на весь срок действия контракта</w:t>
      </w:r>
      <w:r w:rsidRPr="00C00222">
        <w:rPr>
          <w:sz w:val="24"/>
          <w:szCs w:val="24"/>
        </w:rPr>
        <w:t xml:space="preserve">; </w:t>
      </w:r>
    </w:p>
    <w:p w:rsidR="00C00222" w:rsidRPr="00C00222" w:rsidRDefault="00C00222" w:rsidP="00C00222">
      <w:pPr>
        <w:widowControl w:val="0"/>
        <w:ind w:right="-1" w:firstLine="720"/>
        <w:jc w:val="both"/>
        <w:rPr>
          <w:sz w:val="24"/>
          <w:szCs w:val="24"/>
        </w:rPr>
      </w:pPr>
      <w:r w:rsidRPr="00C00222">
        <w:rPr>
          <w:sz w:val="24"/>
          <w:szCs w:val="24"/>
        </w:rPr>
        <w:t>3.2. Обслуживание каналообразующего оборудования, обеспечивающего доступ в Интернет, а также поддержание каналов связи должно производиться силами Исполнителя.</w:t>
      </w:r>
    </w:p>
    <w:p w:rsidR="00C00222" w:rsidRPr="00C00222" w:rsidRDefault="00C00222" w:rsidP="00C00222">
      <w:pPr>
        <w:widowControl w:val="0"/>
        <w:tabs>
          <w:tab w:val="num" w:pos="-2127"/>
          <w:tab w:val="left" w:pos="-1985"/>
          <w:tab w:val="num" w:pos="0"/>
        </w:tabs>
        <w:spacing w:line="300" w:lineRule="auto"/>
        <w:ind w:right="-1" w:firstLine="709"/>
        <w:jc w:val="both"/>
        <w:rPr>
          <w:sz w:val="24"/>
          <w:szCs w:val="24"/>
        </w:rPr>
      </w:pPr>
      <w:r w:rsidRPr="00C00222">
        <w:rPr>
          <w:sz w:val="24"/>
          <w:szCs w:val="24"/>
        </w:rPr>
        <w:t>3.3. Качество предоставляемых услуг должно удовлетворять требованиям руководящего документа отрасли связи «</w:t>
      </w:r>
      <w:proofErr w:type="spellStart"/>
      <w:r w:rsidRPr="00C00222">
        <w:rPr>
          <w:sz w:val="24"/>
          <w:szCs w:val="24"/>
        </w:rPr>
        <w:t>Телематические</w:t>
      </w:r>
      <w:proofErr w:type="spellEnd"/>
      <w:r w:rsidRPr="00C00222">
        <w:rPr>
          <w:sz w:val="24"/>
          <w:szCs w:val="24"/>
        </w:rPr>
        <w:t xml:space="preserve"> службы» утвержденного приказом Министерства Российской Федерации по связи и информатизации № 175 от 23.07.2001.</w:t>
      </w:r>
    </w:p>
    <w:p w:rsidR="00C00222" w:rsidRPr="00C00222" w:rsidRDefault="00C00222" w:rsidP="00C00222">
      <w:pPr>
        <w:widowControl w:val="0"/>
        <w:tabs>
          <w:tab w:val="num" w:pos="1020"/>
        </w:tabs>
        <w:ind w:right="-1" w:firstLine="720"/>
        <w:jc w:val="both"/>
        <w:rPr>
          <w:sz w:val="24"/>
          <w:szCs w:val="24"/>
        </w:rPr>
      </w:pPr>
      <w:r w:rsidRPr="00C00222">
        <w:rPr>
          <w:sz w:val="24"/>
          <w:szCs w:val="24"/>
        </w:rPr>
        <w:t>3.4. Измерения технических показателей, характеризующих качество услуг передачи информации в пакетной сети передачи данных Исполнителя, проводятся в соответствии с рекомендацией международного союза электросвязи RFC.2544 специализированными измерительными устройствами или тестовыми программами, основанными на данной рекомендации.</w:t>
      </w:r>
    </w:p>
    <w:p w:rsidR="00C00222" w:rsidRPr="00C00222" w:rsidRDefault="00C00222" w:rsidP="00C00222">
      <w:pPr>
        <w:spacing w:after="120"/>
        <w:ind w:right="-1" w:firstLine="720"/>
        <w:jc w:val="both"/>
        <w:rPr>
          <w:sz w:val="24"/>
          <w:szCs w:val="24"/>
          <w:lang w:val="x-none" w:eastAsia="x-none"/>
        </w:rPr>
      </w:pPr>
      <w:r w:rsidRPr="00C00222">
        <w:rPr>
          <w:sz w:val="24"/>
          <w:szCs w:val="24"/>
          <w:lang w:val="x-none" w:eastAsia="x-none"/>
        </w:rPr>
        <w:t>3.5. Параметры доступности услуг и сроки устранения неисправностей и повреждений не включают времени проведения профилактических и регламентных работ, о проведении которых Исполнитель должен письменно уведомлять Заказчика не менее чем за 3 (трое) суток до начала их проведения, а также времени, в течение которого Заказчик не обеспечил доступ специалистов Исполнителя на объекты Заказчика, (включая доступ к оборудованию Исполнителя, к соответствующим коробам, колодцам, кабельным закладным и т.п. коммуникациям) для осуществления восстановительных (ремонтных) работ.</w:t>
      </w:r>
    </w:p>
    <w:p w:rsidR="00C00222" w:rsidRPr="00C00222" w:rsidRDefault="00C00222" w:rsidP="00C00222">
      <w:pPr>
        <w:spacing w:after="120"/>
        <w:ind w:right="-1" w:firstLine="720"/>
        <w:rPr>
          <w:color w:val="000000"/>
          <w:sz w:val="24"/>
          <w:szCs w:val="24"/>
          <w:lang w:val="x-none" w:eastAsia="x-none"/>
        </w:rPr>
      </w:pPr>
      <w:r w:rsidRPr="00C00222">
        <w:rPr>
          <w:sz w:val="24"/>
          <w:szCs w:val="24"/>
          <w:lang w:val="x-none" w:eastAsia="x-none"/>
        </w:rPr>
        <w:t>3.6. Профилактические работы не должны превышать 4 (четырех) часов в месяц от общего времени предоставления услуг Исполнителем, но не более 8 (восьми) часов за период предоставления услуг по Контракту для каждого канала связи.</w:t>
      </w:r>
    </w:p>
    <w:p w:rsidR="00C00222" w:rsidRPr="00C00222" w:rsidRDefault="00C00222" w:rsidP="00C00222">
      <w:pPr>
        <w:widowControl w:val="0"/>
        <w:ind w:right="-1" w:firstLine="720"/>
        <w:jc w:val="both"/>
        <w:rPr>
          <w:sz w:val="24"/>
          <w:szCs w:val="24"/>
        </w:rPr>
      </w:pPr>
      <w:r w:rsidRPr="00C00222">
        <w:rPr>
          <w:color w:val="000000"/>
          <w:sz w:val="24"/>
          <w:szCs w:val="24"/>
        </w:rPr>
        <w:t>3.7. </w:t>
      </w:r>
      <w:r w:rsidRPr="00C00222">
        <w:rPr>
          <w:sz w:val="24"/>
          <w:szCs w:val="24"/>
        </w:rPr>
        <w:t xml:space="preserve">Коэффициент доступности Услуги должен быть не ниже </w:t>
      </w:r>
      <w:r w:rsidRPr="00C00222">
        <w:rPr>
          <w:sz w:val="24"/>
          <w:szCs w:val="24"/>
          <w:u w:val="single"/>
        </w:rPr>
        <w:t>99,7%.</w:t>
      </w:r>
      <w:r w:rsidRPr="00C00222">
        <w:rPr>
          <w:sz w:val="24"/>
          <w:szCs w:val="24"/>
        </w:rPr>
        <w:t xml:space="preserve"> Коэффициент доступности Услуги рассчитывается по следующей формуле:</w:t>
      </w:r>
    </w:p>
    <w:tbl>
      <w:tblPr>
        <w:tblpPr w:leftFromText="180" w:rightFromText="180" w:bottomFromText="200" w:vertAnchor="text" w:horzAnchor="margin" w:tblpX="150" w:tblpY="7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8222"/>
      </w:tblGrid>
      <w:tr w:rsidR="00C00222" w:rsidRPr="00C00222" w:rsidTr="00782497">
        <w:trPr>
          <w:cantSplit/>
          <w:trHeight w:val="534"/>
        </w:trPr>
        <w:tc>
          <w:tcPr>
            <w:tcW w:w="1951" w:type="dxa"/>
            <w:vMerge w:val="restart"/>
            <w:vAlign w:val="center"/>
            <w:hideMark/>
          </w:tcPr>
          <w:p w:rsidR="00C00222" w:rsidRPr="00C00222" w:rsidRDefault="00C00222" w:rsidP="00782497">
            <w:pPr>
              <w:widowControl w:val="0"/>
              <w:spacing w:after="120"/>
              <w:ind w:right="-1" w:firstLine="720"/>
              <w:jc w:val="center"/>
              <w:rPr>
                <w:sz w:val="24"/>
                <w:szCs w:val="24"/>
                <w:lang w:val="x-none" w:eastAsia="x-none"/>
              </w:rPr>
            </w:pPr>
            <w:r w:rsidRPr="00C00222">
              <w:rPr>
                <w:sz w:val="24"/>
                <w:szCs w:val="24"/>
                <w:lang w:val="x-none" w:eastAsia="x-none"/>
              </w:rPr>
              <w:t>Коэффициент доступности =</w:t>
            </w:r>
          </w:p>
        </w:tc>
        <w:tc>
          <w:tcPr>
            <w:tcW w:w="8222" w:type="dxa"/>
            <w:vAlign w:val="bottom"/>
            <w:hideMark/>
          </w:tcPr>
          <w:p w:rsidR="00C00222" w:rsidRPr="00C00222" w:rsidRDefault="00C00222" w:rsidP="00782497">
            <w:pPr>
              <w:widowControl w:val="0"/>
              <w:spacing w:after="120"/>
              <w:ind w:right="-1" w:firstLine="720"/>
              <w:rPr>
                <w:sz w:val="24"/>
                <w:szCs w:val="24"/>
                <w:vertAlign w:val="subscript"/>
                <w:lang w:val="x-none" w:eastAsia="x-none"/>
              </w:rPr>
            </w:pPr>
            <w:r w:rsidRPr="00C00222">
              <w:rPr>
                <w:sz w:val="24"/>
                <w:szCs w:val="24"/>
                <w:u w:val="single"/>
                <w:vertAlign w:val="subscript"/>
                <w:lang w:val="x-none" w:eastAsia="x-none"/>
              </w:rPr>
              <w:t xml:space="preserve">(24 часа х 30 дней) – (Время Прерывания предоставления Услуги) </w:t>
            </w:r>
            <w:r w:rsidRPr="00C00222">
              <w:rPr>
                <w:sz w:val="24"/>
                <w:szCs w:val="24"/>
                <w:vertAlign w:val="subscript"/>
                <w:lang w:val="x-none" w:eastAsia="x-none"/>
              </w:rPr>
              <w:t>* 100%</w:t>
            </w:r>
          </w:p>
        </w:tc>
      </w:tr>
      <w:tr w:rsidR="00C00222" w:rsidRPr="00C00222" w:rsidTr="00782497">
        <w:trPr>
          <w:cantSplit/>
          <w:trHeight w:val="321"/>
        </w:trPr>
        <w:tc>
          <w:tcPr>
            <w:tcW w:w="1951" w:type="dxa"/>
            <w:vMerge/>
            <w:vAlign w:val="center"/>
            <w:hideMark/>
          </w:tcPr>
          <w:p w:rsidR="00C00222" w:rsidRPr="00C00222" w:rsidRDefault="00C00222" w:rsidP="00782497">
            <w:pPr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8222" w:type="dxa"/>
            <w:hideMark/>
          </w:tcPr>
          <w:p w:rsidR="00C00222" w:rsidRPr="00C00222" w:rsidRDefault="00C00222" w:rsidP="00782497">
            <w:pPr>
              <w:widowControl w:val="0"/>
              <w:spacing w:after="120"/>
              <w:ind w:right="-1" w:firstLine="720"/>
              <w:rPr>
                <w:sz w:val="24"/>
                <w:szCs w:val="24"/>
                <w:vertAlign w:val="superscript"/>
                <w:lang w:val="x-none" w:eastAsia="x-none"/>
              </w:rPr>
            </w:pPr>
            <w:r w:rsidRPr="00C00222">
              <w:rPr>
                <w:sz w:val="24"/>
                <w:szCs w:val="24"/>
                <w:vertAlign w:val="superscript"/>
                <w:lang w:eastAsia="x-none"/>
              </w:rPr>
              <w:t xml:space="preserve">                                    </w:t>
            </w:r>
            <w:r w:rsidRPr="00C00222">
              <w:rPr>
                <w:sz w:val="24"/>
                <w:szCs w:val="24"/>
                <w:vertAlign w:val="superscript"/>
                <w:lang w:val="x-none" w:eastAsia="x-none"/>
              </w:rPr>
              <w:t>(24 часа х 30 дней)</w:t>
            </w:r>
          </w:p>
        </w:tc>
      </w:tr>
    </w:tbl>
    <w:p w:rsidR="00C00222" w:rsidRDefault="00C00222" w:rsidP="00C00222">
      <w:pPr>
        <w:widowControl w:val="0"/>
        <w:spacing w:after="120" w:line="300" w:lineRule="auto"/>
        <w:ind w:right="-1" w:firstLine="709"/>
        <w:jc w:val="both"/>
        <w:rPr>
          <w:sz w:val="24"/>
          <w:szCs w:val="24"/>
          <w:lang w:eastAsia="x-none"/>
        </w:rPr>
      </w:pPr>
      <w:r w:rsidRPr="00C00222">
        <w:rPr>
          <w:sz w:val="24"/>
          <w:szCs w:val="24"/>
          <w:lang w:val="x-none" w:eastAsia="x-none"/>
        </w:rPr>
        <w:t xml:space="preserve">- где Время Прерывания предоставления Услуги – это общее время (в часах) в течение 1 (одного) календарного месяца, в течение которого Услуга не предоставлялась. Прерывание предоставления Услуги начинается с момента обнаружения проблемы Исполнителем или обращения Заказчика в службу технической поддержки сети Исполнителя и завершается в момент решения проблемы. </w:t>
      </w:r>
    </w:p>
    <w:p w:rsidR="00C00222" w:rsidRPr="00C00222" w:rsidRDefault="00C00222" w:rsidP="00C00222">
      <w:pPr>
        <w:widowControl w:val="0"/>
        <w:spacing w:after="120" w:line="300" w:lineRule="auto"/>
        <w:ind w:right="-1" w:firstLine="709"/>
        <w:jc w:val="center"/>
        <w:rPr>
          <w:b/>
          <w:sz w:val="24"/>
          <w:szCs w:val="24"/>
        </w:rPr>
      </w:pPr>
      <w:r w:rsidRPr="00C00222">
        <w:rPr>
          <w:b/>
          <w:sz w:val="24"/>
          <w:szCs w:val="24"/>
        </w:rPr>
        <w:t>4. Прочие требования</w:t>
      </w:r>
    </w:p>
    <w:p w:rsidR="00C00222" w:rsidRPr="00C00222" w:rsidRDefault="00C00222" w:rsidP="00C00222">
      <w:pPr>
        <w:widowControl w:val="0"/>
        <w:ind w:right="-1" w:firstLine="720"/>
        <w:jc w:val="both"/>
        <w:rPr>
          <w:color w:val="000000"/>
          <w:sz w:val="24"/>
          <w:szCs w:val="24"/>
        </w:rPr>
      </w:pPr>
      <w:r w:rsidRPr="00C00222">
        <w:rPr>
          <w:color w:val="000000"/>
          <w:sz w:val="24"/>
          <w:szCs w:val="24"/>
        </w:rPr>
        <w:t>4.1. Исполнитель обеспечивает круглосуточную техническую поддержку оказываемых услуг для оперативного реагирования на вопросы и проблемы, возникающие при пользовании услугами связи Исполнителя и связанные с ухудшением качества предоставления услуг. Техническая поддержка должна иметь возможность провести дистанционную экспресс-диагностику предоставляемых услуг, уточнить технические характеристики, принять меры для оперативного устранения неисправностей, проконсультировать Заказчика по вопросам подключения к сети Интернет. Техническая поддержка предоставляется Исполнителем 24 часа в сутки 7 дней в неделю.</w:t>
      </w:r>
    </w:p>
    <w:p w:rsidR="00C00222" w:rsidRPr="00C00222" w:rsidRDefault="00C00222" w:rsidP="00C00222">
      <w:pPr>
        <w:widowControl w:val="0"/>
        <w:ind w:right="-1" w:firstLine="720"/>
        <w:jc w:val="both"/>
        <w:rPr>
          <w:color w:val="000000"/>
          <w:sz w:val="24"/>
          <w:szCs w:val="24"/>
        </w:rPr>
      </w:pPr>
      <w:r w:rsidRPr="00C00222">
        <w:rPr>
          <w:color w:val="000000"/>
          <w:sz w:val="24"/>
          <w:szCs w:val="24"/>
        </w:rPr>
        <w:t>4.2. Услуги связи предоставляются для тестирования Заказчиком не позднее 3 дней с момента подписания контракта.</w:t>
      </w:r>
    </w:p>
    <w:p w:rsidR="00C00222" w:rsidRPr="00C00222" w:rsidRDefault="00C00222" w:rsidP="00C00222">
      <w:pPr>
        <w:widowControl w:val="0"/>
        <w:ind w:firstLine="708"/>
        <w:jc w:val="both"/>
        <w:rPr>
          <w:bCs/>
          <w:color w:val="000000"/>
          <w:sz w:val="24"/>
          <w:szCs w:val="24"/>
        </w:rPr>
      </w:pPr>
      <w:r w:rsidRPr="00C00222">
        <w:rPr>
          <w:color w:val="000000"/>
          <w:sz w:val="24"/>
          <w:szCs w:val="24"/>
        </w:rPr>
        <w:t xml:space="preserve">4.3 Услуги связи представляются </w:t>
      </w:r>
      <w:r w:rsidRPr="00C00222">
        <w:rPr>
          <w:bCs/>
          <w:color w:val="000000"/>
          <w:sz w:val="24"/>
          <w:szCs w:val="24"/>
        </w:rPr>
        <w:t>кредитным методом оплаты (возможность производить оплату по факту оказанных услуг в течение всего периода действия контракта). Оплата осуществляется ежемесячно по предложенному тарифному плану.</w:t>
      </w:r>
    </w:p>
    <w:p w:rsidR="00C00222" w:rsidRDefault="00C00222" w:rsidP="00C002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919"/>
        <w:jc w:val="right"/>
        <w:rPr>
          <w:b/>
          <w:sz w:val="24"/>
          <w:szCs w:val="24"/>
          <w:lang w:eastAsia="x-none"/>
        </w:rPr>
      </w:pPr>
    </w:p>
    <w:p w:rsidR="00C00222" w:rsidRDefault="00C00222" w:rsidP="00C002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919"/>
        <w:jc w:val="right"/>
        <w:rPr>
          <w:b/>
          <w:sz w:val="24"/>
          <w:szCs w:val="24"/>
          <w:lang w:eastAsia="x-none"/>
        </w:rPr>
      </w:pPr>
    </w:p>
    <w:p w:rsidR="00C00222" w:rsidRDefault="00C00222" w:rsidP="00C002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919"/>
        <w:jc w:val="right"/>
        <w:rPr>
          <w:b/>
          <w:sz w:val="24"/>
          <w:szCs w:val="24"/>
          <w:lang w:eastAsia="x-none"/>
        </w:rPr>
      </w:pPr>
    </w:p>
    <w:p w:rsidR="00C00222" w:rsidRDefault="00C00222" w:rsidP="00C002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919"/>
        <w:jc w:val="right"/>
        <w:rPr>
          <w:b/>
          <w:sz w:val="24"/>
          <w:szCs w:val="24"/>
          <w:lang w:eastAsia="x-none"/>
        </w:rPr>
      </w:pPr>
    </w:p>
    <w:p w:rsidR="00C00222" w:rsidRDefault="00C00222" w:rsidP="00C002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919"/>
        <w:jc w:val="right"/>
        <w:rPr>
          <w:b/>
          <w:sz w:val="24"/>
          <w:szCs w:val="24"/>
          <w:lang w:eastAsia="x-none"/>
        </w:rPr>
      </w:pPr>
    </w:p>
    <w:p w:rsidR="00C00222" w:rsidRDefault="00C00222" w:rsidP="00C002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919"/>
        <w:jc w:val="right"/>
        <w:rPr>
          <w:b/>
          <w:sz w:val="24"/>
          <w:szCs w:val="24"/>
          <w:lang w:eastAsia="x-none"/>
        </w:rPr>
      </w:pPr>
    </w:p>
    <w:p w:rsidR="00C00222" w:rsidRDefault="00C00222" w:rsidP="00C002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919"/>
        <w:jc w:val="right"/>
        <w:rPr>
          <w:b/>
          <w:sz w:val="24"/>
          <w:szCs w:val="24"/>
          <w:lang w:eastAsia="x-none"/>
        </w:rPr>
      </w:pPr>
    </w:p>
    <w:p w:rsidR="00C00222" w:rsidRPr="00C00222" w:rsidRDefault="00C00222" w:rsidP="00C002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919"/>
        <w:jc w:val="right"/>
        <w:rPr>
          <w:b/>
          <w:sz w:val="24"/>
          <w:szCs w:val="24"/>
          <w:lang w:eastAsia="x-none"/>
        </w:rPr>
      </w:pPr>
      <w:r w:rsidRPr="00C00222">
        <w:rPr>
          <w:b/>
          <w:sz w:val="24"/>
          <w:szCs w:val="24"/>
          <w:lang w:val="x-none" w:eastAsia="x-none"/>
        </w:rPr>
        <w:t>Таблица № 1</w:t>
      </w:r>
    </w:p>
    <w:p w:rsidR="00C00222" w:rsidRPr="00C00222" w:rsidRDefault="00C00222" w:rsidP="00C002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919"/>
        <w:jc w:val="right"/>
        <w:rPr>
          <w:sz w:val="24"/>
          <w:szCs w:val="24"/>
          <w:lang w:eastAsia="x-none"/>
        </w:rPr>
      </w:pPr>
      <w:r w:rsidRPr="00C00222">
        <w:rPr>
          <w:sz w:val="24"/>
          <w:szCs w:val="24"/>
          <w:lang w:eastAsia="x-none"/>
        </w:rPr>
        <w:t>Предоставление доступа Интернет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2412"/>
        <w:gridCol w:w="2127"/>
        <w:gridCol w:w="1702"/>
        <w:gridCol w:w="2269"/>
      </w:tblGrid>
      <w:tr w:rsidR="00C00222" w:rsidRPr="00C00222" w:rsidTr="00782497">
        <w:trPr>
          <w:trHeight w:val="630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82497">
            <w:pPr>
              <w:widowControl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C00222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00222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C00222"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222" w:rsidRPr="00C00222" w:rsidRDefault="00C00222" w:rsidP="00782497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00222">
              <w:rPr>
                <w:b/>
                <w:color w:val="000000"/>
                <w:sz w:val="24"/>
                <w:szCs w:val="24"/>
              </w:rPr>
              <w:t>Назначение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222" w:rsidRPr="00C00222" w:rsidRDefault="00C00222" w:rsidP="00782497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00222">
              <w:rPr>
                <w:b/>
                <w:color w:val="000000"/>
                <w:sz w:val="24"/>
                <w:szCs w:val="24"/>
              </w:rPr>
              <w:t>Полоса пропускания, прием/передача, кбит/</w:t>
            </w:r>
            <w:proofErr w:type="gramStart"/>
            <w:r w:rsidRPr="00C00222">
              <w:rPr>
                <w:b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222" w:rsidRPr="00C00222" w:rsidRDefault="00C00222" w:rsidP="00782497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00222">
              <w:rPr>
                <w:b/>
                <w:color w:val="000000"/>
                <w:sz w:val="24"/>
                <w:szCs w:val="24"/>
              </w:rPr>
              <w:t>Объем трафика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82497">
            <w:pPr>
              <w:widowControl w:val="0"/>
              <w:ind w:right="459"/>
              <w:jc w:val="center"/>
              <w:rPr>
                <w:b/>
                <w:color w:val="000000"/>
                <w:sz w:val="24"/>
                <w:szCs w:val="24"/>
              </w:rPr>
            </w:pPr>
            <w:r w:rsidRPr="00C00222">
              <w:rPr>
                <w:b/>
                <w:color w:val="000000"/>
                <w:sz w:val="24"/>
                <w:szCs w:val="24"/>
              </w:rPr>
              <w:t>Адрес нахождения</w:t>
            </w:r>
          </w:p>
        </w:tc>
      </w:tr>
      <w:tr w:rsidR="00C00222" w:rsidRPr="00C00222" w:rsidTr="00782497">
        <w:trPr>
          <w:trHeight w:val="28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00222" w:rsidRPr="00C00222" w:rsidRDefault="00C00222" w:rsidP="00782497">
            <w:pPr>
              <w:widowControl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</w:p>
          <w:p w:rsidR="00C00222" w:rsidRPr="00C00222" w:rsidRDefault="00C00222" w:rsidP="00782497">
            <w:pPr>
              <w:widowControl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C00222">
              <w:rPr>
                <w:color w:val="000000"/>
                <w:sz w:val="24"/>
                <w:szCs w:val="24"/>
              </w:rPr>
              <w:t>1</w:t>
            </w:r>
          </w:p>
          <w:p w:rsidR="00C00222" w:rsidRPr="00C00222" w:rsidRDefault="00C00222" w:rsidP="00782497">
            <w:pPr>
              <w:widowControl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C00222" w:rsidRPr="00C00222" w:rsidRDefault="00C00222" w:rsidP="00782497">
            <w:pPr>
              <w:widowControl w:val="0"/>
              <w:jc w:val="center"/>
              <w:rPr>
                <w:sz w:val="24"/>
                <w:szCs w:val="24"/>
              </w:rPr>
            </w:pPr>
            <w:r w:rsidRPr="00C00222">
              <w:rPr>
                <w:color w:val="000000"/>
                <w:sz w:val="24"/>
                <w:szCs w:val="24"/>
              </w:rPr>
              <w:t>Главное управление МЧС России по Хабаровскому краю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C00222" w:rsidRPr="00C00222" w:rsidRDefault="00C00222" w:rsidP="00782497">
            <w:pPr>
              <w:widowControl w:val="0"/>
              <w:ind w:firstLine="176"/>
              <w:jc w:val="center"/>
              <w:rPr>
                <w:color w:val="000000"/>
                <w:sz w:val="24"/>
                <w:szCs w:val="24"/>
              </w:rPr>
            </w:pPr>
          </w:p>
          <w:p w:rsidR="00C00222" w:rsidRPr="00C00222" w:rsidRDefault="00C00222" w:rsidP="00782497">
            <w:pPr>
              <w:widowControl w:val="0"/>
              <w:ind w:firstLine="176"/>
              <w:jc w:val="center"/>
              <w:rPr>
                <w:color w:val="000000"/>
                <w:sz w:val="24"/>
                <w:szCs w:val="24"/>
              </w:rPr>
            </w:pPr>
          </w:p>
          <w:p w:rsidR="00C00222" w:rsidRPr="00C00222" w:rsidRDefault="00C00222" w:rsidP="00782497">
            <w:pPr>
              <w:widowControl w:val="0"/>
              <w:ind w:firstLine="176"/>
              <w:jc w:val="center"/>
              <w:rPr>
                <w:sz w:val="24"/>
                <w:szCs w:val="24"/>
              </w:rPr>
            </w:pPr>
            <w:r w:rsidRPr="00C00222">
              <w:rPr>
                <w:color w:val="000000"/>
                <w:sz w:val="24"/>
                <w:szCs w:val="24"/>
              </w:rPr>
              <w:t>4096/256</w:t>
            </w:r>
          </w:p>
          <w:p w:rsidR="00C00222" w:rsidRPr="00C00222" w:rsidRDefault="00C00222" w:rsidP="00782497">
            <w:pPr>
              <w:widowControl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0222" w:rsidRPr="00C00222" w:rsidRDefault="00C00222" w:rsidP="00782497">
            <w:pPr>
              <w:widowControl w:val="0"/>
              <w:ind w:firstLine="34"/>
              <w:rPr>
                <w:color w:val="000000"/>
                <w:sz w:val="24"/>
                <w:szCs w:val="24"/>
              </w:rPr>
            </w:pPr>
          </w:p>
          <w:p w:rsidR="00C00222" w:rsidRPr="00C00222" w:rsidRDefault="00C00222" w:rsidP="00782497">
            <w:pPr>
              <w:widowControl w:val="0"/>
              <w:ind w:firstLine="34"/>
              <w:rPr>
                <w:color w:val="000000"/>
                <w:sz w:val="24"/>
                <w:szCs w:val="24"/>
              </w:rPr>
            </w:pPr>
          </w:p>
          <w:p w:rsidR="00C00222" w:rsidRPr="00C00222" w:rsidRDefault="00C00222" w:rsidP="00782497">
            <w:pPr>
              <w:widowControl w:val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00222">
              <w:rPr>
                <w:color w:val="000000"/>
                <w:sz w:val="24"/>
                <w:szCs w:val="24"/>
              </w:rPr>
              <w:t>15,0 Гб/мес.</w:t>
            </w:r>
          </w:p>
          <w:p w:rsidR="00C00222" w:rsidRPr="00C00222" w:rsidRDefault="00C00222" w:rsidP="00782497">
            <w:pPr>
              <w:widowControl w:val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00222">
              <w:rPr>
                <w:color w:val="000000"/>
                <w:sz w:val="24"/>
                <w:szCs w:val="24"/>
              </w:rPr>
              <w:t>с 01.06.2026 по 30.11.2026</w:t>
            </w:r>
          </w:p>
          <w:p w:rsidR="00C00222" w:rsidRPr="00C00222" w:rsidRDefault="00C00222" w:rsidP="00782497">
            <w:pPr>
              <w:widowControl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222" w:rsidRPr="00C00222" w:rsidRDefault="00C00222" w:rsidP="00782497">
            <w:pPr>
              <w:widowControl w:val="0"/>
              <w:ind w:firstLine="34"/>
              <w:jc w:val="center"/>
              <w:rPr>
                <w:sz w:val="24"/>
                <w:szCs w:val="24"/>
              </w:rPr>
            </w:pPr>
          </w:p>
          <w:p w:rsidR="00C00222" w:rsidRPr="00C00222" w:rsidRDefault="00C00222" w:rsidP="00782497">
            <w:pPr>
              <w:widowControl w:val="0"/>
              <w:ind w:firstLine="34"/>
              <w:jc w:val="center"/>
              <w:rPr>
                <w:sz w:val="24"/>
                <w:szCs w:val="24"/>
              </w:rPr>
            </w:pPr>
          </w:p>
          <w:p w:rsidR="00C00222" w:rsidRPr="00C00222" w:rsidRDefault="00C00222" w:rsidP="00782497">
            <w:pPr>
              <w:widowControl w:val="0"/>
              <w:ind w:firstLine="34"/>
              <w:jc w:val="center"/>
              <w:rPr>
                <w:sz w:val="24"/>
                <w:szCs w:val="24"/>
              </w:rPr>
            </w:pPr>
            <w:r w:rsidRPr="00C00222">
              <w:rPr>
                <w:sz w:val="24"/>
                <w:szCs w:val="24"/>
              </w:rPr>
              <w:t>Хабаровский край, п. Охотск, ул. Луначарского, 16</w:t>
            </w:r>
          </w:p>
        </w:tc>
      </w:tr>
      <w:tr w:rsidR="00C00222" w:rsidRPr="00C00222" w:rsidTr="00782497">
        <w:trPr>
          <w:trHeight w:val="28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00222" w:rsidRPr="00C00222" w:rsidRDefault="00C00222" w:rsidP="00782497">
            <w:pPr>
              <w:widowControl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</w:p>
          <w:p w:rsidR="00C00222" w:rsidRPr="00C00222" w:rsidRDefault="00C00222" w:rsidP="00782497">
            <w:pPr>
              <w:widowControl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 w:rsidRPr="00C00222">
              <w:rPr>
                <w:color w:val="000000"/>
                <w:sz w:val="24"/>
                <w:szCs w:val="24"/>
              </w:rPr>
              <w:t>1</w:t>
            </w:r>
          </w:p>
          <w:p w:rsidR="00C00222" w:rsidRPr="00C00222" w:rsidRDefault="00C00222" w:rsidP="00782497">
            <w:pPr>
              <w:widowControl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C00222" w:rsidRPr="00C00222" w:rsidRDefault="00C00222" w:rsidP="00782497">
            <w:pPr>
              <w:widowControl w:val="0"/>
              <w:jc w:val="center"/>
              <w:rPr>
                <w:sz w:val="24"/>
                <w:szCs w:val="24"/>
              </w:rPr>
            </w:pPr>
            <w:r w:rsidRPr="00C00222">
              <w:rPr>
                <w:color w:val="000000"/>
                <w:sz w:val="24"/>
                <w:szCs w:val="24"/>
              </w:rPr>
              <w:t>Главное управление МЧС России по Хабаровскому краю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00222" w:rsidRPr="00C00222" w:rsidRDefault="00C00222" w:rsidP="00782497">
            <w:pPr>
              <w:widowControl w:val="0"/>
              <w:ind w:firstLine="176"/>
              <w:jc w:val="center"/>
              <w:rPr>
                <w:color w:val="000000"/>
                <w:sz w:val="24"/>
                <w:szCs w:val="24"/>
              </w:rPr>
            </w:pPr>
          </w:p>
          <w:p w:rsidR="00C00222" w:rsidRPr="00C00222" w:rsidRDefault="00C00222" w:rsidP="00782497">
            <w:pPr>
              <w:widowControl w:val="0"/>
              <w:ind w:firstLine="176"/>
              <w:jc w:val="center"/>
              <w:rPr>
                <w:color w:val="000000"/>
                <w:sz w:val="24"/>
                <w:szCs w:val="24"/>
              </w:rPr>
            </w:pPr>
          </w:p>
          <w:p w:rsidR="00C00222" w:rsidRPr="00C00222" w:rsidRDefault="00C00222" w:rsidP="00782497">
            <w:pPr>
              <w:widowControl w:val="0"/>
              <w:ind w:firstLine="176"/>
              <w:jc w:val="center"/>
              <w:rPr>
                <w:sz w:val="24"/>
                <w:szCs w:val="24"/>
              </w:rPr>
            </w:pPr>
            <w:r w:rsidRPr="00C00222">
              <w:rPr>
                <w:color w:val="000000"/>
                <w:sz w:val="24"/>
                <w:szCs w:val="24"/>
              </w:rPr>
              <w:t>4096/256</w:t>
            </w:r>
          </w:p>
          <w:p w:rsidR="00C00222" w:rsidRPr="00C00222" w:rsidRDefault="00C00222" w:rsidP="00782497">
            <w:pPr>
              <w:widowControl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222" w:rsidRPr="00C00222" w:rsidRDefault="00C00222" w:rsidP="00782497">
            <w:pPr>
              <w:widowControl w:val="0"/>
              <w:ind w:firstLine="34"/>
              <w:rPr>
                <w:color w:val="000000"/>
                <w:sz w:val="24"/>
                <w:szCs w:val="24"/>
              </w:rPr>
            </w:pPr>
          </w:p>
          <w:p w:rsidR="00C00222" w:rsidRPr="00C00222" w:rsidRDefault="00C00222" w:rsidP="00782497">
            <w:pPr>
              <w:widowControl w:val="0"/>
              <w:ind w:firstLine="34"/>
              <w:rPr>
                <w:color w:val="000000"/>
                <w:sz w:val="24"/>
                <w:szCs w:val="24"/>
              </w:rPr>
            </w:pPr>
          </w:p>
          <w:p w:rsidR="00C00222" w:rsidRPr="00C00222" w:rsidRDefault="00C00222" w:rsidP="00782497">
            <w:pPr>
              <w:widowControl w:val="0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00222">
              <w:rPr>
                <w:color w:val="000000"/>
                <w:sz w:val="24"/>
                <w:szCs w:val="24"/>
              </w:rPr>
              <w:t>4,595 Гб</w:t>
            </w:r>
          </w:p>
          <w:p w:rsidR="00C00222" w:rsidRPr="00C00222" w:rsidRDefault="00C00222" w:rsidP="00782497">
            <w:pPr>
              <w:widowControl w:val="0"/>
              <w:ind w:firstLine="34"/>
              <w:jc w:val="center"/>
              <w:rPr>
                <w:sz w:val="24"/>
                <w:szCs w:val="24"/>
              </w:rPr>
            </w:pPr>
            <w:r w:rsidRPr="00C00222">
              <w:rPr>
                <w:color w:val="000000"/>
                <w:sz w:val="24"/>
                <w:szCs w:val="24"/>
              </w:rPr>
              <w:t>Декабрь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222" w:rsidRPr="00C00222" w:rsidRDefault="00C00222" w:rsidP="00782497">
            <w:pPr>
              <w:widowControl w:val="0"/>
              <w:ind w:firstLine="34"/>
              <w:jc w:val="center"/>
              <w:rPr>
                <w:sz w:val="24"/>
                <w:szCs w:val="24"/>
              </w:rPr>
            </w:pPr>
          </w:p>
          <w:p w:rsidR="00C00222" w:rsidRPr="00C00222" w:rsidRDefault="00C00222" w:rsidP="00782497">
            <w:pPr>
              <w:widowControl w:val="0"/>
              <w:ind w:firstLine="34"/>
              <w:jc w:val="center"/>
              <w:rPr>
                <w:sz w:val="24"/>
                <w:szCs w:val="24"/>
              </w:rPr>
            </w:pPr>
          </w:p>
          <w:p w:rsidR="00C00222" w:rsidRPr="00C00222" w:rsidRDefault="00C00222" w:rsidP="00782497">
            <w:pPr>
              <w:widowControl w:val="0"/>
              <w:ind w:firstLine="34"/>
              <w:jc w:val="center"/>
              <w:rPr>
                <w:sz w:val="24"/>
                <w:szCs w:val="24"/>
              </w:rPr>
            </w:pPr>
            <w:r w:rsidRPr="00C00222">
              <w:rPr>
                <w:sz w:val="24"/>
                <w:szCs w:val="24"/>
              </w:rPr>
              <w:t>Хабаровский край, п. Охотск, ул. Луначарского, 16</w:t>
            </w:r>
          </w:p>
        </w:tc>
      </w:tr>
    </w:tbl>
    <w:p w:rsidR="00C00222" w:rsidRPr="00C00222" w:rsidRDefault="00C00222" w:rsidP="00C002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919"/>
        <w:jc w:val="right"/>
        <w:rPr>
          <w:b/>
          <w:sz w:val="24"/>
          <w:szCs w:val="24"/>
          <w:lang w:eastAsia="x-none"/>
        </w:rPr>
      </w:pPr>
    </w:p>
    <w:p w:rsidR="00C00222" w:rsidRPr="00C00222" w:rsidRDefault="00C00222" w:rsidP="00C002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919"/>
        <w:jc w:val="right"/>
        <w:rPr>
          <w:b/>
          <w:sz w:val="24"/>
          <w:szCs w:val="24"/>
          <w:lang w:eastAsia="x-none"/>
        </w:rPr>
      </w:pPr>
    </w:p>
    <w:p w:rsidR="00767F9E" w:rsidRDefault="00767F9E" w:rsidP="00C00222">
      <w:pPr>
        <w:widowControl w:val="0"/>
        <w:shd w:val="clear" w:color="auto" w:fill="FFFFFF"/>
        <w:tabs>
          <w:tab w:val="left" w:pos="461"/>
          <w:tab w:val="left" w:pos="567"/>
        </w:tabs>
        <w:ind w:firstLine="720"/>
        <w:jc w:val="center"/>
        <w:rPr>
          <w:sz w:val="24"/>
          <w:szCs w:val="24"/>
        </w:rPr>
      </w:pPr>
    </w:p>
    <w:p w:rsidR="00767F9E" w:rsidRDefault="00767F9E" w:rsidP="00C00222">
      <w:pPr>
        <w:widowControl w:val="0"/>
        <w:shd w:val="clear" w:color="auto" w:fill="FFFFFF"/>
        <w:tabs>
          <w:tab w:val="left" w:pos="461"/>
          <w:tab w:val="left" w:pos="567"/>
        </w:tabs>
        <w:ind w:firstLine="720"/>
        <w:jc w:val="center"/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5052"/>
      </w:tblGrid>
      <w:tr w:rsidR="00767F9E" w:rsidRPr="004E1327" w:rsidTr="00782497">
        <w:tc>
          <w:tcPr>
            <w:tcW w:w="5140" w:type="dxa"/>
          </w:tcPr>
          <w:p w:rsidR="00767F9E" w:rsidRDefault="00767F9E" w:rsidP="00782497">
            <w:pPr>
              <w:rPr>
                <w:b/>
                <w:sz w:val="24"/>
                <w:szCs w:val="24"/>
              </w:rPr>
            </w:pPr>
            <w:r w:rsidRPr="004E1327">
              <w:rPr>
                <w:b/>
                <w:sz w:val="24"/>
                <w:szCs w:val="24"/>
              </w:rPr>
              <w:t>ИСПОЛНИТЕЛЬ:</w:t>
            </w:r>
          </w:p>
          <w:p w:rsidR="00767F9E" w:rsidRDefault="00767F9E" w:rsidP="00782497">
            <w:pPr>
              <w:rPr>
                <w:b/>
                <w:sz w:val="24"/>
                <w:szCs w:val="24"/>
              </w:rPr>
            </w:pPr>
          </w:p>
          <w:p w:rsidR="00767F9E" w:rsidRPr="004E1327" w:rsidRDefault="00767F9E" w:rsidP="00782497">
            <w:pPr>
              <w:rPr>
                <w:b/>
                <w:sz w:val="24"/>
                <w:szCs w:val="24"/>
              </w:rPr>
            </w:pPr>
          </w:p>
          <w:p w:rsidR="00767F9E" w:rsidRPr="004E1327" w:rsidRDefault="00767F9E" w:rsidP="00782497">
            <w:pPr>
              <w:rPr>
                <w:b/>
                <w:sz w:val="24"/>
                <w:szCs w:val="24"/>
              </w:rPr>
            </w:pPr>
            <w:r w:rsidRPr="004E1327">
              <w:rPr>
                <w:b/>
                <w:sz w:val="24"/>
                <w:szCs w:val="24"/>
              </w:rPr>
              <w:t>_____________/____________</w:t>
            </w:r>
          </w:p>
        </w:tc>
        <w:tc>
          <w:tcPr>
            <w:tcW w:w="5141" w:type="dxa"/>
          </w:tcPr>
          <w:p w:rsidR="00767F9E" w:rsidRPr="004E1327" w:rsidRDefault="00767F9E" w:rsidP="00782497">
            <w:pPr>
              <w:ind w:left="105"/>
              <w:rPr>
                <w:b/>
                <w:sz w:val="24"/>
                <w:szCs w:val="24"/>
              </w:rPr>
            </w:pPr>
            <w:r w:rsidRPr="004E1327">
              <w:rPr>
                <w:b/>
                <w:sz w:val="24"/>
                <w:szCs w:val="24"/>
              </w:rPr>
              <w:t xml:space="preserve">ЗАКАЗЧИК: </w:t>
            </w:r>
          </w:p>
          <w:p w:rsidR="00767F9E" w:rsidRDefault="00767F9E" w:rsidP="00782497">
            <w:pPr>
              <w:ind w:left="105"/>
              <w:rPr>
                <w:b/>
                <w:sz w:val="24"/>
                <w:szCs w:val="24"/>
              </w:rPr>
            </w:pPr>
          </w:p>
          <w:p w:rsidR="00767F9E" w:rsidRPr="004E1327" w:rsidRDefault="00767F9E" w:rsidP="00782497">
            <w:pPr>
              <w:ind w:left="105"/>
              <w:rPr>
                <w:b/>
                <w:sz w:val="24"/>
                <w:szCs w:val="24"/>
              </w:rPr>
            </w:pPr>
          </w:p>
          <w:p w:rsidR="00767F9E" w:rsidRPr="004E1327" w:rsidRDefault="00767F9E" w:rsidP="00782497">
            <w:pPr>
              <w:ind w:left="105"/>
              <w:rPr>
                <w:sz w:val="24"/>
                <w:szCs w:val="24"/>
              </w:rPr>
            </w:pPr>
            <w:r w:rsidRPr="004E1327">
              <w:rPr>
                <w:b/>
                <w:sz w:val="24"/>
                <w:szCs w:val="24"/>
              </w:rPr>
              <w:t xml:space="preserve">______________/ </w:t>
            </w:r>
            <w:r>
              <w:rPr>
                <w:b/>
                <w:sz w:val="24"/>
                <w:szCs w:val="24"/>
              </w:rPr>
              <w:t xml:space="preserve">М.Г. </w:t>
            </w:r>
            <w:proofErr w:type="spellStart"/>
            <w:r>
              <w:rPr>
                <w:b/>
                <w:sz w:val="24"/>
                <w:szCs w:val="24"/>
              </w:rPr>
              <w:t>Гибадулин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</w:p>
        </w:tc>
      </w:tr>
    </w:tbl>
    <w:p w:rsidR="00C00222" w:rsidRDefault="00C00222" w:rsidP="00C00222">
      <w:pPr>
        <w:widowControl w:val="0"/>
        <w:shd w:val="clear" w:color="auto" w:fill="FFFFFF"/>
        <w:tabs>
          <w:tab w:val="left" w:pos="461"/>
          <w:tab w:val="left" w:pos="567"/>
        </w:tabs>
        <w:ind w:firstLine="720"/>
        <w:jc w:val="center"/>
        <w:rPr>
          <w:sz w:val="24"/>
          <w:szCs w:val="24"/>
        </w:rPr>
      </w:pPr>
      <w:r w:rsidRPr="00C00222">
        <w:rPr>
          <w:sz w:val="24"/>
          <w:szCs w:val="24"/>
        </w:rPr>
        <w:br w:type="page"/>
      </w:r>
      <w:r w:rsidRPr="00C00222">
        <w:rPr>
          <w:sz w:val="24"/>
          <w:szCs w:val="24"/>
        </w:rPr>
        <w:lastRenderedPageBreak/>
        <w:t xml:space="preserve">                                                                     </w:t>
      </w:r>
    </w:p>
    <w:p w:rsidR="00C00222" w:rsidRDefault="00C00222" w:rsidP="00C00222">
      <w:pPr>
        <w:widowControl w:val="0"/>
        <w:shd w:val="clear" w:color="auto" w:fill="FFFFFF"/>
        <w:tabs>
          <w:tab w:val="left" w:pos="461"/>
          <w:tab w:val="left" w:pos="567"/>
        </w:tabs>
        <w:ind w:firstLine="720"/>
        <w:jc w:val="center"/>
        <w:rPr>
          <w:sz w:val="24"/>
          <w:szCs w:val="24"/>
        </w:rPr>
      </w:pPr>
    </w:p>
    <w:p w:rsidR="00C00222" w:rsidRDefault="00C00222" w:rsidP="00C00222">
      <w:pPr>
        <w:widowControl w:val="0"/>
        <w:shd w:val="clear" w:color="auto" w:fill="FFFFFF"/>
        <w:tabs>
          <w:tab w:val="left" w:pos="461"/>
          <w:tab w:val="left" w:pos="567"/>
        </w:tabs>
        <w:ind w:firstLine="720"/>
        <w:jc w:val="center"/>
        <w:rPr>
          <w:sz w:val="24"/>
          <w:szCs w:val="24"/>
        </w:rPr>
      </w:pPr>
    </w:p>
    <w:p w:rsidR="00C00222" w:rsidRPr="00C00222" w:rsidRDefault="00C00222" w:rsidP="00C00222">
      <w:pPr>
        <w:widowControl w:val="0"/>
        <w:shd w:val="clear" w:color="auto" w:fill="FFFFFF"/>
        <w:tabs>
          <w:tab w:val="left" w:pos="461"/>
          <w:tab w:val="left" w:pos="567"/>
        </w:tabs>
        <w:ind w:firstLine="720"/>
        <w:jc w:val="right"/>
        <w:rPr>
          <w:sz w:val="24"/>
          <w:szCs w:val="24"/>
        </w:rPr>
      </w:pPr>
      <w:r w:rsidRPr="00C00222">
        <w:rPr>
          <w:sz w:val="24"/>
          <w:szCs w:val="24"/>
        </w:rPr>
        <w:t>Приложение к техническому заданию</w:t>
      </w:r>
    </w:p>
    <w:p w:rsidR="00C00222" w:rsidRPr="00C00222" w:rsidRDefault="00C00222" w:rsidP="00C00222">
      <w:pPr>
        <w:widowControl w:val="0"/>
        <w:shd w:val="clear" w:color="auto" w:fill="FFFFFF"/>
        <w:tabs>
          <w:tab w:val="left" w:pos="461"/>
          <w:tab w:val="left" w:pos="567"/>
        </w:tabs>
        <w:ind w:firstLine="720"/>
        <w:jc w:val="right"/>
        <w:rPr>
          <w:b/>
          <w:bCs/>
          <w:sz w:val="24"/>
          <w:szCs w:val="24"/>
        </w:rPr>
      </w:pPr>
    </w:p>
    <w:p w:rsidR="00C00222" w:rsidRPr="00C00222" w:rsidRDefault="00C00222" w:rsidP="00C00222">
      <w:pPr>
        <w:widowControl w:val="0"/>
        <w:shd w:val="clear" w:color="auto" w:fill="FFFFFF"/>
        <w:tabs>
          <w:tab w:val="left" w:pos="461"/>
          <w:tab w:val="left" w:pos="567"/>
        </w:tabs>
        <w:ind w:firstLine="720"/>
        <w:jc w:val="center"/>
        <w:rPr>
          <w:b/>
          <w:sz w:val="24"/>
          <w:szCs w:val="24"/>
        </w:rPr>
      </w:pPr>
      <w:r w:rsidRPr="00C00222">
        <w:rPr>
          <w:b/>
          <w:bCs/>
          <w:sz w:val="24"/>
          <w:szCs w:val="24"/>
        </w:rPr>
        <w:t>Соглашение об уровне обслуживания</w:t>
      </w:r>
    </w:p>
    <w:p w:rsidR="00C00222" w:rsidRPr="00C00222" w:rsidRDefault="00C00222" w:rsidP="00C00222">
      <w:pPr>
        <w:keepNext/>
        <w:widowControl w:val="0"/>
        <w:spacing w:line="300" w:lineRule="auto"/>
        <w:ind w:right="-1" w:firstLine="709"/>
        <w:outlineLvl w:val="1"/>
        <w:rPr>
          <w:i/>
          <w:sz w:val="24"/>
          <w:szCs w:val="24"/>
          <w:lang w:val="x-none" w:eastAsia="x-none"/>
        </w:rPr>
      </w:pPr>
      <w:r w:rsidRPr="00C00222">
        <w:rPr>
          <w:sz w:val="24"/>
          <w:szCs w:val="24"/>
          <w:lang w:val="x-none" w:eastAsia="x-none"/>
        </w:rPr>
        <w:t>1. Термины и определения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b/>
          <w:bCs/>
          <w:sz w:val="24"/>
          <w:szCs w:val="24"/>
        </w:rPr>
        <w:t>Доступность Услуги</w:t>
      </w:r>
      <w:r w:rsidRPr="00C00222">
        <w:rPr>
          <w:rFonts w:eastAsia="MS Mincho"/>
          <w:sz w:val="24"/>
          <w:szCs w:val="24"/>
        </w:rPr>
        <w:t xml:space="preserve"> (</w:t>
      </w:r>
      <w:r w:rsidRPr="00C00222">
        <w:rPr>
          <w:rFonts w:eastAsia="MS Mincho"/>
          <w:sz w:val="24"/>
          <w:szCs w:val="24"/>
          <w:lang w:val="en-US"/>
        </w:rPr>
        <w:t>SA</w:t>
      </w:r>
      <w:r w:rsidRPr="00C00222">
        <w:rPr>
          <w:rFonts w:eastAsia="MS Mincho"/>
          <w:sz w:val="24"/>
          <w:szCs w:val="24"/>
        </w:rPr>
        <w:t xml:space="preserve">, </w:t>
      </w:r>
      <w:proofErr w:type="spellStart"/>
      <w:r w:rsidRPr="00C00222">
        <w:rPr>
          <w:rFonts w:eastAsia="MS Mincho"/>
          <w:sz w:val="24"/>
          <w:szCs w:val="24"/>
          <w:lang w:val="en-US"/>
        </w:rPr>
        <w:t>ServiceAvailability</w:t>
      </w:r>
      <w:proofErr w:type="spellEnd"/>
      <w:r w:rsidRPr="00C00222">
        <w:rPr>
          <w:rFonts w:eastAsia="MS Mincho"/>
          <w:sz w:val="24"/>
          <w:szCs w:val="24"/>
        </w:rPr>
        <w:t>) – это отношение количества минут в Отчетном периоде, в течение которого Услуга была доступна, к общему количеству минут в Отчетном периоде, выраженное в процентах.</w:t>
      </w:r>
    </w:p>
    <w:p w:rsidR="00C00222" w:rsidRPr="00C00222" w:rsidRDefault="00C00222" w:rsidP="00C00222">
      <w:pPr>
        <w:widowControl w:val="0"/>
        <w:spacing w:line="300" w:lineRule="auto"/>
        <w:ind w:right="-1"/>
        <w:jc w:val="both"/>
        <w:rPr>
          <w:rFonts w:eastAsia="MS Mincho"/>
          <w:sz w:val="24"/>
          <w:szCs w:val="24"/>
        </w:rPr>
      </w:pPr>
    </w:p>
    <w:p w:rsidR="00C00222" w:rsidRPr="00C00222" w:rsidRDefault="00C00222" w:rsidP="00C00222">
      <w:pPr>
        <w:keepNext/>
        <w:widowControl w:val="0"/>
        <w:spacing w:line="300" w:lineRule="auto"/>
        <w:ind w:left="709" w:right="-1" w:firstLine="720"/>
        <w:outlineLvl w:val="0"/>
        <w:rPr>
          <w:rFonts w:eastAsia="MS Mincho"/>
          <w:bCs/>
          <w:sz w:val="24"/>
          <w:szCs w:val="24"/>
          <w:lang w:val="x-none" w:eastAsia="x-none"/>
        </w:rPr>
      </w:pPr>
      <w:r w:rsidRPr="00C00222">
        <w:rPr>
          <w:rFonts w:eastAsia="MS Mincho"/>
          <w:b/>
          <w:bCs/>
          <w:sz w:val="24"/>
          <w:szCs w:val="24"/>
          <w:lang w:val="x-none" w:eastAsia="x-none"/>
        </w:rPr>
        <w:t>2. Определение неисправности и недоступности услуги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Под неисправностью понимается состояние оборудование сети Исполнителя, которое не обеспечивает или может привести к необеспечению гарантируемых значений параметров качества Услуги продолжительностью более 10 минут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Под недоступностью понимается состояние Услуги, когда она не готова к эксплуатации или её эксплуатационные характеристики не соответствуют гарантированным Исполнителем параметрам, продолжительностью более 10 минут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Недоступность Услуги, вызванная любой из перечисленных ниже причин, не является основанием для заявления Заказчиком своих прав на получение перерасчета оплаты Услуги:</w:t>
      </w:r>
    </w:p>
    <w:p w:rsidR="00C00222" w:rsidRPr="00C00222" w:rsidRDefault="00C00222" w:rsidP="00C00222">
      <w:pPr>
        <w:widowControl w:val="0"/>
        <w:numPr>
          <w:ilvl w:val="0"/>
          <w:numId w:val="37"/>
        </w:numPr>
        <w:tabs>
          <w:tab w:val="num" w:pos="993"/>
        </w:tabs>
        <w:spacing w:line="300" w:lineRule="auto"/>
        <w:ind w:left="0"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перерывы в предоставлении Услуги, вызванные умышленными или неумышленными действиями Заказчика;</w:t>
      </w:r>
    </w:p>
    <w:p w:rsidR="00C00222" w:rsidRPr="00C00222" w:rsidRDefault="00C00222" w:rsidP="00C00222">
      <w:pPr>
        <w:widowControl w:val="0"/>
        <w:numPr>
          <w:ilvl w:val="0"/>
          <w:numId w:val="37"/>
        </w:numPr>
        <w:tabs>
          <w:tab w:val="num" w:pos="993"/>
        </w:tabs>
        <w:spacing w:line="300" w:lineRule="auto"/>
        <w:ind w:left="0"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перерывы в предоставлении Услуги и задержки в восстановлении работоспособности Услуги, вызванные отказом или неспособностью Заказчика обеспечить содействие сотрудникам Исполнителя в установлении и устранении неисправностей.</w:t>
      </w:r>
    </w:p>
    <w:p w:rsidR="00C00222" w:rsidRPr="00C00222" w:rsidRDefault="00C00222" w:rsidP="00C00222">
      <w:pPr>
        <w:widowControl w:val="0"/>
        <w:tabs>
          <w:tab w:val="left" w:pos="993"/>
        </w:tabs>
        <w:spacing w:line="300" w:lineRule="auto"/>
        <w:ind w:left="709" w:right="-1" w:firstLine="720"/>
        <w:jc w:val="both"/>
        <w:rPr>
          <w:rFonts w:eastAsia="MS Mincho"/>
          <w:sz w:val="24"/>
          <w:szCs w:val="24"/>
        </w:rPr>
      </w:pPr>
    </w:p>
    <w:p w:rsidR="00C00222" w:rsidRPr="00C00222" w:rsidRDefault="00C00222" w:rsidP="00C00222">
      <w:pPr>
        <w:keepNext/>
        <w:widowControl w:val="0"/>
        <w:spacing w:line="300" w:lineRule="auto"/>
        <w:ind w:left="709" w:right="-1" w:firstLine="720"/>
        <w:outlineLvl w:val="0"/>
        <w:rPr>
          <w:rFonts w:eastAsia="MS Mincho"/>
          <w:bCs/>
          <w:sz w:val="24"/>
          <w:szCs w:val="24"/>
          <w:lang w:val="x-none" w:eastAsia="x-none"/>
        </w:rPr>
      </w:pPr>
      <w:r w:rsidRPr="00C00222">
        <w:rPr>
          <w:rFonts w:eastAsia="MS Mincho"/>
          <w:b/>
          <w:bCs/>
          <w:sz w:val="24"/>
          <w:szCs w:val="24"/>
          <w:lang w:val="x-none" w:eastAsia="x-none"/>
        </w:rPr>
        <w:t>3. Процедура взаимодействия сторон при выявлении неисправности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bCs/>
          <w:sz w:val="24"/>
          <w:szCs w:val="24"/>
        </w:rPr>
      </w:pPr>
      <w:r w:rsidRPr="00C00222">
        <w:rPr>
          <w:rFonts w:eastAsia="MS Mincho"/>
          <w:sz w:val="24"/>
          <w:szCs w:val="24"/>
        </w:rPr>
        <w:t xml:space="preserve">3.1. </w:t>
      </w:r>
      <w:r w:rsidRPr="00C00222">
        <w:rPr>
          <w:rFonts w:eastAsia="MS Mincho"/>
          <w:bCs/>
          <w:sz w:val="24"/>
          <w:szCs w:val="24"/>
        </w:rPr>
        <w:t>Неисправности, выявленные силами Исполнителя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b/>
          <w:bCs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В случае обнаружения силами Исполнителя какой-либо неисправности в оказании Услуги, Исполнитель регистрирует неисправность и принимает меры по ее устранению, а также оперативно направляет уведомление об обнаруженной неисправности Заказчику не позднее 1 (одного) часа с момента обнаружения неисправности, в соответствии с контактными данными, указанными в Разделе 8 настоящего Соглашения.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В уведомлении, направленном Заказчику, указывается номер зарегистрированной неисправности, время обнаружения и краткое описание неисправности.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bCs/>
          <w:sz w:val="24"/>
          <w:szCs w:val="24"/>
        </w:rPr>
      </w:pPr>
      <w:r w:rsidRPr="00C00222">
        <w:rPr>
          <w:rFonts w:eastAsia="MS Mincho"/>
          <w:sz w:val="24"/>
          <w:szCs w:val="24"/>
        </w:rPr>
        <w:t xml:space="preserve">3.2. </w:t>
      </w:r>
      <w:r w:rsidRPr="00C00222">
        <w:rPr>
          <w:rFonts w:eastAsia="MS Mincho"/>
          <w:bCs/>
          <w:sz w:val="24"/>
          <w:szCs w:val="24"/>
        </w:rPr>
        <w:t>Неисправности, выявленные силами Заказчика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 xml:space="preserve">В случае обнаружения Заказчиком какой-либо неисправности в работе Услуги, он информирует о наличии неисправности Исполнителя по контактным данным, указанным в Разделе 8 настоящего Соглашения. Информация предоставляется устно по телефону с последующим уведомлением по электронной почте и/или по факсу. 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Исполнитель регистрирует неисправность, принимает меры по ее устранению и в течение 1 (одного) часа сообщает Заказчику номер зарегистрированной неисправности, время регистрации неисправности с кратким описанием неисправности. Уведомление направляется по электронной почте и/или по факсу.</w:t>
      </w:r>
    </w:p>
    <w:p w:rsidR="00C00222" w:rsidRPr="00C00222" w:rsidRDefault="00C00222" w:rsidP="00C00222">
      <w:pPr>
        <w:widowControl w:val="0"/>
        <w:spacing w:line="300" w:lineRule="auto"/>
        <w:ind w:right="-1" w:firstLine="567"/>
        <w:jc w:val="both"/>
        <w:rPr>
          <w:rFonts w:eastAsia="MS Mincho"/>
          <w:sz w:val="24"/>
          <w:szCs w:val="24"/>
        </w:rPr>
      </w:pPr>
    </w:p>
    <w:p w:rsidR="00C00222" w:rsidRPr="00C00222" w:rsidRDefault="00C00222" w:rsidP="00C00222">
      <w:pPr>
        <w:keepNext/>
        <w:widowControl w:val="0"/>
        <w:spacing w:line="300" w:lineRule="auto"/>
        <w:ind w:left="709" w:right="-1" w:firstLine="720"/>
        <w:outlineLvl w:val="0"/>
        <w:rPr>
          <w:rFonts w:eastAsia="MS Mincho"/>
          <w:bCs/>
          <w:sz w:val="24"/>
          <w:szCs w:val="24"/>
          <w:lang w:val="x-none" w:eastAsia="x-none"/>
        </w:rPr>
      </w:pPr>
      <w:r w:rsidRPr="00C00222">
        <w:rPr>
          <w:b/>
          <w:bCs/>
          <w:sz w:val="24"/>
          <w:szCs w:val="24"/>
          <w:lang w:val="x-none" w:eastAsia="x-none"/>
        </w:rPr>
        <w:t>4. </w:t>
      </w:r>
      <w:r w:rsidRPr="00C00222">
        <w:rPr>
          <w:rFonts w:eastAsia="MS Mincho"/>
          <w:b/>
          <w:bCs/>
          <w:sz w:val="24"/>
          <w:szCs w:val="24"/>
          <w:lang w:val="x-none" w:eastAsia="x-none"/>
        </w:rPr>
        <w:t>Процедура устранения неисправности и проведения ремонтных работ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 xml:space="preserve">После выявления неисправности Исполнителем или сообщения о неисправности Заказчиком, Исполнитель проводит анализ неисправности, затем, согласует с Заказчиком </w:t>
      </w:r>
      <w:r w:rsidRPr="00C00222">
        <w:rPr>
          <w:rFonts w:eastAsia="MS Mincho"/>
          <w:sz w:val="24"/>
          <w:szCs w:val="24"/>
        </w:rPr>
        <w:lastRenderedPageBreak/>
        <w:t>возможность и время отключения Услуги, если отключение необходимо для проведения ремонта; локализует неисправность, при возможности, переключает Заказчика на резервный канал и начинает ремонтные работы в согласованные сроки.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Исполнитель информирует Заказчика о характере неисправности, принятых мерах, предположительной продолжительности ремонта и возможности переключения на резерв.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Неисправность считается устраненной, когда Услуга готова к эксплуатац</w:t>
      </w:r>
      <w:proofErr w:type="gramStart"/>
      <w:r w:rsidRPr="00C00222">
        <w:rPr>
          <w:rFonts w:eastAsia="MS Mincho"/>
          <w:sz w:val="24"/>
          <w:szCs w:val="24"/>
        </w:rPr>
        <w:t>ии и её</w:t>
      </w:r>
      <w:proofErr w:type="gramEnd"/>
      <w:r w:rsidRPr="00C00222">
        <w:rPr>
          <w:rFonts w:eastAsia="MS Mincho"/>
          <w:sz w:val="24"/>
          <w:szCs w:val="24"/>
        </w:rPr>
        <w:t xml:space="preserve"> эксплуатационные характеристики соответствуют гарантированным Исполнителем параметрам.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Устранив неисправность, Исполнитель информирует об этом Заказчика. В течение 2 (двух) часов с момента получения информации об устранении неисправности, ответственный сотрудник Заказчика, указанный в Разделе 8 настоящего Соглашения, предоставляет подтверждение устранения неисправности путем отправки сообщения на электронный адрес Исполнителя, указанный в Разделе 8 настоящего Соглашения, или информирует Исполнителя о причинах, по которым он отказывается подтвердить устранение неисправности. Если Заказчик не представляет указанное уведомление в течение 2 часов, неисправность не считается устраненной.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Письменное уведомление об устранении неисправности направляется Заказчику на электронный адрес ответственного лица, указанного в Разделе 8 настоящего Соглашения в течение 3 (трех) рабочих дней. В уведомлении должна содержаться следующая информация:</w:t>
      </w:r>
    </w:p>
    <w:p w:rsidR="00C00222" w:rsidRPr="00C00222" w:rsidRDefault="00C00222" w:rsidP="00C00222">
      <w:pPr>
        <w:widowControl w:val="0"/>
        <w:numPr>
          <w:ilvl w:val="0"/>
          <w:numId w:val="38"/>
        </w:numPr>
        <w:tabs>
          <w:tab w:val="num" w:pos="851"/>
        </w:tabs>
        <w:spacing w:line="300" w:lineRule="auto"/>
        <w:ind w:left="0"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регистрационный номер неисправности;</w:t>
      </w:r>
    </w:p>
    <w:p w:rsidR="00C00222" w:rsidRPr="00C00222" w:rsidRDefault="00C00222" w:rsidP="00C00222">
      <w:pPr>
        <w:widowControl w:val="0"/>
        <w:numPr>
          <w:ilvl w:val="0"/>
          <w:numId w:val="38"/>
        </w:numPr>
        <w:tabs>
          <w:tab w:val="num" w:pos="851"/>
        </w:tabs>
        <w:spacing w:line="300" w:lineRule="auto"/>
        <w:ind w:left="0"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время выявления неисправности</w:t>
      </w:r>
      <w:r w:rsidRPr="00C00222">
        <w:rPr>
          <w:rFonts w:eastAsia="MS Mincho"/>
          <w:sz w:val="24"/>
          <w:szCs w:val="24"/>
          <w:lang w:val="en-US"/>
        </w:rPr>
        <w:t>;</w:t>
      </w:r>
    </w:p>
    <w:p w:rsidR="00C00222" w:rsidRPr="00C00222" w:rsidRDefault="00C00222" w:rsidP="00C00222">
      <w:pPr>
        <w:widowControl w:val="0"/>
        <w:numPr>
          <w:ilvl w:val="0"/>
          <w:numId w:val="38"/>
        </w:numPr>
        <w:tabs>
          <w:tab w:val="num" w:pos="851"/>
        </w:tabs>
        <w:spacing w:line="300" w:lineRule="auto"/>
        <w:ind w:left="0"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время устранения неисправности</w:t>
      </w:r>
      <w:r w:rsidRPr="00C00222">
        <w:rPr>
          <w:rFonts w:eastAsia="MS Mincho"/>
          <w:sz w:val="24"/>
          <w:szCs w:val="24"/>
          <w:lang w:val="en-US"/>
        </w:rPr>
        <w:t>;</w:t>
      </w:r>
    </w:p>
    <w:p w:rsidR="00C00222" w:rsidRPr="00C00222" w:rsidRDefault="00C00222" w:rsidP="00C00222">
      <w:pPr>
        <w:widowControl w:val="0"/>
        <w:numPr>
          <w:ilvl w:val="0"/>
          <w:numId w:val="38"/>
        </w:numPr>
        <w:tabs>
          <w:tab w:val="num" w:pos="851"/>
        </w:tabs>
        <w:spacing w:line="300" w:lineRule="auto"/>
        <w:ind w:left="0"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продолжительность неисправности по времени;</w:t>
      </w:r>
    </w:p>
    <w:p w:rsidR="00C00222" w:rsidRPr="00C00222" w:rsidRDefault="00C00222" w:rsidP="00C00222">
      <w:pPr>
        <w:widowControl w:val="0"/>
        <w:numPr>
          <w:ilvl w:val="0"/>
          <w:numId w:val="38"/>
        </w:numPr>
        <w:tabs>
          <w:tab w:val="num" w:pos="851"/>
        </w:tabs>
        <w:spacing w:line="300" w:lineRule="auto"/>
        <w:ind w:left="0"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причина неисправности;</w:t>
      </w:r>
    </w:p>
    <w:p w:rsidR="00C00222" w:rsidRPr="00C00222" w:rsidRDefault="00C00222" w:rsidP="00C00222">
      <w:pPr>
        <w:widowControl w:val="0"/>
        <w:numPr>
          <w:ilvl w:val="0"/>
          <w:numId w:val="38"/>
        </w:numPr>
        <w:tabs>
          <w:tab w:val="num" w:pos="851"/>
        </w:tabs>
        <w:spacing w:line="300" w:lineRule="auto"/>
        <w:ind w:left="0"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фамилия ответственного за составление уведомления.</w:t>
      </w:r>
    </w:p>
    <w:p w:rsidR="00C00222" w:rsidRPr="00C00222" w:rsidRDefault="00C00222" w:rsidP="00C00222">
      <w:pPr>
        <w:widowControl w:val="0"/>
        <w:numPr>
          <w:ilvl w:val="0"/>
          <w:numId w:val="38"/>
        </w:numPr>
        <w:tabs>
          <w:tab w:val="num" w:pos="851"/>
        </w:tabs>
        <w:spacing w:line="300" w:lineRule="auto"/>
        <w:ind w:left="0"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время отправки уведомления.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Уведомление об устранении неисправности используется Заказчиком для заявления своих прав на получение перерасчета оплаты Услуги согласно п. 7. настоящего Соглашения.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</w:p>
    <w:p w:rsidR="00C00222" w:rsidRPr="00C00222" w:rsidRDefault="00C00222" w:rsidP="00C00222">
      <w:pPr>
        <w:keepNext/>
        <w:widowControl w:val="0"/>
        <w:spacing w:line="300" w:lineRule="auto"/>
        <w:ind w:left="567" w:right="-1" w:firstLine="720"/>
        <w:outlineLvl w:val="0"/>
        <w:rPr>
          <w:rFonts w:eastAsia="MS Mincho"/>
          <w:bCs/>
          <w:sz w:val="24"/>
          <w:szCs w:val="24"/>
          <w:lang w:val="x-none" w:eastAsia="x-none"/>
        </w:rPr>
      </w:pPr>
      <w:r w:rsidRPr="00C00222">
        <w:rPr>
          <w:b/>
          <w:bCs/>
          <w:sz w:val="24"/>
          <w:szCs w:val="24"/>
          <w:lang w:val="x-none" w:eastAsia="x-none"/>
        </w:rPr>
        <w:t>5. </w:t>
      </w:r>
      <w:r w:rsidRPr="00C00222">
        <w:rPr>
          <w:rFonts w:eastAsia="MS Mincho"/>
          <w:b/>
          <w:bCs/>
          <w:sz w:val="24"/>
          <w:szCs w:val="24"/>
          <w:lang w:val="x-none" w:eastAsia="x-none"/>
        </w:rPr>
        <w:t>Приоритеты неисправностей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Неисправности подразделяются на четыре приоритета по степени срочности их устранения: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  <w:u w:val="single"/>
        </w:rPr>
        <w:t>Первый приоритет</w:t>
      </w:r>
      <w:r w:rsidRPr="00C00222">
        <w:rPr>
          <w:rFonts w:eastAsia="MS Mincho"/>
          <w:sz w:val="24"/>
          <w:szCs w:val="24"/>
        </w:rPr>
        <w:t xml:space="preserve">: авария – полное прерывание в предоставлении Услуги, продолжительностью более 15 минут, вызванное неисправностями на сети и/или оборудовании Исполнителя. 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  <w:u w:val="single"/>
        </w:rPr>
        <w:t>Второй приоритет</w:t>
      </w:r>
      <w:r w:rsidRPr="00C00222">
        <w:rPr>
          <w:rFonts w:eastAsia="MS Mincho"/>
          <w:sz w:val="24"/>
          <w:szCs w:val="24"/>
        </w:rPr>
        <w:t>: предаварийное состояние – периодически возникающие прерывания в предоставлении Услуги, продолжительностью не более 15 минут, возникающие с периодичностью не более 1 раза в 1 час.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  <w:u w:val="single"/>
        </w:rPr>
        <w:t>Третий приоритет</w:t>
      </w:r>
      <w:r w:rsidRPr="00C00222">
        <w:rPr>
          <w:rFonts w:eastAsia="MS Mincho"/>
          <w:sz w:val="24"/>
          <w:szCs w:val="24"/>
        </w:rPr>
        <w:t>: любые возникающие неисправности, не приводящие к прерыванию предоставления Услуги, но влияющие на параметры качества сервиса (</w:t>
      </w:r>
      <w:proofErr w:type="spellStart"/>
      <w:r w:rsidRPr="00C00222">
        <w:rPr>
          <w:rFonts w:eastAsia="MS Mincho"/>
          <w:sz w:val="24"/>
          <w:szCs w:val="24"/>
        </w:rPr>
        <w:t>QoS</w:t>
      </w:r>
      <w:proofErr w:type="spellEnd"/>
      <w:r w:rsidRPr="00C00222">
        <w:rPr>
          <w:rFonts w:eastAsia="MS Mincho"/>
          <w:sz w:val="24"/>
          <w:szCs w:val="24"/>
        </w:rPr>
        <w:t>), при которых параметры услуги не соответствуют требуемому качеству обслуживания.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  <w:u w:val="single"/>
        </w:rPr>
        <w:t>Четвертый приоритет</w:t>
      </w:r>
      <w:r w:rsidRPr="00C00222">
        <w:rPr>
          <w:rFonts w:eastAsia="MS Mincho"/>
          <w:sz w:val="24"/>
          <w:szCs w:val="24"/>
        </w:rPr>
        <w:t>: обращения Заказчика по техническим вопросам, связанным с предоставлением Услуги, за исключением обращений по неисправностям первого, второго и третьего приоритетов.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Продолжительность устранения неисправности, а также периодичность информирования Исполнителем Заказчика о ходе устранения неисправности, указаны в Таблице №1.</w:t>
      </w:r>
    </w:p>
    <w:p w:rsidR="00C00222" w:rsidRPr="00C00222" w:rsidRDefault="00C00222" w:rsidP="00C00222">
      <w:pPr>
        <w:widowControl w:val="0"/>
        <w:ind w:right="-1" w:firstLine="567"/>
        <w:rPr>
          <w:bCs/>
          <w:sz w:val="24"/>
          <w:szCs w:val="24"/>
          <w:u w:val="single"/>
        </w:rPr>
      </w:pPr>
    </w:p>
    <w:p w:rsidR="007625AE" w:rsidRDefault="007625AE" w:rsidP="00C00222">
      <w:pPr>
        <w:widowControl w:val="0"/>
        <w:ind w:right="-1" w:firstLine="567"/>
        <w:rPr>
          <w:bCs/>
          <w:sz w:val="24"/>
          <w:szCs w:val="24"/>
          <w:u w:val="single"/>
        </w:rPr>
      </w:pPr>
    </w:p>
    <w:p w:rsidR="007625AE" w:rsidRDefault="007625AE" w:rsidP="00C00222">
      <w:pPr>
        <w:widowControl w:val="0"/>
        <w:ind w:right="-1" w:firstLine="567"/>
        <w:rPr>
          <w:bCs/>
          <w:sz w:val="24"/>
          <w:szCs w:val="24"/>
          <w:u w:val="single"/>
        </w:rPr>
      </w:pPr>
    </w:p>
    <w:p w:rsidR="007625AE" w:rsidRDefault="007625AE" w:rsidP="00C00222">
      <w:pPr>
        <w:widowControl w:val="0"/>
        <w:ind w:right="-1" w:firstLine="567"/>
        <w:rPr>
          <w:bCs/>
          <w:sz w:val="24"/>
          <w:szCs w:val="24"/>
          <w:u w:val="single"/>
        </w:rPr>
      </w:pPr>
    </w:p>
    <w:p w:rsidR="00C00222" w:rsidRPr="00C00222" w:rsidRDefault="00C00222" w:rsidP="00C00222">
      <w:pPr>
        <w:widowControl w:val="0"/>
        <w:ind w:right="-1" w:firstLine="567"/>
        <w:rPr>
          <w:bCs/>
          <w:sz w:val="24"/>
          <w:szCs w:val="24"/>
          <w:u w:val="single"/>
        </w:rPr>
      </w:pPr>
      <w:r w:rsidRPr="00C00222">
        <w:rPr>
          <w:bCs/>
          <w:sz w:val="24"/>
          <w:szCs w:val="24"/>
          <w:u w:val="single"/>
        </w:rPr>
        <w:t>Таблица №1 Продолжительность устранения неисправности:</w:t>
      </w:r>
    </w:p>
    <w:tbl>
      <w:tblPr>
        <w:tblpPr w:leftFromText="180" w:rightFromText="180" w:vertAnchor="text" w:horzAnchor="margin" w:tblpX="108" w:tblpY="133"/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2441"/>
        <w:gridCol w:w="2878"/>
        <w:gridCol w:w="2904"/>
      </w:tblGrid>
      <w:tr w:rsidR="00C00222" w:rsidRPr="00C00222" w:rsidTr="00782497">
        <w:trPr>
          <w:trHeight w:val="283"/>
          <w:tblHeader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82497">
            <w:pPr>
              <w:widowControl w:val="0"/>
              <w:ind w:firstLine="284"/>
              <w:jc w:val="center"/>
              <w:rPr>
                <w:b/>
                <w:bCs/>
                <w:sz w:val="24"/>
                <w:szCs w:val="24"/>
              </w:rPr>
            </w:pPr>
            <w:r w:rsidRPr="00C00222">
              <w:rPr>
                <w:b/>
                <w:bCs/>
                <w:sz w:val="24"/>
                <w:szCs w:val="24"/>
              </w:rPr>
              <w:t>Приоритет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82497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C00222">
              <w:rPr>
                <w:b/>
                <w:bCs/>
                <w:sz w:val="24"/>
                <w:szCs w:val="24"/>
              </w:rPr>
              <w:t>Продолжительность устранения неисправности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82497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C00222">
              <w:rPr>
                <w:b/>
                <w:bCs/>
                <w:sz w:val="24"/>
                <w:szCs w:val="24"/>
              </w:rPr>
              <w:t>Периодичность информирования  Заказчика о ходе устранения неисправности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82497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C00222">
              <w:rPr>
                <w:b/>
                <w:bCs/>
                <w:sz w:val="24"/>
                <w:szCs w:val="24"/>
              </w:rPr>
              <w:t xml:space="preserve">Время проведения </w:t>
            </w:r>
          </w:p>
          <w:p w:rsidR="00C00222" w:rsidRPr="00C00222" w:rsidRDefault="00C00222" w:rsidP="00782497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C00222">
              <w:rPr>
                <w:b/>
                <w:bCs/>
                <w:sz w:val="24"/>
                <w:szCs w:val="24"/>
              </w:rPr>
              <w:t>работ (время московское)</w:t>
            </w:r>
          </w:p>
        </w:tc>
      </w:tr>
      <w:tr w:rsidR="00C00222" w:rsidRPr="00C00222" w:rsidTr="00782497">
        <w:trPr>
          <w:trHeight w:val="283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625A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00222">
              <w:rPr>
                <w:b/>
                <w:sz w:val="24"/>
                <w:szCs w:val="24"/>
              </w:rPr>
              <w:t>Первый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22" w:rsidRPr="00C00222" w:rsidRDefault="00C00222" w:rsidP="007625AE">
            <w:pPr>
              <w:widowControl w:val="0"/>
              <w:jc w:val="center"/>
              <w:rPr>
                <w:sz w:val="24"/>
                <w:szCs w:val="24"/>
              </w:rPr>
            </w:pPr>
            <w:r w:rsidRPr="00C00222">
              <w:rPr>
                <w:sz w:val="24"/>
                <w:szCs w:val="24"/>
              </w:rPr>
              <w:t>Не более 3 часов*</w:t>
            </w:r>
          </w:p>
          <w:p w:rsidR="00C00222" w:rsidRPr="00C00222" w:rsidRDefault="00C00222" w:rsidP="007625A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82497">
            <w:pPr>
              <w:widowControl w:val="0"/>
              <w:ind w:firstLine="720"/>
              <w:jc w:val="center"/>
              <w:rPr>
                <w:sz w:val="24"/>
                <w:szCs w:val="24"/>
              </w:rPr>
            </w:pPr>
            <w:r w:rsidRPr="00C00222">
              <w:rPr>
                <w:sz w:val="24"/>
                <w:szCs w:val="24"/>
              </w:rPr>
              <w:t>По запросу Заказчика и по факту устранения неисправности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82497">
            <w:pPr>
              <w:widowControl w:val="0"/>
              <w:ind w:firstLine="720"/>
              <w:jc w:val="center"/>
              <w:rPr>
                <w:sz w:val="24"/>
                <w:szCs w:val="24"/>
              </w:rPr>
            </w:pPr>
            <w:r w:rsidRPr="00C00222">
              <w:rPr>
                <w:sz w:val="24"/>
                <w:szCs w:val="24"/>
              </w:rPr>
              <w:t>Круглосуточно</w:t>
            </w:r>
          </w:p>
        </w:tc>
      </w:tr>
      <w:tr w:rsidR="00C00222" w:rsidRPr="00C00222" w:rsidTr="00782497">
        <w:trPr>
          <w:trHeight w:val="283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625A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00222">
              <w:rPr>
                <w:b/>
                <w:sz w:val="24"/>
                <w:szCs w:val="24"/>
              </w:rPr>
              <w:t>Второй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625AE">
            <w:pPr>
              <w:widowControl w:val="0"/>
              <w:jc w:val="center"/>
              <w:rPr>
                <w:sz w:val="24"/>
                <w:szCs w:val="24"/>
              </w:rPr>
            </w:pPr>
            <w:r w:rsidRPr="00C00222">
              <w:rPr>
                <w:sz w:val="24"/>
                <w:szCs w:val="24"/>
              </w:rPr>
              <w:t>Не более 8 часов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82497">
            <w:pPr>
              <w:widowControl w:val="0"/>
              <w:ind w:firstLine="720"/>
              <w:jc w:val="center"/>
              <w:rPr>
                <w:sz w:val="24"/>
                <w:szCs w:val="24"/>
              </w:rPr>
            </w:pPr>
            <w:r w:rsidRPr="00C00222">
              <w:rPr>
                <w:sz w:val="24"/>
                <w:szCs w:val="24"/>
              </w:rPr>
              <w:t>По запросу Заказчика и по факту устранения неисправности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82497">
            <w:pPr>
              <w:widowControl w:val="0"/>
              <w:ind w:firstLine="720"/>
              <w:jc w:val="center"/>
              <w:rPr>
                <w:sz w:val="24"/>
                <w:szCs w:val="24"/>
              </w:rPr>
            </w:pPr>
            <w:r w:rsidRPr="00C00222">
              <w:rPr>
                <w:sz w:val="24"/>
                <w:szCs w:val="24"/>
              </w:rPr>
              <w:t>Ежедневно</w:t>
            </w:r>
          </w:p>
          <w:p w:rsidR="00C00222" w:rsidRPr="00C00222" w:rsidRDefault="00C00222" w:rsidP="00782497">
            <w:pPr>
              <w:widowControl w:val="0"/>
              <w:ind w:firstLine="720"/>
              <w:jc w:val="center"/>
              <w:rPr>
                <w:sz w:val="24"/>
                <w:szCs w:val="24"/>
              </w:rPr>
            </w:pPr>
            <w:r w:rsidRPr="00C00222">
              <w:rPr>
                <w:sz w:val="24"/>
                <w:szCs w:val="24"/>
              </w:rPr>
              <w:t xml:space="preserve"> с 9:00 до 18:00</w:t>
            </w:r>
          </w:p>
        </w:tc>
      </w:tr>
      <w:tr w:rsidR="00C00222" w:rsidRPr="00C00222" w:rsidTr="00782497">
        <w:trPr>
          <w:trHeight w:val="324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625A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00222">
              <w:rPr>
                <w:b/>
                <w:sz w:val="24"/>
                <w:szCs w:val="24"/>
              </w:rPr>
              <w:t>Третий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625AE">
            <w:pPr>
              <w:widowControl w:val="0"/>
              <w:jc w:val="center"/>
              <w:rPr>
                <w:sz w:val="24"/>
                <w:szCs w:val="24"/>
              </w:rPr>
            </w:pPr>
            <w:r w:rsidRPr="00C00222">
              <w:rPr>
                <w:sz w:val="24"/>
                <w:szCs w:val="24"/>
              </w:rPr>
              <w:t>Не более 24 часов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82497">
            <w:pPr>
              <w:widowControl w:val="0"/>
              <w:ind w:firstLine="720"/>
              <w:jc w:val="center"/>
              <w:rPr>
                <w:sz w:val="24"/>
                <w:szCs w:val="24"/>
              </w:rPr>
            </w:pPr>
            <w:r w:rsidRPr="00C00222">
              <w:rPr>
                <w:sz w:val="24"/>
                <w:szCs w:val="24"/>
              </w:rPr>
              <w:t>По запросу Заказчика и по факту устранения неисправности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82497">
            <w:pPr>
              <w:widowControl w:val="0"/>
              <w:ind w:firstLine="720"/>
              <w:jc w:val="center"/>
              <w:rPr>
                <w:sz w:val="24"/>
                <w:szCs w:val="24"/>
              </w:rPr>
            </w:pPr>
            <w:r w:rsidRPr="00C00222">
              <w:rPr>
                <w:sz w:val="24"/>
                <w:szCs w:val="24"/>
              </w:rPr>
              <w:t xml:space="preserve">Рабочие дни </w:t>
            </w:r>
          </w:p>
          <w:p w:rsidR="00C00222" w:rsidRPr="00C00222" w:rsidRDefault="00C00222" w:rsidP="00782497">
            <w:pPr>
              <w:widowControl w:val="0"/>
              <w:ind w:firstLine="720"/>
              <w:jc w:val="center"/>
              <w:rPr>
                <w:sz w:val="24"/>
                <w:szCs w:val="24"/>
              </w:rPr>
            </w:pPr>
            <w:r w:rsidRPr="00C00222">
              <w:rPr>
                <w:sz w:val="24"/>
                <w:szCs w:val="24"/>
              </w:rPr>
              <w:t>с 9:00 до 18.00</w:t>
            </w:r>
          </w:p>
        </w:tc>
      </w:tr>
      <w:tr w:rsidR="00C00222" w:rsidRPr="00C00222" w:rsidTr="00782497">
        <w:trPr>
          <w:trHeight w:val="283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625A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00222">
              <w:rPr>
                <w:b/>
                <w:sz w:val="24"/>
                <w:szCs w:val="24"/>
              </w:rPr>
              <w:t>Четвертый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625AE">
            <w:pPr>
              <w:widowControl w:val="0"/>
              <w:jc w:val="center"/>
              <w:rPr>
                <w:sz w:val="24"/>
                <w:szCs w:val="24"/>
              </w:rPr>
            </w:pPr>
            <w:r w:rsidRPr="00C00222">
              <w:rPr>
                <w:sz w:val="24"/>
                <w:szCs w:val="24"/>
              </w:rPr>
              <w:t>Не более 5 рабочих дней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82497">
            <w:pPr>
              <w:widowControl w:val="0"/>
              <w:ind w:firstLine="720"/>
              <w:jc w:val="center"/>
              <w:rPr>
                <w:sz w:val="24"/>
                <w:szCs w:val="24"/>
              </w:rPr>
            </w:pPr>
            <w:r w:rsidRPr="00C00222">
              <w:rPr>
                <w:sz w:val="24"/>
                <w:szCs w:val="24"/>
              </w:rPr>
              <w:t>По запросу Заказчика и по факту устранения неисправности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82497">
            <w:pPr>
              <w:widowControl w:val="0"/>
              <w:ind w:firstLine="720"/>
              <w:jc w:val="center"/>
              <w:rPr>
                <w:sz w:val="24"/>
                <w:szCs w:val="24"/>
              </w:rPr>
            </w:pPr>
            <w:r w:rsidRPr="00C00222">
              <w:rPr>
                <w:sz w:val="24"/>
                <w:szCs w:val="24"/>
              </w:rPr>
              <w:t xml:space="preserve">Рабочие дни </w:t>
            </w:r>
          </w:p>
          <w:p w:rsidR="00C00222" w:rsidRPr="00C00222" w:rsidRDefault="00C00222" w:rsidP="00782497">
            <w:pPr>
              <w:widowControl w:val="0"/>
              <w:ind w:firstLine="720"/>
              <w:jc w:val="center"/>
              <w:rPr>
                <w:sz w:val="24"/>
                <w:szCs w:val="24"/>
              </w:rPr>
            </w:pPr>
            <w:r w:rsidRPr="00C00222">
              <w:rPr>
                <w:sz w:val="24"/>
                <w:szCs w:val="24"/>
              </w:rPr>
              <w:t>с 9:00 до 18.00</w:t>
            </w:r>
          </w:p>
        </w:tc>
      </w:tr>
    </w:tbl>
    <w:p w:rsidR="00C00222" w:rsidRPr="00C00222" w:rsidRDefault="00C00222" w:rsidP="00C00222">
      <w:pPr>
        <w:widowControl w:val="0"/>
        <w:spacing w:line="300" w:lineRule="auto"/>
        <w:ind w:right="-1" w:firstLine="567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* -  в случае повреждения магистрального кабеля время устранения неисправности не более 24 часов.</w:t>
      </w:r>
    </w:p>
    <w:p w:rsidR="00C00222" w:rsidRPr="00C00222" w:rsidRDefault="00C00222" w:rsidP="00C00222">
      <w:pPr>
        <w:widowControl w:val="0"/>
        <w:spacing w:line="300" w:lineRule="auto"/>
        <w:ind w:right="-1" w:firstLine="567"/>
        <w:jc w:val="both"/>
        <w:rPr>
          <w:rFonts w:eastAsia="MS Mincho"/>
          <w:b/>
          <w:i/>
          <w:sz w:val="24"/>
          <w:szCs w:val="24"/>
        </w:rPr>
      </w:pP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b/>
          <w:i/>
          <w:sz w:val="24"/>
          <w:szCs w:val="24"/>
        </w:rPr>
      </w:pPr>
      <w:r w:rsidRPr="00C00222">
        <w:rPr>
          <w:rFonts w:eastAsia="MS Mincho"/>
          <w:b/>
          <w:i/>
          <w:sz w:val="24"/>
          <w:szCs w:val="24"/>
        </w:rPr>
        <w:t>В случае возникновения повреждений, критичных для 8 пожарно-спасательного отряда Главного управления МЧС России по Хабаровскому краю к срокам восстановления, текущая информация о предполагаемых причинах направляется представителем Исполнителя периодически по запросу представителя Заказчика.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b/>
          <w:i/>
          <w:sz w:val="24"/>
          <w:szCs w:val="24"/>
        </w:rPr>
      </w:pPr>
    </w:p>
    <w:p w:rsidR="00C00222" w:rsidRPr="00C00222" w:rsidRDefault="00C00222" w:rsidP="00C00222">
      <w:pPr>
        <w:keepNext/>
        <w:widowControl w:val="0"/>
        <w:spacing w:line="300" w:lineRule="auto"/>
        <w:ind w:left="709" w:right="-1" w:firstLine="720"/>
        <w:outlineLvl w:val="0"/>
        <w:rPr>
          <w:bCs/>
          <w:sz w:val="24"/>
          <w:szCs w:val="24"/>
          <w:lang w:val="x-none" w:eastAsia="x-none"/>
        </w:rPr>
      </w:pPr>
      <w:r w:rsidRPr="00C00222">
        <w:rPr>
          <w:b/>
          <w:bCs/>
          <w:sz w:val="24"/>
          <w:szCs w:val="24"/>
          <w:lang w:val="x-none" w:eastAsia="x-none"/>
        </w:rPr>
        <w:t>6. Время предоставления услуги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Услуги оказываются в режиме «24х7» - 24 часа в сутки, 7 дней в неделю.</w:t>
      </w:r>
    </w:p>
    <w:p w:rsidR="00C00222" w:rsidRPr="00C00222" w:rsidRDefault="00C00222" w:rsidP="00C00222">
      <w:pPr>
        <w:widowControl w:val="0"/>
        <w:spacing w:line="300" w:lineRule="auto"/>
        <w:ind w:right="-1" w:firstLine="567"/>
        <w:jc w:val="both"/>
        <w:rPr>
          <w:rFonts w:eastAsia="MS Mincho"/>
          <w:sz w:val="24"/>
          <w:szCs w:val="24"/>
        </w:rPr>
      </w:pPr>
    </w:p>
    <w:p w:rsidR="00C00222" w:rsidRPr="00C00222" w:rsidRDefault="00C00222" w:rsidP="00C00222">
      <w:pPr>
        <w:keepNext/>
        <w:widowControl w:val="0"/>
        <w:spacing w:line="300" w:lineRule="auto"/>
        <w:ind w:left="709" w:right="-1" w:firstLine="720"/>
        <w:outlineLvl w:val="0"/>
        <w:rPr>
          <w:bCs/>
          <w:sz w:val="24"/>
          <w:szCs w:val="24"/>
          <w:lang w:val="x-none" w:eastAsia="x-none"/>
        </w:rPr>
      </w:pPr>
      <w:r w:rsidRPr="00C00222">
        <w:rPr>
          <w:b/>
          <w:bCs/>
          <w:sz w:val="24"/>
          <w:szCs w:val="24"/>
          <w:lang w:val="x-none" w:eastAsia="x-none"/>
        </w:rPr>
        <w:t>7. Плановые и неотложные ремонтные работы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 xml:space="preserve">7.1. </w:t>
      </w:r>
      <w:r w:rsidRPr="00C00222">
        <w:rPr>
          <w:rFonts w:eastAsia="MS Mincho"/>
          <w:bCs/>
          <w:sz w:val="24"/>
          <w:szCs w:val="24"/>
        </w:rPr>
        <w:t>Плановые ремонтные работы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 xml:space="preserve">Исполнитель может проводить плановое техническое обслуживание, в том числе и РНР, модернизацию или усовершенствование сети, или сетевого оборудования. Эти работы определяются как плановые ремонтные работы и могут вызвать перерывы в оказании Услуги. 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Во время чрезвычайной ситуации все плановые работы должны быть приостановлены и могут быть продолжены только в сроки, согласованные с Заказчиком.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 xml:space="preserve">Исполнитель обязуется уведомлять Заказчика о проведении любых плановых ремонтных работ, которые могут вызвать перерывы в работе Услуги, минимум за 3 (трое) суток до начала работ. </w:t>
      </w:r>
      <w:proofErr w:type="gramStart"/>
      <w:r w:rsidRPr="00C00222">
        <w:rPr>
          <w:rFonts w:eastAsia="MS Mincho"/>
          <w:sz w:val="24"/>
          <w:szCs w:val="24"/>
        </w:rPr>
        <w:t>За исключением случаев, когда Исполнитель не может соблюсти указанный срок в связи с тем, что плановые ремонтные работы на сети Исполнителя проводятся по требованию Министерства связи и массовых коммуникаций Российской Федерации или иных Российских государственных органов или компетентных органов отрасли телекоммуникаций России (в соответствии с ст.66 Федерального закона «О связи» от 07.07.2003 № 126-ФЗ, а также в Постановлении Правительства РФ</w:t>
      </w:r>
      <w:proofErr w:type="gramEnd"/>
      <w:r w:rsidRPr="00C00222">
        <w:rPr>
          <w:rFonts w:eastAsia="MS Mincho"/>
          <w:sz w:val="24"/>
          <w:szCs w:val="24"/>
        </w:rPr>
        <w:t xml:space="preserve"> от 31.12.2004 № 895).</w:t>
      </w:r>
    </w:p>
    <w:p w:rsidR="007625AE" w:rsidRDefault="007625AE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</w:p>
    <w:p w:rsidR="007625AE" w:rsidRDefault="007625AE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</w:p>
    <w:p w:rsidR="007625AE" w:rsidRDefault="007625AE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</w:p>
    <w:p w:rsidR="007625AE" w:rsidRDefault="007625AE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В уведомлении, направленном Исполнителем, указывается:</w:t>
      </w:r>
    </w:p>
    <w:p w:rsidR="00C00222" w:rsidRPr="00C00222" w:rsidRDefault="00C00222" w:rsidP="00C00222">
      <w:pPr>
        <w:widowControl w:val="0"/>
        <w:numPr>
          <w:ilvl w:val="0"/>
          <w:numId w:val="39"/>
        </w:numPr>
        <w:tabs>
          <w:tab w:val="num" w:pos="993"/>
        </w:tabs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время;</w:t>
      </w:r>
    </w:p>
    <w:p w:rsidR="00C00222" w:rsidRPr="00C00222" w:rsidRDefault="00C00222" w:rsidP="00C00222">
      <w:pPr>
        <w:widowControl w:val="0"/>
        <w:numPr>
          <w:ilvl w:val="0"/>
          <w:numId w:val="39"/>
        </w:numPr>
        <w:tabs>
          <w:tab w:val="num" w:pos="993"/>
        </w:tabs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дата;</w:t>
      </w:r>
    </w:p>
    <w:p w:rsidR="00C00222" w:rsidRPr="00C00222" w:rsidRDefault="00C00222" w:rsidP="00C00222">
      <w:pPr>
        <w:widowControl w:val="0"/>
        <w:numPr>
          <w:ilvl w:val="0"/>
          <w:numId w:val="39"/>
        </w:numPr>
        <w:tabs>
          <w:tab w:val="num" w:pos="993"/>
        </w:tabs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продолжительность проведения плановых ремонтных работ;</w:t>
      </w:r>
    </w:p>
    <w:p w:rsidR="00C00222" w:rsidRPr="00C00222" w:rsidRDefault="00C00222" w:rsidP="00C00222">
      <w:pPr>
        <w:widowControl w:val="0"/>
        <w:numPr>
          <w:ilvl w:val="0"/>
          <w:numId w:val="39"/>
        </w:numPr>
        <w:tabs>
          <w:tab w:val="num" w:pos="993"/>
        </w:tabs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контактные данные лица, ответственного за предоставление информации о проводимых работах.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Заказчик уведомляет Исполнителя о проведении любых плановых ремонтных работ на своем оборудовании, которые могут привести к его временной неработоспособности и, как следствие, к пропаданию нагрузки на Услуге, минимум за 3 (трое) суток до начала работ.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При изменении сроков проведения плановых ремонтных работ или их отмене Заказчик оповещает Исполнителя в кратчайшие сроки после принятия решения.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 xml:space="preserve">7.2. </w:t>
      </w:r>
      <w:r w:rsidRPr="00C00222">
        <w:rPr>
          <w:rFonts w:eastAsia="MS Mincho"/>
          <w:bCs/>
          <w:sz w:val="24"/>
          <w:szCs w:val="24"/>
        </w:rPr>
        <w:t>Неотложные ремонтные работы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Неотложные ремонтные работы проводятся, когда отмечаются прерывания в оказании Услуги, существенные ухудшения параметров качества или отклонения от режима работы оборудования, которые могут в дальнейшем привести к состоянию аварии.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Перерывы в работе Услуги, вызванные проведением неотложных ремонтных работ, продолжительность которых не превышает 10 минут, не могут рассматриваться как неисправность или недоступность и не могут служить основанием для заявления Заказчика своих прав на получение перерасчета оплаты.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Исполнитель обязуется уведомлять Заказчика о проведении неотложных ремонтных работ, минимум за 4 (четыре) часа до начала указанных работ.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В уведомлении, направленном Исполнителем, указывается:</w:t>
      </w:r>
    </w:p>
    <w:p w:rsidR="00C00222" w:rsidRPr="00C00222" w:rsidRDefault="00C00222" w:rsidP="00C00222">
      <w:pPr>
        <w:widowControl w:val="0"/>
        <w:numPr>
          <w:ilvl w:val="0"/>
          <w:numId w:val="40"/>
        </w:numPr>
        <w:tabs>
          <w:tab w:val="num" w:pos="993"/>
        </w:tabs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время;</w:t>
      </w:r>
    </w:p>
    <w:p w:rsidR="00C00222" w:rsidRPr="00C00222" w:rsidRDefault="00C00222" w:rsidP="00C00222">
      <w:pPr>
        <w:widowControl w:val="0"/>
        <w:numPr>
          <w:ilvl w:val="0"/>
          <w:numId w:val="40"/>
        </w:numPr>
        <w:tabs>
          <w:tab w:val="num" w:pos="993"/>
        </w:tabs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дата;</w:t>
      </w:r>
    </w:p>
    <w:p w:rsidR="00C00222" w:rsidRPr="00C00222" w:rsidRDefault="00C00222" w:rsidP="00C00222">
      <w:pPr>
        <w:widowControl w:val="0"/>
        <w:numPr>
          <w:ilvl w:val="0"/>
          <w:numId w:val="40"/>
        </w:numPr>
        <w:tabs>
          <w:tab w:val="num" w:pos="993"/>
        </w:tabs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продолжительность проведения неотложных ремонтных работ;</w:t>
      </w:r>
    </w:p>
    <w:p w:rsidR="00C00222" w:rsidRPr="00C00222" w:rsidRDefault="00C00222" w:rsidP="00C00222">
      <w:pPr>
        <w:widowControl w:val="0"/>
        <w:numPr>
          <w:ilvl w:val="0"/>
          <w:numId w:val="40"/>
        </w:numPr>
        <w:tabs>
          <w:tab w:val="num" w:pos="993"/>
        </w:tabs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контактные данные лица, ответственного за предоставление информации о проводимых работах.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Заказчик уведомляет Исполнителя о проведении любых неотложных ремонтных работ на своем оборудовании, которые могут привести к его временной неработоспособности и, как следствие, к пропаданию нагрузки на Услуге, минимум за 4 (четыре) часа до начала работ.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При изменении сроков проведения неотложных ремонтных работ или их отмене Заказчик оповещает Исполнителя в кратчайшие сроки после принятия решения.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</w:p>
    <w:p w:rsidR="00C00222" w:rsidRPr="00C00222" w:rsidRDefault="00C00222" w:rsidP="00C00222">
      <w:pPr>
        <w:keepNext/>
        <w:widowControl w:val="0"/>
        <w:tabs>
          <w:tab w:val="left" w:pos="1276"/>
        </w:tabs>
        <w:spacing w:line="300" w:lineRule="auto"/>
        <w:ind w:right="-1" w:firstLine="709"/>
        <w:jc w:val="both"/>
        <w:outlineLvl w:val="0"/>
        <w:rPr>
          <w:b/>
          <w:bCs/>
          <w:sz w:val="24"/>
          <w:szCs w:val="24"/>
          <w:lang w:val="x-none" w:eastAsia="x-none"/>
        </w:rPr>
      </w:pPr>
      <w:r w:rsidRPr="00C00222">
        <w:rPr>
          <w:b/>
          <w:bCs/>
          <w:sz w:val="24"/>
          <w:szCs w:val="24"/>
          <w:lang w:val="x-none" w:eastAsia="x-none"/>
        </w:rPr>
        <w:t>7.3. Все плановые и неотложные ремонтные работы на оборудовании или сети Исполнителя, во время проведения которых, не предоставляются услуги, служат основанием для заявления Заказчиком своих прав на получение перерасчета оплаты.</w:t>
      </w:r>
    </w:p>
    <w:p w:rsidR="00C00222" w:rsidRPr="00C00222" w:rsidRDefault="00C00222" w:rsidP="00C00222">
      <w:pPr>
        <w:keepNext/>
        <w:widowControl w:val="0"/>
        <w:spacing w:line="300" w:lineRule="auto"/>
        <w:ind w:left="709" w:right="-1" w:firstLine="720"/>
        <w:outlineLvl w:val="0"/>
        <w:rPr>
          <w:b/>
          <w:bCs/>
          <w:sz w:val="24"/>
          <w:szCs w:val="24"/>
          <w:lang w:eastAsia="x-none"/>
        </w:rPr>
      </w:pPr>
    </w:p>
    <w:p w:rsidR="00C00222" w:rsidRPr="00C00222" w:rsidRDefault="00C00222" w:rsidP="00C00222">
      <w:pPr>
        <w:keepNext/>
        <w:widowControl w:val="0"/>
        <w:spacing w:line="300" w:lineRule="auto"/>
        <w:ind w:right="-1" w:firstLine="720"/>
        <w:outlineLvl w:val="0"/>
        <w:rPr>
          <w:bCs/>
          <w:sz w:val="24"/>
          <w:szCs w:val="24"/>
          <w:lang w:val="x-none" w:eastAsia="x-none"/>
        </w:rPr>
      </w:pPr>
      <w:r w:rsidRPr="00C00222">
        <w:rPr>
          <w:b/>
          <w:bCs/>
          <w:sz w:val="24"/>
          <w:szCs w:val="24"/>
          <w:lang w:val="x-none" w:eastAsia="x-none"/>
        </w:rPr>
        <w:t>8. Сервисное обслуживание</w:t>
      </w: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bCs/>
          <w:sz w:val="24"/>
          <w:szCs w:val="24"/>
        </w:rPr>
        <w:t>8.1.</w:t>
      </w:r>
      <w:r w:rsidRPr="00C00222">
        <w:rPr>
          <w:rFonts w:eastAsia="MS Mincho"/>
          <w:b/>
          <w:bCs/>
          <w:sz w:val="24"/>
          <w:szCs w:val="24"/>
        </w:rPr>
        <w:t> </w:t>
      </w:r>
      <w:r w:rsidRPr="00C00222">
        <w:rPr>
          <w:rFonts w:eastAsia="MS Mincho"/>
          <w:sz w:val="24"/>
          <w:szCs w:val="24"/>
        </w:rPr>
        <w:t>Для координации взаимодействия между Исполнителем и Заказчиком по вопросам предоставления и поддержки действующих Услуг, а также в случае обнаружения неисправности в предоставлении Услуги Заказчик должен обращаться к Исполнителю для регистрации обращения и проведения проверки.</w:t>
      </w:r>
    </w:p>
    <w:p w:rsidR="00C00222" w:rsidRPr="00C00222" w:rsidRDefault="00C00222" w:rsidP="00C00222">
      <w:pPr>
        <w:widowControl w:val="0"/>
        <w:spacing w:line="300" w:lineRule="auto"/>
        <w:ind w:right="-1" w:firstLine="567"/>
        <w:jc w:val="both"/>
        <w:rPr>
          <w:rFonts w:eastAsia="MS Mincho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7651"/>
      </w:tblGrid>
      <w:tr w:rsidR="00C00222" w:rsidRPr="00C00222" w:rsidTr="007824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82497">
            <w:pPr>
              <w:widowControl w:val="0"/>
              <w:spacing w:line="300" w:lineRule="auto"/>
              <w:ind w:right="-1" w:firstLine="720"/>
              <w:jc w:val="center"/>
              <w:rPr>
                <w:rFonts w:eastAsia="MS Mincho"/>
                <w:sz w:val="24"/>
                <w:szCs w:val="24"/>
              </w:rPr>
            </w:pPr>
            <w:r w:rsidRPr="00C00222">
              <w:rPr>
                <w:rFonts w:eastAsia="MS Mincho"/>
                <w:sz w:val="24"/>
                <w:szCs w:val="24"/>
              </w:rPr>
              <w:t>Часы работы: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82497">
            <w:pPr>
              <w:widowControl w:val="0"/>
              <w:spacing w:line="300" w:lineRule="auto"/>
              <w:ind w:right="-1" w:firstLine="720"/>
              <w:rPr>
                <w:rFonts w:eastAsia="MS Mincho"/>
                <w:sz w:val="24"/>
                <w:szCs w:val="24"/>
              </w:rPr>
            </w:pPr>
            <w:proofErr w:type="gramStart"/>
            <w:r w:rsidRPr="00C00222">
              <w:rPr>
                <w:rFonts w:eastAsia="MS Mincho"/>
                <w:sz w:val="24"/>
                <w:szCs w:val="24"/>
              </w:rPr>
              <w:t>Круглосуточно (24 часа в сутки, 7 дней в неделю, в течение срока действия контракта</w:t>
            </w:r>
            <w:proofErr w:type="gramEnd"/>
          </w:p>
        </w:tc>
      </w:tr>
      <w:tr w:rsidR="00C00222" w:rsidRPr="00C00222" w:rsidTr="007824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82497">
            <w:pPr>
              <w:widowControl w:val="0"/>
              <w:spacing w:line="300" w:lineRule="auto"/>
              <w:ind w:right="-1" w:firstLine="720"/>
              <w:jc w:val="center"/>
              <w:rPr>
                <w:rFonts w:eastAsia="MS Mincho"/>
                <w:sz w:val="24"/>
                <w:szCs w:val="24"/>
              </w:rPr>
            </w:pPr>
            <w:r w:rsidRPr="00C00222">
              <w:rPr>
                <w:rFonts w:eastAsia="MS Mincho"/>
                <w:sz w:val="24"/>
                <w:szCs w:val="24"/>
              </w:rPr>
              <w:lastRenderedPageBreak/>
              <w:t>Телефон: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22" w:rsidRPr="00C00222" w:rsidRDefault="00C00222" w:rsidP="00782497">
            <w:pPr>
              <w:widowControl w:val="0"/>
              <w:spacing w:line="300" w:lineRule="auto"/>
              <w:ind w:right="-1" w:firstLine="720"/>
              <w:rPr>
                <w:rFonts w:eastAsia="MS Mincho"/>
                <w:sz w:val="24"/>
                <w:szCs w:val="24"/>
              </w:rPr>
            </w:pPr>
          </w:p>
        </w:tc>
      </w:tr>
      <w:tr w:rsidR="00C00222" w:rsidRPr="00C00222" w:rsidTr="0078249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82497">
            <w:pPr>
              <w:widowControl w:val="0"/>
              <w:spacing w:line="300" w:lineRule="auto"/>
              <w:ind w:right="-1" w:firstLine="720"/>
              <w:jc w:val="center"/>
              <w:rPr>
                <w:rFonts w:eastAsia="MS Mincho"/>
                <w:sz w:val="24"/>
                <w:szCs w:val="24"/>
              </w:rPr>
            </w:pPr>
            <w:r w:rsidRPr="00C00222">
              <w:rPr>
                <w:rFonts w:eastAsia="MS Mincho"/>
                <w:sz w:val="24"/>
                <w:szCs w:val="24"/>
                <w:lang w:val="en-US"/>
              </w:rPr>
              <w:t>E</w:t>
            </w:r>
            <w:r w:rsidRPr="00C00222">
              <w:rPr>
                <w:rFonts w:eastAsia="MS Mincho"/>
                <w:sz w:val="24"/>
                <w:szCs w:val="24"/>
              </w:rPr>
              <w:t>-</w:t>
            </w:r>
            <w:r w:rsidRPr="00C00222">
              <w:rPr>
                <w:rFonts w:eastAsia="MS Mincho"/>
                <w:sz w:val="24"/>
                <w:szCs w:val="24"/>
                <w:lang w:val="en-US"/>
              </w:rPr>
              <w:t>mail</w:t>
            </w:r>
            <w:r w:rsidRPr="00C00222">
              <w:rPr>
                <w:rFonts w:eastAsia="MS Mincho"/>
                <w:sz w:val="24"/>
                <w:szCs w:val="24"/>
              </w:rPr>
              <w:t>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22" w:rsidRPr="00C00222" w:rsidRDefault="00C00222" w:rsidP="00782497">
            <w:pPr>
              <w:widowControl w:val="0"/>
              <w:spacing w:line="300" w:lineRule="auto"/>
              <w:ind w:right="-1" w:firstLine="720"/>
              <w:rPr>
                <w:rFonts w:eastAsia="MS Mincho"/>
                <w:sz w:val="24"/>
                <w:szCs w:val="24"/>
              </w:rPr>
            </w:pPr>
          </w:p>
        </w:tc>
      </w:tr>
    </w:tbl>
    <w:p w:rsidR="00C00222" w:rsidRPr="00C00222" w:rsidRDefault="00C00222" w:rsidP="00C00222">
      <w:pPr>
        <w:widowControl w:val="0"/>
        <w:spacing w:line="300" w:lineRule="auto"/>
        <w:ind w:right="-1" w:firstLine="567"/>
        <w:jc w:val="both"/>
        <w:rPr>
          <w:rFonts w:eastAsia="MS Mincho"/>
          <w:sz w:val="24"/>
          <w:szCs w:val="24"/>
        </w:rPr>
      </w:pP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bCs/>
          <w:sz w:val="24"/>
          <w:szCs w:val="24"/>
        </w:rPr>
      </w:pPr>
      <w:r w:rsidRPr="00C00222">
        <w:rPr>
          <w:rFonts w:eastAsia="MS Mincho"/>
          <w:bCs/>
          <w:sz w:val="24"/>
          <w:szCs w:val="24"/>
        </w:rPr>
        <w:t>8.2. Контактные данные Исполнителя или ответственных лиц Исполнителя, по которым Заказчик проводит поэтапное информирование (эскалацию) в случае несогласия с ходом решения возникающих проблем:</w:t>
      </w:r>
    </w:p>
    <w:p w:rsidR="00C00222" w:rsidRPr="00C00222" w:rsidRDefault="00C00222" w:rsidP="00C00222">
      <w:pPr>
        <w:widowControl w:val="0"/>
        <w:spacing w:line="300" w:lineRule="auto"/>
        <w:ind w:right="-1" w:firstLine="567"/>
        <w:jc w:val="both"/>
        <w:rPr>
          <w:rFonts w:eastAsia="MS Mincho"/>
          <w:b/>
          <w:bCs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120"/>
        <w:gridCol w:w="3261"/>
      </w:tblGrid>
      <w:tr w:rsidR="00C00222" w:rsidRPr="00C00222" w:rsidTr="00782497">
        <w:trPr>
          <w:trHeight w:val="4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82497">
            <w:pPr>
              <w:widowControl w:val="0"/>
              <w:ind w:right="-1" w:firstLine="720"/>
              <w:jc w:val="center"/>
              <w:rPr>
                <w:sz w:val="24"/>
                <w:szCs w:val="24"/>
                <w:lang w:val="fr-FR"/>
              </w:rPr>
            </w:pPr>
            <w:r w:rsidRPr="00C00222">
              <w:rPr>
                <w:sz w:val="24"/>
                <w:szCs w:val="24"/>
                <w:lang w:val="fr-FR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82497">
            <w:pPr>
              <w:widowControl w:val="0"/>
              <w:ind w:right="-1" w:hanging="6"/>
              <w:jc w:val="center"/>
              <w:rPr>
                <w:sz w:val="24"/>
                <w:szCs w:val="24"/>
                <w:lang w:val="fr-FR"/>
              </w:rPr>
            </w:pPr>
            <w:r w:rsidRPr="00C00222">
              <w:rPr>
                <w:sz w:val="24"/>
                <w:szCs w:val="24"/>
                <w:lang w:val="fr-FR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222" w:rsidRPr="00C00222" w:rsidRDefault="00C00222" w:rsidP="00782497">
            <w:pPr>
              <w:widowControl w:val="0"/>
              <w:ind w:right="-1" w:firstLine="720"/>
              <w:jc w:val="center"/>
              <w:rPr>
                <w:sz w:val="24"/>
                <w:szCs w:val="24"/>
                <w:lang w:val="fr-FR"/>
              </w:rPr>
            </w:pPr>
            <w:r w:rsidRPr="00C00222">
              <w:rPr>
                <w:sz w:val="24"/>
                <w:szCs w:val="24"/>
                <w:lang w:val="fr-FR"/>
              </w:rPr>
              <w:t>Контактные данные</w:t>
            </w:r>
          </w:p>
        </w:tc>
      </w:tr>
      <w:tr w:rsidR="00C00222" w:rsidRPr="00C00222" w:rsidTr="00782497">
        <w:trPr>
          <w:trHeight w:val="4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22" w:rsidRPr="00C00222" w:rsidRDefault="00C00222" w:rsidP="00782497">
            <w:pPr>
              <w:widowControl w:val="0"/>
              <w:ind w:right="-1" w:firstLine="72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22" w:rsidRPr="00C00222" w:rsidRDefault="00C00222" w:rsidP="00782497">
            <w:pPr>
              <w:widowControl w:val="0"/>
              <w:ind w:right="-1" w:firstLine="72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22" w:rsidRPr="00C00222" w:rsidRDefault="00C00222" w:rsidP="00782497">
            <w:pPr>
              <w:widowControl w:val="0"/>
              <w:ind w:right="-1" w:firstLine="720"/>
              <w:rPr>
                <w:sz w:val="24"/>
                <w:szCs w:val="24"/>
              </w:rPr>
            </w:pPr>
          </w:p>
        </w:tc>
      </w:tr>
      <w:tr w:rsidR="00C00222" w:rsidRPr="00C00222" w:rsidTr="00782497">
        <w:trPr>
          <w:trHeight w:val="4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22" w:rsidRPr="00C00222" w:rsidRDefault="00C00222" w:rsidP="00782497">
            <w:pPr>
              <w:widowControl w:val="0"/>
              <w:ind w:right="-1" w:firstLine="720"/>
              <w:rPr>
                <w:sz w:val="24"/>
                <w:szCs w:val="24"/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22" w:rsidRPr="00C00222" w:rsidRDefault="00C00222" w:rsidP="00782497">
            <w:pPr>
              <w:widowControl w:val="0"/>
              <w:ind w:right="-1" w:hanging="6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22" w:rsidRPr="00C00222" w:rsidRDefault="00C00222" w:rsidP="00782497">
            <w:pPr>
              <w:widowControl w:val="0"/>
              <w:ind w:right="-1" w:firstLine="720"/>
              <w:rPr>
                <w:sz w:val="24"/>
                <w:szCs w:val="24"/>
                <w:lang w:val="fr-FR"/>
              </w:rPr>
            </w:pPr>
          </w:p>
        </w:tc>
      </w:tr>
    </w:tbl>
    <w:p w:rsidR="00C00222" w:rsidRPr="00C00222" w:rsidRDefault="00C00222" w:rsidP="00C00222">
      <w:pPr>
        <w:widowControl w:val="0"/>
        <w:spacing w:line="300" w:lineRule="auto"/>
        <w:ind w:right="-1" w:firstLine="567"/>
        <w:jc w:val="both"/>
        <w:rPr>
          <w:rFonts w:eastAsia="MS Mincho"/>
          <w:sz w:val="24"/>
          <w:szCs w:val="24"/>
        </w:rPr>
      </w:pPr>
    </w:p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bCs/>
          <w:sz w:val="24"/>
          <w:szCs w:val="24"/>
        </w:rPr>
      </w:pPr>
      <w:r w:rsidRPr="00C00222">
        <w:rPr>
          <w:rFonts w:eastAsia="MS Mincho"/>
          <w:bCs/>
          <w:sz w:val="24"/>
          <w:szCs w:val="24"/>
        </w:rPr>
        <w:t>8.3. Контактные данные ответственных сотрудников Заказчика, по которым Исполнитель осуществляет информирование о проведении плановых и неотложных ремонтных работ, регистрации, решении и устранении выявленных неисправностей:</w:t>
      </w:r>
    </w:p>
    <w:p w:rsidR="00C00222" w:rsidRPr="00C00222" w:rsidRDefault="00C00222" w:rsidP="00C00222">
      <w:pPr>
        <w:widowControl w:val="0"/>
        <w:spacing w:line="300" w:lineRule="auto"/>
        <w:ind w:right="-1" w:firstLine="567"/>
        <w:jc w:val="both"/>
        <w:rPr>
          <w:rFonts w:eastAsia="MS Mincho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="108" w:tblpY="134"/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2134"/>
        <w:gridCol w:w="2482"/>
        <w:gridCol w:w="2621"/>
      </w:tblGrid>
      <w:tr w:rsidR="00C00222" w:rsidRPr="00C00222" w:rsidTr="00782497">
        <w:trPr>
          <w:trHeight w:val="347"/>
        </w:trPr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22" w:rsidRPr="00C00222" w:rsidRDefault="00C00222" w:rsidP="00782497">
            <w:pPr>
              <w:widowControl w:val="0"/>
              <w:spacing w:line="300" w:lineRule="auto"/>
              <w:ind w:right="-1" w:firstLine="720"/>
              <w:jc w:val="center"/>
              <w:rPr>
                <w:rFonts w:eastAsia="MS Mincho"/>
                <w:sz w:val="24"/>
                <w:szCs w:val="24"/>
              </w:rPr>
            </w:pPr>
            <w:r w:rsidRPr="00C00222">
              <w:rPr>
                <w:rFonts w:eastAsia="MS Mincho"/>
                <w:sz w:val="24"/>
                <w:szCs w:val="24"/>
              </w:rPr>
              <w:t>Контактное лицо, должность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22" w:rsidRPr="00C00222" w:rsidRDefault="00C00222" w:rsidP="00782497">
            <w:pPr>
              <w:widowControl w:val="0"/>
              <w:spacing w:after="120"/>
              <w:ind w:left="415" w:right="-1"/>
              <w:jc w:val="center"/>
              <w:rPr>
                <w:sz w:val="24"/>
                <w:szCs w:val="24"/>
                <w:lang w:val="x-none" w:eastAsia="x-none"/>
              </w:rPr>
            </w:pPr>
            <w:r w:rsidRPr="00C00222">
              <w:rPr>
                <w:sz w:val="24"/>
                <w:szCs w:val="24"/>
                <w:lang w:val="x-none" w:eastAsia="x-none"/>
              </w:rPr>
              <w:t>Ф.И.О.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22" w:rsidRPr="00C00222" w:rsidRDefault="00C00222" w:rsidP="00782497">
            <w:pPr>
              <w:widowControl w:val="0"/>
              <w:spacing w:after="120"/>
              <w:ind w:right="-1" w:firstLine="720"/>
              <w:jc w:val="center"/>
              <w:rPr>
                <w:sz w:val="24"/>
                <w:szCs w:val="24"/>
                <w:lang w:val="x-none" w:eastAsia="x-none"/>
              </w:rPr>
            </w:pPr>
            <w:r w:rsidRPr="00C00222">
              <w:rPr>
                <w:sz w:val="24"/>
                <w:szCs w:val="24"/>
                <w:lang w:val="x-none" w:eastAsia="x-none"/>
              </w:rPr>
              <w:t>Телефон/Факс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22" w:rsidRPr="00C00222" w:rsidRDefault="00C00222" w:rsidP="00782497">
            <w:pPr>
              <w:widowControl w:val="0"/>
              <w:spacing w:after="120"/>
              <w:ind w:left="709" w:right="-1" w:firstLine="720"/>
              <w:rPr>
                <w:sz w:val="24"/>
                <w:szCs w:val="24"/>
                <w:lang w:val="x-none" w:eastAsia="x-none"/>
              </w:rPr>
            </w:pPr>
            <w:r w:rsidRPr="00C00222">
              <w:rPr>
                <w:sz w:val="24"/>
                <w:szCs w:val="24"/>
                <w:lang w:val="en-US" w:eastAsia="x-none"/>
              </w:rPr>
              <w:t>E-mail</w:t>
            </w:r>
          </w:p>
        </w:tc>
      </w:tr>
      <w:tr w:rsidR="00C00222" w:rsidRPr="00C00222" w:rsidTr="00782497">
        <w:trPr>
          <w:trHeight w:val="347"/>
        </w:trPr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22" w:rsidRPr="00C00222" w:rsidRDefault="00C00222" w:rsidP="00782497">
            <w:pPr>
              <w:widowControl w:val="0"/>
              <w:ind w:right="-1" w:firstLine="720"/>
              <w:rPr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22" w:rsidRPr="00C00222" w:rsidRDefault="00C00222" w:rsidP="00782497">
            <w:pPr>
              <w:widowControl w:val="0"/>
              <w:ind w:right="-1" w:firstLine="720"/>
              <w:rPr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222" w:rsidRPr="00C00222" w:rsidRDefault="00C00222" w:rsidP="00782497">
            <w:pPr>
              <w:widowControl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2" w:rsidRPr="00C00222" w:rsidRDefault="00C00222" w:rsidP="00C00222">
            <w:pPr>
              <w:widowControl w:val="0"/>
              <w:numPr>
                <w:ilvl w:val="0"/>
                <w:numId w:val="37"/>
              </w:numPr>
              <w:spacing w:after="120" w:line="300" w:lineRule="auto"/>
              <w:ind w:left="0" w:right="-1" w:firstLine="709"/>
              <w:jc w:val="both"/>
              <w:rPr>
                <w:sz w:val="24"/>
                <w:szCs w:val="24"/>
                <w:lang w:val="x-none" w:eastAsia="x-none"/>
              </w:rPr>
            </w:pPr>
          </w:p>
        </w:tc>
      </w:tr>
      <w:tr w:rsidR="00C00222" w:rsidRPr="00C00222" w:rsidTr="00782497">
        <w:trPr>
          <w:trHeight w:val="347"/>
        </w:trPr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2" w:rsidRPr="00C00222" w:rsidRDefault="00C00222" w:rsidP="00782497">
            <w:pPr>
              <w:widowControl w:val="0"/>
              <w:spacing w:line="300" w:lineRule="auto"/>
              <w:ind w:right="-1" w:firstLine="72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2" w:rsidRPr="00C00222" w:rsidRDefault="00C00222" w:rsidP="00C00222">
            <w:pPr>
              <w:widowControl w:val="0"/>
              <w:numPr>
                <w:ilvl w:val="0"/>
                <w:numId w:val="37"/>
              </w:numPr>
              <w:spacing w:after="120" w:line="300" w:lineRule="auto"/>
              <w:ind w:left="0" w:right="-1" w:firstLine="709"/>
              <w:jc w:val="both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2" w:rsidRPr="00C00222" w:rsidRDefault="00C00222" w:rsidP="00C00222">
            <w:pPr>
              <w:widowControl w:val="0"/>
              <w:numPr>
                <w:ilvl w:val="0"/>
                <w:numId w:val="37"/>
              </w:numPr>
              <w:spacing w:after="120" w:line="300" w:lineRule="auto"/>
              <w:ind w:left="0" w:right="-1" w:hanging="12"/>
              <w:jc w:val="both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2" w:rsidRPr="00C00222" w:rsidRDefault="00C00222" w:rsidP="00C00222">
            <w:pPr>
              <w:widowControl w:val="0"/>
              <w:numPr>
                <w:ilvl w:val="0"/>
                <w:numId w:val="37"/>
              </w:numPr>
              <w:spacing w:after="120" w:line="300" w:lineRule="auto"/>
              <w:ind w:left="0" w:right="-1" w:firstLine="709"/>
              <w:jc w:val="both"/>
              <w:rPr>
                <w:sz w:val="24"/>
                <w:szCs w:val="24"/>
                <w:lang w:val="x-none" w:eastAsia="x-none"/>
              </w:rPr>
            </w:pPr>
          </w:p>
        </w:tc>
      </w:tr>
      <w:tr w:rsidR="00C00222" w:rsidRPr="00C00222" w:rsidTr="00782497">
        <w:trPr>
          <w:trHeight w:val="347"/>
        </w:trPr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2" w:rsidRPr="00C00222" w:rsidRDefault="00C00222" w:rsidP="00782497">
            <w:pPr>
              <w:widowControl w:val="0"/>
              <w:spacing w:line="300" w:lineRule="auto"/>
              <w:ind w:right="-1" w:firstLine="72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2" w:rsidRPr="00C00222" w:rsidRDefault="00C00222" w:rsidP="00C00222">
            <w:pPr>
              <w:widowControl w:val="0"/>
              <w:numPr>
                <w:ilvl w:val="0"/>
                <w:numId w:val="37"/>
              </w:numPr>
              <w:spacing w:after="120" w:line="300" w:lineRule="auto"/>
              <w:ind w:left="0" w:right="-1" w:firstLine="709"/>
              <w:jc w:val="both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2" w:rsidRPr="00C00222" w:rsidRDefault="00C00222" w:rsidP="00C00222">
            <w:pPr>
              <w:widowControl w:val="0"/>
              <w:numPr>
                <w:ilvl w:val="0"/>
                <w:numId w:val="37"/>
              </w:numPr>
              <w:spacing w:after="120" w:line="300" w:lineRule="auto"/>
              <w:ind w:left="0" w:right="-1" w:hanging="12"/>
              <w:jc w:val="both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2" w:rsidRPr="00C00222" w:rsidRDefault="00C00222" w:rsidP="00C00222">
            <w:pPr>
              <w:widowControl w:val="0"/>
              <w:numPr>
                <w:ilvl w:val="0"/>
                <w:numId w:val="37"/>
              </w:numPr>
              <w:spacing w:after="120" w:line="300" w:lineRule="auto"/>
              <w:ind w:left="0" w:right="-1" w:firstLine="709"/>
              <w:jc w:val="both"/>
              <w:rPr>
                <w:sz w:val="24"/>
                <w:szCs w:val="24"/>
                <w:lang w:val="x-none" w:eastAsia="x-none"/>
              </w:rPr>
            </w:pPr>
          </w:p>
        </w:tc>
      </w:tr>
    </w:tbl>
    <w:p w:rsidR="00C00222" w:rsidRPr="00C00222" w:rsidRDefault="00C00222" w:rsidP="00C00222">
      <w:pPr>
        <w:widowControl w:val="0"/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bCs/>
          <w:sz w:val="24"/>
          <w:szCs w:val="24"/>
        </w:rPr>
        <w:t xml:space="preserve">8.4. </w:t>
      </w:r>
      <w:r w:rsidRPr="00C00222">
        <w:rPr>
          <w:rFonts w:eastAsia="MS Mincho"/>
          <w:sz w:val="24"/>
          <w:szCs w:val="24"/>
        </w:rPr>
        <w:t>Исполнитель либо ответственное лицо Исполнителя отвечает за оказание сервисной поддержки Заказчику, в том числе:</w:t>
      </w:r>
    </w:p>
    <w:p w:rsidR="00C00222" w:rsidRPr="00C00222" w:rsidRDefault="00C00222" w:rsidP="00C00222">
      <w:pPr>
        <w:widowControl w:val="0"/>
        <w:numPr>
          <w:ilvl w:val="0"/>
          <w:numId w:val="41"/>
        </w:numPr>
        <w:tabs>
          <w:tab w:val="num" w:pos="993"/>
        </w:tabs>
        <w:spacing w:line="300" w:lineRule="auto"/>
        <w:ind w:left="0"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координацию всех действий Исполнителя, направленных на своевременное восстановление сервисов в процессе восстановления услуги Заказчику</w:t>
      </w:r>
    </w:p>
    <w:p w:rsidR="00C00222" w:rsidRPr="00C00222" w:rsidRDefault="00C00222" w:rsidP="00C00222">
      <w:pPr>
        <w:widowControl w:val="0"/>
        <w:numPr>
          <w:ilvl w:val="0"/>
          <w:numId w:val="41"/>
        </w:numPr>
        <w:tabs>
          <w:tab w:val="num" w:pos="993"/>
        </w:tabs>
        <w:spacing w:line="300" w:lineRule="auto"/>
        <w:ind w:left="0"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информирование Заказчика о ходе решения проблем и организация процедуры эскалации.</w:t>
      </w:r>
    </w:p>
    <w:p w:rsidR="00C00222" w:rsidRPr="00C00222" w:rsidRDefault="00C00222" w:rsidP="00C00222">
      <w:pPr>
        <w:widowControl w:val="0"/>
        <w:numPr>
          <w:ilvl w:val="0"/>
          <w:numId w:val="41"/>
        </w:numPr>
        <w:tabs>
          <w:tab w:val="num" w:pos="993"/>
        </w:tabs>
        <w:spacing w:line="300" w:lineRule="auto"/>
        <w:ind w:left="0" w:right="-1" w:firstLine="709"/>
        <w:jc w:val="both"/>
        <w:rPr>
          <w:rFonts w:eastAsia="MS Mincho"/>
          <w:sz w:val="24"/>
          <w:szCs w:val="24"/>
        </w:rPr>
      </w:pPr>
      <w:r w:rsidRPr="00C00222">
        <w:rPr>
          <w:rFonts w:eastAsia="MS Mincho"/>
          <w:sz w:val="24"/>
          <w:szCs w:val="24"/>
        </w:rPr>
        <w:t>предоставление по запросу отчетов Заказчику о прерываниях предоставления Услуг за согласованный период.</w:t>
      </w:r>
    </w:p>
    <w:p w:rsidR="00C00222" w:rsidRPr="00C00222" w:rsidRDefault="00C00222" w:rsidP="00C00222">
      <w:pPr>
        <w:widowControl w:val="0"/>
        <w:numPr>
          <w:ilvl w:val="0"/>
          <w:numId w:val="41"/>
        </w:numPr>
        <w:tabs>
          <w:tab w:val="num" w:pos="993"/>
        </w:tabs>
        <w:spacing w:line="300" w:lineRule="auto"/>
        <w:ind w:left="0" w:right="-1" w:firstLine="709"/>
        <w:jc w:val="both"/>
        <w:rPr>
          <w:rFonts w:eastAsia="MS Mincho"/>
          <w:sz w:val="24"/>
          <w:szCs w:val="24"/>
        </w:rPr>
      </w:pPr>
      <w:proofErr w:type="gramStart"/>
      <w:r w:rsidRPr="00C00222">
        <w:rPr>
          <w:rFonts w:eastAsia="MS Mincho"/>
          <w:sz w:val="24"/>
          <w:szCs w:val="24"/>
        </w:rPr>
        <w:t>контроль за</w:t>
      </w:r>
      <w:proofErr w:type="gramEnd"/>
      <w:r w:rsidRPr="00C00222">
        <w:rPr>
          <w:rFonts w:eastAsia="MS Mincho"/>
          <w:sz w:val="24"/>
          <w:szCs w:val="24"/>
        </w:rPr>
        <w:t xml:space="preserve"> своевременным решением всех поступивших от Заказчика запросов.</w:t>
      </w:r>
    </w:p>
    <w:p w:rsidR="00C00222" w:rsidRPr="00C00222" w:rsidRDefault="00C00222" w:rsidP="00C00222">
      <w:pPr>
        <w:widowControl w:val="0"/>
        <w:tabs>
          <w:tab w:val="num" w:pos="993"/>
        </w:tabs>
        <w:spacing w:line="300" w:lineRule="auto"/>
        <w:ind w:right="-1" w:firstLine="709"/>
        <w:jc w:val="both"/>
        <w:rPr>
          <w:rFonts w:eastAsia="MS Mincho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C00222" w:rsidRPr="00C00222" w:rsidTr="0078249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22" w:rsidRPr="00C00222" w:rsidRDefault="00C00222" w:rsidP="00782497">
            <w:pPr>
              <w:widowControl w:val="0"/>
              <w:spacing w:line="300" w:lineRule="auto"/>
              <w:ind w:right="-1" w:firstLine="720"/>
              <w:jc w:val="center"/>
              <w:rPr>
                <w:rFonts w:eastAsia="MS Mincho"/>
                <w:sz w:val="24"/>
                <w:szCs w:val="24"/>
              </w:rPr>
            </w:pPr>
            <w:r w:rsidRPr="00C00222">
              <w:rPr>
                <w:rFonts w:eastAsia="MS Mincho"/>
                <w:sz w:val="24"/>
                <w:szCs w:val="24"/>
              </w:rPr>
              <w:t>Часы работы: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22" w:rsidRPr="00C00222" w:rsidRDefault="00C00222" w:rsidP="00782497">
            <w:pPr>
              <w:widowControl w:val="0"/>
              <w:spacing w:line="300" w:lineRule="auto"/>
              <w:ind w:right="-1" w:firstLine="720"/>
              <w:rPr>
                <w:rFonts w:eastAsia="MS Mincho"/>
                <w:sz w:val="24"/>
                <w:szCs w:val="24"/>
              </w:rPr>
            </w:pPr>
            <w:proofErr w:type="gramStart"/>
            <w:r w:rsidRPr="00C00222">
              <w:rPr>
                <w:rFonts w:eastAsia="MS Mincho"/>
                <w:sz w:val="24"/>
                <w:szCs w:val="24"/>
              </w:rPr>
              <w:t>Круглосуточно (24 часа в сутки, 7 дней в неделю, в течение срока действия контракта</w:t>
            </w:r>
            <w:proofErr w:type="gramEnd"/>
          </w:p>
        </w:tc>
      </w:tr>
      <w:tr w:rsidR="00C00222" w:rsidRPr="00C00222" w:rsidTr="0078249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22" w:rsidRPr="00C00222" w:rsidRDefault="00C00222" w:rsidP="00782497">
            <w:pPr>
              <w:widowControl w:val="0"/>
              <w:spacing w:line="300" w:lineRule="auto"/>
              <w:ind w:right="-1" w:firstLine="720"/>
              <w:jc w:val="center"/>
              <w:rPr>
                <w:rFonts w:eastAsia="MS Mincho"/>
                <w:sz w:val="24"/>
                <w:szCs w:val="24"/>
              </w:rPr>
            </w:pPr>
            <w:r w:rsidRPr="00C00222">
              <w:rPr>
                <w:rFonts w:eastAsia="MS Mincho"/>
                <w:sz w:val="24"/>
                <w:szCs w:val="24"/>
              </w:rPr>
              <w:t>Телефон: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2" w:rsidRPr="00C00222" w:rsidRDefault="00C00222" w:rsidP="00782497">
            <w:pPr>
              <w:widowControl w:val="0"/>
              <w:spacing w:line="300" w:lineRule="auto"/>
              <w:ind w:right="-1" w:firstLine="720"/>
              <w:rPr>
                <w:rFonts w:eastAsia="MS Mincho"/>
                <w:sz w:val="24"/>
                <w:szCs w:val="24"/>
              </w:rPr>
            </w:pPr>
          </w:p>
        </w:tc>
      </w:tr>
      <w:tr w:rsidR="00C00222" w:rsidRPr="00C00222" w:rsidTr="0078249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22" w:rsidRPr="00C00222" w:rsidRDefault="00C00222" w:rsidP="00782497">
            <w:pPr>
              <w:widowControl w:val="0"/>
              <w:spacing w:line="300" w:lineRule="auto"/>
              <w:ind w:right="-1" w:firstLine="720"/>
              <w:jc w:val="center"/>
              <w:rPr>
                <w:rFonts w:eastAsia="MS Mincho"/>
                <w:sz w:val="24"/>
                <w:szCs w:val="24"/>
              </w:rPr>
            </w:pPr>
            <w:r w:rsidRPr="00C00222">
              <w:rPr>
                <w:rFonts w:eastAsia="MS Mincho"/>
                <w:sz w:val="24"/>
                <w:szCs w:val="24"/>
              </w:rPr>
              <w:t>Факс: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2" w:rsidRPr="00C00222" w:rsidRDefault="00C00222" w:rsidP="00782497">
            <w:pPr>
              <w:widowControl w:val="0"/>
              <w:spacing w:line="300" w:lineRule="auto"/>
              <w:ind w:right="-1" w:firstLine="720"/>
              <w:rPr>
                <w:rFonts w:eastAsia="MS Mincho"/>
                <w:sz w:val="24"/>
                <w:szCs w:val="24"/>
              </w:rPr>
            </w:pPr>
          </w:p>
        </w:tc>
      </w:tr>
      <w:tr w:rsidR="00C00222" w:rsidRPr="00C00222" w:rsidTr="0078249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22" w:rsidRPr="00C00222" w:rsidRDefault="00C00222" w:rsidP="00782497">
            <w:pPr>
              <w:widowControl w:val="0"/>
              <w:spacing w:line="300" w:lineRule="auto"/>
              <w:ind w:right="-1" w:firstLine="720"/>
              <w:jc w:val="center"/>
              <w:rPr>
                <w:rFonts w:eastAsia="MS Mincho"/>
                <w:sz w:val="24"/>
                <w:szCs w:val="24"/>
              </w:rPr>
            </w:pPr>
            <w:r w:rsidRPr="00C00222">
              <w:rPr>
                <w:rFonts w:eastAsia="MS Mincho"/>
                <w:sz w:val="24"/>
                <w:szCs w:val="24"/>
                <w:lang w:val="en-US"/>
              </w:rPr>
              <w:t>E-mail</w:t>
            </w:r>
            <w:r w:rsidRPr="00C00222">
              <w:rPr>
                <w:rFonts w:eastAsia="MS Mincho"/>
                <w:sz w:val="24"/>
                <w:szCs w:val="24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22" w:rsidRPr="00C00222" w:rsidRDefault="00C00222" w:rsidP="00782497">
            <w:pPr>
              <w:widowControl w:val="0"/>
              <w:ind w:right="742" w:firstLine="720"/>
              <w:rPr>
                <w:sz w:val="24"/>
                <w:szCs w:val="24"/>
              </w:rPr>
            </w:pPr>
          </w:p>
        </w:tc>
      </w:tr>
    </w:tbl>
    <w:p w:rsidR="004A7D9F" w:rsidRDefault="004A7D9F" w:rsidP="00D04BA4">
      <w:pPr>
        <w:widowControl w:val="0"/>
        <w:spacing w:line="300" w:lineRule="auto"/>
        <w:ind w:right="-1" w:firstLine="567"/>
        <w:jc w:val="both"/>
        <w:rPr>
          <w:rFonts w:eastAsia="MS Mincho"/>
          <w:b/>
          <w:bCs/>
          <w:sz w:val="22"/>
          <w:szCs w:val="22"/>
        </w:rPr>
      </w:pPr>
    </w:p>
    <w:p w:rsidR="007625AE" w:rsidRDefault="007625AE" w:rsidP="00D04BA4">
      <w:pPr>
        <w:widowControl w:val="0"/>
        <w:spacing w:line="300" w:lineRule="auto"/>
        <w:ind w:right="-1" w:firstLine="567"/>
        <w:jc w:val="both"/>
        <w:rPr>
          <w:rFonts w:eastAsia="MS Mincho"/>
          <w:b/>
          <w:bCs/>
          <w:sz w:val="22"/>
          <w:szCs w:val="22"/>
        </w:rPr>
      </w:pPr>
    </w:p>
    <w:p w:rsidR="007625AE" w:rsidRPr="00D04BA4" w:rsidRDefault="007625AE" w:rsidP="00D04BA4">
      <w:pPr>
        <w:widowControl w:val="0"/>
        <w:spacing w:line="300" w:lineRule="auto"/>
        <w:ind w:right="-1" w:firstLine="567"/>
        <w:jc w:val="both"/>
        <w:rPr>
          <w:rFonts w:eastAsia="MS Mincho"/>
          <w:b/>
          <w:bCs/>
          <w:sz w:val="22"/>
          <w:szCs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5052"/>
      </w:tblGrid>
      <w:tr w:rsidR="00D04BA4" w:rsidRPr="004E1327" w:rsidTr="00425CB3">
        <w:tc>
          <w:tcPr>
            <w:tcW w:w="5140" w:type="dxa"/>
          </w:tcPr>
          <w:p w:rsidR="00D04BA4" w:rsidRDefault="00D04BA4" w:rsidP="00425CB3">
            <w:pPr>
              <w:rPr>
                <w:b/>
                <w:sz w:val="24"/>
                <w:szCs w:val="24"/>
              </w:rPr>
            </w:pPr>
            <w:r w:rsidRPr="004E1327">
              <w:rPr>
                <w:b/>
                <w:sz w:val="24"/>
                <w:szCs w:val="24"/>
              </w:rPr>
              <w:t>ИСПОЛНИТЕЛЬ:</w:t>
            </w:r>
          </w:p>
          <w:p w:rsidR="00D04BA4" w:rsidRDefault="00D04BA4" w:rsidP="00425CB3">
            <w:pPr>
              <w:rPr>
                <w:b/>
                <w:sz w:val="24"/>
                <w:szCs w:val="24"/>
              </w:rPr>
            </w:pPr>
          </w:p>
          <w:p w:rsidR="00D04BA4" w:rsidRPr="004E1327" w:rsidRDefault="00D04BA4" w:rsidP="00425CB3">
            <w:pPr>
              <w:rPr>
                <w:b/>
                <w:sz w:val="24"/>
                <w:szCs w:val="24"/>
              </w:rPr>
            </w:pPr>
          </w:p>
          <w:p w:rsidR="00D04BA4" w:rsidRPr="004E1327" w:rsidRDefault="00D04BA4" w:rsidP="00425CB3">
            <w:pPr>
              <w:rPr>
                <w:b/>
                <w:sz w:val="24"/>
                <w:szCs w:val="24"/>
              </w:rPr>
            </w:pPr>
            <w:r w:rsidRPr="004E1327">
              <w:rPr>
                <w:b/>
                <w:sz w:val="24"/>
                <w:szCs w:val="24"/>
              </w:rPr>
              <w:t>_____________/____________</w:t>
            </w:r>
          </w:p>
        </w:tc>
        <w:tc>
          <w:tcPr>
            <w:tcW w:w="5141" w:type="dxa"/>
          </w:tcPr>
          <w:p w:rsidR="00D04BA4" w:rsidRPr="004E1327" w:rsidRDefault="00D04BA4" w:rsidP="00425CB3">
            <w:pPr>
              <w:ind w:left="105"/>
              <w:rPr>
                <w:b/>
                <w:sz w:val="24"/>
                <w:szCs w:val="24"/>
              </w:rPr>
            </w:pPr>
            <w:r w:rsidRPr="004E1327">
              <w:rPr>
                <w:b/>
                <w:sz w:val="24"/>
                <w:szCs w:val="24"/>
              </w:rPr>
              <w:t xml:space="preserve">ЗАКАЗЧИК: </w:t>
            </w:r>
          </w:p>
          <w:p w:rsidR="00D04BA4" w:rsidRDefault="00D04BA4" w:rsidP="00425CB3">
            <w:pPr>
              <w:ind w:left="105"/>
              <w:rPr>
                <w:b/>
                <w:sz w:val="24"/>
                <w:szCs w:val="24"/>
              </w:rPr>
            </w:pPr>
          </w:p>
          <w:p w:rsidR="00D04BA4" w:rsidRPr="004E1327" w:rsidRDefault="00D04BA4" w:rsidP="00425CB3">
            <w:pPr>
              <w:ind w:left="105"/>
              <w:rPr>
                <w:b/>
                <w:sz w:val="24"/>
                <w:szCs w:val="24"/>
              </w:rPr>
            </w:pPr>
          </w:p>
          <w:p w:rsidR="00D04BA4" w:rsidRPr="004E1327" w:rsidRDefault="00D04BA4" w:rsidP="007625AE">
            <w:pPr>
              <w:ind w:left="105"/>
              <w:rPr>
                <w:sz w:val="24"/>
                <w:szCs w:val="24"/>
              </w:rPr>
            </w:pPr>
            <w:r w:rsidRPr="004E1327">
              <w:rPr>
                <w:b/>
                <w:sz w:val="24"/>
                <w:szCs w:val="24"/>
              </w:rPr>
              <w:t xml:space="preserve">______________/ </w:t>
            </w:r>
            <w:r w:rsidR="007625AE">
              <w:rPr>
                <w:b/>
                <w:sz w:val="24"/>
                <w:szCs w:val="24"/>
              </w:rPr>
              <w:t xml:space="preserve">М.Г. </w:t>
            </w:r>
            <w:proofErr w:type="spellStart"/>
            <w:r w:rsidR="007625AE">
              <w:rPr>
                <w:b/>
                <w:sz w:val="24"/>
                <w:szCs w:val="24"/>
              </w:rPr>
              <w:t>Гибадулин</w:t>
            </w:r>
            <w:proofErr w:type="spellEnd"/>
            <w:r w:rsidR="0041795D">
              <w:rPr>
                <w:b/>
                <w:sz w:val="24"/>
                <w:szCs w:val="24"/>
              </w:rPr>
              <w:t>/</w:t>
            </w:r>
          </w:p>
        </w:tc>
      </w:tr>
    </w:tbl>
    <w:p w:rsidR="004635BF" w:rsidRPr="00BA03B5" w:rsidRDefault="004635BF" w:rsidP="004A7D9F">
      <w:pPr>
        <w:contextualSpacing/>
        <w:rPr>
          <w:sz w:val="24"/>
          <w:szCs w:val="24"/>
        </w:rPr>
      </w:pPr>
    </w:p>
    <w:sectPr w:rsidR="004635BF" w:rsidRPr="00BA03B5" w:rsidSect="007273BA">
      <w:pgSz w:w="11906" w:h="16838"/>
      <w:pgMar w:top="284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42" w:rsidRDefault="00F91042" w:rsidP="00927CF7">
      <w:r>
        <w:separator/>
      </w:r>
    </w:p>
  </w:endnote>
  <w:endnote w:type="continuationSeparator" w:id="0">
    <w:p w:rsidR="00F91042" w:rsidRDefault="00F91042" w:rsidP="0092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42" w:rsidRDefault="00F91042" w:rsidP="00927CF7">
      <w:r>
        <w:separator/>
      </w:r>
    </w:p>
  </w:footnote>
  <w:footnote w:type="continuationSeparator" w:id="0">
    <w:p w:rsidR="00F91042" w:rsidRDefault="00F91042" w:rsidP="00927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235A61"/>
    <w:multiLevelType w:val="hybridMultilevel"/>
    <w:tmpl w:val="D71AB79A"/>
    <w:lvl w:ilvl="0" w:tplc="1FC645BE">
      <w:start w:val="55"/>
      <w:numFmt w:val="bullet"/>
      <w:lvlText w:val=""/>
      <w:lvlJc w:val="left"/>
      <w:pPr>
        <w:ind w:left="14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05315B75"/>
    <w:multiLevelType w:val="hybridMultilevel"/>
    <w:tmpl w:val="B0704D0A"/>
    <w:lvl w:ilvl="0" w:tplc="38462A20">
      <w:start w:val="1"/>
      <w:numFmt w:val="bullet"/>
      <w:lvlText w:val="-"/>
      <w:lvlJc w:val="left"/>
      <w:pPr>
        <w:tabs>
          <w:tab w:val="num" w:pos="1817"/>
        </w:tabs>
        <w:ind w:left="1817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3">
    <w:nsid w:val="08962087"/>
    <w:multiLevelType w:val="multilevel"/>
    <w:tmpl w:val="F394113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4">
    <w:nsid w:val="16C35910"/>
    <w:multiLevelType w:val="hybridMultilevel"/>
    <w:tmpl w:val="FD5A3340"/>
    <w:lvl w:ilvl="0" w:tplc="38462A20">
      <w:start w:val="1"/>
      <w:numFmt w:val="bullet"/>
      <w:lvlText w:val="-"/>
      <w:lvlJc w:val="left"/>
      <w:pPr>
        <w:tabs>
          <w:tab w:val="num" w:pos="1817"/>
        </w:tabs>
        <w:ind w:left="1817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5">
    <w:nsid w:val="18FF24DA"/>
    <w:multiLevelType w:val="hybridMultilevel"/>
    <w:tmpl w:val="FBBCF6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3F1835"/>
    <w:multiLevelType w:val="hybridMultilevel"/>
    <w:tmpl w:val="DCB6AD7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BA92839"/>
    <w:multiLevelType w:val="hybridMultilevel"/>
    <w:tmpl w:val="B75CEB96"/>
    <w:lvl w:ilvl="0" w:tplc="38462A20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97"/>
        </w:tabs>
        <w:ind w:left="19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17"/>
        </w:tabs>
        <w:ind w:left="27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37"/>
        </w:tabs>
        <w:ind w:left="34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57"/>
        </w:tabs>
        <w:ind w:left="41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77"/>
        </w:tabs>
        <w:ind w:left="48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97"/>
        </w:tabs>
        <w:ind w:left="55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17"/>
        </w:tabs>
        <w:ind w:left="63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37"/>
        </w:tabs>
        <w:ind w:left="7037" w:hanging="360"/>
      </w:pPr>
      <w:rPr>
        <w:rFonts w:ascii="Wingdings" w:hAnsi="Wingdings" w:hint="default"/>
      </w:rPr>
    </w:lvl>
  </w:abstractNum>
  <w:abstractNum w:abstractNumId="8">
    <w:nsid w:val="2C446C08"/>
    <w:multiLevelType w:val="hybridMultilevel"/>
    <w:tmpl w:val="A06248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B3BF4"/>
    <w:multiLevelType w:val="hybridMultilevel"/>
    <w:tmpl w:val="DE2003AC"/>
    <w:lvl w:ilvl="0" w:tplc="24B819C4">
      <w:start w:val="6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3340698F"/>
    <w:multiLevelType w:val="hybridMultilevel"/>
    <w:tmpl w:val="BEF07B7A"/>
    <w:lvl w:ilvl="0" w:tplc="38462A20">
      <w:start w:val="1"/>
      <w:numFmt w:val="bullet"/>
      <w:lvlText w:val="-"/>
      <w:lvlJc w:val="left"/>
      <w:pPr>
        <w:tabs>
          <w:tab w:val="num" w:pos="1817"/>
        </w:tabs>
        <w:ind w:left="1817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11">
    <w:nsid w:val="362A3910"/>
    <w:multiLevelType w:val="hybridMultilevel"/>
    <w:tmpl w:val="49E8AF46"/>
    <w:lvl w:ilvl="0" w:tplc="56B85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6EE112D"/>
    <w:multiLevelType w:val="multilevel"/>
    <w:tmpl w:val="03261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C9079F"/>
    <w:multiLevelType w:val="hybridMultilevel"/>
    <w:tmpl w:val="B2F289A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41C90D2F"/>
    <w:multiLevelType w:val="multilevel"/>
    <w:tmpl w:val="DFF4362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8" w:hanging="10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15">
    <w:nsid w:val="43234613"/>
    <w:multiLevelType w:val="hybridMultilevel"/>
    <w:tmpl w:val="864A6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0228E"/>
    <w:multiLevelType w:val="hybridMultilevel"/>
    <w:tmpl w:val="B5F61E9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6787DDF"/>
    <w:multiLevelType w:val="hybridMultilevel"/>
    <w:tmpl w:val="DAC075DA"/>
    <w:lvl w:ilvl="0" w:tplc="4FBC749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8">
    <w:nsid w:val="58713F16"/>
    <w:multiLevelType w:val="hybridMultilevel"/>
    <w:tmpl w:val="600ABF80"/>
    <w:lvl w:ilvl="0" w:tplc="824E87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0E3C5A"/>
    <w:multiLevelType w:val="hybridMultilevel"/>
    <w:tmpl w:val="32C0766E"/>
    <w:lvl w:ilvl="0" w:tplc="38462A20">
      <w:start w:val="1"/>
      <w:numFmt w:val="bullet"/>
      <w:lvlText w:val="-"/>
      <w:lvlJc w:val="left"/>
      <w:pPr>
        <w:tabs>
          <w:tab w:val="num" w:pos="1817"/>
        </w:tabs>
        <w:ind w:left="181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0">
    <w:nsid w:val="5AF528AA"/>
    <w:multiLevelType w:val="multilevel"/>
    <w:tmpl w:val="DFF43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8" w:hanging="10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21">
    <w:nsid w:val="6D4E1C5D"/>
    <w:multiLevelType w:val="hybridMultilevel"/>
    <w:tmpl w:val="AEC8BBDE"/>
    <w:lvl w:ilvl="0" w:tplc="041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>
    <w:nsid w:val="6E655808"/>
    <w:multiLevelType w:val="hybridMultilevel"/>
    <w:tmpl w:val="AC42E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E57F6"/>
    <w:multiLevelType w:val="hybridMultilevel"/>
    <w:tmpl w:val="BD423290"/>
    <w:lvl w:ilvl="0" w:tplc="011A90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A7F2AF5"/>
    <w:multiLevelType w:val="multilevel"/>
    <w:tmpl w:val="815E651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>
    <w:nsid w:val="7B1D524B"/>
    <w:multiLevelType w:val="hybridMultilevel"/>
    <w:tmpl w:val="179E8C5E"/>
    <w:lvl w:ilvl="0" w:tplc="0422F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18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7"/>
  </w:num>
  <w:num w:numId="10">
    <w:abstractNumId w:val="14"/>
  </w:num>
  <w:num w:numId="11">
    <w:abstractNumId w:val="20"/>
  </w:num>
  <w:num w:numId="12">
    <w:abstractNumId w:val="0"/>
  </w:num>
  <w:num w:numId="13">
    <w:abstractNumId w:val="9"/>
  </w:num>
  <w:num w:numId="14">
    <w:abstractNumId w:val="8"/>
  </w:num>
  <w:num w:numId="15">
    <w:abstractNumId w:val="3"/>
  </w:num>
  <w:num w:numId="16">
    <w:abstractNumId w:val="13"/>
  </w:num>
  <w:num w:numId="17">
    <w:abstractNumId w:val="21"/>
  </w:num>
  <w:num w:numId="18">
    <w:abstractNumId w:val="6"/>
  </w:num>
  <w:num w:numId="19">
    <w:abstractNumId w:val="16"/>
  </w:num>
  <w:num w:numId="20">
    <w:abstractNumId w:val="5"/>
  </w:num>
  <w:num w:numId="21">
    <w:abstractNumId w:val="7"/>
  </w:num>
  <w:num w:numId="22">
    <w:abstractNumId w:val="19"/>
  </w:num>
  <w:num w:numId="23">
    <w:abstractNumId w:val="4"/>
  </w:num>
  <w:num w:numId="24">
    <w:abstractNumId w:val="10"/>
  </w:num>
  <w:num w:numId="25">
    <w:abstractNumId w:val="2"/>
  </w:num>
  <w:num w:numId="26">
    <w:abstractNumId w:val="25"/>
  </w:num>
  <w:num w:numId="27">
    <w:abstractNumId w:val="7"/>
  </w:num>
  <w:num w:numId="28">
    <w:abstractNumId w:val="19"/>
  </w:num>
  <w:num w:numId="29">
    <w:abstractNumId w:val="4"/>
  </w:num>
  <w:num w:numId="30">
    <w:abstractNumId w:val="10"/>
  </w:num>
  <w:num w:numId="31">
    <w:abstractNumId w:val="2"/>
  </w:num>
  <w:num w:numId="32">
    <w:abstractNumId w:val="7"/>
  </w:num>
  <w:num w:numId="33">
    <w:abstractNumId w:val="19"/>
  </w:num>
  <w:num w:numId="34">
    <w:abstractNumId w:val="4"/>
  </w:num>
  <w:num w:numId="35">
    <w:abstractNumId w:val="10"/>
  </w:num>
  <w:num w:numId="36">
    <w:abstractNumId w:val="2"/>
  </w:num>
  <w:num w:numId="37">
    <w:abstractNumId w:val="7"/>
  </w:num>
  <w:num w:numId="38">
    <w:abstractNumId w:val="19"/>
  </w:num>
  <w:num w:numId="39">
    <w:abstractNumId w:val="4"/>
  </w:num>
  <w:num w:numId="40">
    <w:abstractNumId w:val="10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41"/>
    <w:rsid w:val="000037B0"/>
    <w:rsid w:val="00005662"/>
    <w:rsid w:val="00015EC1"/>
    <w:rsid w:val="00027DCB"/>
    <w:rsid w:val="00032EC4"/>
    <w:rsid w:val="00033D93"/>
    <w:rsid w:val="000457FA"/>
    <w:rsid w:val="00073E34"/>
    <w:rsid w:val="0007650D"/>
    <w:rsid w:val="00090D0E"/>
    <w:rsid w:val="00095CD4"/>
    <w:rsid w:val="000B188B"/>
    <w:rsid w:val="000D6A14"/>
    <w:rsid w:val="000D6A1F"/>
    <w:rsid w:val="00100178"/>
    <w:rsid w:val="00101A87"/>
    <w:rsid w:val="001169A0"/>
    <w:rsid w:val="001216AF"/>
    <w:rsid w:val="00134CE6"/>
    <w:rsid w:val="001403C6"/>
    <w:rsid w:val="001501EE"/>
    <w:rsid w:val="001742C3"/>
    <w:rsid w:val="00174735"/>
    <w:rsid w:val="00186743"/>
    <w:rsid w:val="001A4F54"/>
    <w:rsid w:val="001B2D50"/>
    <w:rsid w:val="001B53DE"/>
    <w:rsid w:val="001C1EE5"/>
    <w:rsid w:val="001D0653"/>
    <w:rsid w:val="001D1868"/>
    <w:rsid w:val="001D1F8F"/>
    <w:rsid w:val="001E3B4B"/>
    <w:rsid w:val="00213E41"/>
    <w:rsid w:val="00221C3E"/>
    <w:rsid w:val="0023394E"/>
    <w:rsid w:val="0024135E"/>
    <w:rsid w:val="00255E9E"/>
    <w:rsid w:val="00287E65"/>
    <w:rsid w:val="002926CD"/>
    <w:rsid w:val="002C20AB"/>
    <w:rsid w:val="002D47E0"/>
    <w:rsid w:val="002E67E4"/>
    <w:rsid w:val="002F5E24"/>
    <w:rsid w:val="003053C1"/>
    <w:rsid w:val="00325B7F"/>
    <w:rsid w:val="0032645C"/>
    <w:rsid w:val="00383D0A"/>
    <w:rsid w:val="00384D70"/>
    <w:rsid w:val="00386DCB"/>
    <w:rsid w:val="00392EB6"/>
    <w:rsid w:val="003946B5"/>
    <w:rsid w:val="003A1564"/>
    <w:rsid w:val="003A2062"/>
    <w:rsid w:val="003A6437"/>
    <w:rsid w:val="003A75E0"/>
    <w:rsid w:val="003C3FBA"/>
    <w:rsid w:val="003D148E"/>
    <w:rsid w:val="003D3BFE"/>
    <w:rsid w:val="003E04F2"/>
    <w:rsid w:val="003E7D28"/>
    <w:rsid w:val="004036F2"/>
    <w:rsid w:val="00412C05"/>
    <w:rsid w:val="0041795D"/>
    <w:rsid w:val="00422B74"/>
    <w:rsid w:val="00452A0A"/>
    <w:rsid w:val="00452E57"/>
    <w:rsid w:val="004548E9"/>
    <w:rsid w:val="00461F93"/>
    <w:rsid w:val="00462307"/>
    <w:rsid w:val="004635BF"/>
    <w:rsid w:val="00480A21"/>
    <w:rsid w:val="00484B30"/>
    <w:rsid w:val="00497D34"/>
    <w:rsid w:val="004A7D9F"/>
    <w:rsid w:val="004B5066"/>
    <w:rsid w:val="004B652E"/>
    <w:rsid w:val="004C1F95"/>
    <w:rsid w:val="004C354A"/>
    <w:rsid w:val="004C5DE7"/>
    <w:rsid w:val="004E1327"/>
    <w:rsid w:val="004F0ACB"/>
    <w:rsid w:val="005018CB"/>
    <w:rsid w:val="00503E4F"/>
    <w:rsid w:val="005302A3"/>
    <w:rsid w:val="00533FFF"/>
    <w:rsid w:val="00545105"/>
    <w:rsid w:val="00556FA5"/>
    <w:rsid w:val="00571002"/>
    <w:rsid w:val="00572F64"/>
    <w:rsid w:val="00581BEF"/>
    <w:rsid w:val="00584AF3"/>
    <w:rsid w:val="00586D55"/>
    <w:rsid w:val="00591F6F"/>
    <w:rsid w:val="0059463B"/>
    <w:rsid w:val="00596790"/>
    <w:rsid w:val="005970A9"/>
    <w:rsid w:val="005A0A2B"/>
    <w:rsid w:val="005A3898"/>
    <w:rsid w:val="005C524D"/>
    <w:rsid w:val="005F6C7A"/>
    <w:rsid w:val="00603926"/>
    <w:rsid w:val="006056E1"/>
    <w:rsid w:val="00606123"/>
    <w:rsid w:val="00610CEE"/>
    <w:rsid w:val="006300A8"/>
    <w:rsid w:val="0063568C"/>
    <w:rsid w:val="006435CE"/>
    <w:rsid w:val="006477E0"/>
    <w:rsid w:val="0065174C"/>
    <w:rsid w:val="00671D16"/>
    <w:rsid w:val="006A3B31"/>
    <w:rsid w:val="006A52FC"/>
    <w:rsid w:val="006B2C16"/>
    <w:rsid w:val="006B42A6"/>
    <w:rsid w:val="006B7A23"/>
    <w:rsid w:val="006C27E2"/>
    <w:rsid w:val="006C5AB7"/>
    <w:rsid w:val="006C7066"/>
    <w:rsid w:val="006C766E"/>
    <w:rsid w:val="006D14E6"/>
    <w:rsid w:val="006D7DC2"/>
    <w:rsid w:val="006E1F43"/>
    <w:rsid w:val="006E2793"/>
    <w:rsid w:val="006E35FB"/>
    <w:rsid w:val="006E7ABC"/>
    <w:rsid w:val="006F03EC"/>
    <w:rsid w:val="006F5879"/>
    <w:rsid w:val="0070729C"/>
    <w:rsid w:val="00710192"/>
    <w:rsid w:val="00710632"/>
    <w:rsid w:val="00717B6A"/>
    <w:rsid w:val="00721BC3"/>
    <w:rsid w:val="007273BA"/>
    <w:rsid w:val="007273E1"/>
    <w:rsid w:val="00733667"/>
    <w:rsid w:val="00733722"/>
    <w:rsid w:val="00733DB6"/>
    <w:rsid w:val="007363DE"/>
    <w:rsid w:val="007414AD"/>
    <w:rsid w:val="007436C7"/>
    <w:rsid w:val="00744CD6"/>
    <w:rsid w:val="00752215"/>
    <w:rsid w:val="00753195"/>
    <w:rsid w:val="00754994"/>
    <w:rsid w:val="0076074C"/>
    <w:rsid w:val="00761860"/>
    <w:rsid w:val="007625AE"/>
    <w:rsid w:val="007642EF"/>
    <w:rsid w:val="00766301"/>
    <w:rsid w:val="00767F9E"/>
    <w:rsid w:val="00771F15"/>
    <w:rsid w:val="007740FA"/>
    <w:rsid w:val="00781595"/>
    <w:rsid w:val="007966B8"/>
    <w:rsid w:val="007A0E7D"/>
    <w:rsid w:val="007B1DE7"/>
    <w:rsid w:val="007B2550"/>
    <w:rsid w:val="007C360D"/>
    <w:rsid w:val="007F6ECD"/>
    <w:rsid w:val="00812233"/>
    <w:rsid w:val="00815055"/>
    <w:rsid w:val="00820C0E"/>
    <w:rsid w:val="008318EC"/>
    <w:rsid w:val="008336E6"/>
    <w:rsid w:val="00833DFD"/>
    <w:rsid w:val="00836485"/>
    <w:rsid w:val="008373EF"/>
    <w:rsid w:val="00844EA4"/>
    <w:rsid w:val="00845CEA"/>
    <w:rsid w:val="00855E31"/>
    <w:rsid w:val="00880DC8"/>
    <w:rsid w:val="008A192C"/>
    <w:rsid w:val="008C1EDD"/>
    <w:rsid w:val="008C40FD"/>
    <w:rsid w:val="008D7BEB"/>
    <w:rsid w:val="00902649"/>
    <w:rsid w:val="00927CF7"/>
    <w:rsid w:val="0095397D"/>
    <w:rsid w:val="00955EFF"/>
    <w:rsid w:val="009753AB"/>
    <w:rsid w:val="0097684A"/>
    <w:rsid w:val="00976D52"/>
    <w:rsid w:val="009A6807"/>
    <w:rsid w:val="009B1795"/>
    <w:rsid w:val="009B2520"/>
    <w:rsid w:val="009D68E8"/>
    <w:rsid w:val="009F07A7"/>
    <w:rsid w:val="009F1717"/>
    <w:rsid w:val="00A100CA"/>
    <w:rsid w:val="00A11FA8"/>
    <w:rsid w:val="00A2445E"/>
    <w:rsid w:val="00A27BE4"/>
    <w:rsid w:val="00A32790"/>
    <w:rsid w:val="00A51222"/>
    <w:rsid w:val="00A51277"/>
    <w:rsid w:val="00A90027"/>
    <w:rsid w:val="00AA4580"/>
    <w:rsid w:val="00AB7E5A"/>
    <w:rsid w:val="00AC2D10"/>
    <w:rsid w:val="00AC3F2D"/>
    <w:rsid w:val="00AC42A5"/>
    <w:rsid w:val="00AD2AFA"/>
    <w:rsid w:val="00AF2398"/>
    <w:rsid w:val="00B2294F"/>
    <w:rsid w:val="00B6073F"/>
    <w:rsid w:val="00B62682"/>
    <w:rsid w:val="00B678AB"/>
    <w:rsid w:val="00B7219E"/>
    <w:rsid w:val="00B74321"/>
    <w:rsid w:val="00BA03B5"/>
    <w:rsid w:val="00BD5637"/>
    <w:rsid w:val="00BF1D7E"/>
    <w:rsid w:val="00BF7B77"/>
    <w:rsid w:val="00C00222"/>
    <w:rsid w:val="00C03A1D"/>
    <w:rsid w:val="00C25209"/>
    <w:rsid w:val="00C3355E"/>
    <w:rsid w:val="00C37525"/>
    <w:rsid w:val="00C42F74"/>
    <w:rsid w:val="00C828BC"/>
    <w:rsid w:val="00C91DC0"/>
    <w:rsid w:val="00C94A4E"/>
    <w:rsid w:val="00C96313"/>
    <w:rsid w:val="00CD2DC7"/>
    <w:rsid w:val="00CD4EAB"/>
    <w:rsid w:val="00CD62C5"/>
    <w:rsid w:val="00CF176C"/>
    <w:rsid w:val="00D04BA4"/>
    <w:rsid w:val="00D06456"/>
    <w:rsid w:val="00D23D8A"/>
    <w:rsid w:val="00D73B27"/>
    <w:rsid w:val="00D87C0C"/>
    <w:rsid w:val="00D91C36"/>
    <w:rsid w:val="00D92043"/>
    <w:rsid w:val="00D93C35"/>
    <w:rsid w:val="00DB4150"/>
    <w:rsid w:val="00DB5B22"/>
    <w:rsid w:val="00DD354D"/>
    <w:rsid w:val="00DE0FA4"/>
    <w:rsid w:val="00E11C8E"/>
    <w:rsid w:val="00E23DB7"/>
    <w:rsid w:val="00E36FBB"/>
    <w:rsid w:val="00E47632"/>
    <w:rsid w:val="00E50609"/>
    <w:rsid w:val="00E517BD"/>
    <w:rsid w:val="00E60E42"/>
    <w:rsid w:val="00E6133A"/>
    <w:rsid w:val="00E8471C"/>
    <w:rsid w:val="00E93BFC"/>
    <w:rsid w:val="00E94CD2"/>
    <w:rsid w:val="00E96085"/>
    <w:rsid w:val="00EA3032"/>
    <w:rsid w:val="00EA3BE5"/>
    <w:rsid w:val="00EA5AF8"/>
    <w:rsid w:val="00EB165A"/>
    <w:rsid w:val="00EB179A"/>
    <w:rsid w:val="00EB4865"/>
    <w:rsid w:val="00EE0BD3"/>
    <w:rsid w:val="00EE1C5A"/>
    <w:rsid w:val="00EE4BD4"/>
    <w:rsid w:val="00EE69F1"/>
    <w:rsid w:val="00EF15DE"/>
    <w:rsid w:val="00EF2D41"/>
    <w:rsid w:val="00EF5D78"/>
    <w:rsid w:val="00F00AE9"/>
    <w:rsid w:val="00F1034B"/>
    <w:rsid w:val="00F21DBE"/>
    <w:rsid w:val="00F32B95"/>
    <w:rsid w:val="00F45D7C"/>
    <w:rsid w:val="00F478E6"/>
    <w:rsid w:val="00F578C7"/>
    <w:rsid w:val="00F64555"/>
    <w:rsid w:val="00F67CBC"/>
    <w:rsid w:val="00F80AC8"/>
    <w:rsid w:val="00F91042"/>
    <w:rsid w:val="00FA29FD"/>
    <w:rsid w:val="00FB7EAC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3E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C91DC0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2D41"/>
    <w:pPr>
      <w:spacing w:after="120"/>
      <w:ind w:firstLine="851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F2D4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unhideWhenUsed/>
    <w:rsid w:val="00EF2D41"/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EF2D41"/>
    <w:rPr>
      <w:rFonts w:ascii="Consolas" w:eastAsia="Times New Roman" w:hAnsi="Consolas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1F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F1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A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Bullet List,FooterText,numbered,ТЗ список,Булет1,1Булет,List Paragraph1,Paragraphe de liste1,Bulletr List Paragraph,lp1,Абзац списка литеральный,Bullet 1,Use Case List Paragraph,Список дефисный,Маркер,A_маркированный_список,_Абзац списка"/>
    <w:basedOn w:val="a"/>
    <w:link w:val="ab"/>
    <w:uiPriority w:val="34"/>
    <w:qFormat/>
    <w:rsid w:val="007363DE"/>
    <w:pPr>
      <w:spacing w:after="60"/>
      <w:ind w:left="720"/>
      <w:contextualSpacing/>
      <w:jc w:val="both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7363DE"/>
    <w:rPr>
      <w:rFonts w:ascii="Arial" w:hAnsi="Arial" w:cs="Arial"/>
    </w:rPr>
  </w:style>
  <w:style w:type="paragraph" w:customStyle="1" w:styleId="ConsPlusNormal0">
    <w:name w:val="ConsPlusNormal"/>
    <w:link w:val="ConsPlusNormal"/>
    <w:rsid w:val="007363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semiHidden/>
    <w:unhideWhenUsed/>
    <w:rsid w:val="00B721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72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7219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72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link w:val="af"/>
    <w:uiPriority w:val="1"/>
    <w:qFormat/>
    <w:rsid w:val="00BF1D7E"/>
    <w:pPr>
      <w:spacing w:after="0" w:line="240" w:lineRule="auto"/>
    </w:pPr>
  </w:style>
  <w:style w:type="table" w:customStyle="1" w:styleId="11">
    <w:name w:val="Сетка таблицы1"/>
    <w:basedOn w:val="a1"/>
    <w:uiPriority w:val="59"/>
    <w:rsid w:val="00733722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semiHidden/>
    <w:unhideWhenUsed/>
    <w:rsid w:val="00927CF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927C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927CF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927C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4C1F95"/>
    <w:pPr>
      <w:ind w:left="720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91DC0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3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ext-green">
    <w:name w:val="text-green"/>
    <w:basedOn w:val="a0"/>
    <w:rsid w:val="00503E4F"/>
  </w:style>
  <w:style w:type="character" w:customStyle="1" w:styleId="ab">
    <w:name w:val="Абзац списка Знак"/>
    <w:aliases w:val="Bullet List Знак,FooterText Знак,numbered Знак,ТЗ список Знак,Булет1 Знак,1Булет Знак,List Paragraph1 Знак,Paragraphe de liste1 Знак,Bulletr List Paragraph Знак,lp1 Знак,Абзац списка литеральный Знак,Bullet 1 Знак,Список дефисный Знак"/>
    <w:basedOn w:val="a0"/>
    <w:link w:val="aa"/>
    <w:uiPriority w:val="34"/>
    <w:locked/>
    <w:rsid w:val="001E3B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E3B4B"/>
    <w:rPr>
      <w:rFonts w:eastAsia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3B4B"/>
    <w:pPr>
      <w:widowControl w:val="0"/>
      <w:shd w:val="clear" w:color="auto" w:fill="FFFFFF"/>
      <w:spacing w:after="180" w:line="0" w:lineRule="atLeast"/>
      <w:ind w:hanging="1080"/>
      <w:jc w:val="center"/>
    </w:pPr>
    <w:rPr>
      <w:rFonts w:asciiTheme="minorHAnsi" w:hAnsiTheme="minorHAnsi" w:cstheme="minorBidi"/>
      <w:sz w:val="19"/>
      <w:szCs w:val="19"/>
      <w:lang w:eastAsia="en-US"/>
    </w:rPr>
  </w:style>
  <w:style w:type="character" w:customStyle="1" w:styleId="210">
    <w:name w:val="Основной текст (2) + Полужирный1"/>
    <w:basedOn w:val="21"/>
    <w:rsid w:val="001E3B4B"/>
    <w:rPr>
      <w:rFonts w:eastAsia="Times New Roman"/>
      <w:b/>
      <w:bCs/>
      <w:sz w:val="22"/>
      <w:szCs w:val="22"/>
      <w:shd w:val="clear" w:color="auto" w:fill="FFFFFF"/>
      <w:lang w:bidi="ar-SA"/>
    </w:rPr>
  </w:style>
  <w:style w:type="paragraph" w:customStyle="1" w:styleId="211">
    <w:name w:val="Основной текст (2)1"/>
    <w:basedOn w:val="a"/>
    <w:rsid w:val="001E3B4B"/>
    <w:pPr>
      <w:widowControl w:val="0"/>
      <w:shd w:val="clear" w:color="auto" w:fill="FFFFFF"/>
      <w:spacing w:before="180" w:after="60" w:line="259" w:lineRule="exact"/>
      <w:jc w:val="both"/>
    </w:pPr>
    <w:rPr>
      <w:sz w:val="22"/>
      <w:szCs w:val="22"/>
    </w:rPr>
  </w:style>
  <w:style w:type="character" w:customStyle="1" w:styleId="31">
    <w:name w:val="Основной текст (3)_"/>
    <w:basedOn w:val="a0"/>
    <w:link w:val="32"/>
    <w:locked/>
    <w:rsid w:val="001E3B4B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3B4B"/>
    <w:pPr>
      <w:widowControl w:val="0"/>
      <w:shd w:val="clear" w:color="auto" w:fill="FFFFFF"/>
      <w:spacing w:before="60" w:after="180"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rsid w:val="001E3B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1A4F54"/>
  </w:style>
  <w:style w:type="character" w:customStyle="1" w:styleId="FontStyle11">
    <w:name w:val="Font Style11"/>
    <w:rsid w:val="00B74321"/>
    <w:rPr>
      <w:rFonts w:ascii="Times New Roman" w:hAnsi="Times New Roman" w:cs="Times New Roman"/>
      <w:b/>
      <w:bCs/>
      <w:sz w:val="26"/>
      <w:szCs w:val="26"/>
    </w:rPr>
  </w:style>
  <w:style w:type="paragraph" w:customStyle="1" w:styleId="af4">
    <w:name w:val="Обычный абзац"/>
    <w:basedOn w:val="a"/>
    <w:rsid w:val="00B74321"/>
    <w:pPr>
      <w:widowControl w:val="0"/>
      <w:suppressAutoHyphens/>
      <w:spacing w:line="360" w:lineRule="auto"/>
      <w:ind w:left="284" w:right="142" w:firstLine="567"/>
      <w:jc w:val="both"/>
    </w:pPr>
    <w:rPr>
      <w:rFonts w:eastAsia="Arial"/>
      <w:sz w:val="28"/>
      <w:lang w:eastAsia="ar-SA"/>
    </w:rPr>
  </w:style>
  <w:style w:type="character" w:styleId="af5">
    <w:name w:val="Hyperlink"/>
    <w:uiPriority w:val="99"/>
    <w:rsid w:val="00497D34"/>
    <w:rPr>
      <w:color w:val="0000FF"/>
      <w:u w:val="single"/>
    </w:rPr>
  </w:style>
  <w:style w:type="paragraph" w:styleId="af6">
    <w:name w:val="Normal (Web)"/>
    <w:aliases w:val="Обычный (Web),Обычный (веб) Знак,Обычный (веб) Знак Знак Знак1,Знак Знак1 Знак,Обычный (веб) Знак Знак Знак Знак,Знак Знак Знак1 Знак Знак,Обычный (веб) Знак Знак Знак"/>
    <w:basedOn w:val="a"/>
    <w:autoRedefine/>
    <w:uiPriority w:val="99"/>
    <w:rsid w:val="00461F93"/>
    <w:pPr>
      <w:shd w:val="clear" w:color="auto" w:fill="FFFFFF"/>
      <w:spacing w:after="150"/>
      <w:ind w:firstLine="709"/>
      <w:jc w:val="both"/>
    </w:pPr>
    <w:rPr>
      <w:b/>
      <w:i/>
      <w:sz w:val="24"/>
      <w:szCs w:val="24"/>
    </w:rPr>
  </w:style>
  <w:style w:type="table" w:customStyle="1" w:styleId="23">
    <w:name w:val="Сетка таблицы2"/>
    <w:basedOn w:val="a1"/>
    <w:uiPriority w:val="39"/>
    <w:rsid w:val="007B1D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39"/>
    <w:rsid w:val="007B1D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3E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C91DC0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2D41"/>
    <w:pPr>
      <w:spacing w:after="120"/>
      <w:ind w:firstLine="851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F2D4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unhideWhenUsed/>
    <w:rsid w:val="00EF2D41"/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EF2D41"/>
    <w:rPr>
      <w:rFonts w:ascii="Consolas" w:eastAsia="Times New Roman" w:hAnsi="Consolas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1F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F1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A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Bullet List,FooterText,numbered,ТЗ список,Булет1,1Булет,List Paragraph1,Paragraphe de liste1,Bulletr List Paragraph,lp1,Абзац списка литеральный,Bullet 1,Use Case List Paragraph,Список дефисный,Маркер,A_маркированный_список,_Абзац списка"/>
    <w:basedOn w:val="a"/>
    <w:link w:val="ab"/>
    <w:uiPriority w:val="34"/>
    <w:qFormat/>
    <w:rsid w:val="007363DE"/>
    <w:pPr>
      <w:spacing w:after="60"/>
      <w:ind w:left="720"/>
      <w:contextualSpacing/>
      <w:jc w:val="both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7363DE"/>
    <w:rPr>
      <w:rFonts w:ascii="Arial" w:hAnsi="Arial" w:cs="Arial"/>
    </w:rPr>
  </w:style>
  <w:style w:type="paragraph" w:customStyle="1" w:styleId="ConsPlusNormal0">
    <w:name w:val="ConsPlusNormal"/>
    <w:link w:val="ConsPlusNormal"/>
    <w:rsid w:val="007363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semiHidden/>
    <w:unhideWhenUsed/>
    <w:rsid w:val="00B721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72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7219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72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link w:val="af"/>
    <w:uiPriority w:val="1"/>
    <w:qFormat/>
    <w:rsid w:val="00BF1D7E"/>
    <w:pPr>
      <w:spacing w:after="0" w:line="240" w:lineRule="auto"/>
    </w:pPr>
  </w:style>
  <w:style w:type="table" w:customStyle="1" w:styleId="11">
    <w:name w:val="Сетка таблицы1"/>
    <w:basedOn w:val="a1"/>
    <w:uiPriority w:val="59"/>
    <w:rsid w:val="00733722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semiHidden/>
    <w:unhideWhenUsed/>
    <w:rsid w:val="00927CF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927C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927CF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927C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4C1F95"/>
    <w:pPr>
      <w:ind w:left="720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91DC0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3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ext-green">
    <w:name w:val="text-green"/>
    <w:basedOn w:val="a0"/>
    <w:rsid w:val="00503E4F"/>
  </w:style>
  <w:style w:type="character" w:customStyle="1" w:styleId="ab">
    <w:name w:val="Абзац списка Знак"/>
    <w:aliases w:val="Bullet List Знак,FooterText Знак,numbered Знак,ТЗ список Знак,Булет1 Знак,1Булет Знак,List Paragraph1 Знак,Paragraphe de liste1 Знак,Bulletr List Paragraph Знак,lp1 Знак,Абзац списка литеральный Знак,Bullet 1 Знак,Список дефисный Знак"/>
    <w:basedOn w:val="a0"/>
    <w:link w:val="aa"/>
    <w:uiPriority w:val="34"/>
    <w:locked/>
    <w:rsid w:val="001E3B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E3B4B"/>
    <w:rPr>
      <w:rFonts w:eastAsia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3B4B"/>
    <w:pPr>
      <w:widowControl w:val="0"/>
      <w:shd w:val="clear" w:color="auto" w:fill="FFFFFF"/>
      <w:spacing w:after="180" w:line="0" w:lineRule="atLeast"/>
      <w:ind w:hanging="1080"/>
      <w:jc w:val="center"/>
    </w:pPr>
    <w:rPr>
      <w:rFonts w:asciiTheme="minorHAnsi" w:hAnsiTheme="minorHAnsi" w:cstheme="minorBidi"/>
      <w:sz w:val="19"/>
      <w:szCs w:val="19"/>
      <w:lang w:eastAsia="en-US"/>
    </w:rPr>
  </w:style>
  <w:style w:type="character" w:customStyle="1" w:styleId="210">
    <w:name w:val="Основной текст (2) + Полужирный1"/>
    <w:basedOn w:val="21"/>
    <w:rsid w:val="001E3B4B"/>
    <w:rPr>
      <w:rFonts w:eastAsia="Times New Roman"/>
      <w:b/>
      <w:bCs/>
      <w:sz w:val="22"/>
      <w:szCs w:val="22"/>
      <w:shd w:val="clear" w:color="auto" w:fill="FFFFFF"/>
      <w:lang w:bidi="ar-SA"/>
    </w:rPr>
  </w:style>
  <w:style w:type="paragraph" w:customStyle="1" w:styleId="211">
    <w:name w:val="Основной текст (2)1"/>
    <w:basedOn w:val="a"/>
    <w:rsid w:val="001E3B4B"/>
    <w:pPr>
      <w:widowControl w:val="0"/>
      <w:shd w:val="clear" w:color="auto" w:fill="FFFFFF"/>
      <w:spacing w:before="180" w:after="60" w:line="259" w:lineRule="exact"/>
      <w:jc w:val="both"/>
    </w:pPr>
    <w:rPr>
      <w:sz w:val="22"/>
      <w:szCs w:val="22"/>
    </w:rPr>
  </w:style>
  <w:style w:type="character" w:customStyle="1" w:styleId="31">
    <w:name w:val="Основной текст (3)_"/>
    <w:basedOn w:val="a0"/>
    <w:link w:val="32"/>
    <w:locked/>
    <w:rsid w:val="001E3B4B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3B4B"/>
    <w:pPr>
      <w:widowControl w:val="0"/>
      <w:shd w:val="clear" w:color="auto" w:fill="FFFFFF"/>
      <w:spacing w:before="60" w:after="180"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rsid w:val="001E3B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1A4F54"/>
  </w:style>
  <w:style w:type="character" w:customStyle="1" w:styleId="FontStyle11">
    <w:name w:val="Font Style11"/>
    <w:rsid w:val="00B74321"/>
    <w:rPr>
      <w:rFonts w:ascii="Times New Roman" w:hAnsi="Times New Roman" w:cs="Times New Roman"/>
      <w:b/>
      <w:bCs/>
      <w:sz w:val="26"/>
      <w:szCs w:val="26"/>
    </w:rPr>
  </w:style>
  <w:style w:type="paragraph" w:customStyle="1" w:styleId="af4">
    <w:name w:val="Обычный абзац"/>
    <w:basedOn w:val="a"/>
    <w:rsid w:val="00B74321"/>
    <w:pPr>
      <w:widowControl w:val="0"/>
      <w:suppressAutoHyphens/>
      <w:spacing w:line="360" w:lineRule="auto"/>
      <w:ind w:left="284" w:right="142" w:firstLine="567"/>
      <w:jc w:val="both"/>
    </w:pPr>
    <w:rPr>
      <w:rFonts w:eastAsia="Arial"/>
      <w:sz w:val="28"/>
      <w:lang w:eastAsia="ar-SA"/>
    </w:rPr>
  </w:style>
  <w:style w:type="character" w:styleId="af5">
    <w:name w:val="Hyperlink"/>
    <w:uiPriority w:val="99"/>
    <w:rsid w:val="00497D34"/>
    <w:rPr>
      <w:color w:val="0000FF"/>
      <w:u w:val="single"/>
    </w:rPr>
  </w:style>
  <w:style w:type="paragraph" w:styleId="af6">
    <w:name w:val="Normal (Web)"/>
    <w:aliases w:val="Обычный (Web),Обычный (веб) Знак,Обычный (веб) Знак Знак Знак1,Знак Знак1 Знак,Обычный (веб) Знак Знак Знак Знак,Знак Знак Знак1 Знак Знак,Обычный (веб) Знак Знак Знак"/>
    <w:basedOn w:val="a"/>
    <w:autoRedefine/>
    <w:uiPriority w:val="99"/>
    <w:rsid w:val="00461F93"/>
    <w:pPr>
      <w:shd w:val="clear" w:color="auto" w:fill="FFFFFF"/>
      <w:spacing w:after="150"/>
      <w:ind w:firstLine="709"/>
      <w:jc w:val="both"/>
    </w:pPr>
    <w:rPr>
      <w:b/>
      <w:i/>
      <w:sz w:val="24"/>
      <w:szCs w:val="24"/>
    </w:rPr>
  </w:style>
  <w:style w:type="table" w:customStyle="1" w:styleId="23">
    <w:name w:val="Сетка таблицы2"/>
    <w:basedOn w:val="a1"/>
    <w:uiPriority w:val="39"/>
    <w:rsid w:val="007B1D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39"/>
    <w:rsid w:val="007B1D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608C3-B480-4F41-9118-6970531B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3931</Words>
  <Characters>22412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Соловьева</dc:creator>
  <cp:lastModifiedBy>Ведущий специалист-эксперт - Фадеева О.А.</cp:lastModifiedBy>
  <cp:revision>5</cp:revision>
  <cp:lastPrinted>2020-04-21T23:16:00Z</cp:lastPrinted>
  <dcterms:created xsi:type="dcterms:W3CDTF">2026-05-26T05:25:00Z</dcterms:created>
  <dcterms:modified xsi:type="dcterms:W3CDTF">2026-05-26T06:22:00Z</dcterms:modified>
</cp:coreProperties>
</file>