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32DB" w14:textId="77777777" w:rsidR="00315AB7" w:rsidRPr="001D2B02" w:rsidRDefault="00315AB7" w:rsidP="00315AB7">
      <w:pPr>
        <w:spacing w:after="0" w:line="240" w:lineRule="auto"/>
        <w:ind w:firstLine="709"/>
        <w:jc w:val="center"/>
        <w:rPr>
          <w:rFonts w:ascii="Times New Roman" w:hAnsi="Times New Roman"/>
          <w:sz w:val="20"/>
          <w:szCs w:val="20"/>
        </w:rPr>
      </w:pPr>
      <w:bookmarkStart w:id="0" w:name="_Ref353191193"/>
    </w:p>
    <w:p w14:paraId="634FEB46" w14:textId="77777777" w:rsidR="00315AB7" w:rsidRPr="001D2B02" w:rsidRDefault="00315AB7" w:rsidP="00315AB7">
      <w:pPr>
        <w:suppressAutoHyphens/>
        <w:spacing w:after="0" w:line="240" w:lineRule="auto"/>
        <w:ind w:firstLine="709"/>
        <w:jc w:val="center"/>
        <w:rPr>
          <w:rFonts w:ascii="Times New Roman" w:hAnsi="Times New Roman"/>
          <w:b/>
          <w:sz w:val="20"/>
          <w:szCs w:val="20"/>
          <w:lang w:eastAsia="ar-SA"/>
        </w:rPr>
      </w:pPr>
      <w:r w:rsidRPr="001D2B02">
        <w:rPr>
          <w:rFonts w:ascii="Times New Roman" w:hAnsi="Times New Roman"/>
          <w:b/>
          <w:sz w:val="20"/>
          <w:szCs w:val="20"/>
          <w:lang w:eastAsia="ar-SA"/>
        </w:rPr>
        <w:t>Муниципальный контракт № 12/МК</w:t>
      </w:r>
    </w:p>
    <w:p w14:paraId="0C01D60B" w14:textId="77777777" w:rsidR="00315AB7" w:rsidRPr="001D2B02" w:rsidRDefault="00315AB7" w:rsidP="00315AB7">
      <w:pPr>
        <w:suppressAutoHyphens/>
        <w:spacing w:after="0" w:line="240" w:lineRule="auto"/>
        <w:ind w:firstLine="709"/>
        <w:jc w:val="center"/>
        <w:rPr>
          <w:rFonts w:ascii="Times New Roman" w:hAnsi="Times New Roman"/>
          <w:sz w:val="20"/>
          <w:szCs w:val="20"/>
          <w:lang w:eastAsia="ar-SA"/>
        </w:rPr>
      </w:pPr>
      <w:r w:rsidRPr="001D2B02">
        <w:rPr>
          <w:rFonts w:ascii="Times New Roman" w:hAnsi="Times New Roman"/>
          <w:sz w:val="20"/>
          <w:szCs w:val="20"/>
          <w:lang w:eastAsia="ar-SA"/>
        </w:rPr>
        <w:t>Поставка доски необрезной хвойных пород</w:t>
      </w:r>
    </w:p>
    <w:p w14:paraId="3D7D0FE8" w14:textId="77777777" w:rsidR="00315AB7" w:rsidRPr="001D2B02" w:rsidRDefault="00315AB7" w:rsidP="00315AB7">
      <w:pPr>
        <w:suppressAutoHyphens/>
        <w:spacing w:after="0" w:line="240" w:lineRule="auto"/>
        <w:rPr>
          <w:rFonts w:ascii="Times New Roman" w:hAnsi="Times New Roman"/>
          <w:sz w:val="20"/>
          <w:szCs w:val="20"/>
          <w:lang w:eastAsia="ar-SA"/>
        </w:rPr>
      </w:pPr>
      <w:r w:rsidRPr="001D2B02">
        <w:rPr>
          <w:rFonts w:ascii="Times New Roman" w:hAnsi="Times New Roman"/>
          <w:sz w:val="20"/>
          <w:szCs w:val="20"/>
          <w:lang w:eastAsia="ar-SA"/>
        </w:rPr>
        <w:t>г. Кемерово</w:t>
      </w:r>
      <w:r w:rsidRPr="001D2B02">
        <w:rPr>
          <w:rFonts w:ascii="Times New Roman" w:hAnsi="Times New Roman"/>
          <w:sz w:val="20"/>
          <w:szCs w:val="20"/>
          <w:lang w:eastAsia="ar-SA"/>
        </w:rPr>
        <w:tab/>
      </w:r>
      <w:r w:rsidRPr="001D2B02">
        <w:rPr>
          <w:rFonts w:ascii="Times New Roman" w:hAnsi="Times New Roman"/>
          <w:sz w:val="20"/>
          <w:szCs w:val="20"/>
          <w:lang w:eastAsia="ar-SA"/>
        </w:rPr>
        <w:tab/>
      </w:r>
      <w:r>
        <w:rPr>
          <w:rFonts w:ascii="Times New Roman" w:hAnsi="Times New Roman"/>
          <w:sz w:val="20"/>
          <w:szCs w:val="20"/>
          <w:lang w:eastAsia="ar-SA"/>
        </w:rPr>
        <w:t xml:space="preserve">                                                                                                                     </w:t>
      </w:r>
      <w:r w:rsidRPr="001D2B02">
        <w:rPr>
          <w:rFonts w:ascii="Times New Roman" w:hAnsi="Times New Roman"/>
          <w:sz w:val="20"/>
          <w:szCs w:val="20"/>
          <w:lang w:eastAsia="ar-SA"/>
        </w:rPr>
        <w:t xml:space="preserve">   </w:t>
      </w:r>
      <w:proofErr w:type="gramStart"/>
      <w:r w:rsidRPr="001D2B02">
        <w:rPr>
          <w:rFonts w:ascii="Times New Roman" w:hAnsi="Times New Roman"/>
          <w:sz w:val="20"/>
          <w:szCs w:val="20"/>
          <w:lang w:eastAsia="ar-SA"/>
        </w:rPr>
        <w:t xml:space="preserve">   «</w:t>
      </w:r>
      <w:proofErr w:type="gramEnd"/>
      <w:r w:rsidRPr="001D2B02">
        <w:rPr>
          <w:rFonts w:ascii="Times New Roman" w:hAnsi="Times New Roman"/>
          <w:sz w:val="20"/>
          <w:szCs w:val="20"/>
          <w:lang w:eastAsia="ar-SA"/>
        </w:rPr>
        <w:t>___» ________2026г.</w:t>
      </w:r>
    </w:p>
    <w:p w14:paraId="01D7FBB2" w14:textId="77777777" w:rsidR="00315AB7" w:rsidRPr="001D2B02" w:rsidRDefault="00315AB7" w:rsidP="00315AB7">
      <w:pPr>
        <w:shd w:val="clear" w:color="auto" w:fill="FFFFFF"/>
        <w:suppressAutoHyphens/>
        <w:spacing w:after="0" w:line="240" w:lineRule="auto"/>
        <w:ind w:firstLine="709"/>
        <w:jc w:val="both"/>
        <w:rPr>
          <w:rFonts w:ascii="Times New Roman" w:hAnsi="Times New Roman"/>
          <w:b/>
          <w:sz w:val="20"/>
          <w:szCs w:val="20"/>
          <w:lang w:eastAsia="ar-SA"/>
        </w:rPr>
      </w:pPr>
    </w:p>
    <w:p w14:paraId="55DF88EB" w14:textId="77777777" w:rsidR="00315AB7" w:rsidRPr="001D2B02" w:rsidRDefault="00315AB7" w:rsidP="00315AB7">
      <w:pPr>
        <w:spacing w:after="0" w:line="240" w:lineRule="auto"/>
        <w:ind w:firstLine="709"/>
        <w:jc w:val="center"/>
        <w:rPr>
          <w:rFonts w:ascii="Times New Roman" w:hAnsi="Times New Roman"/>
          <w:sz w:val="20"/>
          <w:szCs w:val="20"/>
        </w:rPr>
      </w:pPr>
      <w:r w:rsidRPr="001D2B02">
        <w:rPr>
          <w:rFonts w:ascii="Times New Roman" w:hAnsi="Times New Roman"/>
          <w:sz w:val="20"/>
          <w:szCs w:val="20"/>
          <w:lang w:eastAsia="ar-SA"/>
        </w:rPr>
        <w:t>ИКЗ:</w:t>
      </w:r>
      <w:r w:rsidRPr="001D2B02">
        <w:rPr>
          <w:rFonts w:ascii="Times New Roman" w:hAnsi="Times New Roman"/>
          <w:sz w:val="20"/>
          <w:szCs w:val="20"/>
        </w:rPr>
        <w:t xml:space="preserve"> </w:t>
      </w:r>
      <w:bookmarkStart w:id="1" w:name="_Hlk219664636"/>
      <w:r w:rsidRPr="001D2B02">
        <w:rPr>
          <w:rFonts w:ascii="Times New Roman" w:hAnsi="Times New Roman"/>
          <w:sz w:val="20"/>
          <w:szCs w:val="20"/>
        </w:rPr>
        <w:t>26</w:t>
      </w:r>
      <w:bookmarkStart w:id="2" w:name="_Hlk219664727"/>
      <w:r w:rsidRPr="001D2B02">
        <w:rPr>
          <w:rFonts w:ascii="Times New Roman" w:hAnsi="Times New Roman"/>
          <w:sz w:val="20"/>
          <w:szCs w:val="20"/>
        </w:rPr>
        <w:t>342054261894205010010006</w:t>
      </w:r>
      <w:r w:rsidRPr="001D2B02">
        <w:rPr>
          <w:rFonts w:ascii="Times New Roman" w:hAnsi="Times New Roman"/>
          <w:b/>
          <w:bCs/>
          <w:sz w:val="20"/>
          <w:szCs w:val="20"/>
        </w:rPr>
        <w:t>010</w:t>
      </w:r>
      <w:r w:rsidRPr="001D2B02">
        <w:rPr>
          <w:rFonts w:ascii="Times New Roman" w:hAnsi="Times New Roman"/>
          <w:sz w:val="20"/>
          <w:szCs w:val="20"/>
        </w:rPr>
        <w:t>000024</w:t>
      </w:r>
      <w:bookmarkEnd w:id="2"/>
      <w:r w:rsidRPr="001D2B02">
        <w:rPr>
          <w:rFonts w:ascii="Times New Roman" w:hAnsi="Times New Roman"/>
          <w:sz w:val="20"/>
          <w:szCs w:val="20"/>
        </w:rPr>
        <w:t>4</w:t>
      </w:r>
    </w:p>
    <w:bookmarkEnd w:id="1"/>
    <w:p w14:paraId="7B94947C" w14:textId="77777777" w:rsidR="00315AB7" w:rsidRPr="001D2B02" w:rsidRDefault="00315AB7" w:rsidP="00315AB7">
      <w:pPr>
        <w:spacing w:after="0" w:line="240" w:lineRule="auto"/>
        <w:ind w:firstLine="709"/>
        <w:jc w:val="both"/>
        <w:rPr>
          <w:rFonts w:ascii="Times New Roman" w:hAnsi="Times New Roman"/>
          <w:sz w:val="20"/>
          <w:szCs w:val="20"/>
          <w:lang w:eastAsia="ar-SA"/>
        </w:rPr>
      </w:pPr>
      <w:r w:rsidRPr="001D2B02">
        <w:rPr>
          <w:rFonts w:ascii="Times New Roman" w:hAnsi="Times New Roman"/>
          <w:b/>
          <w:bCs/>
          <w:iCs/>
          <w:sz w:val="20"/>
          <w:szCs w:val="20"/>
        </w:rPr>
        <w:t>Муниципальное бюджетное учреждение «Спецбюро»</w:t>
      </w:r>
      <w:r w:rsidRPr="001D2B02">
        <w:rPr>
          <w:rFonts w:ascii="Times New Roman" w:hAnsi="Times New Roman"/>
          <w:iCs/>
          <w:sz w:val="20"/>
          <w:szCs w:val="20"/>
        </w:rPr>
        <w:t xml:space="preserve"> (МБУ «Спецбюро»), именуемое </w:t>
      </w:r>
      <w:r w:rsidRPr="001D2B02">
        <w:rPr>
          <w:rFonts w:ascii="Times New Roman" w:hAnsi="Times New Roman"/>
          <w:iCs/>
          <w:sz w:val="20"/>
          <w:szCs w:val="20"/>
        </w:rPr>
        <w:br/>
        <w:t xml:space="preserve">в дальнейшем «Заказчик», в лице директора Алхимова Игоря Петровича, действующего </w:t>
      </w:r>
      <w:r w:rsidRPr="001D2B02">
        <w:rPr>
          <w:rFonts w:ascii="Times New Roman" w:hAnsi="Times New Roman"/>
          <w:iCs/>
          <w:sz w:val="20"/>
          <w:szCs w:val="20"/>
        </w:rPr>
        <w:br/>
        <w:t>на основании Устава</w:t>
      </w:r>
      <w:r w:rsidRPr="001D2B02">
        <w:rPr>
          <w:rFonts w:ascii="Times New Roman" w:hAnsi="Times New Roman"/>
          <w:sz w:val="20"/>
          <w:szCs w:val="20"/>
          <w:lang w:eastAsia="ar-SA"/>
        </w:rPr>
        <w:t xml:space="preserve">, именуемое в дальнейшем </w:t>
      </w:r>
      <w:r w:rsidRPr="001D2B02">
        <w:rPr>
          <w:rFonts w:ascii="Times New Roman" w:hAnsi="Times New Roman"/>
          <w:b/>
          <w:sz w:val="20"/>
          <w:szCs w:val="20"/>
          <w:lang w:eastAsia="ar-SA"/>
        </w:rPr>
        <w:t>«</w:t>
      </w:r>
      <w:r w:rsidRPr="001D2B02">
        <w:rPr>
          <w:rFonts w:ascii="Times New Roman" w:hAnsi="Times New Roman"/>
          <w:b/>
          <w:bCs/>
          <w:sz w:val="20"/>
          <w:szCs w:val="20"/>
          <w:lang w:eastAsia="ar-SA"/>
        </w:rPr>
        <w:t>Заказчик»</w:t>
      </w:r>
      <w:r w:rsidRPr="001D2B02">
        <w:rPr>
          <w:rFonts w:ascii="Times New Roman" w:hAnsi="Times New Roman"/>
          <w:sz w:val="20"/>
          <w:szCs w:val="20"/>
          <w:lang w:eastAsia="ar-SA"/>
        </w:rPr>
        <w:t xml:space="preserve">, с одной стороны </w:t>
      </w:r>
      <w:r w:rsidRPr="001D2B02">
        <w:rPr>
          <w:rFonts w:ascii="Times New Roman" w:hAnsi="Times New Roman"/>
          <w:sz w:val="20"/>
          <w:szCs w:val="20"/>
          <w:lang w:eastAsia="ar-SA"/>
        </w:rPr>
        <w:br/>
        <w:t xml:space="preserve">и ______________________, именуемое в дальнейшем </w:t>
      </w:r>
      <w:r w:rsidRPr="001D2B02">
        <w:rPr>
          <w:rFonts w:ascii="Times New Roman" w:hAnsi="Times New Roman"/>
          <w:b/>
          <w:sz w:val="20"/>
          <w:szCs w:val="20"/>
          <w:lang w:eastAsia="ar-SA"/>
        </w:rPr>
        <w:t>«</w:t>
      </w:r>
      <w:r w:rsidRPr="001D2B02">
        <w:rPr>
          <w:rFonts w:ascii="Times New Roman" w:hAnsi="Times New Roman"/>
          <w:b/>
          <w:bCs/>
          <w:sz w:val="20"/>
          <w:szCs w:val="20"/>
          <w:lang w:eastAsia="ar-SA"/>
        </w:rPr>
        <w:t>Поставщик»</w:t>
      </w:r>
      <w:r w:rsidRPr="001D2B02">
        <w:rPr>
          <w:rFonts w:ascii="Times New Roman" w:hAnsi="Times New Roman"/>
          <w:sz w:val="20"/>
          <w:szCs w:val="20"/>
          <w:lang w:eastAsia="ar-SA"/>
        </w:rPr>
        <w:t xml:space="preserve">, </w:t>
      </w:r>
      <w:r w:rsidRPr="001D2B02">
        <w:rPr>
          <w:rFonts w:ascii="Times New Roman" w:hAnsi="Times New Roman"/>
          <w:sz w:val="20"/>
          <w:szCs w:val="20"/>
          <w:lang w:eastAsia="ar-SA"/>
        </w:rPr>
        <w:br/>
        <w:t xml:space="preserve">в лице_______________________, действующего на основании _______________________, </w:t>
      </w:r>
      <w:r w:rsidRPr="001D2B02">
        <w:rPr>
          <w:rFonts w:ascii="Times New Roman" w:hAnsi="Times New Roman"/>
          <w:sz w:val="20"/>
          <w:szCs w:val="20"/>
          <w:lang w:eastAsia="ar-SA"/>
        </w:rPr>
        <w:br/>
        <w:t xml:space="preserve">с другой стороны, именуемые по тексту муниципального контракта каждая по отдельности – Сторона, а совместно – Стороны, в соответствии с </w:t>
      </w:r>
      <w:r w:rsidRPr="001D2B02">
        <w:rPr>
          <w:rFonts w:ascii="PT Astra Serif" w:hAnsi="PT Astra Serif"/>
          <w:color w:val="1A1A1A"/>
          <w:sz w:val="20"/>
          <w:szCs w:val="20"/>
        </w:rPr>
        <w:t xml:space="preserve">пунктом 4 части 1 статьи 93 </w:t>
      </w:r>
      <w:r w:rsidRPr="001D2B02">
        <w:rPr>
          <w:rFonts w:ascii="Times New Roman" w:hAnsi="Times New Roman"/>
          <w:sz w:val="20"/>
          <w:szCs w:val="20"/>
          <w:lang w:eastAsia="ar-SA"/>
        </w:rPr>
        <w:t>Федерального закона от 05 апреля 2013 года № 44 - ФЗ «О контрактной системе  в сфере закупок товара, работ, услуг для обеспечения государственных и муниципальных нужд»</w:t>
      </w:r>
      <w:r w:rsidRPr="001D2B02">
        <w:rPr>
          <w:rFonts w:ascii="PT Astra Serif" w:hAnsi="PT Astra Serif"/>
          <w:color w:val="1A1A1A"/>
          <w:sz w:val="20"/>
          <w:szCs w:val="20"/>
        </w:rPr>
        <w:t xml:space="preserve"> заключили настоящий  муниципальный контракт (далее – Контракт) о нижеследующем:</w:t>
      </w:r>
      <w:r w:rsidRPr="001D2B02">
        <w:rPr>
          <w:rFonts w:ascii="Times New Roman" w:hAnsi="Times New Roman"/>
          <w:sz w:val="20"/>
          <w:szCs w:val="20"/>
          <w:lang w:eastAsia="ar-SA"/>
        </w:rPr>
        <w:t xml:space="preserve">   </w:t>
      </w:r>
    </w:p>
    <w:p w14:paraId="0E114639" w14:textId="77777777" w:rsidR="00315AB7" w:rsidRPr="001D2B02" w:rsidRDefault="00315AB7" w:rsidP="00315AB7">
      <w:pPr>
        <w:spacing w:after="0" w:line="240" w:lineRule="auto"/>
        <w:ind w:firstLine="709"/>
        <w:jc w:val="both"/>
        <w:rPr>
          <w:rFonts w:ascii="Times New Roman" w:hAnsi="Times New Roman"/>
          <w:sz w:val="20"/>
          <w:szCs w:val="20"/>
          <w:lang w:eastAsia="ar-SA"/>
        </w:rPr>
      </w:pPr>
    </w:p>
    <w:p w14:paraId="47BF9ED8" w14:textId="77777777" w:rsidR="00315AB7" w:rsidRPr="001D2B02" w:rsidRDefault="00315AB7" w:rsidP="00315AB7">
      <w:pPr>
        <w:suppressAutoHyphens/>
        <w:spacing w:after="0" w:line="240" w:lineRule="auto"/>
        <w:ind w:firstLine="709"/>
        <w:jc w:val="center"/>
        <w:rPr>
          <w:rFonts w:ascii="Times New Roman" w:hAnsi="Times New Roman"/>
          <w:sz w:val="20"/>
          <w:szCs w:val="20"/>
          <w:lang w:eastAsia="ar-SA"/>
        </w:rPr>
      </w:pPr>
      <w:r w:rsidRPr="001D2B02">
        <w:rPr>
          <w:rFonts w:ascii="Times New Roman" w:hAnsi="Times New Roman"/>
          <w:b/>
          <w:sz w:val="20"/>
          <w:szCs w:val="20"/>
          <w:lang w:eastAsia="ar-SA"/>
        </w:rPr>
        <w:t>1. Предмет Контракта.</w:t>
      </w:r>
    </w:p>
    <w:p w14:paraId="1D3DAFC5" w14:textId="77777777" w:rsidR="00315AB7" w:rsidRPr="001D2B02" w:rsidRDefault="00315AB7" w:rsidP="00315AB7">
      <w:pPr>
        <w:numPr>
          <w:ilvl w:val="1"/>
          <w:numId w:val="7"/>
        </w:numPr>
        <w:tabs>
          <w:tab w:val="left" w:pos="426"/>
        </w:tabs>
        <w:spacing w:after="0" w:line="240" w:lineRule="auto"/>
        <w:ind w:left="0" w:firstLine="709"/>
        <w:jc w:val="both"/>
        <w:rPr>
          <w:rFonts w:ascii="Times New Roman" w:hAnsi="Times New Roman"/>
          <w:sz w:val="20"/>
          <w:szCs w:val="20"/>
          <w:lang w:eastAsia="ar-SA"/>
        </w:rPr>
      </w:pPr>
      <w:r w:rsidRPr="001D2B02">
        <w:rPr>
          <w:rFonts w:ascii="Times New Roman" w:hAnsi="Times New Roman"/>
          <w:sz w:val="20"/>
          <w:szCs w:val="20"/>
          <w:lang w:eastAsia="ar-SA"/>
        </w:rPr>
        <w:t>Предметом Контракта является поставка доски необрезной хвойных пород</w:t>
      </w:r>
      <w:r w:rsidRPr="001D2B02">
        <w:rPr>
          <w:rFonts w:ascii="Times New Roman" w:hAnsi="Times New Roman"/>
          <w:bCs/>
          <w:sz w:val="20"/>
          <w:szCs w:val="20"/>
        </w:rPr>
        <w:t xml:space="preserve">. </w:t>
      </w:r>
      <w:r w:rsidRPr="001D2B02">
        <w:rPr>
          <w:rFonts w:ascii="Times New Roman" w:hAnsi="Times New Roman"/>
          <w:sz w:val="20"/>
          <w:szCs w:val="20"/>
          <w:lang w:eastAsia="ar-SA"/>
        </w:rPr>
        <w:t xml:space="preserve">Поставщик обязуется осуществить </w:t>
      </w:r>
      <w:r w:rsidRPr="001D2B02">
        <w:rPr>
          <w:rFonts w:ascii="Times New Roman" w:hAnsi="Times New Roman"/>
          <w:color w:val="000000"/>
          <w:sz w:val="20"/>
          <w:szCs w:val="20"/>
        </w:rPr>
        <w:t xml:space="preserve">поставку </w:t>
      </w:r>
      <w:r w:rsidRPr="001D2B02">
        <w:rPr>
          <w:rFonts w:ascii="Times New Roman" w:hAnsi="Times New Roman"/>
          <w:sz w:val="20"/>
          <w:szCs w:val="20"/>
          <w:lang w:eastAsia="ar-SA"/>
        </w:rPr>
        <w:t xml:space="preserve">доски необрезной хвойных пород (далее - товар) </w:t>
      </w:r>
      <w:r w:rsidRPr="001D2B02">
        <w:rPr>
          <w:rFonts w:ascii="Times New Roman" w:hAnsi="Times New Roman"/>
          <w:sz w:val="20"/>
          <w:szCs w:val="20"/>
        </w:rPr>
        <w:t xml:space="preserve">и </w:t>
      </w:r>
      <w:proofErr w:type="gramStart"/>
      <w:r w:rsidRPr="001D2B02">
        <w:rPr>
          <w:rFonts w:ascii="Times New Roman" w:hAnsi="Times New Roman"/>
          <w:sz w:val="20"/>
          <w:szCs w:val="20"/>
        </w:rPr>
        <w:t>передать  товар</w:t>
      </w:r>
      <w:proofErr w:type="gramEnd"/>
      <w:r w:rsidRPr="001D2B02">
        <w:rPr>
          <w:rFonts w:ascii="Times New Roman" w:hAnsi="Times New Roman"/>
          <w:sz w:val="20"/>
          <w:szCs w:val="20"/>
        </w:rPr>
        <w:t xml:space="preserve"> заказчику</w:t>
      </w:r>
      <w:r w:rsidRPr="001D2B02">
        <w:rPr>
          <w:rFonts w:ascii="Times New Roman" w:hAnsi="Times New Roman"/>
          <w:sz w:val="20"/>
          <w:szCs w:val="20"/>
          <w:lang w:eastAsia="ar-SA"/>
        </w:rPr>
        <w:t xml:space="preserve"> в количестве, ассортименте и </w:t>
      </w:r>
      <w:proofErr w:type="gramStart"/>
      <w:r w:rsidRPr="001D2B02">
        <w:rPr>
          <w:rFonts w:ascii="Times New Roman" w:hAnsi="Times New Roman"/>
          <w:sz w:val="20"/>
          <w:szCs w:val="20"/>
          <w:lang w:eastAsia="ar-SA"/>
        </w:rPr>
        <w:t>качества согласно Описанию</w:t>
      </w:r>
      <w:proofErr w:type="gramEnd"/>
      <w:r w:rsidRPr="001D2B02">
        <w:rPr>
          <w:rFonts w:ascii="Times New Roman" w:hAnsi="Times New Roman"/>
          <w:sz w:val="20"/>
          <w:szCs w:val="20"/>
          <w:lang w:eastAsia="ar-SA"/>
        </w:rPr>
        <w:t xml:space="preserve"> объект закупки (Приложение №1), в срок согласно разделу 4 Контракта, являющимися неотъемлемой частью Контракта, а Заказчик обязуется принять товар и обеспечить его оплату. </w:t>
      </w:r>
    </w:p>
    <w:p w14:paraId="628CD03D" w14:textId="77777777" w:rsidR="00315AB7" w:rsidRPr="001D2B02" w:rsidRDefault="00315AB7" w:rsidP="00315AB7">
      <w:pPr>
        <w:numPr>
          <w:ilvl w:val="1"/>
          <w:numId w:val="7"/>
        </w:numPr>
        <w:tabs>
          <w:tab w:val="left" w:pos="426"/>
        </w:tabs>
        <w:spacing w:after="0" w:line="240" w:lineRule="auto"/>
        <w:ind w:left="0" w:firstLine="709"/>
        <w:jc w:val="both"/>
        <w:rPr>
          <w:rFonts w:ascii="Times New Roman" w:hAnsi="Times New Roman"/>
          <w:sz w:val="20"/>
          <w:szCs w:val="20"/>
          <w:lang w:eastAsia="ar-SA"/>
        </w:rPr>
      </w:pPr>
      <w:r w:rsidRPr="001D2B02">
        <w:rPr>
          <w:rFonts w:ascii="Times New Roman" w:hAnsi="Times New Roman"/>
          <w:sz w:val="20"/>
          <w:szCs w:val="20"/>
        </w:rPr>
        <w:t xml:space="preserve">3акупка </w:t>
      </w:r>
      <w:proofErr w:type="gramStart"/>
      <w:r w:rsidRPr="001D2B02">
        <w:rPr>
          <w:rFonts w:ascii="Times New Roman" w:hAnsi="Times New Roman"/>
          <w:sz w:val="20"/>
          <w:szCs w:val="20"/>
        </w:rPr>
        <w:t>осуществляется  для</w:t>
      </w:r>
      <w:proofErr w:type="gramEnd"/>
      <w:r w:rsidRPr="001D2B02">
        <w:rPr>
          <w:rFonts w:ascii="Times New Roman" w:hAnsi="Times New Roman"/>
          <w:sz w:val="20"/>
          <w:szCs w:val="20"/>
        </w:rPr>
        <w:t xml:space="preserve"> обеспечения муниципальных нужд (</w:t>
      </w:r>
      <w:proofErr w:type="gramStart"/>
      <w:r w:rsidRPr="001D2B02">
        <w:rPr>
          <w:rFonts w:ascii="Times New Roman" w:hAnsi="Times New Roman"/>
          <w:sz w:val="20"/>
          <w:szCs w:val="20"/>
        </w:rPr>
        <w:t>изготовление  деревянных</w:t>
      </w:r>
      <w:proofErr w:type="gramEnd"/>
      <w:r w:rsidRPr="001D2B02">
        <w:rPr>
          <w:rFonts w:ascii="Times New Roman" w:hAnsi="Times New Roman"/>
          <w:sz w:val="20"/>
          <w:szCs w:val="20"/>
        </w:rPr>
        <w:t xml:space="preserve">  гробов для погребения отдельных категорий граждан).</w:t>
      </w:r>
    </w:p>
    <w:p w14:paraId="4F1D8C6D"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1.3.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BA10A63"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1.4. Товар должен обеспечивать предусмотренную производителем функциональность. Товар должен быть пригоден для целей, для которых товар такого рода обычно используется.</w:t>
      </w:r>
    </w:p>
    <w:p w14:paraId="2C185B2C"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1.5. Поставщик гарантирует Заказчику, что товар, поставляемый в рамках Контракта, является новым (товаром, который не был в употреблении), ранее не использованным, свободен от любых притязаний третьих лиц, не находится под запретом (арестом), в залоге.</w:t>
      </w:r>
    </w:p>
    <w:p w14:paraId="3D6E6D58"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1.6. Товар поставляется способом, обеспечивающим его сохранность при транспортировке, погрузочно-разгрузочных работах и хранении. </w:t>
      </w:r>
    </w:p>
    <w:p w14:paraId="506591F3" w14:textId="77777777" w:rsidR="00315AB7" w:rsidRPr="001D2B02" w:rsidRDefault="00315AB7" w:rsidP="00315AB7">
      <w:pPr>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1.7. Место (места) поставки товара:</w:t>
      </w:r>
      <w:r w:rsidRPr="001D2B02">
        <w:rPr>
          <w:rFonts w:ascii="Times New Roman" w:hAnsi="Times New Roman"/>
          <w:sz w:val="20"/>
          <w:szCs w:val="20"/>
        </w:rPr>
        <w:t xml:space="preserve"> согласно Описанию объекта закупки</w:t>
      </w:r>
      <w:r w:rsidRPr="001D2B02">
        <w:rPr>
          <w:rFonts w:ascii="Times New Roman" w:hAnsi="Times New Roman"/>
          <w:sz w:val="20"/>
          <w:szCs w:val="20"/>
          <w:lang w:eastAsia="ar-SA"/>
        </w:rPr>
        <w:t xml:space="preserve"> (Приложение №1).</w:t>
      </w:r>
    </w:p>
    <w:p w14:paraId="639CEDF8" w14:textId="77777777" w:rsidR="00315AB7" w:rsidRPr="001D2B02" w:rsidRDefault="00315AB7" w:rsidP="00315AB7">
      <w:pPr>
        <w:spacing w:after="0" w:line="240" w:lineRule="auto"/>
        <w:ind w:firstLine="709"/>
        <w:jc w:val="both"/>
        <w:rPr>
          <w:rFonts w:ascii="Times New Roman" w:hAnsi="Times New Roman"/>
          <w:sz w:val="20"/>
          <w:szCs w:val="20"/>
          <w:shd w:val="clear" w:color="auto" w:fill="FFFFFF"/>
        </w:rPr>
      </w:pPr>
      <w:r w:rsidRPr="001D2B02">
        <w:rPr>
          <w:rFonts w:ascii="Times New Roman" w:hAnsi="Times New Roman"/>
          <w:sz w:val="20"/>
          <w:szCs w:val="20"/>
          <w:lang w:eastAsia="ar-SA"/>
        </w:rPr>
        <w:t xml:space="preserve">1.8. </w:t>
      </w:r>
      <w:r w:rsidRPr="001D2B02">
        <w:rPr>
          <w:rFonts w:ascii="Times New Roman" w:hAnsi="Times New Roman"/>
          <w:sz w:val="20"/>
          <w:szCs w:val="20"/>
          <w:shd w:val="clear" w:color="auto" w:fill="FFFFFF"/>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16622301" w14:textId="77777777" w:rsidR="00315AB7" w:rsidRPr="001D2B02" w:rsidRDefault="00315AB7" w:rsidP="00315AB7">
      <w:pPr>
        <w:widowControl w:val="0"/>
        <w:autoSpaceDE w:val="0"/>
        <w:autoSpaceDN w:val="0"/>
        <w:adjustRightInd w:val="0"/>
        <w:spacing w:after="0" w:line="240" w:lineRule="auto"/>
        <w:ind w:firstLine="709"/>
        <w:jc w:val="both"/>
        <w:rPr>
          <w:rFonts w:ascii="Times New Roman" w:eastAsia="Lucida Sans Unicode" w:hAnsi="Times New Roman"/>
          <w:sz w:val="20"/>
          <w:szCs w:val="20"/>
          <w:lang w:bidi="en-US"/>
        </w:rPr>
      </w:pPr>
      <w:r w:rsidRPr="001D2B02">
        <w:rPr>
          <w:rFonts w:ascii="Times New Roman" w:eastAsia="Lucida Sans Unicode" w:hAnsi="Times New Roman"/>
          <w:sz w:val="20"/>
          <w:szCs w:val="20"/>
          <w:lang w:bidi="en-US"/>
        </w:rPr>
        <w:t>1.9. Поставщик гарантирует, что соответствует требованиям, установленным пунктами 3-5, 7-11 части 1 статьи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4DE5A405" w14:textId="77777777" w:rsidR="00315AB7" w:rsidRDefault="00315AB7" w:rsidP="00315AB7">
      <w:pPr>
        <w:ind w:firstLine="709"/>
        <w:jc w:val="both"/>
        <w:rPr>
          <w:rFonts w:ascii="Times New Roman" w:eastAsia="Lucida Sans Unicode" w:hAnsi="Times New Roman"/>
          <w:sz w:val="20"/>
          <w:szCs w:val="20"/>
          <w:lang w:bidi="en-US"/>
        </w:rPr>
      </w:pPr>
      <w:r w:rsidRPr="001D2B02">
        <w:rPr>
          <w:rFonts w:ascii="Times New Roman" w:eastAsia="Lucida Sans Unicode" w:hAnsi="Times New Roman"/>
          <w:sz w:val="20"/>
          <w:szCs w:val="20"/>
          <w:lang w:bidi="en-US"/>
        </w:rPr>
        <w:t>1.10. Поставщик гарантирует, что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организацией, находящейся под контролем таких лиц.</w:t>
      </w:r>
    </w:p>
    <w:p w14:paraId="7DD238AB" w14:textId="77777777" w:rsidR="00315AB7" w:rsidRPr="001D2B02" w:rsidRDefault="00315AB7" w:rsidP="00315AB7">
      <w:pPr>
        <w:suppressAutoHyphens/>
        <w:spacing w:after="0" w:line="240" w:lineRule="auto"/>
        <w:ind w:firstLine="709"/>
        <w:jc w:val="center"/>
        <w:rPr>
          <w:rFonts w:ascii="Times New Roman" w:hAnsi="Times New Roman"/>
          <w:bCs/>
          <w:sz w:val="20"/>
          <w:szCs w:val="20"/>
          <w:lang w:eastAsia="ar-SA"/>
        </w:rPr>
      </w:pPr>
      <w:r w:rsidRPr="001D2B02">
        <w:rPr>
          <w:rFonts w:ascii="Times New Roman" w:hAnsi="Times New Roman"/>
          <w:b/>
          <w:sz w:val="20"/>
          <w:szCs w:val="20"/>
          <w:lang w:eastAsia="ar-SA"/>
        </w:rPr>
        <w:t>2. Цена Контракта. Порядок расчетов.</w:t>
      </w:r>
    </w:p>
    <w:p w14:paraId="04D4E4B2"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bCs/>
          <w:sz w:val="20"/>
          <w:szCs w:val="20"/>
          <w:lang w:eastAsia="ar-SA"/>
        </w:rPr>
        <w:t>2.1. </w:t>
      </w:r>
      <w:r w:rsidRPr="001D2B02">
        <w:rPr>
          <w:rFonts w:ascii="Times New Roman" w:hAnsi="Times New Roman"/>
          <w:sz w:val="20"/>
          <w:szCs w:val="20"/>
          <w:lang w:eastAsia="ar-SA"/>
        </w:rPr>
        <w:t xml:space="preserve">Источником финансирования настоящего Контракта: </w:t>
      </w:r>
      <w:r w:rsidRPr="001D2B02">
        <w:rPr>
          <w:rFonts w:ascii="Times New Roman" w:eastAsia="Arial Unicode MS" w:hAnsi="Times New Roman"/>
          <w:color w:val="000000"/>
          <w:sz w:val="20"/>
          <w:szCs w:val="20"/>
          <w:lang w:bidi="ru-RU"/>
        </w:rPr>
        <w:t>средства от приносящей доход деятельности на 2026 год.</w:t>
      </w:r>
      <w:r w:rsidRPr="001D2B02">
        <w:rPr>
          <w:rFonts w:ascii="Times New Roman" w:hAnsi="Times New Roman"/>
          <w:sz w:val="20"/>
          <w:szCs w:val="20"/>
          <w:lang w:eastAsia="ar-SA"/>
        </w:rPr>
        <w:t xml:space="preserve"> </w:t>
      </w:r>
    </w:p>
    <w:p w14:paraId="76563BC8" w14:textId="77777777" w:rsidR="00315AB7" w:rsidRPr="001D2B02" w:rsidRDefault="00315AB7" w:rsidP="00315AB7">
      <w:pPr>
        <w:suppressAutoHyphens/>
        <w:autoSpaceDE w:val="0"/>
        <w:autoSpaceDN w:val="0"/>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КОСГУ: 346</w:t>
      </w:r>
    </w:p>
    <w:p w14:paraId="65404D8F" w14:textId="77777777" w:rsidR="00315AB7" w:rsidRPr="001D2B02" w:rsidRDefault="00315AB7" w:rsidP="00315AB7">
      <w:pPr>
        <w:suppressAutoHyphens/>
        <w:spacing w:after="0" w:line="240" w:lineRule="auto"/>
        <w:ind w:firstLine="709"/>
        <w:jc w:val="both"/>
        <w:rPr>
          <w:rFonts w:ascii="Times New Roman" w:hAnsi="Times New Roman"/>
          <w:sz w:val="20"/>
          <w:szCs w:val="20"/>
        </w:rPr>
      </w:pPr>
      <w:r w:rsidRPr="001D2B02">
        <w:rPr>
          <w:rFonts w:ascii="Times New Roman" w:hAnsi="Times New Roman"/>
          <w:sz w:val="20"/>
          <w:szCs w:val="20"/>
          <w:lang w:eastAsia="ar-SA"/>
        </w:rPr>
        <w:t xml:space="preserve">2.2. Цена Контракта составляет _____ (_________) рублей __ копеек, </w:t>
      </w:r>
      <w:r w:rsidRPr="001D2B02">
        <w:rPr>
          <w:rFonts w:ascii="Times New Roman" w:hAnsi="Times New Roman"/>
          <w:sz w:val="20"/>
          <w:szCs w:val="20"/>
          <w:lang w:eastAsia="ar-SA"/>
        </w:rPr>
        <w:br/>
        <w:t>без учета НДС/с учетом НДС ___%.</w:t>
      </w:r>
      <w:r w:rsidRPr="001D2B02">
        <w:rPr>
          <w:rFonts w:ascii="Times New Roman" w:hAnsi="Times New Roman"/>
          <w:sz w:val="20"/>
          <w:szCs w:val="20"/>
        </w:rPr>
        <w:t xml:space="preserve"> Оплата по Контракту осуществляется за фактически поставленный объем товара по цене единицы товара в сумме __________ (___________) рублей за 1 кубический метр.</w:t>
      </w:r>
    </w:p>
    <w:p w14:paraId="6EEC41FC"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rPr>
        <w:t xml:space="preserve">Цена Контракта является твердой, и определяется на весь срок исполнения Контракта. Изменение цены Контракта возможно в следующих случаях: увеличение или уменьшение объема услуг не более чем на 10%, и/или в случае изменения доведенных денежных средств до бюджетного учреждения.          </w:t>
      </w:r>
    </w:p>
    <w:p w14:paraId="78AC54FB"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2.3. Цена настоящего Контракта включает все расходы поставщика, производимые им в процессе поставки товара, в том числе расходы </w:t>
      </w:r>
      <w:proofErr w:type="gramStart"/>
      <w:r w:rsidRPr="001D2B02">
        <w:rPr>
          <w:rFonts w:ascii="Times New Roman" w:hAnsi="Times New Roman"/>
          <w:bCs/>
          <w:sz w:val="20"/>
          <w:szCs w:val="20"/>
          <w:lang w:eastAsia="ar-SA"/>
        </w:rPr>
        <w:t>на  доставку</w:t>
      </w:r>
      <w:proofErr w:type="gramEnd"/>
      <w:r w:rsidRPr="001D2B02">
        <w:rPr>
          <w:rFonts w:ascii="Times New Roman" w:hAnsi="Times New Roman"/>
          <w:bCs/>
          <w:sz w:val="20"/>
          <w:szCs w:val="20"/>
          <w:lang w:eastAsia="ar-SA"/>
        </w:rPr>
        <w:t xml:space="preserve"> и разгрузку товара, перевозку, страхование, уплату таможенных пошлин, налогов, сборов и иных обязательных платежей, а также расходы по устранению недостатков товара в течение его гарантийного срока.</w:t>
      </w:r>
    </w:p>
    <w:p w14:paraId="06452BE1"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2.4. Цена настоящего Контракта является твердой на весь период действия Контракта, и изменению не подлежит, за исключением случаев, предусмотренных действующим законодательством РФ.</w:t>
      </w:r>
    </w:p>
    <w:p w14:paraId="26B1129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lastRenderedPageBreak/>
        <w:t xml:space="preserve">2.5. Оплата осуществляется по безналичному </w:t>
      </w:r>
      <w:proofErr w:type="gramStart"/>
      <w:r w:rsidRPr="001D2B02">
        <w:rPr>
          <w:rFonts w:ascii="Times New Roman" w:hAnsi="Times New Roman"/>
          <w:bCs/>
          <w:sz w:val="20"/>
          <w:szCs w:val="20"/>
          <w:lang w:eastAsia="ar-SA"/>
        </w:rPr>
        <w:t>расчету  путем</w:t>
      </w:r>
      <w:proofErr w:type="gramEnd"/>
      <w:r w:rsidRPr="001D2B02">
        <w:rPr>
          <w:rFonts w:ascii="Times New Roman" w:hAnsi="Times New Roman"/>
          <w:bCs/>
          <w:sz w:val="20"/>
          <w:szCs w:val="20"/>
          <w:lang w:eastAsia="ar-SA"/>
        </w:rPr>
        <w:t xml:space="preserve"> перечисления денежных средств на расчетный счет Поставщика в течение 10</w:t>
      </w:r>
      <w:r w:rsidRPr="001D2B02">
        <w:rPr>
          <w:rFonts w:ascii="Times New Roman" w:hAnsi="Times New Roman"/>
          <w:sz w:val="20"/>
          <w:szCs w:val="20"/>
          <w:lang w:eastAsia="ar-SA"/>
        </w:rPr>
        <w:t xml:space="preserve"> (Десяти) </w:t>
      </w:r>
      <w:r w:rsidRPr="001D2B02">
        <w:rPr>
          <w:rFonts w:ascii="Times New Roman" w:hAnsi="Times New Roman"/>
          <w:bCs/>
          <w:sz w:val="20"/>
          <w:szCs w:val="20"/>
          <w:lang w:eastAsia="ar-SA"/>
        </w:rPr>
        <w:t xml:space="preserve">рабочих дней с момента подписания документа о приёмке (универсального передаточного документа) или иного другого документа о приемке. Стороны вправе производить расчеты по документам с использованием электронного документооборота и подписанными с использованием электронных подписей. </w:t>
      </w:r>
    </w:p>
    <w:p w14:paraId="7223A32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2.6. Расчеты по настоящему Контракту производятся в российских рублях. Порядок применения официального курса рубля Российской Федерации не установлен.</w:t>
      </w:r>
    </w:p>
    <w:p w14:paraId="5C3780CF"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2.7.  Цена Контракта может быть снижена по соглашению сторон </w:t>
      </w:r>
      <w:proofErr w:type="gramStart"/>
      <w:r w:rsidRPr="001D2B02">
        <w:rPr>
          <w:rFonts w:ascii="Times New Roman" w:hAnsi="Times New Roman"/>
          <w:bCs/>
          <w:sz w:val="20"/>
          <w:szCs w:val="20"/>
          <w:lang w:eastAsia="ar-SA"/>
        </w:rPr>
        <w:t>без изменения</w:t>
      </w:r>
      <w:proofErr w:type="gramEnd"/>
      <w:r w:rsidRPr="001D2B02">
        <w:rPr>
          <w:rFonts w:ascii="Times New Roman" w:hAnsi="Times New Roman"/>
          <w:bCs/>
          <w:sz w:val="20"/>
          <w:szCs w:val="20"/>
          <w:lang w:eastAsia="ar-SA"/>
        </w:rPr>
        <w:t xml:space="preserve"> предусмотренных Контрактом количества товара, объема работ, услуг и иных условий исполнения Контракта. </w:t>
      </w:r>
    </w:p>
    <w:p w14:paraId="58557D75"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2.8. В случае начисления Заказчиком Поставщику неустойки (штрафа, пени) и предъявления требования о возмещении убытков, Стороны подписывают Акт согласования размера неустойки (штрафа, пени) и (или) причиненных убытков, в котором, помимо размера неустойки (штрафа, пени) и (или) убытков, подлежащих взысканию, указываются основания применения и порядок взыскания неустойки (штрафа, пени) и (или) убытков (удержания за счет уменьшения суммы оплаты по Контракту). </w:t>
      </w:r>
    </w:p>
    <w:p w14:paraId="62BADFC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В случае подписания Сторонами Акта согласования размера неустойки (штрафа, пени) и (или) причиненных убытков оплата поставленного товара может осуществляться Заказчиком за вычетом соответствующего размера неустойки (штрафа, пени) и (или) убытков согласно указанному Акту. В указанном случае исполнение обязательства Поставщиком по перечислению неустойки (штрафа, пени) и (или) убытков в доход соответствующего бюджета возлагается на Заказчика.</w:t>
      </w:r>
    </w:p>
    <w:p w14:paraId="36287D56"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2.9. В случае если при начислении Заказчиком Поставщику неустойки (штрафа, пени) и (или) предъявления требования о возмещении убытков Поставщик не подписал Акт согласования размера неустойки (штрафа, пени) и (или) причиненных убытков, предусмотренный п. 2.8 Контракта, Заказчик вправе не производить оплату по Контракту </w:t>
      </w:r>
      <w:proofErr w:type="gramStart"/>
      <w:r w:rsidRPr="001D2B02">
        <w:rPr>
          <w:rFonts w:ascii="Times New Roman" w:hAnsi="Times New Roman"/>
          <w:bCs/>
          <w:sz w:val="20"/>
          <w:szCs w:val="20"/>
          <w:lang w:eastAsia="ar-SA"/>
        </w:rPr>
        <w:t>до  подписания</w:t>
      </w:r>
      <w:proofErr w:type="gramEnd"/>
      <w:r w:rsidRPr="001D2B02">
        <w:rPr>
          <w:rFonts w:ascii="Times New Roman" w:hAnsi="Times New Roman"/>
          <w:bCs/>
          <w:sz w:val="20"/>
          <w:szCs w:val="20"/>
          <w:lang w:eastAsia="ar-SA"/>
        </w:rPr>
        <w:t xml:space="preserve"> данного Акта. </w:t>
      </w:r>
    </w:p>
    <w:p w14:paraId="4A5D191E"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2.10. В случае уменьшения Заказчику соответствующими муниципальными органами в установленном порядке ранее доведенных денежных средств,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количеству товара, объема работ, услуг.</w:t>
      </w:r>
    </w:p>
    <w:p w14:paraId="70997BA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4B2A6547" w14:textId="77777777" w:rsidR="00315AB7" w:rsidRPr="001D2B02" w:rsidRDefault="00315AB7" w:rsidP="00315AB7">
      <w:pPr>
        <w:suppressAutoHyphens/>
        <w:spacing w:after="0" w:line="240" w:lineRule="auto"/>
        <w:ind w:firstLine="709"/>
        <w:jc w:val="center"/>
        <w:rPr>
          <w:rFonts w:ascii="Times New Roman" w:hAnsi="Times New Roman"/>
          <w:sz w:val="20"/>
          <w:szCs w:val="20"/>
          <w:lang w:eastAsia="ar-SA"/>
        </w:rPr>
      </w:pPr>
      <w:r w:rsidRPr="001D2B02">
        <w:rPr>
          <w:rFonts w:ascii="Times New Roman" w:hAnsi="Times New Roman"/>
          <w:b/>
          <w:sz w:val="20"/>
          <w:szCs w:val="20"/>
          <w:lang w:eastAsia="ar-SA"/>
        </w:rPr>
        <w:t>3. Права и обязанности сторон.</w:t>
      </w:r>
    </w:p>
    <w:p w14:paraId="347C2EEF"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 Заказчик имеет право:</w:t>
      </w:r>
    </w:p>
    <w:p w14:paraId="1B214E02"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3.1.1. Досрочно принять и оплатить товар.</w:t>
      </w:r>
    </w:p>
    <w:p w14:paraId="67BA6BA1"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3.1.2. По согласованию с Поставщиком изменить количество поставляемых товаров в соответствии с пунктом 13.7 Контракта.</w:t>
      </w:r>
    </w:p>
    <w:p w14:paraId="75BFF593"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603CEC6E"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3.1.4. Требовать возмещения неустойки (штрафа, пени) и (или) убытков, причиненных по вине Поставщика.</w:t>
      </w:r>
    </w:p>
    <w:p w14:paraId="1C4724AF"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3.1.5. По соглашению с Поставщиком снизить цену Контракта без изменения предусмотренного Контрактом количества товара.</w:t>
      </w:r>
    </w:p>
    <w:p w14:paraId="7057168D"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3.2. Заказчик обязан:</w:t>
      </w:r>
    </w:p>
    <w:p w14:paraId="58091C47"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3.2.1. Обеспечить приемку поставляемого по Контракту товара в соответствии с условиями Контракта, в том числе проведение соответствующей экспертизы товара. </w:t>
      </w:r>
    </w:p>
    <w:p w14:paraId="708EAFC6"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3.2.2. Оплатить поставленный и принятый товар в порядке, предусмотренном Контрактом.</w:t>
      </w:r>
    </w:p>
    <w:p w14:paraId="2CFA32EC"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 Поставщик обязан:</w:t>
      </w:r>
    </w:p>
    <w:p w14:paraId="1580421B"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3.3.1. Поставить товар в сроки, предусмотренные настоящим Контрактом.</w:t>
      </w:r>
    </w:p>
    <w:p w14:paraId="7474CC63"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3.3.2. Доставить товар по местонахождению Заказчика,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FD1F637"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3.3.3. Передать Заказчику товар надлежащего качества, в количестве, ассортименте и условиям согласно Спецификации, Описанию объект закупки.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или ассортимента.</w:t>
      </w:r>
    </w:p>
    <w:p w14:paraId="74DF6662"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3.3.4. Бесплатно осуществлять гарантийные обязательства в отношении товара в течение гарантийного срока, замену в соответствии со Спецификацией, Описанием объекта закупки. Перечень гарантийных обязательств определен в Описании объекта закупки. Исполнение гарантийных обязательств осуществляется как по местонахождению Заказчика, так и по местонахождению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3967A59A"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Гарантийный срок на поставляемый товар в соответствии с Описанием объекта закупки </w:t>
      </w:r>
      <w:r w:rsidRPr="001D2B02">
        <w:rPr>
          <w:rFonts w:ascii="Times New Roman" w:hAnsi="Times New Roman"/>
          <w:bCs/>
          <w:sz w:val="20"/>
          <w:szCs w:val="20"/>
          <w:lang w:eastAsia="ar-SA"/>
        </w:rPr>
        <w:t>(Приложение №1)</w:t>
      </w:r>
      <w:r w:rsidRPr="001D2B02">
        <w:rPr>
          <w:rFonts w:ascii="Times New Roman" w:hAnsi="Times New Roman"/>
          <w:sz w:val="20"/>
          <w:szCs w:val="20"/>
          <w:lang w:eastAsia="ar-SA"/>
        </w:rPr>
        <w:t>.</w:t>
      </w:r>
      <w:r w:rsidRPr="001D2B02">
        <w:rPr>
          <w:rFonts w:ascii="Times New Roman" w:hAnsi="Times New Roman"/>
          <w:color w:val="FF0000"/>
          <w:sz w:val="20"/>
          <w:szCs w:val="20"/>
          <w:lang w:eastAsia="ar-SA"/>
        </w:rPr>
        <w:t xml:space="preserve"> </w:t>
      </w:r>
      <w:r w:rsidRPr="001D2B02">
        <w:rPr>
          <w:rFonts w:ascii="Times New Roman" w:hAnsi="Times New Roman"/>
          <w:sz w:val="20"/>
          <w:szCs w:val="20"/>
          <w:lang w:eastAsia="ar-SA"/>
        </w:rPr>
        <w:t>Гарантийный срок исчисляется с момента подписания Заказчиком документа о приемке.</w:t>
      </w:r>
    </w:p>
    <w:p w14:paraId="5848E347"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3.3.5.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об устранении выявленных неисправностей товара.</w:t>
      </w:r>
    </w:p>
    <w:p w14:paraId="7F440EEE"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3.3.6.  Соблюдать пропускной и </w:t>
      </w:r>
      <w:proofErr w:type="spellStart"/>
      <w:r w:rsidRPr="001D2B02">
        <w:rPr>
          <w:rFonts w:ascii="Times New Roman" w:hAnsi="Times New Roman"/>
          <w:sz w:val="20"/>
          <w:szCs w:val="20"/>
          <w:lang w:eastAsia="ar-SA"/>
        </w:rPr>
        <w:t>внутриобъектный</w:t>
      </w:r>
      <w:proofErr w:type="spellEnd"/>
      <w:r w:rsidRPr="001D2B02">
        <w:rPr>
          <w:rFonts w:ascii="Times New Roman" w:hAnsi="Times New Roman"/>
          <w:sz w:val="20"/>
          <w:szCs w:val="20"/>
          <w:lang w:eastAsia="ar-SA"/>
        </w:rPr>
        <w:t xml:space="preserve"> режим Заказчика.</w:t>
      </w:r>
    </w:p>
    <w:p w14:paraId="70FDAF21"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lastRenderedPageBreak/>
        <w:t>3.3.7.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3469C4"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3.3.8.  Предоставлять по запросам Заказчика иную информацию о ходе исполнения Контракта.</w:t>
      </w:r>
    </w:p>
    <w:p w14:paraId="28CA69E2"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3.3.10.  Выполнять иные обязанности, предусмотренные Контрактом.</w:t>
      </w:r>
    </w:p>
    <w:p w14:paraId="784CC93B"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3.4.  Поставщик вправе:</w:t>
      </w:r>
    </w:p>
    <w:p w14:paraId="34D0DD3D"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3.4.1. Требовать приемки и оплаты товара в объеме, порядке, сроки и на условиях, предусмотренных Контрактом.</w:t>
      </w:r>
    </w:p>
    <w:p w14:paraId="4BC429ED"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3.4.2.  По согласованию с Заказчиком досрочно поставить товар.</w:t>
      </w:r>
    </w:p>
    <w:p w14:paraId="3F894EDA"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p>
    <w:p w14:paraId="11A2CE4D" w14:textId="77777777" w:rsidR="00315AB7" w:rsidRPr="001D2B02" w:rsidRDefault="00315AB7" w:rsidP="00315AB7">
      <w:pPr>
        <w:numPr>
          <w:ilvl w:val="0"/>
          <w:numId w:val="5"/>
        </w:numPr>
        <w:suppressAutoHyphens/>
        <w:spacing w:after="0" w:line="240" w:lineRule="auto"/>
        <w:ind w:left="0" w:firstLine="709"/>
        <w:jc w:val="center"/>
        <w:rPr>
          <w:rFonts w:ascii="Times New Roman" w:hAnsi="Times New Roman"/>
          <w:sz w:val="20"/>
          <w:szCs w:val="20"/>
          <w:lang w:eastAsia="ar-SA"/>
        </w:rPr>
      </w:pPr>
      <w:r w:rsidRPr="001D2B02">
        <w:rPr>
          <w:rFonts w:ascii="Times New Roman" w:hAnsi="Times New Roman"/>
          <w:b/>
          <w:sz w:val="20"/>
          <w:szCs w:val="20"/>
          <w:lang w:eastAsia="ar-SA"/>
        </w:rPr>
        <w:t>Порядок и сроки поставки товара.</w:t>
      </w:r>
    </w:p>
    <w:p w14:paraId="2DD10FEE" w14:textId="77777777" w:rsidR="00315AB7" w:rsidRPr="001D2B02" w:rsidRDefault="00315AB7" w:rsidP="00315AB7">
      <w:pPr>
        <w:pStyle w:val="af0"/>
        <w:numPr>
          <w:ilvl w:val="1"/>
          <w:numId w:val="5"/>
        </w:numPr>
        <w:tabs>
          <w:tab w:val="left" w:pos="426"/>
        </w:tabs>
        <w:ind w:left="0" w:firstLine="709"/>
        <w:jc w:val="both"/>
        <w:rPr>
          <w:lang w:eastAsia="ar-SA"/>
        </w:rPr>
      </w:pPr>
      <w:r w:rsidRPr="001D2B02">
        <w:rPr>
          <w:lang w:eastAsia="ar-SA"/>
        </w:rPr>
        <w:t xml:space="preserve">Поставка товара осуществляется по заявкам Заказчика </w:t>
      </w:r>
      <w:r w:rsidRPr="001D2B02">
        <w:rPr>
          <w:b/>
          <w:bCs/>
          <w:lang w:eastAsia="ar-SA"/>
        </w:rPr>
        <w:t>с момента подписания Контракта по</w:t>
      </w:r>
      <w:r w:rsidRPr="001D2B02">
        <w:rPr>
          <w:b/>
          <w:bCs/>
        </w:rPr>
        <w:t xml:space="preserve"> 22.12.2026</w:t>
      </w:r>
      <w:r w:rsidRPr="001D2B02">
        <w:rPr>
          <w:lang w:eastAsia="ar-SA"/>
        </w:rPr>
        <w:t xml:space="preserve"> по адресу, указанному в Описании объекта закупки (Приложение № 1). Поставка товара должна быть осуществлена в соответствии со Спецификацией (Приложение № 2), являющейся неотъемлемой частью Контракта. </w:t>
      </w:r>
    </w:p>
    <w:p w14:paraId="485CDA87" w14:textId="77777777" w:rsidR="00315AB7" w:rsidRPr="001D2B02" w:rsidRDefault="00315AB7" w:rsidP="00315AB7">
      <w:pPr>
        <w:pStyle w:val="af0"/>
        <w:numPr>
          <w:ilvl w:val="1"/>
          <w:numId w:val="5"/>
        </w:numPr>
        <w:tabs>
          <w:tab w:val="left" w:pos="426"/>
          <w:tab w:val="left" w:pos="567"/>
        </w:tabs>
        <w:suppressAutoHyphens/>
        <w:spacing w:after="0"/>
        <w:ind w:left="0" w:firstLine="709"/>
        <w:jc w:val="both"/>
        <w:rPr>
          <w:lang w:eastAsia="ar-SA"/>
        </w:rPr>
      </w:pPr>
      <w:r w:rsidRPr="001D2B02">
        <w:t>Основанием для поставки Товара является факт получения Поставщиком заявки от Заказчика. Заявка может быть передана Заказчиком как в устной (по телефону), так и в письменной форме (нарочным, по электронной почте, по факсу). Заявка должна содержать дату и время поставки Товара, количество поставляемого Товара, при этом заявка должна быть подана Заказчиком не менее чем за 12 (двенадцать) часов до даты поставки Товара.</w:t>
      </w:r>
    </w:p>
    <w:p w14:paraId="2D38484F" w14:textId="77777777" w:rsidR="00315AB7" w:rsidRPr="001D2B02" w:rsidRDefault="00315AB7" w:rsidP="00315AB7">
      <w:pPr>
        <w:tabs>
          <w:tab w:val="left" w:pos="426"/>
        </w:tabs>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4.3. Датой поставки товара является дата подписания Заказчиком документа о приемке товара. </w:t>
      </w:r>
    </w:p>
    <w:p w14:paraId="633ABB50" w14:textId="77777777" w:rsidR="00315AB7" w:rsidRPr="001D2B02" w:rsidRDefault="00315AB7" w:rsidP="00315AB7">
      <w:pPr>
        <w:tabs>
          <w:tab w:val="left" w:pos="426"/>
        </w:tabs>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4.4. Досрочная поставка допускается только по согласованию с Заказчиком. </w:t>
      </w:r>
    </w:p>
    <w:p w14:paraId="5F30EA3D" w14:textId="77777777" w:rsidR="00315AB7" w:rsidRPr="001D2B02" w:rsidRDefault="00315AB7" w:rsidP="00315AB7">
      <w:pPr>
        <w:tabs>
          <w:tab w:val="left" w:pos="426"/>
        </w:tabs>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4.5. Поставщик не позднее, чем за 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kem.specburo@mail.ru. Номером факса для получения сообщений является: 8(3842) 284377.</w:t>
      </w:r>
    </w:p>
    <w:p w14:paraId="729721DD" w14:textId="77777777" w:rsidR="00315AB7" w:rsidRPr="001D2B02" w:rsidRDefault="00315AB7" w:rsidP="00315AB7">
      <w:pPr>
        <w:tabs>
          <w:tab w:val="left" w:pos="426"/>
        </w:tabs>
        <w:suppressAutoHyphens/>
        <w:spacing w:after="0" w:line="240" w:lineRule="auto"/>
        <w:ind w:firstLine="709"/>
        <w:jc w:val="both"/>
        <w:rPr>
          <w:rFonts w:ascii="Times New Roman" w:hAnsi="Times New Roman"/>
          <w:sz w:val="20"/>
          <w:szCs w:val="20"/>
          <w:lang w:eastAsia="ar-SA"/>
        </w:rPr>
      </w:pPr>
    </w:p>
    <w:p w14:paraId="2AFB1738" w14:textId="77777777" w:rsidR="00315AB7" w:rsidRPr="001D2B02" w:rsidRDefault="00315AB7" w:rsidP="00315AB7">
      <w:pPr>
        <w:numPr>
          <w:ilvl w:val="0"/>
          <w:numId w:val="4"/>
        </w:numPr>
        <w:suppressAutoHyphens/>
        <w:spacing w:after="0" w:line="240" w:lineRule="auto"/>
        <w:ind w:left="0" w:firstLine="709"/>
        <w:jc w:val="center"/>
        <w:rPr>
          <w:rFonts w:ascii="Times New Roman" w:hAnsi="Times New Roman"/>
          <w:b/>
          <w:sz w:val="20"/>
          <w:szCs w:val="20"/>
          <w:lang w:eastAsia="ar-SA"/>
        </w:rPr>
      </w:pPr>
      <w:r w:rsidRPr="001D2B02">
        <w:rPr>
          <w:rFonts w:ascii="Times New Roman" w:hAnsi="Times New Roman"/>
          <w:b/>
          <w:sz w:val="20"/>
          <w:szCs w:val="20"/>
          <w:lang w:eastAsia="ar-SA"/>
        </w:rPr>
        <w:t>Порядок сдачи и приемки товара.</w:t>
      </w:r>
    </w:p>
    <w:p w14:paraId="7DB6839A"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5.1. Заказчик не позднее 5 (пяти) рабочих дней проверяет Товар на соответствие количества, объема и качества Товара требованиям настоящего контракта и возвращает Поставщику подписанный документ о приемке, производит оплату в соответствии с п. 2.5 Контракта, либо в течение 5 (пяти) рабочих дней направляет мотивированный отказ от подписания документа о приемке в письменной форме.</w:t>
      </w:r>
    </w:p>
    <w:p w14:paraId="5DE396FE"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5.2. В случае мотивированного отказа Заказчика от подписания документа о приемке сторонами в течение 5 (пяти) рабочих с даты получения Поставщиком мотивированного отказа Заказчика составляется двусторонний акт, который является основанием для замены или допоставки Товара за счет Поставщика.</w:t>
      </w:r>
    </w:p>
    <w:p w14:paraId="7F246569"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5.3. Выполнение обязательств Поставщиком по передаче Товара будет исполнено только по получении Заказчиком всего Товара и документов, предусмотренных настоящим контрактом.</w:t>
      </w:r>
    </w:p>
    <w:p w14:paraId="325376DD"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5.4. Заказчик в любой момент имеет право на проведение (без каких-либо дополнительных затрат с его стороны) технического контроля и/или испытаний Товара с целью подтверждения его соответствия условиям настоящего контракта.</w:t>
      </w:r>
    </w:p>
    <w:p w14:paraId="4703D0BB"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sz w:val="20"/>
          <w:szCs w:val="20"/>
          <w:lang w:eastAsia="ar-SA"/>
        </w:rPr>
        <w:t xml:space="preserve">Если экспертиза товара проводится силами Заказчика, то отдельный документ в рамках проведения экспертизы не составляется и подписанный документ о приемке свидетельствует о проведенной экспертизе силами Заказчика. </w:t>
      </w:r>
    </w:p>
    <w:p w14:paraId="786B649B"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5.5. Если Товар, подвергшийся техническому контролю или испытаниям, не будет соответствовать условиям настоящего контракта, Заказчик может отказаться от него, и Поставщик должен будет не позднее 10 (десяти) рабочих дней заменить забракованный Товар, либо внести все необходимые изменения с целью приведения Товара в соответствие с условиями настоящего контракта, без каких- либо дополнительных затрат со стороны Заказчика.</w:t>
      </w:r>
    </w:p>
    <w:p w14:paraId="4AFF83DF" w14:textId="77777777" w:rsidR="00315AB7" w:rsidRPr="001D2B02" w:rsidRDefault="00315AB7" w:rsidP="00315AB7">
      <w:pPr>
        <w:pStyle w:val="af2"/>
        <w:suppressAutoHyphens/>
        <w:ind w:right="-3" w:firstLine="709"/>
        <w:jc w:val="both"/>
        <w:rPr>
          <w:rFonts w:ascii="Times New Roman" w:hAnsi="Times New Roman"/>
          <w:lang w:val="ru-RU" w:eastAsia="ru-RU"/>
        </w:rPr>
      </w:pPr>
      <w:r w:rsidRPr="001D2B02">
        <w:rPr>
          <w:rFonts w:ascii="Times New Roman" w:hAnsi="Times New Roman"/>
          <w:lang w:val="ru-RU" w:eastAsia="ru-RU"/>
        </w:rPr>
        <w:t>5.6. Риск случайной порчи или гибели Товара возлагается на Поставщика до момента передачи Товара Заказчику по адресу поставки.</w:t>
      </w:r>
    </w:p>
    <w:p w14:paraId="4772DBB3" w14:textId="77777777" w:rsidR="00315AB7" w:rsidRPr="001D2B02" w:rsidRDefault="00315AB7" w:rsidP="00315AB7">
      <w:pPr>
        <w:pStyle w:val="af2"/>
        <w:suppressAutoHyphens/>
        <w:ind w:right="-3" w:firstLine="709"/>
        <w:jc w:val="both"/>
        <w:rPr>
          <w:rFonts w:ascii="Times New Roman" w:eastAsia="MS Mincho" w:hAnsi="Times New Roman"/>
          <w:lang w:val="ru-RU"/>
        </w:rPr>
      </w:pPr>
      <w:r w:rsidRPr="001D2B02">
        <w:rPr>
          <w:rFonts w:ascii="Times New Roman" w:hAnsi="Times New Roman"/>
          <w:lang w:val="ru-RU" w:eastAsia="ru-RU"/>
        </w:rPr>
        <w:t>5.7. При необходимости проведения испытаний и измерений, подтверждающих качество поставленного товара, применяются методы и средства, соответствующие требованиям действующих стандартов, технических условий и (или) технических свидетельств на материалы, изделия, оборудование.</w:t>
      </w:r>
    </w:p>
    <w:p w14:paraId="1C634C21" w14:textId="77777777" w:rsidR="00315AB7" w:rsidRPr="001D2B02" w:rsidRDefault="00315AB7" w:rsidP="00315AB7">
      <w:pPr>
        <w:suppressAutoHyphens/>
        <w:spacing w:after="0" w:line="240" w:lineRule="auto"/>
        <w:ind w:firstLine="709"/>
        <w:jc w:val="center"/>
        <w:rPr>
          <w:rFonts w:ascii="Times New Roman" w:hAnsi="Times New Roman"/>
          <w:sz w:val="20"/>
          <w:szCs w:val="20"/>
          <w:lang w:eastAsia="ar-SA"/>
        </w:rPr>
      </w:pPr>
    </w:p>
    <w:p w14:paraId="286C4942" w14:textId="77777777" w:rsidR="00315AB7" w:rsidRPr="001D2B02" w:rsidRDefault="00315AB7" w:rsidP="00315AB7">
      <w:pPr>
        <w:numPr>
          <w:ilvl w:val="0"/>
          <w:numId w:val="2"/>
        </w:numPr>
        <w:suppressAutoHyphens/>
        <w:spacing w:after="0" w:line="240" w:lineRule="auto"/>
        <w:ind w:left="0" w:firstLine="709"/>
        <w:jc w:val="center"/>
        <w:rPr>
          <w:rFonts w:ascii="Times New Roman" w:hAnsi="Times New Roman"/>
          <w:bCs/>
          <w:sz w:val="20"/>
          <w:szCs w:val="20"/>
          <w:lang w:eastAsia="ar-SA"/>
        </w:rPr>
      </w:pPr>
      <w:r w:rsidRPr="001D2B02">
        <w:rPr>
          <w:rFonts w:ascii="Times New Roman" w:hAnsi="Times New Roman"/>
          <w:b/>
          <w:iCs/>
          <w:sz w:val="20"/>
          <w:szCs w:val="20"/>
          <w:lang w:eastAsia="ar-SA"/>
        </w:rPr>
        <w:t>Обеспечение исполнения контракта.</w:t>
      </w:r>
    </w:p>
    <w:p w14:paraId="5D433673" w14:textId="77777777" w:rsidR="00315AB7" w:rsidRPr="001D2B02" w:rsidRDefault="00315AB7" w:rsidP="00315AB7">
      <w:pPr>
        <w:suppressAutoHyphens/>
        <w:ind w:firstLine="709"/>
        <w:jc w:val="both"/>
        <w:rPr>
          <w:rFonts w:ascii="Times New Roman" w:eastAsia="MS Mincho" w:hAnsi="Times New Roman"/>
          <w:kern w:val="1"/>
          <w:sz w:val="20"/>
          <w:szCs w:val="20"/>
          <w:lang w:eastAsia="ar-SA"/>
        </w:rPr>
      </w:pPr>
      <w:r w:rsidRPr="001D2B02">
        <w:rPr>
          <w:rFonts w:ascii="Times New Roman" w:eastAsia="MS Mincho" w:hAnsi="Times New Roman"/>
          <w:kern w:val="1"/>
          <w:sz w:val="20"/>
          <w:szCs w:val="20"/>
          <w:lang w:eastAsia="ar-SA"/>
        </w:rPr>
        <w:t>6.1. Обеспечение исполнения контракта не предусмотрено.</w:t>
      </w:r>
    </w:p>
    <w:p w14:paraId="768CD2EF" w14:textId="77777777" w:rsidR="00315AB7" w:rsidRPr="001D2B02" w:rsidRDefault="00315AB7" w:rsidP="00315AB7">
      <w:pPr>
        <w:numPr>
          <w:ilvl w:val="0"/>
          <w:numId w:val="2"/>
        </w:numPr>
        <w:suppressAutoHyphens/>
        <w:spacing w:after="0" w:line="240" w:lineRule="auto"/>
        <w:ind w:left="0" w:firstLine="709"/>
        <w:jc w:val="center"/>
        <w:rPr>
          <w:rFonts w:ascii="Times New Roman" w:hAnsi="Times New Roman"/>
          <w:bCs/>
          <w:sz w:val="20"/>
          <w:szCs w:val="20"/>
          <w:lang w:eastAsia="ar-SA"/>
        </w:rPr>
      </w:pPr>
      <w:r w:rsidRPr="001D2B02">
        <w:rPr>
          <w:rFonts w:ascii="Times New Roman" w:hAnsi="Times New Roman"/>
          <w:b/>
          <w:sz w:val="20"/>
          <w:szCs w:val="20"/>
          <w:lang w:eastAsia="ar-SA"/>
        </w:rPr>
        <w:t>Гарантийные обязательства.</w:t>
      </w:r>
    </w:p>
    <w:p w14:paraId="13851004" w14:textId="77777777" w:rsidR="00315AB7" w:rsidRPr="001D2B02" w:rsidRDefault="00315AB7" w:rsidP="00315AB7">
      <w:pPr>
        <w:tabs>
          <w:tab w:val="left" w:pos="0"/>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7.1. В случаях, если товар поставлен Поставщиком с отступлениями от настоящего Контракта или с иными недостатками, Заказчик вправе потребовать от Поставщика безвозмездного устранения недостатков в разумный срок.</w:t>
      </w:r>
    </w:p>
    <w:p w14:paraId="72C42039" w14:textId="77777777" w:rsidR="00315AB7" w:rsidRPr="001D2B02" w:rsidRDefault="00315AB7" w:rsidP="00315AB7">
      <w:pPr>
        <w:tabs>
          <w:tab w:val="left" w:pos="0"/>
        </w:tabs>
        <w:suppressAutoHyphens/>
        <w:spacing w:after="0" w:line="240" w:lineRule="auto"/>
        <w:ind w:firstLine="709"/>
        <w:jc w:val="both"/>
        <w:rPr>
          <w:rFonts w:ascii="Times New Roman" w:hAnsi="Times New Roman"/>
          <w:bCs/>
          <w:sz w:val="20"/>
          <w:szCs w:val="20"/>
          <w:lang w:eastAsia="ar-SA"/>
        </w:rPr>
      </w:pPr>
    </w:p>
    <w:p w14:paraId="69152271" w14:textId="77777777" w:rsidR="00315AB7" w:rsidRPr="001D2B02" w:rsidRDefault="00315AB7" w:rsidP="00315AB7">
      <w:pPr>
        <w:tabs>
          <w:tab w:val="left" w:pos="6311"/>
        </w:tabs>
        <w:spacing w:after="0" w:line="240" w:lineRule="auto"/>
        <w:ind w:firstLine="709"/>
        <w:jc w:val="center"/>
        <w:rPr>
          <w:rFonts w:ascii="Times New Roman" w:hAnsi="Times New Roman"/>
          <w:bCs/>
          <w:sz w:val="20"/>
          <w:szCs w:val="20"/>
          <w:lang w:eastAsia="ar-SA"/>
        </w:rPr>
      </w:pPr>
      <w:r w:rsidRPr="001D2B02">
        <w:rPr>
          <w:rFonts w:ascii="Times New Roman" w:hAnsi="Times New Roman"/>
          <w:b/>
          <w:sz w:val="20"/>
          <w:szCs w:val="20"/>
          <w:lang w:eastAsia="ar-SA"/>
        </w:rPr>
        <w:t>8.</w:t>
      </w:r>
      <w:r w:rsidRPr="001D2B02">
        <w:rPr>
          <w:rFonts w:ascii="Times New Roman" w:hAnsi="Times New Roman"/>
          <w:sz w:val="20"/>
          <w:szCs w:val="20"/>
          <w:lang w:eastAsia="ar-SA"/>
        </w:rPr>
        <w:t xml:space="preserve">  </w:t>
      </w:r>
      <w:r w:rsidRPr="001D2B02">
        <w:rPr>
          <w:rFonts w:ascii="Times New Roman" w:hAnsi="Times New Roman"/>
          <w:b/>
          <w:sz w:val="20"/>
          <w:szCs w:val="20"/>
          <w:lang w:eastAsia="ar-SA"/>
        </w:rPr>
        <w:t>Ответственность сторон.</w:t>
      </w:r>
    </w:p>
    <w:p w14:paraId="6AD72D14" w14:textId="77777777" w:rsidR="00315AB7" w:rsidRPr="001D2B02" w:rsidRDefault="00315AB7" w:rsidP="00315AB7">
      <w:pPr>
        <w:tabs>
          <w:tab w:val="left" w:pos="6311"/>
        </w:tabs>
        <w:spacing w:after="0" w:line="240" w:lineRule="auto"/>
        <w:ind w:firstLine="709"/>
        <w:jc w:val="both"/>
        <w:rPr>
          <w:rFonts w:ascii="Times New Roman" w:hAnsi="Times New Roman"/>
          <w:bCs/>
          <w:sz w:val="20"/>
          <w:szCs w:val="20"/>
          <w:lang w:val="x-none" w:eastAsia="ar-SA"/>
        </w:rPr>
      </w:pPr>
      <w:r w:rsidRPr="001D2B02">
        <w:rPr>
          <w:rFonts w:ascii="Times New Roman" w:hAnsi="Times New Roman"/>
          <w:bCs/>
          <w:sz w:val="20"/>
          <w:szCs w:val="20"/>
          <w:lang w:eastAsia="ar-SA"/>
        </w:rPr>
        <w:t xml:space="preserve">8.1. </w:t>
      </w:r>
      <w:r w:rsidRPr="001D2B02">
        <w:rPr>
          <w:rFonts w:ascii="Times New Roman" w:hAnsi="Times New Roman"/>
          <w:bCs/>
          <w:sz w:val="20"/>
          <w:szCs w:val="20"/>
          <w:lang w:val="x-none" w:eastAsia="ar-SA"/>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p>
    <w:p w14:paraId="5BE944E9"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sz w:val="20"/>
          <w:szCs w:val="20"/>
          <w:lang w:val="x-none" w:eastAsia="ar-SA"/>
        </w:rPr>
      </w:pPr>
      <w:r w:rsidRPr="001D2B02">
        <w:rPr>
          <w:rFonts w:ascii="Times New Roman" w:hAnsi="Times New Roman"/>
          <w:bCs/>
          <w:sz w:val="20"/>
          <w:szCs w:val="20"/>
          <w:lang w:eastAsia="ar-SA"/>
        </w:rPr>
        <w:t xml:space="preserve">8.2.  </w:t>
      </w:r>
      <w:r w:rsidRPr="001D2B02">
        <w:rPr>
          <w:rFonts w:ascii="Times New Roman" w:hAnsi="Times New Roman"/>
          <w:bCs/>
          <w:sz w:val="20"/>
          <w:szCs w:val="20"/>
          <w:lang w:val="x-none" w:eastAsia="ar-SA"/>
        </w:rPr>
        <w:t xml:space="preserve">В случае просрочки исполнения </w:t>
      </w:r>
      <w:r w:rsidRPr="001D2B02">
        <w:rPr>
          <w:rFonts w:ascii="Times New Roman" w:hAnsi="Times New Roman"/>
          <w:bCs/>
          <w:iCs/>
          <w:sz w:val="20"/>
          <w:szCs w:val="20"/>
          <w:lang w:eastAsia="ar-SA"/>
        </w:rPr>
        <w:t>Заказчиком</w:t>
      </w:r>
      <w:r w:rsidRPr="001D2B02">
        <w:rPr>
          <w:rFonts w:ascii="Times New Roman" w:hAnsi="Times New Roman"/>
          <w:bCs/>
          <w:sz w:val="20"/>
          <w:szCs w:val="20"/>
          <w:lang w:val="x-none" w:eastAsia="ar-SA"/>
        </w:rPr>
        <w:t xml:space="preserve"> обязательств, предусмотренных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val="x-none" w:eastAsia="ar-SA"/>
        </w:rPr>
        <w:t xml:space="preserve">, а также в иных случаях неисполнения или ненадлежащего исполнения </w:t>
      </w:r>
      <w:r w:rsidRPr="001D2B02">
        <w:rPr>
          <w:rFonts w:ascii="Times New Roman" w:hAnsi="Times New Roman"/>
          <w:bCs/>
          <w:iCs/>
          <w:sz w:val="20"/>
          <w:szCs w:val="20"/>
          <w:lang w:eastAsia="ar-SA"/>
        </w:rPr>
        <w:t>Заказчиком</w:t>
      </w:r>
      <w:r w:rsidRPr="001D2B02">
        <w:rPr>
          <w:rFonts w:ascii="Times New Roman" w:hAnsi="Times New Roman"/>
          <w:bCs/>
          <w:sz w:val="20"/>
          <w:szCs w:val="20"/>
          <w:lang w:val="x-none" w:eastAsia="ar-SA"/>
        </w:rPr>
        <w:t xml:space="preserve"> обязательств, предусмотренных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val="x-none" w:eastAsia="ar-SA"/>
        </w:rPr>
        <w:t xml:space="preserve">, </w:t>
      </w:r>
      <w:r w:rsidRPr="001D2B02">
        <w:rPr>
          <w:rFonts w:ascii="Times New Roman" w:hAnsi="Times New Roman"/>
          <w:bCs/>
          <w:sz w:val="20"/>
          <w:szCs w:val="20"/>
          <w:lang w:eastAsia="ar-SA"/>
        </w:rPr>
        <w:t>Поставщик</w:t>
      </w:r>
      <w:r w:rsidRPr="001D2B02">
        <w:rPr>
          <w:rFonts w:ascii="Times New Roman" w:hAnsi="Times New Roman"/>
          <w:bCs/>
          <w:sz w:val="20"/>
          <w:szCs w:val="20"/>
          <w:lang w:val="x-none" w:eastAsia="ar-SA"/>
        </w:rPr>
        <w:t xml:space="preserve"> вправе потребовать уплаты неуст</w:t>
      </w:r>
      <w:r w:rsidRPr="001D2B02">
        <w:rPr>
          <w:rFonts w:ascii="Times New Roman" w:hAnsi="Times New Roman"/>
          <w:bCs/>
          <w:sz w:val="20"/>
          <w:szCs w:val="20"/>
          <w:lang w:eastAsia="ar-SA"/>
        </w:rPr>
        <w:t>ойки</w:t>
      </w:r>
      <w:r w:rsidRPr="001D2B02">
        <w:rPr>
          <w:rFonts w:ascii="Times New Roman" w:hAnsi="Times New Roman"/>
          <w:bCs/>
          <w:sz w:val="20"/>
          <w:szCs w:val="20"/>
          <w:lang w:val="x-none" w:eastAsia="ar-SA"/>
        </w:rPr>
        <w:t xml:space="preserve"> (штраф</w:t>
      </w:r>
      <w:r w:rsidRPr="001D2B02">
        <w:rPr>
          <w:rFonts w:ascii="Times New Roman" w:hAnsi="Times New Roman"/>
          <w:bCs/>
          <w:sz w:val="20"/>
          <w:szCs w:val="20"/>
          <w:lang w:eastAsia="ar-SA"/>
        </w:rPr>
        <w:t>а</w:t>
      </w:r>
      <w:r w:rsidRPr="001D2B02">
        <w:rPr>
          <w:rFonts w:ascii="Times New Roman" w:hAnsi="Times New Roman"/>
          <w:bCs/>
          <w:sz w:val="20"/>
          <w:szCs w:val="20"/>
          <w:lang w:val="x-none" w:eastAsia="ar-SA"/>
        </w:rPr>
        <w:t>, пен</w:t>
      </w:r>
      <w:r w:rsidRPr="001D2B02">
        <w:rPr>
          <w:rFonts w:ascii="Times New Roman" w:hAnsi="Times New Roman"/>
          <w:bCs/>
          <w:sz w:val="20"/>
          <w:szCs w:val="20"/>
          <w:lang w:eastAsia="ar-SA"/>
        </w:rPr>
        <w:t>и</w:t>
      </w:r>
      <w:r w:rsidRPr="001D2B02">
        <w:rPr>
          <w:rFonts w:ascii="Times New Roman" w:hAnsi="Times New Roman"/>
          <w:bCs/>
          <w:sz w:val="20"/>
          <w:szCs w:val="20"/>
          <w:lang w:val="x-none" w:eastAsia="ar-SA"/>
        </w:rPr>
        <w:t xml:space="preserve">). </w:t>
      </w:r>
    </w:p>
    <w:p w14:paraId="1F05872C"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sz w:val="20"/>
          <w:szCs w:val="20"/>
          <w:lang w:val="x-none" w:eastAsia="ar-SA"/>
        </w:rPr>
      </w:pPr>
      <w:r w:rsidRPr="001D2B02">
        <w:rPr>
          <w:rFonts w:ascii="Times New Roman" w:hAnsi="Times New Roman"/>
          <w:bCs/>
          <w:sz w:val="20"/>
          <w:szCs w:val="20"/>
          <w:lang w:val="x-none" w:eastAsia="ar-SA"/>
        </w:rPr>
        <w:lastRenderedPageBreak/>
        <w:t xml:space="preserve">Пеня начисляется за каждый день просрочки исполнения обязательства, предусмотренного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val="x-none" w:eastAsia="ar-SA"/>
        </w:rPr>
        <w:t xml:space="preserve">, начиная со дня, следующего после дня истечения установленного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val="x-none" w:eastAsia="ar-SA"/>
        </w:rPr>
        <w:t xml:space="preserve"> срока исполнения обязательства </w:t>
      </w:r>
      <w:r w:rsidRPr="001D2B02">
        <w:rPr>
          <w:rFonts w:ascii="Times New Roman" w:hAnsi="Times New Roman"/>
          <w:bCs/>
          <w:sz w:val="20"/>
          <w:szCs w:val="20"/>
          <w:lang w:eastAsia="ar-SA"/>
        </w:rPr>
        <w:t>в размере одной трехсотой</w:t>
      </w:r>
      <w:r w:rsidRPr="001D2B02">
        <w:rPr>
          <w:rFonts w:ascii="Times New Roman" w:hAnsi="Times New Roman"/>
          <w:bCs/>
          <w:sz w:val="20"/>
          <w:szCs w:val="20"/>
          <w:lang w:val="x-none" w:eastAsia="ar-SA"/>
        </w:rPr>
        <w:t xml:space="preserve"> действующей на дату уплаты пен</w:t>
      </w:r>
      <w:r w:rsidRPr="001D2B02">
        <w:rPr>
          <w:rFonts w:ascii="Times New Roman" w:hAnsi="Times New Roman"/>
          <w:bCs/>
          <w:sz w:val="20"/>
          <w:szCs w:val="20"/>
          <w:lang w:eastAsia="ar-SA"/>
        </w:rPr>
        <w:t>и</w:t>
      </w:r>
      <w:r w:rsidRPr="001D2B02">
        <w:rPr>
          <w:rFonts w:ascii="Times New Roman" w:hAnsi="Times New Roman"/>
          <w:bCs/>
          <w:sz w:val="20"/>
          <w:szCs w:val="20"/>
          <w:lang w:val="x-none" w:eastAsia="ar-SA"/>
        </w:rPr>
        <w:t xml:space="preserve"> </w:t>
      </w:r>
      <w:r w:rsidRPr="001D2B02">
        <w:rPr>
          <w:rFonts w:ascii="Times New Roman" w:hAnsi="Times New Roman"/>
          <w:bCs/>
          <w:sz w:val="20"/>
          <w:szCs w:val="20"/>
          <w:lang w:eastAsia="ar-SA"/>
        </w:rPr>
        <w:t xml:space="preserve">ключевой </w:t>
      </w:r>
      <w:r w:rsidRPr="001D2B02">
        <w:rPr>
          <w:rFonts w:ascii="Times New Roman" w:hAnsi="Times New Roman"/>
          <w:bCs/>
          <w:sz w:val="20"/>
          <w:szCs w:val="20"/>
          <w:lang w:val="x-none" w:eastAsia="ar-SA"/>
        </w:rPr>
        <w:t xml:space="preserve">ставки Центрального банка Российской Федерации от не уплаченной в срок суммы. </w:t>
      </w:r>
    </w:p>
    <w:p w14:paraId="321F655F"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sz w:val="20"/>
          <w:szCs w:val="20"/>
          <w:lang w:val="x-none" w:eastAsia="ar-SA"/>
        </w:rPr>
      </w:pPr>
      <w:r w:rsidRPr="001D2B02">
        <w:rPr>
          <w:rFonts w:ascii="Times New Roman" w:hAnsi="Times New Roman"/>
          <w:bCs/>
          <w:sz w:val="20"/>
          <w:szCs w:val="20"/>
          <w:lang w:eastAsia="ar-SA"/>
        </w:rPr>
        <w:t xml:space="preserve">За каждый факт неисполнения </w:t>
      </w:r>
      <w:r w:rsidRPr="001D2B02">
        <w:rPr>
          <w:rFonts w:ascii="Times New Roman" w:hAnsi="Times New Roman"/>
          <w:bCs/>
          <w:iCs/>
          <w:sz w:val="20"/>
          <w:szCs w:val="20"/>
          <w:lang w:eastAsia="ar-SA"/>
        </w:rPr>
        <w:t>Заказчиком</w:t>
      </w:r>
      <w:r w:rsidRPr="001D2B02">
        <w:rPr>
          <w:rFonts w:ascii="Times New Roman" w:hAnsi="Times New Roman"/>
          <w:bCs/>
          <w:sz w:val="20"/>
          <w:szCs w:val="20"/>
          <w:lang w:val="x-none" w:eastAsia="ar-SA"/>
        </w:rPr>
        <w:t xml:space="preserve"> обязательств</w:t>
      </w:r>
      <w:r w:rsidRPr="001D2B02">
        <w:rPr>
          <w:rFonts w:ascii="Times New Roman" w:hAnsi="Times New Roman"/>
          <w:bCs/>
          <w:sz w:val="20"/>
          <w:szCs w:val="20"/>
          <w:lang w:eastAsia="ar-SA"/>
        </w:rPr>
        <w:t>,</w:t>
      </w:r>
      <w:r w:rsidRPr="001D2B02">
        <w:rPr>
          <w:rFonts w:ascii="Times New Roman" w:hAnsi="Times New Roman"/>
          <w:bCs/>
          <w:sz w:val="20"/>
          <w:szCs w:val="20"/>
          <w:lang w:val="x-none" w:eastAsia="ar-SA"/>
        </w:rPr>
        <w:t xml:space="preserve"> предусмотренных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eastAsia="ar-SA"/>
        </w:rPr>
        <w:t xml:space="preserve">, за исключением просрочки </w:t>
      </w:r>
      <w:proofErr w:type="gramStart"/>
      <w:r w:rsidRPr="001D2B02">
        <w:rPr>
          <w:rFonts w:ascii="Times New Roman" w:hAnsi="Times New Roman"/>
          <w:bCs/>
          <w:sz w:val="20"/>
          <w:szCs w:val="20"/>
          <w:lang w:val="x-none" w:eastAsia="ar-SA"/>
        </w:rPr>
        <w:t>исполнени</w:t>
      </w:r>
      <w:r w:rsidRPr="001D2B02">
        <w:rPr>
          <w:rFonts w:ascii="Times New Roman" w:hAnsi="Times New Roman"/>
          <w:bCs/>
          <w:sz w:val="20"/>
          <w:szCs w:val="20"/>
          <w:lang w:eastAsia="ar-SA"/>
        </w:rPr>
        <w:t xml:space="preserve">я </w:t>
      </w:r>
      <w:r w:rsidRPr="001D2B02">
        <w:rPr>
          <w:rFonts w:ascii="Times New Roman" w:hAnsi="Times New Roman"/>
          <w:bCs/>
          <w:sz w:val="20"/>
          <w:szCs w:val="20"/>
          <w:lang w:val="x-none" w:eastAsia="ar-SA"/>
        </w:rPr>
        <w:t xml:space="preserve"> обязательств</w:t>
      </w:r>
      <w:proofErr w:type="gramEnd"/>
      <w:r w:rsidRPr="001D2B02">
        <w:rPr>
          <w:rFonts w:ascii="Times New Roman" w:hAnsi="Times New Roman"/>
          <w:bCs/>
          <w:sz w:val="20"/>
          <w:szCs w:val="20"/>
          <w:lang w:eastAsia="ar-SA"/>
        </w:rPr>
        <w:t>,</w:t>
      </w:r>
      <w:r w:rsidRPr="001D2B02">
        <w:rPr>
          <w:rFonts w:ascii="Times New Roman" w:hAnsi="Times New Roman"/>
          <w:bCs/>
          <w:sz w:val="20"/>
          <w:szCs w:val="20"/>
          <w:lang w:val="x-none" w:eastAsia="ar-SA"/>
        </w:rPr>
        <w:t xml:space="preserve"> предусмотренных </w:t>
      </w:r>
      <w:r w:rsidRPr="001D2B02">
        <w:rPr>
          <w:rFonts w:ascii="Times New Roman" w:hAnsi="Times New Roman"/>
          <w:bCs/>
          <w:sz w:val="20"/>
          <w:szCs w:val="20"/>
          <w:lang w:eastAsia="ar-SA"/>
        </w:rPr>
        <w:t>К</w:t>
      </w:r>
      <w:proofErr w:type="spellStart"/>
      <w:r w:rsidRPr="001D2B02">
        <w:rPr>
          <w:rFonts w:ascii="Times New Roman" w:hAnsi="Times New Roman"/>
          <w:bCs/>
          <w:sz w:val="20"/>
          <w:szCs w:val="20"/>
          <w:lang w:val="x-none" w:eastAsia="ar-SA"/>
        </w:rPr>
        <w:t>онтрактом</w:t>
      </w:r>
      <w:proofErr w:type="spellEnd"/>
      <w:r w:rsidRPr="001D2B02">
        <w:rPr>
          <w:rFonts w:ascii="Times New Roman" w:hAnsi="Times New Roman"/>
          <w:bCs/>
          <w:sz w:val="20"/>
          <w:szCs w:val="20"/>
          <w:lang w:val="x-none" w:eastAsia="ar-SA"/>
        </w:rPr>
        <w:t xml:space="preserve">, </w:t>
      </w:r>
      <w:proofErr w:type="spellStart"/>
      <w:r w:rsidRPr="001D2B02">
        <w:rPr>
          <w:rFonts w:ascii="Times New Roman" w:hAnsi="Times New Roman"/>
          <w:bCs/>
          <w:sz w:val="20"/>
          <w:szCs w:val="20"/>
          <w:lang w:val="x-none" w:eastAsia="ar-SA"/>
        </w:rPr>
        <w:t>начисля</w:t>
      </w:r>
      <w:r w:rsidRPr="001D2B02">
        <w:rPr>
          <w:rFonts w:ascii="Times New Roman" w:hAnsi="Times New Roman"/>
          <w:bCs/>
          <w:sz w:val="20"/>
          <w:szCs w:val="20"/>
          <w:lang w:eastAsia="ar-SA"/>
        </w:rPr>
        <w:t>е</w:t>
      </w:r>
      <w:r w:rsidRPr="001D2B02">
        <w:rPr>
          <w:rFonts w:ascii="Times New Roman" w:hAnsi="Times New Roman"/>
          <w:bCs/>
          <w:sz w:val="20"/>
          <w:szCs w:val="20"/>
          <w:lang w:val="x-none" w:eastAsia="ar-SA"/>
        </w:rPr>
        <w:t>тся</w:t>
      </w:r>
      <w:proofErr w:type="spellEnd"/>
      <w:r w:rsidRPr="001D2B02">
        <w:rPr>
          <w:rFonts w:ascii="Times New Roman" w:hAnsi="Times New Roman"/>
          <w:bCs/>
          <w:sz w:val="20"/>
          <w:szCs w:val="20"/>
          <w:lang w:val="x-none" w:eastAsia="ar-SA"/>
        </w:rPr>
        <w:t xml:space="preserve"> </w:t>
      </w:r>
      <w:r w:rsidRPr="001D2B02">
        <w:rPr>
          <w:rFonts w:ascii="Times New Roman" w:hAnsi="Times New Roman"/>
          <w:bCs/>
          <w:sz w:val="20"/>
          <w:szCs w:val="20"/>
          <w:lang w:eastAsia="ar-SA"/>
        </w:rPr>
        <w:t>штраф в размере 1000</w:t>
      </w:r>
      <w:r w:rsidRPr="001D2B02">
        <w:rPr>
          <w:rFonts w:ascii="Times New Roman" w:hAnsi="Times New Roman"/>
          <w:bCs/>
          <w:sz w:val="20"/>
          <w:szCs w:val="20"/>
          <w:lang w:val="x-none" w:eastAsia="ar-SA"/>
        </w:rPr>
        <w:t xml:space="preserve"> (</w:t>
      </w:r>
      <w:r w:rsidRPr="001D2B02">
        <w:rPr>
          <w:rFonts w:ascii="Times New Roman" w:hAnsi="Times New Roman"/>
          <w:bCs/>
          <w:sz w:val="20"/>
          <w:szCs w:val="20"/>
          <w:lang w:eastAsia="ar-SA"/>
        </w:rPr>
        <w:t xml:space="preserve">одна тысяча) </w:t>
      </w:r>
      <w:r w:rsidRPr="001D2B02">
        <w:rPr>
          <w:rFonts w:ascii="Times New Roman" w:hAnsi="Times New Roman"/>
          <w:bCs/>
          <w:sz w:val="20"/>
          <w:szCs w:val="20"/>
          <w:lang w:val="x-none" w:eastAsia="ar-SA"/>
        </w:rPr>
        <w:t>руб</w:t>
      </w:r>
      <w:r w:rsidRPr="001D2B02">
        <w:rPr>
          <w:rFonts w:ascii="Times New Roman" w:hAnsi="Times New Roman"/>
          <w:bCs/>
          <w:sz w:val="20"/>
          <w:szCs w:val="20"/>
          <w:lang w:eastAsia="ar-SA"/>
        </w:rPr>
        <w:t>лей 00 копеек</w:t>
      </w:r>
      <w:r w:rsidRPr="001D2B02">
        <w:rPr>
          <w:rFonts w:ascii="Times New Roman" w:hAnsi="Times New Roman"/>
          <w:bCs/>
          <w:sz w:val="20"/>
          <w:szCs w:val="20"/>
          <w:lang w:val="x-none" w:eastAsia="ar-SA"/>
        </w:rPr>
        <w:t>.</w:t>
      </w:r>
      <w:r w:rsidRPr="001D2B02">
        <w:rPr>
          <w:rFonts w:ascii="Times New Roman" w:hAnsi="Times New Roman"/>
          <w:bCs/>
          <w:sz w:val="20"/>
          <w:szCs w:val="20"/>
          <w:vertAlign w:val="superscript"/>
          <w:lang w:val="x-none" w:eastAsia="ar-SA"/>
        </w:rPr>
        <w:footnoteReference w:id="1"/>
      </w:r>
    </w:p>
    <w:p w14:paraId="7980C4CD"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iCs/>
          <w:sz w:val="20"/>
          <w:szCs w:val="20"/>
          <w:lang w:eastAsia="ar-SA"/>
        </w:rPr>
      </w:pPr>
      <w:r w:rsidRPr="001D2B02">
        <w:rPr>
          <w:rFonts w:ascii="Times New Roman" w:hAnsi="Times New Roman"/>
          <w:bCs/>
          <w:iCs/>
          <w:sz w:val="20"/>
          <w:szCs w:val="20"/>
          <w:lang w:eastAsia="ar-SA"/>
        </w:rPr>
        <w:t>8.3.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C0ADDC3"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iCs/>
          <w:sz w:val="20"/>
          <w:szCs w:val="20"/>
          <w:lang w:eastAsia="ar-SA"/>
        </w:rPr>
      </w:pPr>
      <w:r w:rsidRPr="001D2B02">
        <w:rPr>
          <w:rFonts w:ascii="Times New Roman" w:hAnsi="Times New Roman"/>
          <w:bCs/>
          <w:iCs/>
          <w:sz w:val="20"/>
          <w:szCs w:val="20"/>
          <w:lang w:eastAsia="ar-SA"/>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EA7442"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bCs/>
          <w:sz w:val="20"/>
          <w:szCs w:val="20"/>
          <w:lang w:eastAsia="ar-SA"/>
        </w:rPr>
      </w:pPr>
      <w:r w:rsidRPr="001D2B02">
        <w:rPr>
          <w:rFonts w:ascii="Times New Roman" w:hAnsi="Times New Roman"/>
          <w:bCs/>
          <w:sz w:val="20"/>
          <w:szCs w:val="20"/>
          <w:lang w:eastAsia="ar-SA"/>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1D2B02">
        <w:rPr>
          <w:rFonts w:ascii="Times New Roman" w:hAnsi="Times New Roman"/>
          <w:bCs/>
          <w:sz w:val="20"/>
          <w:szCs w:val="20"/>
          <w:lang w:val="x-none" w:eastAsia="ar-SA"/>
        </w:rPr>
        <w:t> </w:t>
      </w:r>
    </w:p>
    <w:p w14:paraId="687AC976"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sz w:val="20"/>
          <w:szCs w:val="20"/>
          <w:lang w:eastAsia="ar-SA"/>
        </w:rPr>
        <w:t>8.5.</w:t>
      </w:r>
      <w:r w:rsidRPr="001D2B02">
        <w:rPr>
          <w:rFonts w:ascii="Times New Roman" w:hAnsi="Times New Roman"/>
          <w:bCs/>
          <w:sz w:val="20"/>
          <w:szCs w:val="20"/>
          <w:lang w:eastAsia="ar-SA"/>
        </w:rPr>
        <w:t xml:space="preserve"> </w:t>
      </w:r>
      <w:r w:rsidRPr="001D2B02">
        <w:rPr>
          <w:rFonts w:ascii="Times New Roman" w:hAnsi="Times New Roman"/>
          <w:snapToGrid w:val="0"/>
          <w:color w:val="000000"/>
          <w:spacing w:val="2"/>
          <w:sz w:val="20"/>
          <w:szCs w:val="20"/>
        </w:rPr>
        <w:t xml:space="preserve">За каждый факт неисполнения или ненадлежащего исполнения </w:t>
      </w:r>
      <w:r w:rsidRPr="001D2B02">
        <w:rPr>
          <w:rFonts w:ascii="Times New Roman" w:hAnsi="Times New Roman"/>
          <w:bCs/>
          <w:sz w:val="20"/>
          <w:szCs w:val="20"/>
          <w:lang w:eastAsia="ar-SA"/>
        </w:rPr>
        <w:t>Поставщиком</w:t>
      </w:r>
      <w:r w:rsidRPr="001D2B02">
        <w:rPr>
          <w:rFonts w:ascii="Times New Roman" w:hAnsi="Times New Roman"/>
          <w:snapToGrid w:val="0"/>
          <w:color w:val="000000"/>
          <w:spacing w:val="2"/>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начисляется штраф в размере 10 % от цены Контракта в сумме _________ (___________________) рублей ___ копеек</w:t>
      </w:r>
      <w:r w:rsidRPr="001D2B02">
        <w:rPr>
          <w:rFonts w:ascii="Times New Roman" w:hAnsi="Times New Roman"/>
          <w:bCs/>
          <w:sz w:val="20"/>
          <w:szCs w:val="20"/>
          <w:lang w:eastAsia="ar-SA"/>
        </w:rPr>
        <w:t>,  по следующим реквизитам: (Платежные реквизиты предоставляются заказчиком дополнительно).</w:t>
      </w:r>
    </w:p>
    <w:p w14:paraId="498FAAA1" w14:textId="77777777" w:rsidR="00315AB7" w:rsidRPr="001D2B02" w:rsidRDefault="00315AB7" w:rsidP="00315AB7">
      <w:pPr>
        <w:tabs>
          <w:tab w:val="left" w:pos="567"/>
          <w:tab w:val="left" w:pos="709"/>
        </w:tabs>
        <w:suppressAutoHyphens/>
        <w:spacing w:after="0" w:line="240" w:lineRule="auto"/>
        <w:ind w:firstLine="709"/>
        <w:jc w:val="both"/>
        <w:rPr>
          <w:rFonts w:ascii="Times New Roman" w:hAnsi="Times New Roman"/>
          <w:snapToGrid w:val="0"/>
          <w:color w:val="000000"/>
          <w:spacing w:val="2"/>
          <w:sz w:val="20"/>
          <w:szCs w:val="20"/>
        </w:rPr>
      </w:pPr>
      <w:r w:rsidRPr="001D2B02">
        <w:rPr>
          <w:rFonts w:ascii="Times New Roman" w:hAnsi="Times New Roman"/>
          <w:sz w:val="20"/>
          <w:szCs w:val="20"/>
          <w:lang w:eastAsia="ar-SA"/>
        </w:rPr>
        <w:t xml:space="preserve">8.6. </w:t>
      </w:r>
      <w:r w:rsidRPr="001D2B02">
        <w:rPr>
          <w:rFonts w:ascii="Times New Roman" w:hAnsi="Times New Roman"/>
          <w:snapToGrid w:val="0"/>
          <w:color w:val="000000"/>
          <w:spacing w:val="2"/>
          <w:sz w:val="20"/>
          <w:szCs w:val="20"/>
        </w:rPr>
        <w:t xml:space="preserve">Общая сумма начисленной неустойки (штрафов, пени) за неисполнение или ненадлежащее исполнение </w:t>
      </w:r>
      <w:r w:rsidRPr="001D2B02">
        <w:rPr>
          <w:rFonts w:ascii="Times New Roman" w:hAnsi="Times New Roman"/>
          <w:bCs/>
          <w:sz w:val="20"/>
          <w:szCs w:val="20"/>
          <w:lang w:eastAsia="ar-SA"/>
        </w:rPr>
        <w:t>Поставщиком</w:t>
      </w:r>
      <w:r w:rsidRPr="001D2B02">
        <w:rPr>
          <w:rFonts w:ascii="Times New Roman" w:hAnsi="Times New Roman"/>
          <w:snapToGrid w:val="0"/>
          <w:color w:val="000000"/>
          <w:spacing w:val="2"/>
          <w:sz w:val="20"/>
          <w:szCs w:val="20"/>
        </w:rPr>
        <w:t xml:space="preserve"> обязательств, предусмотренных контрактом, не может превышать цену контракта.</w:t>
      </w:r>
    </w:p>
    <w:p w14:paraId="2791B882"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kern w:val="16"/>
          <w:sz w:val="20"/>
          <w:szCs w:val="20"/>
          <w:lang w:eastAsia="x-none"/>
        </w:rPr>
      </w:pPr>
      <w:r w:rsidRPr="001D2B02">
        <w:rPr>
          <w:rFonts w:ascii="Times New Roman" w:hAnsi="Times New Roman"/>
          <w:kern w:val="16"/>
          <w:sz w:val="20"/>
          <w:szCs w:val="20"/>
          <w:lang w:eastAsia="x-none"/>
        </w:rPr>
        <w:t>8.7. В случае начисления Заказчиком Поставщику неустойки (штрафа, пени) и (или) убытков, Заказчик принимает на себя исполнение обязательства Поставщика по Контракту по перечислению неустойки в доход соответствующего бюджета, в связи с чем, в случае нарушения Поставщиком условий настоящего Контракта, Заказчик оплатит Поставщику сумму, указанную в п. 2.2 настоящего Контракта, за вычетом неустойки, выплаченной в доход соответствующего бюджета.</w:t>
      </w:r>
    </w:p>
    <w:p w14:paraId="1C601AC9" w14:textId="77777777" w:rsidR="00315AB7" w:rsidRPr="001D2B02" w:rsidRDefault="00315AB7" w:rsidP="00315AB7">
      <w:pPr>
        <w:tabs>
          <w:tab w:val="left" w:pos="0"/>
          <w:tab w:val="left" w:pos="567"/>
        </w:tabs>
        <w:spacing w:after="0" w:line="240" w:lineRule="auto"/>
        <w:ind w:firstLine="709"/>
        <w:contextualSpacing/>
        <w:jc w:val="both"/>
        <w:rPr>
          <w:rFonts w:ascii="Times New Roman" w:hAnsi="Times New Roman"/>
          <w:kern w:val="16"/>
          <w:sz w:val="20"/>
          <w:szCs w:val="20"/>
          <w:lang w:eastAsia="x-none"/>
        </w:rPr>
      </w:pPr>
      <w:r w:rsidRPr="001D2B02">
        <w:rPr>
          <w:rFonts w:ascii="Times New Roman" w:hAnsi="Times New Roman"/>
          <w:kern w:val="16"/>
          <w:sz w:val="20"/>
          <w:szCs w:val="20"/>
          <w:lang w:eastAsia="x-none"/>
        </w:rPr>
        <w:t>8.8. Уплата неустойки не освобождает Стороны от выполнения возложенных на них обязательств или устранения нарушений.</w:t>
      </w:r>
    </w:p>
    <w:p w14:paraId="2DF05668"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color w:val="000000"/>
          <w:sz w:val="20"/>
          <w:szCs w:val="20"/>
        </w:rPr>
        <w:t xml:space="preserve">8.9. </w:t>
      </w:r>
      <w:r w:rsidRPr="001D2B02">
        <w:rPr>
          <w:rFonts w:ascii="Times New Roman"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2F8EE6" w14:textId="77777777" w:rsidR="00315AB7" w:rsidRPr="001D2B02" w:rsidRDefault="00315AB7" w:rsidP="00315AB7">
      <w:pPr>
        <w:spacing w:after="0" w:line="240" w:lineRule="auto"/>
        <w:ind w:firstLine="709"/>
        <w:jc w:val="both"/>
        <w:rPr>
          <w:rFonts w:ascii="Times New Roman" w:hAnsi="Times New Roman"/>
          <w:color w:val="000000"/>
          <w:sz w:val="20"/>
          <w:szCs w:val="20"/>
        </w:rPr>
      </w:pPr>
    </w:p>
    <w:p w14:paraId="5389F375" w14:textId="77777777" w:rsidR="00315AB7" w:rsidRPr="001D2B02" w:rsidRDefault="00315AB7" w:rsidP="00315AB7">
      <w:pPr>
        <w:spacing w:after="0" w:line="240" w:lineRule="auto"/>
        <w:ind w:firstLine="709"/>
        <w:jc w:val="center"/>
        <w:rPr>
          <w:rFonts w:ascii="Times New Roman" w:hAnsi="Times New Roman"/>
          <w:b/>
          <w:sz w:val="20"/>
          <w:szCs w:val="20"/>
          <w:lang w:eastAsia="ar-SA"/>
        </w:rPr>
      </w:pPr>
      <w:r w:rsidRPr="001D2B02">
        <w:rPr>
          <w:rFonts w:ascii="Times New Roman" w:hAnsi="Times New Roman"/>
          <w:b/>
          <w:sz w:val="20"/>
          <w:szCs w:val="20"/>
          <w:lang w:eastAsia="ar-SA"/>
        </w:rPr>
        <w:t>9. Форс-мажорные обстоятельства.</w:t>
      </w:r>
    </w:p>
    <w:p w14:paraId="6E4DAA8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34946493"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D2B02">
        <w:rPr>
          <w:rFonts w:ascii="Times New Roman" w:hAnsi="Times New Roman"/>
          <w:bCs/>
          <w:sz w:val="20"/>
          <w:szCs w:val="20"/>
          <w:lang w:eastAsia="ar-SA"/>
        </w:rPr>
        <w:t>и</w:t>
      </w:r>
      <w:proofErr w:type="gramEnd"/>
      <w:r w:rsidRPr="001D2B02">
        <w:rPr>
          <w:rFonts w:ascii="Times New Roman" w:hAnsi="Times New Roman"/>
          <w:bCs/>
          <w:sz w:val="20"/>
          <w:szCs w:val="20"/>
          <w:lang w:eastAsia="ar-SA"/>
        </w:rPr>
        <w:t xml:space="preserve"> если эти обстоятельства непосредственно повлияли на исполнение Контракта. </w:t>
      </w:r>
    </w:p>
    <w:p w14:paraId="3BE3195E"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9.2. Сторона, для которой создалась невозможность выполнения обязательств по Контракту, обязана в течение 3 (трех) календарных дней известить другую Сторону о наступлении и прекращении вышеуказанных обстоятельств. Несвоевременное извещение об этих обстоятельствах лишает Сторону Контракта права ссылаться на них в будущем.</w:t>
      </w:r>
    </w:p>
    <w:p w14:paraId="12510D4F"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A78413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Торгово-промышленной палаты, находящийся на территории, где имели место обстоятельства непреодолимой силы.</w:t>
      </w:r>
    </w:p>
    <w:p w14:paraId="026B2A63"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445C30C" w14:textId="77777777" w:rsidR="00315AB7" w:rsidRDefault="00315AB7" w:rsidP="00315AB7">
      <w:pPr>
        <w:suppressAutoHyphens/>
        <w:spacing w:after="0" w:line="240" w:lineRule="auto"/>
        <w:ind w:firstLine="709"/>
        <w:jc w:val="both"/>
        <w:rPr>
          <w:rFonts w:ascii="Times New Roman" w:hAnsi="Times New Roman"/>
          <w:bCs/>
          <w:sz w:val="20"/>
          <w:szCs w:val="20"/>
          <w:lang w:eastAsia="ar-SA"/>
        </w:rPr>
      </w:pPr>
    </w:p>
    <w:p w14:paraId="63588E35" w14:textId="77777777" w:rsidR="00315AB7" w:rsidRDefault="00315AB7" w:rsidP="00315AB7">
      <w:pPr>
        <w:suppressAutoHyphens/>
        <w:spacing w:after="0" w:line="240" w:lineRule="auto"/>
        <w:ind w:firstLine="709"/>
        <w:jc w:val="both"/>
        <w:rPr>
          <w:rFonts w:ascii="Times New Roman" w:hAnsi="Times New Roman"/>
          <w:bCs/>
          <w:sz w:val="20"/>
          <w:szCs w:val="20"/>
          <w:lang w:eastAsia="ar-SA"/>
        </w:rPr>
      </w:pPr>
    </w:p>
    <w:p w14:paraId="575478D8" w14:textId="77777777" w:rsidR="00315AB7" w:rsidRDefault="00315AB7" w:rsidP="00315AB7">
      <w:pPr>
        <w:suppressAutoHyphens/>
        <w:spacing w:after="0" w:line="240" w:lineRule="auto"/>
        <w:ind w:firstLine="709"/>
        <w:jc w:val="both"/>
        <w:rPr>
          <w:rFonts w:ascii="Times New Roman" w:hAnsi="Times New Roman"/>
          <w:bCs/>
          <w:sz w:val="20"/>
          <w:szCs w:val="20"/>
          <w:lang w:eastAsia="ar-SA"/>
        </w:rPr>
      </w:pPr>
    </w:p>
    <w:p w14:paraId="5EACDE65" w14:textId="77777777" w:rsidR="00315AB7" w:rsidRDefault="00315AB7" w:rsidP="00315AB7">
      <w:pPr>
        <w:suppressAutoHyphens/>
        <w:spacing w:after="0" w:line="240" w:lineRule="auto"/>
        <w:ind w:firstLine="709"/>
        <w:jc w:val="both"/>
        <w:rPr>
          <w:rFonts w:ascii="Times New Roman" w:hAnsi="Times New Roman"/>
          <w:bCs/>
          <w:sz w:val="20"/>
          <w:szCs w:val="20"/>
          <w:lang w:eastAsia="ar-SA"/>
        </w:rPr>
      </w:pPr>
    </w:p>
    <w:p w14:paraId="28DCA00F"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32F53159" w14:textId="77777777" w:rsidR="00315AB7" w:rsidRPr="001D2B02" w:rsidRDefault="00315AB7" w:rsidP="00315AB7">
      <w:pPr>
        <w:numPr>
          <w:ilvl w:val="0"/>
          <w:numId w:val="3"/>
        </w:numPr>
        <w:spacing w:after="0" w:line="240" w:lineRule="auto"/>
        <w:ind w:left="0" w:firstLine="709"/>
        <w:jc w:val="center"/>
        <w:rPr>
          <w:rFonts w:ascii="Times New Roman" w:hAnsi="Times New Roman"/>
          <w:b/>
          <w:sz w:val="20"/>
          <w:szCs w:val="20"/>
          <w:lang w:eastAsia="ar-SA"/>
        </w:rPr>
      </w:pPr>
      <w:r w:rsidRPr="001D2B02">
        <w:rPr>
          <w:rFonts w:ascii="Times New Roman" w:hAnsi="Times New Roman"/>
          <w:b/>
          <w:sz w:val="20"/>
          <w:szCs w:val="20"/>
          <w:lang w:eastAsia="ar-SA"/>
        </w:rPr>
        <w:t>Порядок разрешения споров.</w:t>
      </w:r>
    </w:p>
    <w:p w14:paraId="0372EB44"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6AB85190"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 и прийти к обоюдному согласию Сторон.</w:t>
      </w:r>
    </w:p>
    <w:p w14:paraId="3C1DF48E"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10.2. Любые споры, разногласия и требования, возникающие при исполнении Контракта, не урегулированные в порядке, предусмотренном п. 10.1, подлежат разрешению в Арбитражном суде Кемеровской области.</w:t>
      </w:r>
    </w:p>
    <w:p w14:paraId="643BACFF"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6068A26E" w14:textId="77777777" w:rsidR="00315AB7" w:rsidRPr="001D2B02" w:rsidRDefault="00315AB7" w:rsidP="00315AB7">
      <w:pPr>
        <w:numPr>
          <w:ilvl w:val="0"/>
          <w:numId w:val="3"/>
        </w:numPr>
        <w:spacing w:after="0" w:line="240" w:lineRule="auto"/>
        <w:ind w:left="0" w:firstLine="709"/>
        <w:jc w:val="center"/>
        <w:rPr>
          <w:rFonts w:ascii="Times New Roman" w:hAnsi="Times New Roman"/>
          <w:b/>
          <w:sz w:val="20"/>
          <w:szCs w:val="20"/>
          <w:lang w:eastAsia="ar-SA"/>
        </w:rPr>
      </w:pPr>
      <w:r w:rsidRPr="001D2B02">
        <w:rPr>
          <w:rFonts w:ascii="Times New Roman" w:hAnsi="Times New Roman"/>
          <w:b/>
          <w:sz w:val="20"/>
          <w:szCs w:val="20"/>
          <w:lang w:eastAsia="ar-SA"/>
        </w:rPr>
        <w:t>Расторжение Контракта.</w:t>
      </w:r>
    </w:p>
    <w:p w14:paraId="292C301A"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p>
    <w:p w14:paraId="1F3E1CA1"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p>
    <w:p w14:paraId="2CDD1565"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w:t>
      </w:r>
      <w:r w:rsidRPr="00315AB7">
        <w:rPr>
          <w:rFonts w:ascii="Times New Roman" w:hAnsi="Times New Roman"/>
          <w:bCs/>
          <w:sz w:val="20"/>
          <w:szCs w:val="20"/>
          <w:lang w:eastAsia="ar-SA"/>
        </w:rPr>
        <w:t>2</w:t>
      </w:r>
      <w:r w:rsidRPr="001D2B02">
        <w:rPr>
          <w:rFonts w:ascii="Times New Roman" w:hAnsi="Times New Roman"/>
          <w:bCs/>
          <w:sz w:val="20"/>
          <w:szCs w:val="20"/>
          <w:lang w:eastAsia="ar-SA"/>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календарных дней со дня получения предложения о расторжении Контракта.</w:t>
      </w:r>
    </w:p>
    <w:p w14:paraId="388A936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w:t>
      </w:r>
      <w:r w:rsidRPr="00315AB7">
        <w:rPr>
          <w:rFonts w:ascii="Times New Roman" w:hAnsi="Times New Roman"/>
          <w:bCs/>
          <w:sz w:val="20"/>
          <w:szCs w:val="20"/>
          <w:lang w:eastAsia="ar-SA"/>
        </w:rPr>
        <w:t>3</w:t>
      </w:r>
      <w:r w:rsidRPr="001D2B02">
        <w:rPr>
          <w:rFonts w:ascii="Times New Roman" w:hAnsi="Times New Roman"/>
          <w:bCs/>
          <w:sz w:val="20"/>
          <w:szCs w:val="20"/>
          <w:lang w:eastAsia="ar-SA"/>
        </w:rPr>
        <w:t>.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До принятия такого решения Заказчик вправе провести экспертизу оказанных услуг с привлечением экспертов, экспертных организаций.</w:t>
      </w:r>
    </w:p>
    <w:p w14:paraId="37462D8A"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11.4.  Если Заказчиком проведена экспертиза поставки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A4DCD6B"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11.5.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14:paraId="35CE43E2"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11.4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450F0FE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11.7.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DE2638A"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11.8.  Решение Поставщика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Поставщиком Заказчика об одностороннем отказе от исполнения Контракта.</w:t>
      </w:r>
    </w:p>
    <w:p w14:paraId="211195AD"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AA7E118"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11.10.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57327FD" w14:textId="77777777" w:rsidR="00315AB7" w:rsidRPr="001D2B02" w:rsidRDefault="00315AB7" w:rsidP="00315AB7">
      <w:pPr>
        <w:tabs>
          <w:tab w:val="left" w:pos="567"/>
        </w:tabs>
        <w:suppressAutoHyphens/>
        <w:spacing w:after="0" w:line="240" w:lineRule="auto"/>
        <w:ind w:firstLine="709"/>
        <w:jc w:val="both"/>
        <w:rPr>
          <w:rFonts w:ascii="Times New Roman" w:hAnsi="Times New Roman"/>
          <w:bCs/>
          <w:sz w:val="20"/>
          <w:szCs w:val="20"/>
          <w:lang w:eastAsia="ar-SA"/>
        </w:rPr>
      </w:pPr>
    </w:p>
    <w:p w14:paraId="3DD1FFAF" w14:textId="77777777" w:rsidR="00315AB7" w:rsidRPr="001D2B02" w:rsidRDefault="00315AB7" w:rsidP="00315AB7">
      <w:pPr>
        <w:numPr>
          <w:ilvl w:val="0"/>
          <w:numId w:val="3"/>
        </w:numPr>
        <w:suppressAutoHyphens/>
        <w:spacing w:after="0" w:line="240" w:lineRule="auto"/>
        <w:ind w:left="0" w:firstLine="709"/>
        <w:jc w:val="center"/>
        <w:rPr>
          <w:rFonts w:ascii="Times New Roman" w:hAnsi="Times New Roman"/>
          <w:bCs/>
          <w:sz w:val="20"/>
          <w:szCs w:val="20"/>
          <w:lang w:eastAsia="ar-SA"/>
        </w:rPr>
      </w:pPr>
      <w:r w:rsidRPr="001D2B02">
        <w:rPr>
          <w:rFonts w:ascii="Times New Roman" w:hAnsi="Times New Roman"/>
          <w:b/>
          <w:sz w:val="20"/>
          <w:szCs w:val="20"/>
          <w:lang w:eastAsia="ar-SA"/>
        </w:rPr>
        <w:t>Срок действия контракта.</w:t>
      </w:r>
    </w:p>
    <w:p w14:paraId="3C4AB032" w14:textId="77777777" w:rsidR="00315AB7" w:rsidRPr="001D2B02" w:rsidRDefault="00315AB7" w:rsidP="00315AB7">
      <w:pPr>
        <w:suppressAutoHyphens/>
        <w:spacing w:after="0" w:line="240" w:lineRule="auto"/>
        <w:ind w:firstLine="709"/>
        <w:rPr>
          <w:rFonts w:ascii="Times New Roman" w:hAnsi="Times New Roman"/>
          <w:bCs/>
          <w:sz w:val="20"/>
          <w:szCs w:val="20"/>
          <w:lang w:eastAsia="ar-SA"/>
        </w:rPr>
      </w:pPr>
    </w:p>
    <w:p w14:paraId="18563CEB"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12.1. Настоящий Контракт вступает в силу с момента подписания его Сторонами и действует по 31 декабря 2026 года, а в части оплаты до полного исполнения сторонами обязательств по оплате.</w:t>
      </w:r>
    </w:p>
    <w:p w14:paraId="3F6BB32D" w14:textId="77777777" w:rsidR="00315AB7" w:rsidRPr="001D2B02" w:rsidRDefault="00315AB7" w:rsidP="00315AB7">
      <w:pPr>
        <w:suppressAutoHyphens/>
        <w:spacing w:after="0" w:line="240" w:lineRule="auto"/>
        <w:ind w:left="709"/>
        <w:rPr>
          <w:rFonts w:ascii="Times New Roman" w:hAnsi="Times New Roman"/>
          <w:bCs/>
          <w:sz w:val="20"/>
          <w:szCs w:val="20"/>
          <w:lang w:eastAsia="ar-SA"/>
        </w:rPr>
      </w:pPr>
    </w:p>
    <w:p w14:paraId="21C59AD8" w14:textId="77777777" w:rsidR="00315AB7" w:rsidRPr="001D2B02" w:rsidRDefault="00315AB7" w:rsidP="00315AB7">
      <w:pPr>
        <w:numPr>
          <w:ilvl w:val="0"/>
          <w:numId w:val="3"/>
        </w:numPr>
        <w:suppressAutoHyphens/>
        <w:spacing w:after="0" w:line="240" w:lineRule="auto"/>
        <w:ind w:left="0" w:firstLine="709"/>
        <w:jc w:val="center"/>
        <w:rPr>
          <w:rFonts w:ascii="Times New Roman" w:hAnsi="Times New Roman"/>
          <w:bCs/>
          <w:sz w:val="20"/>
          <w:szCs w:val="20"/>
          <w:lang w:eastAsia="ar-SA"/>
        </w:rPr>
      </w:pPr>
      <w:r w:rsidRPr="001D2B02">
        <w:rPr>
          <w:rFonts w:ascii="Times New Roman" w:hAnsi="Times New Roman"/>
          <w:b/>
          <w:sz w:val="20"/>
          <w:szCs w:val="20"/>
          <w:lang w:eastAsia="ar-SA"/>
        </w:rPr>
        <w:t>Прочие условия.</w:t>
      </w:r>
    </w:p>
    <w:p w14:paraId="34D20D9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7960FBE6"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13.1. Настоящий Контракт регулируется действующим законодательством Российской Федерации. Настоящий Контракт составлен на русском языке. Вся относящиеся к настоящему Контракту переписка и другая документация, которой обмениваются Стороны, должна быть составлена и подписана на русском языке.</w:t>
      </w:r>
    </w:p>
    <w:p w14:paraId="18ACABC8"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w:t>
      </w:r>
      <w:proofErr w:type="gramStart"/>
      <w:r w:rsidRPr="001D2B02">
        <w:rPr>
          <w:rFonts w:ascii="Times New Roman" w:hAnsi="Times New Roman"/>
          <w:bCs/>
          <w:sz w:val="20"/>
          <w:szCs w:val="20"/>
          <w:lang w:eastAsia="ar-SA"/>
        </w:rPr>
        <w:t>2.Контракт</w:t>
      </w:r>
      <w:proofErr w:type="gramEnd"/>
      <w:r w:rsidRPr="001D2B02">
        <w:rPr>
          <w:rFonts w:ascii="Times New Roman" w:hAnsi="Times New Roman"/>
          <w:bCs/>
          <w:sz w:val="20"/>
          <w:szCs w:val="20"/>
          <w:lang w:eastAsia="ar-SA"/>
        </w:rPr>
        <w:t xml:space="preserve"> подписан в двух экземплярах на бумажном носителе, имеющих равную юридическую силу, по одному для каждой из Сторон.</w:t>
      </w:r>
    </w:p>
    <w:p w14:paraId="3346C9A2"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13.3.   Все приложения к Контракту являются его неотъемлемой частью.</w:t>
      </w:r>
    </w:p>
    <w:p w14:paraId="3DB22B9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13.4.   К Контракту прилагаются:  </w:t>
      </w:r>
    </w:p>
    <w:p w14:paraId="773FDEC1"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 xml:space="preserve"> -   Описание объекта закупки (Приложение №1);</w:t>
      </w:r>
    </w:p>
    <w:p w14:paraId="68517F35"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lastRenderedPageBreak/>
        <w:t xml:space="preserve"> -   Спецификация (Приложение №2).   </w:t>
      </w:r>
    </w:p>
    <w:p w14:paraId="198A0014"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13.5.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5E31C15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5D37B7A"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r w:rsidRPr="001D2B02">
        <w:rPr>
          <w:rFonts w:ascii="Times New Roman" w:hAnsi="Times New Roman"/>
          <w:bCs/>
          <w:sz w:val="20"/>
          <w:szCs w:val="20"/>
          <w:lang w:eastAsia="ar-SA"/>
        </w:rPr>
        <w:t>13.7.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w:t>
      </w:r>
    </w:p>
    <w:p w14:paraId="0D34D2BC" w14:textId="77777777" w:rsidR="00315AB7" w:rsidRPr="001D2B02" w:rsidRDefault="00315AB7" w:rsidP="00315AB7">
      <w:pPr>
        <w:suppressAutoHyphens/>
        <w:spacing w:after="0" w:line="240" w:lineRule="auto"/>
        <w:ind w:firstLine="709"/>
        <w:jc w:val="both"/>
        <w:rPr>
          <w:rFonts w:ascii="Times New Roman" w:hAnsi="Times New Roman"/>
          <w:bCs/>
          <w:sz w:val="20"/>
          <w:szCs w:val="20"/>
          <w:lang w:eastAsia="ar-SA"/>
        </w:rPr>
      </w:pPr>
    </w:p>
    <w:p w14:paraId="3E8540DA" w14:textId="77777777" w:rsidR="00315AB7" w:rsidRPr="001D2B02" w:rsidRDefault="00315AB7" w:rsidP="00315AB7">
      <w:pPr>
        <w:pStyle w:val="ConsPlusNormal"/>
        <w:numPr>
          <w:ilvl w:val="0"/>
          <w:numId w:val="0"/>
        </w:numPr>
        <w:tabs>
          <w:tab w:val="left" w:pos="0"/>
        </w:tabs>
        <w:ind w:firstLine="709"/>
        <w:jc w:val="center"/>
        <w:outlineLvl w:val="1"/>
        <w:rPr>
          <w:rFonts w:ascii="Times New Roman" w:hAnsi="Times New Roman" w:cs="Times New Roman"/>
          <w:b/>
        </w:rPr>
      </w:pPr>
      <w:r w:rsidRPr="001D2B02">
        <w:rPr>
          <w:rFonts w:ascii="Times New Roman" w:hAnsi="Times New Roman" w:cs="Times New Roman"/>
          <w:b/>
          <w:bCs/>
          <w:lang w:eastAsia="ar-SA"/>
        </w:rPr>
        <w:t>14. А</w:t>
      </w:r>
      <w:r w:rsidRPr="001D2B02">
        <w:rPr>
          <w:rFonts w:ascii="Times New Roman" w:hAnsi="Times New Roman" w:cs="Times New Roman"/>
          <w:b/>
        </w:rPr>
        <w:t>нтикоррупционная оговорка.</w:t>
      </w:r>
    </w:p>
    <w:p w14:paraId="1915BAC6" w14:textId="77777777" w:rsidR="00315AB7" w:rsidRPr="001D2B02" w:rsidRDefault="00315AB7" w:rsidP="00315AB7">
      <w:pPr>
        <w:pStyle w:val="ConsPlusNormal"/>
        <w:numPr>
          <w:ilvl w:val="0"/>
          <w:numId w:val="0"/>
        </w:numPr>
        <w:tabs>
          <w:tab w:val="left" w:pos="0"/>
        </w:tabs>
        <w:ind w:firstLine="709"/>
        <w:jc w:val="both"/>
        <w:rPr>
          <w:rFonts w:ascii="Times New Roman" w:hAnsi="Times New Roman" w:cs="Times New Roman"/>
        </w:rPr>
      </w:pPr>
    </w:p>
    <w:p w14:paraId="71AAEDA8" w14:textId="77777777" w:rsidR="00315AB7" w:rsidRPr="001D2B02" w:rsidRDefault="00315AB7" w:rsidP="00315AB7">
      <w:pPr>
        <w:pStyle w:val="ConsPlusNormal"/>
        <w:numPr>
          <w:ilvl w:val="0"/>
          <w:numId w:val="0"/>
        </w:numPr>
        <w:tabs>
          <w:tab w:val="left" w:pos="0"/>
        </w:tabs>
        <w:ind w:firstLine="709"/>
        <w:jc w:val="both"/>
        <w:rPr>
          <w:rFonts w:ascii="Times New Roman" w:hAnsi="Times New Roman" w:cs="Times New Roman"/>
        </w:rPr>
      </w:pPr>
      <w:r w:rsidRPr="001D2B02">
        <w:rPr>
          <w:rFonts w:ascii="Times New Roman" w:hAnsi="Times New Roman" w:cs="Times New Roman"/>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6C3AEB" w14:textId="77777777" w:rsidR="00315AB7" w:rsidRPr="001D2B02" w:rsidRDefault="00315AB7" w:rsidP="00315AB7">
      <w:pPr>
        <w:pStyle w:val="ConsPlusNormal"/>
        <w:numPr>
          <w:ilvl w:val="0"/>
          <w:numId w:val="0"/>
        </w:numPr>
        <w:tabs>
          <w:tab w:val="left" w:pos="0"/>
        </w:tabs>
        <w:ind w:firstLine="709"/>
        <w:jc w:val="both"/>
        <w:rPr>
          <w:rFonts w:ascii="Times New Roman" w:hAnsi="Times New Roman" w:cs="Times New Roman"/>
        </w:rPr>
      </w:pPr>
      <w:r w:rsidRPr="001D2B02">
        <w:rPr>
          <w:rFonts w:ascii="Times New Roman" w:hAnsi="Times New Roman" w:cs="Times New Roman"/>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1D30FF" w14:textId="77777777" w:rsidR="00315AB7" w:rsidRPr="001D2B02" w:rsidRDefault="00315AB7" w:rsidP="00315AB7">
      <w:pPr>
        <w:pStyle w:val="ConsPlusNormal"/>
        <w:numPr>
          <w:ilvl w:val="0"/>
          <w:numId w:val="0"/>
        </w:numPr>
        <w:tabs>
          <w:tab w:val="left" w:pos="0"/>
        </w:tabs>
        <w:ind w:firstLine="709"/>
        <w:contextualSpacing/>
        <w:jc w:val="both"/>
        <w:rPr>
          <w:rFonts w:ascii="Times New Roman" w:hAnsi="Times New Roman" w:cs="Times New Roman"/>
        </w:rPr>
      </w:pPr>
      <w:r w:rsidRPr="001D2B02">
        <w:rPr>
          <w:rFonts w:ascii="Times New Roman" w:hAnsi="Times New Roman" w:cs="Times New Roman"/>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EED887E" w14:textId="77777777" w:rsidR="00315AB7" w:rsidRPr="001D2B02" w:rsidRDefault="00315AB7" w:rsidP="00315AB7">
      <w:pPr>
        <w:pStyle w:val="ConsPlusNormal"/>
        <w:numPr>
          <w:ilvl w:val="0"/>
          <w:numId w:val="0"/>
        </w:numPr>
        <w:tabs>
          <w:tab w:val="left" w:pos="0"/>
        </w:tabs>
        <w:ind w:firstLine="709"/>
        <w:contextualSpacing/>
        <w:jc w:val="both"/>
        <w:rPr>
          <w:rFonts w:ascii="Times New Roman" w:hAnsi="Times New Roman" w:cs="Times New Roman"/>
        </w:rPr>
      </w:pPr>
      <w:r w:rsidRPr="001D2B02">
        <w:rPr>
          <w:rFonts w:ascii="Times New Roman" w:hAnsi="Times New Roman" w:cs="Times New Roman"/>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9A2C28" w14:textId="77777777" w:rsidR="00315AB7" w:rsidRPr="001D2B02" w:rsidRDefault="00315AB7" w:rsidP="00315AB7">
      <w:pPr>
        <w:pStyle w:val="ConsPlusNormal"/>
        <w:numPr>
          <w:ilvl w:val="0"/>
          <w:numId w:val="0"/>
        </w:numPr>
        <w:tabs>
          <w:tab w:val="left" w:pos="0"/>
        </w:tabs>
        <w:ind w:firstLine="709"/>
        <w:contextualSpacing/>
        <w:jc w:val="both"/>
        <w:rPr>
          <w:rFonts w:ascii="Times New Roman" w:hAnsi="Times New Roman" w:cs="Times New Roman"/>
        </w:rPr>
      </w:pPr>
      <w:r w:rsidRPr="001D2B02">
        <w:rPr>
          <w:rFonts w:ascii="Times New Roman" w:hAnsi="Times New Roman" w:cs="Times New Roman"/>
        </w:rP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7A9CC0F6" w14:textId="77777777" w:rsidR="00315AB7" w:rsidRPr="001D2B02" w:rsidRDefault="00315AB7" w:rsidP="00315AB7">
      <w:pPr>
        <w:numPr>
          <w:ilvl w:val="0"/>
          <w:numId w:val="6"/>
        </w:numPr>
        <w:suppressAutoHyphens/>
        <w:spacing w:after="0" w:line="240" w:lineRule="auto"/>
        <w:ind w:left="0" w:firstLine="709"/>
        <w:jc w:val="center"/>
        <w:rPr>
          <w:rFonts w:ascii="Times New Roman" w:hAnsi="Times New Roman"/>
          <w:b/>
          <w:sz w:val="20"/>
          <w:szCs w:val="20"/>
          <w:lang w:eastAsia="ar-SA"/>
        </w:rPr>
      </w:pPr>
      <w:r w:rsidRPr="001D2B02">
        <w:rPr>
          <w:rFonts w:ascii="Times New Roman" w:hAnsi="Times New Roman"/>
          <w:b/>
          <w:sz w:val="20"/>
          <w:szCs w:val="20"/>
          <w:lang w:eastAsia="ar-SA"/>
        </w:rPr>
        <w:t>Юридические адреса, реквизиты и подписи сторон.</w:t>
      </w:r>
    </w:p>
    <w:p w14:paraId="6AA393AD" w14:textId="77777777" w:rsidR="00315AB7" w:rsidRDefault="00315AB7" w:rsidP="00315AB7">
      <w:pPr>
        <w:suppressAutoHyphens/>
        <w:spacing w:after="0" w:line="240" w:lineRule="auto"/>
        <w:ind w:firstLine="709"/>
        <w:rPr>
          <w:rFonts w:ascii="Times New Roman" w:hAnsi="Times New Roman"/>
          <w:b/>
          <w:sz w:val="20"/>
          <w:szCs w:val="20"/>
          <w:lang w:eastAsia="ar-SA"/>
        </w:rPr>
      </w:pPr>
      <w:r w:rsidRPr="001D2B02">
        <w:rPr>
          <w:rFonts w:ascii="Times New Roman" w:hAnsi="Times New Roman"/>
          <w:b/>
          <w:sz w:val="20"/>
          <w:szCs w:val="20"/>
          <w:lang w:eastAsia="ar-SA"/>
        </w:rPr>
        <w:t xml:space="preserve">                 </w:t>
      </w:r>
    </w:p>
    <w:p w14:paraId="20654CDC" w14:textId="77777777" w:rsidR="00315AB7" w:rsidRPr="001D2B02" w:rsidRDefault="00315AB7" w:rsidP="00315AB7">
      <w:pPr>
        <w:suppressAutoHyphens/>
        <w:spacing w:after="0" w:line="240" w:lineRule="auto"/>
        <w:ind w:firstLine="709"/>
        <w:rPr>
          <w:rFonts w:ascii="Times New Roman" w:hAnsi="Times New Roman"/>
          <w:b/>
          <w:sz w:val="20"/>
          <w:szCs w:val="20"/>
          <w:lang w:eastAsia="ar-SA"/>
        </w:rPr>
      </w:pPr>
      <w:r w:rsidRPr="001D2B02">
        <w:rPr>
          <w:rFonts w:ascii="Times New Roman" w:hAnsi="Times New Roman"/>
          <w:b/>
          <w:sz w:val="20"/>
          <w:szCs w:val="20"/>
          <w:lang w:eastAsia="ar-SA"/>
        </w:rPr>
        <w:t xml:space="preserve">           ЗАКАЗЧИК                                                                 ПОСТАВЩИК</w:t>
      </w:r>
    </w:p>
    <w:tbl>
      <w:tblPr>
        <w:tblW w:w="10314" w:type="dxa"/>
        <w:tblLook w:val="04A0" w:firstRow="1" w:lastRow="0" w:firstColumn="1" w:lastColumn="0" w:noHBand="0" w:noVBand="1"/>
      </w:tblPr>
      <w:tblGrid>
        <w:gridCol w:w="5211"/>
        <w:gridCol w:w="5103"/>
      </w:tblGrid>
      <w:tr w:rsidR="00315AB7" w:rsidRPr="001D2B02" w14:paraId="653E6F30" w14:textId="77777777" w:rsidTr="000314ED">
        <w:trPr>
          <w:trHeight w:val="80"/>
        </w:trPr>
        <w:tc>
          <w:tcPr>
            <w:tcW w:w="5211" w:type="dxa"/>
          </w:tcPr>
          <w:p w14:paraId="694254CF"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Муниципальное бюджетное учреждение «Спецбюро» (МБУ «Спецбюро»)</w:t>
            </w:r>
          </w:p>
          <w:p w14:paraId="30BC6E94"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 xml:space="preserve">Адрес места нахождения: 650024, Кемеровская область-Кузбасс, </w:t>
            </w:r>
            <w:proofErr w:type="spellStart"/>
            <w:r w:rsidRPr="001D2B02">
              <w:rPr>
                <w:rFonts w:ascii="Times New Roman" w:hAnsi="Times New Roman"/>
                <w:bCs/>
                <w:iCs/>
                <w:sz w:val="20"/>
                <w:szCs w:val="20"/>
              </w:rPr>
              <w:t>г.о</w:t>
            </w:r>
            <w:proofErr w:type="spellEnd"/>
            <w:r w:rsidRPr="001D2B02">
              <w:rPr>
                <w:rFonts w:ascii="Times New Roman" w:hAnsi="Times New Roman"/>
                <w:bCs/>
                <w:iCs/>
                <w:sz w:val="20"/>
                <w:szCs w:val="20"/>
              </w:rPr>
              <w:t xml:space="preserve">. Кемеровский, </w:t>
            </w:r>
            <w:proofErr w:type="spellStart"/>
            <w:r w:rsidRPr="001D2B02">
              <w:rPr>
                <w:rFonts w:ascii="Times New Roman" w:hAnsi="Times New Roman"/>
                <w:bCs/>
                <w:iCs/>
                <w:sz w:val="20"/>
                <w:szCs w:val="20"/>
              </w:rPr>
              <w:t>г.Кемерово</w:t>
            </w:r>
            <w:proofErr w:type="spellEnd"/>
            <w:r w:rsidRPr="001D2B02">
              <w:rPr>
                <w:rFonts w:ascii="Times New Roman" w:hAnsi="Times New Roman"/>
                <w:bCs/>
                <w:iCs/>
                <w:sz w:val="20"/>
                <w:szCs w:val="20"/>
              </w:rPr>
              <w:t>, ул. Баумана, 2</w:t>
            </w:r>
          </w:p>
          <w:p w14:paraId="47EAF463"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ИНН/КПП 4205426189/420501001</w:t>
            </w:r>
          </w:p>
          <w:p w14:paraId="1BAE64E4"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ОГРН 1254200000075</w:t>
            </w:r>
          </w:p>
          <w:p w14:paraId="0C613A06"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ОКПО 87226684</w:t>
            </w:r>
          </w:p>
          <w:p w14:paraId="08FBBEB1"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ОКТМО 32701000001</w:t>
            </w:r>
          </w:p>
          <w:p w14:paraId="3CCF3CDB"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ОКВЭД 96.03</w:t>
            </w:r>
          </w:p>
          <w:p w14:paraId="755E6C01"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Тел. 8 (3842) 28-43-77</w:t>
            </w:r>
          </w:p>
          <w:p w14:paraId="42626962" w14:textId="77777777" w:rsidR="00315AB7" w:rsidRPr="001D2B02" w:rsidRDefault="00315AB7" w:rsidP="000314ED">
            <w:pPr>
              <w:suppressAutoHyphens/>
              <w:spacing w:after="0" w:line="240" w:lineRule="auto"/>
              <w:rPr>
                <w:rFonts w:ascii="Times New Roman" w:hAnsi="Times New Roman"/>
                <w:bCs/>
                <w:iCs/>
                <w:sz w:val="20"/>
                <w:szCs w:val="20"/>
              </w:rPr>
            </w:pPr>
            <w:proofErr w:type="spellStart"/>
            <w:proofErr w:type="gramStart"/>
            <w:r w:rsidRPr="001D2B02">
              <w:rPr>
                <w:rFonts w:ascii="Times New Roman" w:hAnsi="Times New Roman"/>
                <w:bCs/>
                <w:iCs/>
                <w:sz w:val="20"/>
                <w:szCs w:val="20"/>
              </w:rPr>
              <w:t>Эл.почта</w:t>
            </w:r>
            <w:proofErr w:type="spellEnd"/>
            <w:proofErr w:type="gramEnd"/>
            <w:r w:rsidRPr="001D2B02">
              <w:rPr>
                <w:rFonts w:ascii="Times New Roman" w:hAnsi="Times New Roman"/>
                <w:bCs/>
                <w:iCs/>
                <w:sz w:val="20"/>
                <w:szCs w:val="20"/>
              </w:rPr>
              <w:t xml:space="preserve">: </w:t>
            </w:r>
            <w:proofErr w:type="spellStart"/>
            <w:r w:rsidRPr="001D2B02">
              <w:rPr>
                <w:rFonts w:ascii="Times New Roman" w:hAnsi="Times New Roman"/>
                <w:bCs/>
                <w:iCs/>
                <w:sz w:val="20"/>
                <w:szCs w:val="20"/>
              </w:rPr>
              <w:t>kem</w:t>
            </w:r>
            <w:proofErr w:type="spellEnd"/>
            <w:r w:rsidRPr="001D2B02">
              <w:rPr>
                <w:rFonts w:ascii="Times New Roman" w:hAnsi="Times New Roman"/>
                <w:bCs/>
                <w:iCs/>
                <w:sz w:val="20"/>
                <w:szCs w:val="20"/>
              </w:rPr>
              <w:t>.</w:t>
            </w:r>
            <w:r w:rsidRPr="001D2B02">
              <w:rPr>
                <w:rFonts w:ascii="Times New Roman" w:hAnsi="Times New Roman"/>
                <w:bCs/>
                <w:iCs/>
                <w:sz w:val="20"/>
                <w:szCs w:val="20"/>
                <w:lang w:val="en-US"/>
              </w:rPr>
              <w:t>s</w:t>
            </w:r>
            <w:r w:rsidRPr="001D2B02">
              <w:rPr>
                <w:rFonts w:ascii="Times New Roman" w:hAnsi="Times New Roman"/>
                <w:bCs/>
                <w:iCs/>
                <w:sz w:val="20"/>
                <w:szCs w:val="20"/>
              </w:rPr>
              <w:t>pecburo@mail.ru</w:t>
            </w:r>
          </w:p>
          <w:p w14:paraId="5471BABA" w14:textId="77777777" w:rsidR="00315AB7" w:rsidRPr="001D2B02" w:rsidRDefault="00315AB7" w:rsidP="000314ED">
            <w:pPr>
              <w:suppressAutoHyphens/>
              <w:spacing w:after="0" w:line="240" w:lineRule="auto"/>
              <w:rPr>
                <w:rFonts w:ascii="Times New Roman" w:hAnsi="Times New Roman"/>
                <w:bCs/>
                <w:iCs/>
                <w:sz w:val="20"/>
                <w:szCs w:val="20"/>
              </w:rPr>
            </w:pPr>
            <w:r w:rsidRPr="001D2B02">
              <w:rPr>
                <w:rFonts w:ascii="Times New Roman" w:hAnsi="Times New Roman"/>
                <w:bCs/>
                <w:iCs/>
                <w:sz w:val="20"/>
                <w:szCs w:val="20"/>
              </w:rPr>
              <w:t xml:space="preserve">ГОРФУ Г.КЕМЕРОВО </w:t>
            </w:r>
          </w:p>
          <w:p w14:paraId="2A156184" w14:textId="77777777" w:rsidR="00315AB7" w:rsidRPr="001D2B02" w:rsidRDefault="00315AB7" w:rsidP="000314ED">
            <w:pPr>
              <w:spacing w:after="0" w:line="240" w:lineRule="auto"/>
              <w:rPr>
                <w:rFonts w:ascii="Times New Roman" w:hAnsi="Times New Roman"/>
                <w:sz w:val="20"/>
                <w:szCs w:val="20"/>
              </w:rPr>
            </w:pPr>
            <w:r w:rsidRPr="001D2B02">
              <w:rPr>
                <w:rFonts w:ascii="Times New Roman" w:hAnsi="Times New Roman"/>
                <w:sz w:val="20"/>
                <w:szCs w:val="20"/>
              </w:rPr>
              <w:t>(МБУ «СПЕЦБЮРО», л/с 803ZШ260000)</w:t>
            </w:r>
          </w:p>
          <w:p w14:paraId="114AC6AB" w14:textId="77777777" w:rsidR="00315AB7" w:rsidRPr="001D2B02" w:rsidRDefault="00315AB7" w:rsidP="000314ED">
            <w:pPr>
              <w:spacing w:after="0" w:line="240" w:lineRule="auto"/>
              <w:rPr>
                <w:rFonts w:ascii="Times New Roman" w:hAnsi="Times New Roman"/>
                <w:sz w:val="20"/>
                <w:szCs w:val="20"/>
              </w:rPr>
            </w:pPr>
            <w:r w:rsidRPr="001D2B02">
              <w:rPr>
                <w:rFonts w:ascii="Times New Roman" w:hAnsi="Times New Roman"/>
                <w:sz w:val="20"/>
                <w:szCs w:val="20"/>
              </w:rPr>
              <w:lastRenderedPageBreak/>
              <w:t>р/с 03234643327010005100</w:t>
            </w:r>
          </w:p>
          <w:p w14:paraId="7CB44D0F" w14:textId="77777777" w:rsidR="00315AB7" w:rsidRPr="001D2B02" w:rsidRDefault="00315AB7" w:rsidP="000314ED">
            <w:pPr>
              <w:spacing w:after="0" w:line="240" w:lineRule="auto"/>
              <w:rPr>
                <w:rFonts w:ascii="Times New Roman" w:hAnsi="Times New Roman"/>
                <w:sz w:val="20"/>
                <w:szCs w:val="20"/>
              </w:rPr>
            </w:pPr>
            <w:proofErr w:type="spellStart"/>
            <w:r w:rsidRPr="001D2B02">
              <w:rPr>
                <w:rFonts w:ascii="Times New Roman" w:hAnsi="Times New Roman"/>
                <w:color w:val="000000"/>
                <w:sz w:val="20"/>
                <w:szCs w:val="20"/>
              </w:rPr>
              <w:t>кор</w:t>
            </w:r>
            <w:proofErr w:type="spellEnd"/>
            <w:r w:rsidRPr="001D2B02">
              <w:rPr>
                <w:rFonts w:ascii="Times New Roman" w:hAnsi="Times New Roman"/>
                <w:color w:val="000000"/>
                <w:sz w:val="20"/>
                <w:szCs w:val="20"/>
              </w:rPr>
              <w:t>/</w:t>
            </w:r>
            <w:proofErr w:type="spellStart"/>
            <w:r w:rsidRPr="001D2B02">
              <w:rPr>
                <w:rFonts w:ascii="Times New Roman" w:hAnsi="Times New Roman"/>
                <w:color w:val="000000"/>
                <w:sz w:val="20"/>
                <w:szCs w:val="20"/>
              </w:rPr>
              <w:t>сч</w:t>
            </w:r>
            <w:proofErr w:type="spellEnd"/>
            <w:r w:rsidRPr="001D2B02">
              <w:rPr>
                <w:rFonts w:ascii="Times New Roman" w:hAnsi="Times New Roman"/>
                <w:color w:val="000000"/>
                <w:sz w:val="20"/>
                <w:szCs w:val="20"/>
              </w:rPr>
              <w:t xml:space="preserve"> (ЕКС) 40102810445370000043</w:t>
            </w:r>
          </w:p>
          <w:p w14:paraId="2BFD2878" w14:textId="77777777" w:rsidR="00315AB7" w:rsidRPr="001D2B02" w:rsidRDefault="00315AB7" w:rsidP="000314ED">
            <w:pPr>
              <w:spacing w:after="0" w:line="240" w:lineRule="auto"/>
              <w:rPr>
                <w:rFonts w:ascii="Times New Roman" w:hAnsi="Times New Roman"/>
                <w:color w:val="000000"/>
                <w:sz w:val="20"/>
                <w:szCs w:val="20"/>
              </w:rPr>
            </w:pPr>
            <w:r w:rsidRPr="001D2B02">
              <w:rPr>
                <w:rFonts w:ascii="Times New Roman" w:hAnsi="Times New Roman"/>
                <w:sz w:val="20"/>
                <w:szCs w:val="20"/>
              </w:rPr>
              <w:t xml:space="preserve">Банк получателя: </w:t>
            </w:r>
            <w:r w:rsidRPr="001D2B02">
              <w:rPr>
                <w:rFonts w:ascii="Times New Roman" w:hAnsi="Times New Roman"/>
                <w:color w:val="000000"/>
                <w:sz w:val="20"/>
                <w:szCs w:val="20"/>
              </w:rPr>
              <w:t xml:space="preserve">ОКЦ № 1 </w:t>
            </w:r>
            <w:proofErr w:type="spellStart"/>
            <w:r w:rsidRPr="001D2B02">
              <w:rPr>
                <w:rFonts w:ascii="Times New Roman" w:hAnsi="Times New Roman"/>
                <w:color w:val="000000"/>
                <w:sz w:val="20"/>
                <w:szCs w:val="20"/>
              </w:rPr>
              <w:t>СибГУ</w:t>
            </w:r>
            <w:proofErr w:type="spellEnd"/>
            <w:r w:rsidRPr="001D2B02">
              <w:rPr>
                <w:rFonts w:ascii="Times New Roman" w:hAnsi="Times New Roman"/>
                <w:color w:val="000000"/>
                <w:sz w:val="20"/>
                <w:szCs w:val="20"/>
              </w:rPr>
              <w:t xml:space="preserve"> Банка России//УФК по</w:t>
            </w:r>
          </w:p>
          <w:p w14:paraId="2A064C5A" w14:textId="77777777" w:rsidR="00315AB7" w:rsidRPr="001D2B02" w:rsidRDefault="00315AB7" w:rsidP="000314ED">
            <w:pPr>
              <w:spacing w:after="0" w:line="240" w:lineRule="auto"/>
              <w:rPr>
                <w:rFonts w:ascii="Times New Roman" w:hAnsi="Times New Roman"/>
                <w:sz w:val="20"/>
                <w:szCs w:val="20"/>
              </w:rPr>
            </w:pPr>
            <w:r w:rsidRPr="001D2B02">
              <w:rPr>
                <w:rFonts w:ascii="Times New Roman" w:hAnsi="Times New Roman"/>
                <w:color w:val="000000"/>
                <w:sz w:val="20"/>
                <w:szCs w:val="20"/>
              </w:rPr>
              <w:t>Новосибирской области, г Новосибирск</w:t>
            </w:r>
          </w:p>
          <w:p w14:paraId="4EABDA7B" w14:textId="77777777" w:rsidR="00315AB7" w:rsidRPr="001D2B02" w:rsidRDefault="00315AB7" w:rsidP="000314ED">
            <w:pPr>
              <w:spacing w:after="0" w:line="240" w:lineRule="auto"/>
              <w:rPr>
                <w:rFonts w:ascii="Times New Roman" w:hAnsi="Times New Roman"/>
                <w:color w:val="000000"/>
                <w:sz w:val="20"/>
                <w:szCs w:val="20"/>
              </w:rPr>
            </w:pPr>
            <w:r w:rsidRPr="001D2B02">
              <w:rPr>
                <w:rFonts w:ascii="Times New Roman" w:hAnsi="Times New Roman"/>
                <w:sz w:val="20"/>
                <w:szCs w:val="20"/>
              </w:rPr>
              <w:t xml:space="preserve">БИК </w:t>
            </w:r>
            <w:r w:rsidRPr="001D2B02">
              <w:rPr>
                <w:rFonts w:ascii="Times New Roman" w:hAnsi="Times New Roman"/>
                <w:color w:val="000000"/>
                <w:sz w:val="20"/>
                <w:szCs w:val="20"/>
              </w:rPr>
              <w:t>015004950</w:t>
            </w:r>
          </w:p>
          <w:p w14:paraId="31E98CF5" w14:textId="77777777" w:rsidR="00315AB7" w:rsidRPr="001D2B02" w:rsidRDefault="00315AB7" w:rsidP="000314ED">
            <w:pPr>
              <w:autoSpaceDE w:val="0"/>
              <w:autoSpaceDN w:val="0"/>
              <w:spacing w:after="0" w:line="240" w:lineRule="auto"/>
              <w:rPr>
                <w:rFonts w:ascii="Times New Roman" w:eastAsia="Calibri" w:hAnsi="Times New Roman"/>
                <w:sz w:val="20"/>
                <w:szCs w:val="20"/>
              </w:rPr>
            </w:pPr>
          </w:p>
        </w:tc>
        <w:tc>
          <w:tcPr>
            <w:tcW w:w="5103" w:type="dxa"/>
          </w:tcPr>
          <w:p w14:paraId="67D15889" w14:textId="77777777" w:rsidR="00315AB7" w:rsidRPr="001D2B02" w:rsidRDefault="00315AB7" w:rsidP="000314ED">
            <w:pPr>
              <w:spacing w:after="0" w:line="240" w:lineRule="auto"/>
              <w:ind w:firstLine="709"/>
              <w:rPr>
                <w:rFonts w:ascii="Times New Roman" w:eastAsia="Calibri" w:hAnsi="Times New Roman"/>
                <w:sz w:val="20"/>
                <w:szCs w:val="20"/>
              </w:rPr>
            </w:pPr>
          </w:p>
        </w:tc>
      </w:tr>
      <w:tr w:rsidR="00315AB7" w:rsidRPr="001D2B02" w14:paraId="67D5160B" w14:textId="77777777" w:rsidTr="000314ED">
        <w:trPr>
          <w:trHeight w:val="80"/>
        </w:trPr>
        <w:tc>
          <w:tcPr>
            <w:tcW w:w="5211" w:type="dxa"/>
          </w:tcPr>
          <w:p w14:paraId="273C621A" w14:textId="77777777" w:rsidR="00315AB7" w:rsidRPr="001D2B02" w:rsidRDefault="00315AB7" w:rsidP="000314ED">
            <w:pPr>
              <w:autoSpaceDE w:val="0"/>
              <w:autoSpaceDN w:val="0"/>
              <w:spacing w:after="0" w:line="240" w:lineRule="auto"/>
              <w:ind w:firstLine="709"/>
              <w:rPr>
                <w:rFonts w:ascii="Times New Roman" w:eastAsia="Calibri" w:hAnsi="Times New Roman"/>
                <w:b/>
                <w:bCs/>
                <w:sz w:val="20"/>
                <w:szCs w:val="20"/>
              </w:rPr>
            </w:pPr>
            <w:r w:rsidRPr="001D2B02">
              <w:rPr>
                <w:rFonts w:ascii="Times New Roman" w:eastAsia="Calibri" w:hAnsi="Times New Roman"/>
                <w:sz w:val="20"/>
                <w:szCs w:val="20"/>
              </w:rPr>
              <w:t>Директор</w:t>
            </w:r>
            <w:r w:rsidRPr="001D2B02">
              <w:rPr>
                <w:rFonts w:ascii="Times New Roman" w:hAnsi="Times New Roman"/>
                <w:bCs/>
                <w:iCs/>
                <w:sz w:val="20"/>
                <w:szCs w:val="20"/>
              </w:rPr>
              <w:t xml:space="preserve"> МБУ «Спецбюро»</w:t>
            </w:r>
          </w:p>
        </w:tc>
        <w:tc>
          <w:tcPr>
            <w:tcW w:w="5103" w:type="dxa"/>
          </w:tcPr>
          <w:p w14:paraId="528C34DE" w14:textId="77777777" w:rsidR="00315AB7" w:rsidRPr="001D2B02" w:rsidRDefault="00315AB7" w:rsidP="000314ED">
            <w:pPr>
              <w:spacing w:after="0" w:line="240" w:lineRule="auto"/>
              <w:ind w:firstLine="709"/>
              <w:rPr>
                <w:rFonts w:ascii="Times New Roman" w:eastAsia="Calibri" w:hAnsi="Times New Roman"/>
                <w:sz w:val="20"/>
                <w:szCs w:val="20"/>
              </w:rPr>
            </w:pPr>
          </w:p>
        </w:tc>
      </w:tr>
      <w:tr w:rsidR="00315AB7" w:rsidRPr="001D2B02" w14:paraId="06281918" w14:textId="77777777" w:rsidTr="000314ED">
        <w:trPr>
          <w:trHeight w:val="923"/>
        </w:trPr>
        <w:tc>
          <w:tcPr>
            <w:tcW w:w="5211" w:type="dxa"/>
            <w:vAlign w:val="bottom"/>
          </w:tcPr>
          <w:p w14:paraId="74BB8553"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Calibri" w:hAnsi="Times New Roman"/>
                <w:sz w:val="20"/>
                <w:szCs w:val="20"/>
              </w:rPr>
              <w:t xml:space="preserve">_________________ И.П. </w:t>
            </w:r>
            <w:r w:rsidRPr="001D2B02">
              <w:rPr>
                <w:rFonts w:ascii="Times New Roman" w:hAnsi="Times New Roman"/>
                <w:sz w:val="20"/>
                <w:szCs w:val="20"/>
              </w:rPr>
              <w:t>Алхимов</w:t>
            </w:r>
          </w:p>
          <w:p w14:paraId="58F6BF7B"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Arial Unicode MS" w:hAnsi="Times New Roman"/>
                <w:sz w:val="20"/>
                <w:szCs w:val="20"/>
              </w:rPr>
              <w:tab/>
              <w:t>М.П.</w:t>
            </w:r>
          </w:p>
        </w:tc>
        <w:tc>
          <w:tcPr>
            <w:tcW w:w="5103" w:type="dxa"/>
            <w:vAlign w:val="bottom"/>
          </w:tcPr>
          <w:p w14:paraId="0D1CB51E" w14:textId="77777777" w:rsidR="00315AB7" w:rsidRPr="001D2B02" w:rsidRDefault="00315AB7" w:rsidP="000314ED">
            <w:pPr>
              <w:suppressAutoHyphens/>
              <w:spacing w:after="0" w:line="240" w:lineRule="auto"/>
              <w:ind w:firstLine="709"/>
              <w:rPr>
                <w:rFonts w:ascii="Times New Roman" w:hAnsi="Times New Roman"/>
                <w:snapToGrid w:val="0"/>
                <w:kern w:val="1"/>
                <w:sz w:val="20"/>
                <w:szCs w:val="20"/>
                <w:lang w:eastAsia="ar-SA"/>
              </w:rPr>
            </w:pPr>
            <w:r w:rsidRPr="001D2B02">
              <w:rPr>
                <w:rFonts w:ascii="Times New Roman" w:eastAsia="Calibri" w:hAnsi="Times New Roman"/>
                <w:sz w:val="20"/>
                <w:szCs w:val="20"/>
              </w:rPr>
              <w:t>_________________ /___________/</w:t>
            </w:r>
          </w:p>
          <w:p w14:paraId="215CF4CD" w14:textId="77777777" w:rsidR="00315AB7" w:rsidRPr="001D2B02" w:rsidRDefault="00315AB7" w:rsidP="000314ED">
            <w:pPr>
              <w:spacing w:after="0" w:line="240" w:lineRule="auto"/>
              <w:ind w:firstLine="709"/>
              <w:rPr>
                <w:rFonts w:ascii="Times New Roman" w:eastAsia="Calibri" w:hAnsi="Times New Roman"/>
                <w:sz w:val="20"/>
                <w:szCs w:val="20"/>
              </w:rPr>
            </w:pPr>
            <w:r w:rsidRPr="001D2B02">
              <w:rPr>
                <w:rFonts w:ascii="Times New Roman" w:eastAsia="Arial Unicode MS" w:hAnsi="Times New Roman"/>
                <w:sz w:val="20"/>
                <w:szCs w:val="20"/>
              </w:rPr>
              <w:tab/>
              <w:t>М.П. (при наличии)</w:t>
            </w:r>
          </w:p>
        </w:tc>
      </w:tr>
    </w:tbl>
    <w:p w14:paraId="4B575F2C"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sz w:val="20"/>
          <w:szCs w:val="20"/>
        </w:rPr>
        <w:br w:type="page"/>
      </w:r>
      <w:r w:rsidRPr="001D2B02">
        <w:rPr>
          <w:rFonts w:ascii="Times New Roman" w:hAnsi="Times New Roman"/>
          <w:sz w:val="20"/>
          <w:szCs w:val="20"/>
        </w:rPr>
        <w:lastRenderedPageBreak/>
        <w:t>Приложение №1</w:t>
      </w:r>
    </w:p>
    <w:p w14:paraId="71EAF053"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rFonts w:ascii="Times New Roman" w:hAnsi="Times New Roman"/>
          <w:sz w:val="20"/>
          <w:szCs w:val="20"/>
        </w:rPr>
        <w:t>к муниципальному контракту № 12/МК</w:t>
      </w:r>
    </w:p>
    <w:p w14:paraId="5D129C15"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rFonts w:ascii="Times New Roman" w:hAnsi="Times New Roman"/>
          <w:sz w:val="20"/>
          <w:szCs w:val="20"/>
        </w:rPr>
        <w:t>от «____» _________</w:t>
      </w:r>
      <w:proofErr w:type="gramStart"/>
      <w:r w:rsidRPr="001D2B02">
        <w:rPr>
          <w:rFonts w:ascii="Times New Roman" w:hAnsi="Times New Roman"/>
          <w:sz w:val="20"/>
          <w:szCs w:val="20"/>
        </w:rPr>
        <w:t>_  2026</w:t>
      </w:r>
      <w:proofErr w:type="gramEnd"/>
      <w:r w:rsidRPr="001D2B02">
        <w:rPr>
          <w:rFonts w:ascii="Times New Roman" w:hAnsi="Times New Roman"/>
          <w:sz w:val="20"/>
          <w:szCs w:val="20"/>
        </w:rPr>
        <w:t xml:space="preserve"> г.</w:t>
      </w:r>
    </w:p>
    <w:p w14:paraId="2DFABC41" w14:textId="77777777" w:rsidR="00315AB7" w:rsidRPr="001D2B02" w:rsidRDefault="00315AB7" w:rsidP="00315AB7">
      <w:pPr>
        <w:autoSpaceDE w:val="0"/>
        <w:autoSpaceDN w:val="0"/>
        <w:adjustRightInd w:val="0"/>
        <w:spacing w:after="0" w:line="240" w:lineRule="auto"/>
        <w:ind w:firstLine="709"/>
        <w:jc w:val="both"/>
        <w:rPr>
          <w:rFonts w:ascii="Times New Roman" w:hAnsi="Times New Roman"/>
          <w:sz w:val="20"/>
          <w:szCs w:val="20"/>
        </w:rPr>
      </w:pPr>
    </w:p>
    <w:p w14:paraId="0714CF4D" w14:textId="77777777" w:rsidR="00315AB7" w:rsidRPr="001D2B02" w:rsidRDefault="00315AB7" w:rsidP="00315AB7">
      <w:pPr>
        <w:tabs>
          <w:tab w:val="left" w:pos="0"/>
        </w:tabs>
        <w:autoSpaceDE w:val="0"/>
        <w:autoSpaceDN w:val="0"/>
        <w:adjustRightInd w:val="0"/>
        <w:spacing w:after="0" w:line="240" w:lineRule="auto"/>
        <w:ind w:firstLine="709"/>
        <w:jc w:val="center"/>
        <w:rPr>
          <w:rFonts w:ascii="Times New Roman" w:hAnsi="Times New Roman"/>
          <w:b/>
          <w:bCs/>
          <w:sz w:val="20"/>
          <w:szCs w:val="20"/>
        </w:rPr>
      </w:pPr>
      <w:r w:rsidRPr="001D2B02">
        <w:rPr>
          <w:rFonts w:ascii="Times New Roman" w:hAnsi="Times New Roman"/>
          <w:b/>
          <w:bCs/>
          <w:sz w:val="20"/>
          <w:szCs w:val="20"/>
        </w:rPr>
        <w:t>ОПИСАНИЕ ОБЪЕКТА ЗАКУПКИ</w:t>
      </w:r>
    </w:p>
    <w:p w14:paraId="44616D9A" w14:textId="77777777" w:rsidR="00315AB7" w:rsidRPr="001D2B02" w:rsidRDefault="00315AB7" w:rsidP="00315AB7">
      <w:pPr>
        <w:spacing w:after="0" w:line="240" w:lineRule="auto"/>
        <w:ind w:firstLine="709"/>
        <w:jc w:val="center"/>
        <w:rPr>
          <w:rFonts w:ascii="Times New Roman" w:eastAsia="Calibri" w:hAnsi="Times New Roman"/>
          <w:sz w:val="20"/>
          <w:szCs w:val="20"/>
          <w:lang w:eastAsia="en-US"/>
        </w:rPr>
      </w:pPr>
    </w:p>
    <w:p w14:paraId="68B6825D" w14:textId="77777777" w:rsidR="00315AB7" w:rsidRPr="001D2B02" w:rsidRDefault="00315AB7" w:rsidP="00315AB7">
      <w:pPr>
        <w:suppressAutoHyphens/>
        <w:spacing w:after="0" w:line="240" w:lineRule="auto"/>
        <w:ind w:firstLine="709"/>
        <w:jc w:val="both"/>
        <w:rPr>
          <w:rFonts w:ascii="Times New Roman" w:hAnsi="Times New Roman"/>
          <w:sz w:val="20"/>
          <w:szCs w:val="20"/>
          <w:lang w:eastAsia="ar-SA"/>
        </w:rPr>
      </w:pPr>
      <w:r w:rsidRPr="001D2B02">
        <w:rPr>
          <w:rFonts w:ascii="Times New Roman" w:hAnsi="Times New Roman"/>
          <w:b/>
          <w:bCs/>
          <w:sz w:val="20"/>
          <w:szCs w:val="20"/>
        </w:rPr>
        <w:t xml:space="preserve">1. Наименование объекта </w:t>
      </w:r>
      <w:proofErr w:type="gramStart"/>
      <w:r w:rsidRPr="001D2B02">
        <w:rPr>
          <w:rFonts w:ascii="Times New Roman" w:hAnsi="Times New Roman"/>
          <w:b/>
          <w:bCs/>
          <w:sz w:val="20"/>
          <w:szCs w:val="20"/>
        </w:rPr>
        <w:t>закупки:</w:t>
      </w:r>
      <w:r w:rsidRPr="001D2B02">
        <w:rPr>
          <w:rFonts w:ascii="Times New Roman" w:hAnsi="Times New Roman"/>
          <w:b/>
          <w:sz w:val="20"/>
          <w:szCs w:val="20"/>
        </w:rPr>
        <w:t xml:space="preserve"> </w:t>
      </w:r>
      <w:r w:rsidRPr="001D2B02">
        <w:rPr>
          <w:rFonts w:ascii="Times New Roman" w:hAnsi="Times New Roman"/>
          <w:sz w:val="20"/>
          <w:szCs w:val="20"/>
        </w:rPr>
        <w:t xml:space="preserve"> Д</w:t>
      </w:r>
      <w:r w:rsidRPr="001D2B02">
        <w:rPr>
          <w:rFonts w:ascii="Times New Roman" w:hAnsi="Times New Roman"/>
          <w:sz w:val="20"/>
          <w:szCs w:val="20"/>
          <w:lang w:eastAsia="ar-SA"/>
        </w:rPr>
        <w:t>оска</w:t>
      </w:r>
      <w:proofErr w:type="gramEnd"/>
      <w:r w:rsidRPr="001D2B02">
        <w:rPr>
          <w:rFonts w:ascii="Times New Roman" w:hAnsi="Times New Roman"/>
          <w:sz w:val="20"/>
          <w:szCs w:val="20"/>
          <w:lang w:eastAsia="ar-SA"/>
        </w:rPr>
        <w:t xml:space="preserve"> необрезная хвойных пород.</w:t>
      </w:r>
    </w:p>
    <w:p w14:paraId="3CB40652"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b/>
          <w:bCs/>
          <w:sz w:val="20"/>
          <w:szCs w:val="20"/>
        </w:rPr>
        <w:t>2. Условия поставки:</w:t>
      </w:r>
      <w:r w:rsidRPr="001D2B02">
        <w:rPr>
          <w:rFonts w:ascii="Times New Roman" w:hAnsi="Times New Roman"/>
          <w:sz w:val="20"/>
          <w:szCs w:val="20"/>
        </w:rPr>
        <w:t xml:space="preserve"> Доставка и выгрузка товара осуществляется за счет и силами Поставщика.</w:t>
      </w:r>
      <w:r w:rsidRPr="001D2B02">
        <w:rPr>
          <w:rFonts w:ascii="Times New Roman" w:hAnsi="Times New Roman"/>
          <w:sz w:val="20"/>
          <w:szCs w:val="20"/>
          <w:lang w:eastAsia="ar-SA"/>
        </w:rPr>
        <w:t xml:space="preserve"> Доска необрезная хвойных пород поставляется</w:t>
      </w:r>
      <w:r w:rsidRPr="001D2B02">
        <w:rPr>
          <w:rFonts w:ascii="Arial" w:hAnsi="Arial" w:cs="Arial"/>
          <w:sz w:val="20"/>
          <w:szCs w:val="20"/>
        </w:rPr>
        <w:t xml:space="preserve"> </w:t>
      </w:r>
      <w:r w:rsidRPr="001D2B02">
        <w:rPr>
          <w:rFonts w:ascii="Times New Roman" w:hAnsi="Times New Roman"/>
          <w:sz w:val="20"/>
          <w:szCs w:val="20"/>
        </w:rPr>
        <w:t xml:space="preserve">без </w:t>
      </w:r>
      <w:proofErr w:type="gramStart"/>
      <w:r w:rsidRPr="001D2B02">
        <w:rPr>
          <w:rFonts w:ascii="Times New Roman" w:hAnsi="Times New Roman"/>
          <w:sz w:val="20"/>
          <w:szCs w:val="20"/>
        </w:rPr>
        <w:t>гнили,  синевы</w:t>
      </w:r>
      <w:proofErr w:type="gramEnd"/>
      <w:r w:rsidRPr="001D2B02">
        <w:rPr>
          <w:rFonts w:ascii="Times New Roman" w:hAnsi="Times New Roman"/>
          <w:sz w:val="20"/>
          <w:szCs w:val="20"/>
        </w:rPr>
        <w:t xml:space="preserve">, плесени. </w:t>
      </w:r>
    </w:p>
    <w:p w14:paraId="61635E24"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sz w:val="20"/>
          <w:szCs w:val="20"/>
        </w:rPr>
        <w:t>3</w:t>
      </w:r>
      <w:proofErr w:type="gramStart"/>
      <w:r w:rsidRPr="001D2B02">
        <w:rPr>
          <w:rFonts w:ascii="Times New Roman" w:hAnsi="Times New Roman"/>
          <w:sz w:val="20"/>
          <w:szCs w:val="20"/>
        </w:rPr>
        <w:t>аказчик  вправе</w:t>
      </w:r>
      <w:proofErr w:type="gramEnd"/>
      <w:r w:rsidRPr="001D2B02">
        <w:rPr>
          <w:rFonts w:ascii="Times New Roman" w:hAnsi="Times New Roman"/>
          <w:sz w:val="20"/>
          <w:szCs w:val="20"/>
        </w:rPr>
        <w:t xml:space="preserve">  отказаться от принятия товара, не соответствующего заявленным требованиям.</w:t>
      </w:r>
    </w:p>
    <w:p w14:paraId="3C1F6990" w14:textId="77777777" w:rsidR="00315AB7" w:rsidRPr="001D2B02" w:rsidRDefault="00315AB7" w:rsidP="00315AB7">
      <w:pPr>
        <w:keepNext/>
        <w:keepLines/>
        <w:widowControl w:val="0"/>
        <w:suppressLineNumbers/>
        <w:suppressAutoHyphens/>
        <w:spacing w:after="0" w:line="240" w:lineRule="auto"/>
        <w:ind w:firstLine="709"/>
        <w:rPr>
          <w:rFonts w:ascii="Times New Roman" w:hAnsi="Times New Roman"/>
          <w:b/>
          <w:bCs/>
          <w:sz w:val="20"/>
          <w:szCs w:val="20"/>
        </w:rPr>
      </w:pPr>
      <w:r w:rsidRPr="001D2B02">
        <w:rPr>
          <w:rFonts w:ascii="Times New Roman" w:hAnsi="Times New Roman"/>
          <w:b/>
          <w:bCs/>
          <w:sz w:val="20"/>
          <w:szCs w:val="20"/>
        </w:rPr>
        <w:t>3.  Характеристики</w:t>
      </w:r>
      <w:r w:rsidRPr="001D2B02">
        <w:rPr>
          <w:rFonts w:ascii="Times New Roman" w:hAnsi="Times New Roman"/>
          <w:sz w:val="20"/>
          <w:szCs w:val="20"/>
        </w:rPr>
        <w:t xml:space="preserve"> Т</w:t>
      </w:r>
      <w:r w:rsidRPr="001D2B02">
        <w:rPr>
          <w:rFonts w:ascii="Times New Roman" w:hAnsi="Times New Roman"/>
          <w:b/>
          <w:sz w:val="20"/>
          <w:szCs w:val="20"/>
        </w:rPr>
        <w:t xml:space="preserve">овара: </w:t>
      </w:r>
    </w:p>
    <w:p w14:paraId="1C219507" w14:textId="77777777" w:rsidR="00315AB7" w:rsidRPr="001D2B02" w:rsidRDefault="00315AB7" w:rsidP="00315AB7">
      <w:pPr>
        <w:keepNext/>
        <w:keepLines/>
        <w:widowControl w:val="0"/>
        <w:suppressLineNumbers/>
        <w:suppressAutoHyphens/>
        <w:spacing w:after="0" w:line="240" w:lineRule="auto"/>
        <w:ind w:firstLine="709"/>
        <w:rPr>
          <w:rFonts w:ascii="Times New Roman" w:hAnsi="Times New Roman"/>
          <w:color w:val="383838"/>
          <w:sz w:val="20"/>
          <w:szCs w:val="20"/>
          <w:shd w:val="clear" w:color="auto" w:fill="FFFFFF"/>
        </w:rPr>
      </w:pPr>
      <w:r w:rsidRPr="001D2B02">
        <w:rPr>
          <w:rFonts w:ascii="Times New Roman" w:hAnsi="Times New Roman"/>
          <w:bCs/>
          <w:sz w:val="20"/>
          <w:szCs w:val="20"/>
        </w:rPr>
        <w:t xml:space="preserve">                                                                                                                                                 </w:t>
      </w:r>
    </w:p>
    <w:tbl>
      <w:tblPr>
        <w:tblW w:w="10206" w:type="dxa"/>
        <w:tblInd w:w="108" w:type="dxa"/>
        <w:tblLayout w:type="fixed"/>
        <w:tblLook w:val="04A0" w:firstRow="1" w:lastRow="0" w:firstColumn="1" w:lastColumn="0" w:noHBand="0" w:noVBand="1"/>
      </w:tblPr>
      <w:tblGrid>
        <w:gridCol w:w="709"/>
        <w:gridCol w:w="2552"/>
        <w:gridCol w:w="4961"/>
        <w:gridCol w:w="992"/>
        <w:gridCol w:w="992"/>
      </w:tblGrid>
      <w:tr w:rsidR="00315AB7" w:rsidRPr="001D2B02" w14:paraId="3EF3DAEA" w14:textId="77777777" w:rsidTr="000314ED">
        <w:trPr>
          <w:trHeight w:val="974"/>
        </w:trPr>
        <w:tc>
          <w:tcPr>
            <w:tcW w:w="709" w:type="dxa"/>
            <w:tcBorders>
              <w:top w:val="single" w:sz="4" w:space="0" w:color="auto"/>
              <w:left w:val="single" w:sz="4" w:space="0" w:color="auto"/>
              <w:bottom w:val="single" w:sz="4" w:space="0" w:color="auto"/>
              <w:right w:val="single" w:sz="4" w:space="0" w:color="auto"/>
            </w:tcBorders>
            <w:vAlign w:val="center"/>
          </w:tcPr>
          <w:p w14:paraId="4F5EED9B" w14:textId="77777777" w:rsidR="00315AB7" w:rsidRPr="001D2B02" w:rsidRDefault="00315AB7" w:rsidP="000314ED">
            <w:pPr>
              <w:spacing w:after="0" w:line="240" w:lineRule="auto"/>
              <w:rPr>
                <w:rFonts w:ascii="Times New Roman" w:hAnsi="Times New Roman"/>
                <w:bCs/>
                <w:color w:val="000000"/>
                <w:sz w:val="20"/>
                <w:szCs w:val="20"/>
                <w:lang w:eastAsia="en-US"/>
              </w:rPr>
            </w:pPr>
            <w:r w:rsidRPr="001D2B02">
              <w:rPr>
                <w:rFonts w:ascii="Times New Roman" w:hAnsi="Times New Roman"/>
                <w:b/>
                <w:bCs/>
                <w:color w:val="000000"/>
                <w:sz w:val="20"/>
                <w:szCs w:val="20"/>
              </w:rPr>
              <w:t>№ п/п</w:t>
            </w:r>
          </w:p>
        </w:tc>
        <w:tc>
          <w:tcPr>
            <w:tcW w:w="2552" w:type="dxa"/>
            <w:tcBorders>
              <w:top w:val="single" w:sz="4" w:space="0" w:color="auto"/>
              <w:left w:val="nil"/>
              <w:bottom w:val="single" w:sz="4" w:space="0" w:color="auto"/>
              <w:right w:val="single" w:sz="4" w:space="0" w:color="auto"/>
            </w:tcBorders>
            <w:vAlign w:val="center"/>
          </w:tcPr>
          <w:p w14:paraId="07CE38C4" w14:textId="77777777" w:rsidR="00315AB7" w:rsidRPr="001D2B02" w:rsidRDefault="00315AB7" w:rsidP="000314ED">
            <w:pPr>
              <w:spacing w:after="0" w:line="240" w:lineRule="auto"/>
              <w:jc w:val="both"/>
              <w:rPr>
                <w:rFonts w:ascii="Times New Roman" w:hAnsi="Times New Roman"/>
                <w:color w:val="000000"/>
                <w:sz w:val="20"/>
                <w:szCs w:val="20"/>
              </w:rPr>
            </w:pPr>
            <w:r w:rsidRPr="001D2B02">
              <w:rPr>
                <w:rFonts w:ascii="Times New Roman" w:hAnsi="Times New Roman"/>
                <w:b/>
                <w:color w:val="000000"/>
                <w:sz w:val="20"/>
                <w:szCs w:val="20"/>
              </w:rPr>
              <w:t>Наименование товара</w:t>
            </w:r>
          </w:p>
        </w:tc>
        <w:tc>
          <w:tcPr>
            <w:tcW w:w="4961" w:type="dxa"/>
            <w:tcBorders>
              <w:top w:val="single" w:sz="4" w:space="0" w:color="auto"/>
              <w:left w:val="nil"/>
              <w:bottom w:val="single" w:sz="4" w:space="0" w:color="auto"/>
              <w:right w:val="single" w:sz="4" w:space="0" w:color="auto"/>
            </w:tcBorders>
            <w:vAlign w:val="center"/>
          </w:tcPr>
          <w:p w14:paraId="0D64686F" w14:textId="77777777" w:rsidR="00315AB7" w:rsidRPr="001D2B02" w:rsidRDefault="00315AB7" w:rsidP="000314ED">
            <w:pPr>
              <w:spacing w:after="0" w:line="240" w:lineRule="auto"/>
              <w:ind w:firstLine="709"/>
              <w:jc w:val="center"/>
              <w:rPr>
                <w:rFonts w:ascii="Times New Roman" w:hAnsi="Times New Roman"/>
                <w:bCs/>
                <w:color w:val="000000"/>
                <w:sz w:val="20"/>
                <w:szCs w:val="20"/>
                <w:lang w:eastAsia="en-US"/>
              </w:rPr>
            </w:pPr>
            <w:r w:rsidRPr="001D2B02">
              <w:rPr>
                <w:rFonts w:ascii="Times New Roman" w:hAnsi="Times New Roman"/>
                <w:b/>
                <w:bCs/>
                <w:color w:val="000000"/>
                <w:sz w:val="20"/>
                <w:szCs w:val="20"/>
              </w:rPr>
              <w:t>Функциональные, технические, качественные, эксплуатационные характеристики</w:t>
            </w:r>
          </w:p>
        </w:tc>
        <w:tc>
          <w:tcPr>
            <w:tcW w:w="992" w:type="dxa"/>
            <w:tcBorders>
              <w:top w:val="single" w:sz="4" w:space="0" w:color="auto"/>
              <w:left w:val="nil"/>
              <w:bottom w:val="single" w:sz="4" w:space="0" w:color="auto"/>
              <w:right w:val="single" w:sz="4" w:space="0" w:color="auto"/>
            </w:tcBorders>
            <w:vAlign w:val="center"/>
          </w:tcPr>
          <w:p w14:paraId="60072AC3" w14:textId="77777777" w:rsidR="00315AB7" w:rsidRPr="001D2B02" w:rsidRDefault="00315AB7" w:rsidP="000314ED">
            <w:pPr>
              <w:spacing w:after="0" w:line="240" w:lineRule="auto"/>
              <w:jc w:val="center"/>
              <w:rPr>
                <w:rFonts w:ascii="Times New Roman" w:hAnsi="Times New Roman"/>
                <w:bCs/>
                <w:color w:val="000000"/>
                <w:sz w:val="20"/>
                <w:szCs w:val="20"/>
                <w:lang w:eastAsia="en-US"/>
              </w:rPr>
            </w:pPr>
            <w:r w:rsidRPr="001D2B02">
              <w:rPr>
                <w:rFonts w:ascii="Times New Roman" w:hAnsi="Times New Roman"/>
                <w:b/>
                <w:bCs/>
                <w:color w:val="000000"/>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0E005CC6" w14:textId="77777777" w:rsidR="00315AB7" w:rsidRPr="001D2B02" w:rsidRDefault="00315AB7" w:rsidP="000314ED">
            <w:pPr>
              <w:spacing w:after="0" w:line="240" w:lineRule="auto"/>
              <w:jc w:val="center"/>
              <w:rPr>
                <w:rFonts w:ascii="Times New Roman" w:hAnsi="Times New Roman"/>
                <w:bCs/>
                <w:color w:val="000000"/>
                <w:sz w:val="20"/>
                <w:szCs w:val="20"/>
                <w:lang w:eastAsia="en-US"/>
              </w:rPr>
            </w:pPr>
            <w:r w:rsidRPr="001D2B02">
              <w:rPr>
                <w:rFonts w:ascii="Times New Roman" w:hAnsi="Times New Roman"/>
                <w:b/>
                <w:bCs/>
                <w:color w:val="000000"/>
                <w:sz w:val="20"/>
                <w:szCs w:val="20"/>
              </w:rPr>
              <w:t>Кол-во</w:t>
            </w:r>
          </w:p>
        </w:tc>
      </w:tr>
      <w:tr w:rsidR="00315AB7" w:rsidRPr="001D2B02" w14:paraId="23D5065D" w14:textId="77777777" w:rsidTr="000314ED">
        <w:trPr>
          <w:trHeight w:val="1763"/>
        </w:trPr>
        <w:tc>
          <w:tcPr>
            <w:tcW w:w="709" w:type="dxa"/>
            <w:tcBorders>
              <w:top w:val="single" w:sz="4" w:space="0" w:color="auto"/>
              <w:left w:val="single" w:sz="4" w:space="0" w:color="auto"/>
              <w:bottom w:val="single" w:sz="4" w:space="0" w:color="auto"/>
              <w:right w:val="single" w:sz="4" w:space="0" w:color="auto"/>
            </w:tcBorders>
            <w:vAlign w:val="center"/>
          </w:tcPr>
          <w:p w14:paraId="2C222BAF" w14:textId="77777777" w:rsidR="00315AB7" w:rsidRPr="001D2B02" w:rsidRDefault="00315AB7" w:rsidP="000314ED">
            <w:pPr>
              <w:spacing w:after="0" w:line="240" w:lineRule="auto"/>
              <w:jc w:val="both"/>
              <w:rPr>
                <w:rFonts w:ascii="Times New Roman" w:hAnsi="Times New Roman"/>
                <w:bCs/>
                <w:color w:val="000000"/>
                <w:sz w:val="20"/>
                <w:szCs w:val="20"/>
                <w:lang w:eastAsia="en-US"/>
              </w:rPr>
            </w:pPr>
            <w:r w:rsidRPr="001D2B02">
              <w:rPr>
                <w:rFonts w:ascii="Times New Roman" w:hAnsi="Times New Roman"/>
                <w:bCs/>
                <w:color w:val="000000"/>
                <w:sz w:val="20"/>
                <w:szCs w:val="20"/>
                <w:lang w:eastAsia="en-US"/>
              </w:rPr>
              <w:t>1.</w:t>
            </w:r>
          </w:p>
        </w:tc>
        <w:tc>
          <w:tcPr>
            <w:tcW w:w="2552" w:type="dxa"/>
            <w:tcBorders>
              <w:top w:val="single" w:sz="4" w:space="0" w:color="auto"/>
              <w:left w:val="nil"/>
              <w:bottom w:val="single" w:sz="4" w:space="0" w:color="auto"/>
              <w:right w:val="single" w:sz="4" w:space="0" w:color="auto"/>
            </w:tcBorders>
            <w:vAlign w:val="center"/>
          </w:tcPr>
          <w:p w14:paraId="35F2A8E6" w14:textId="77777777" w:rsidR="00315AB7" w:rsidRPr="001D2B02" w:rsidRDefault="00315AB7" w:rsidP="000314ED">
            <w:pPr>
              <w:spacing w:after="0" w:line="240" w:lineRule="auto"/>
              <w:ind w:firstLine="709"/>
              <w:jc w:val="both"/>
              <w:rPr>
                <w:rFonts w:ascii="Times New Roman" w:hAnsi="Times New Roman"/>
                <w:sz w:val="20"/>
                <w:szCs w:val="20"/>
                <w:lang w:eastAsia="ar-SA"/>
              </w:rPr>
            </w:pPr>
          </w:p>
          <w:p w14:paraId="39464E9B" w14:textId="77777777" w:rsidR="00315AB7" w:rsidRPr="001D2B02" w:rsidRDefault="00315AB7" w:rsidP="000314ED">
            <w:pPr>
              <w:spacing w:after="0" w:line="240" w:lineRule="auto"/>
              <w:jc w:val="both"/>
              <w:rPr>
                <w:rFonts w:ascii="Times New Roman" w:hAnsi="Times New Roman"/>
                <w:sz w:val="20"/>
                <w:szCs w:val="20"/>
              </w:rPr>
            </w:pPr>
            <w:r w:rsidRPr="001D2B02">
              <w:rPr>
                <w:rFonts w:ascii="Times New Roman" w:hAnsi="Times New Roman"/>
                <w:sz w:val="20"/>
                <w:szCs w:val="20"/>
                <w:lang w:eastAsia="ar-SA"/>
              </w:rPr>
              <w:t>Доска необрезная хвойных пород</w:t>
            </w:r>
            <w:r w:rsidRPr="001D2B02">
              <w:rPr>
                <w:rFonts w:ascii="Times New Roman" w:hAnsi="Times New Roman"/>
                <w:sz w:val="20"/>
                <w:szCs w:val="20"/>
              </w:rPr>
              <w:t>.</w:t>
            </w:r>
          </w:p>
          <w:p w14:paraId="59425BFC" w14:textId="77777777" w:rsidR="00315AB7" w:rsidRPr="001D2B02" w:rsidRDefault="00315AB7" w:rsidP="000314ED">
            <w:pPr>
              <w:spacing w:after="0" w:line="240" w:lineRule="auto"/>
              <w:rPr>
                <w:rFonts w:ascii="Times New Roman" w:hAnsi="Times New Roman"/>
                <w:sz w:val="20"/>
                <w:szCs w:val="20"/>
                <w:lang w:eastAsia="en-US"/>
              </w:rPr>
            </w:pPr>
            <w:r w:rsidRPr="001D2B02">
              <w:rPr>
                <w:rFonts w:ascii="Times New Roman" w:hAnsi="Times New Roman"/>
                <w:sz w:val="20"/>
                <w:szCs w:val="20"/>
                <w:lang w:eastAsia="en-US"/>
              </w:rPr>
              <w:t xml:space="preserve">ОКПД2/КТРУ: </w:t>
            </w:r>
          </w:p>
          <w:p w14:paraId="61CFBDEB" w14:textId="77777777" w:rsidR="00315AB7" w:rsidRPr="001D2B02" w:rsidRDefault="00315AB7" w:rsidP="000314ED">
            <w:pPr>
              <w:spacing w:after="0" w:line="240" w:lineRule="auto"/>
              <w:rPr>
                <w:rFonts w:ascii="Times New Roman" w:hAnsi="Times New Roman"/>
                <w:sz w:val="20"/>
                <w:szCs w:val="20"/>
                <w:lang w:eastAsia="en-US"/>
              </w:rPr>
            </w:pPr>
            <w:r w:rsidRPr="001D2B02">
              <w:rPr>
                <w:rFonts w:ascii="Times New Roman" w:hAnsi="Times New Roman"/>
                <w:sz w:val="20"/>
                <w:szCs w:val="20"/>
                <w:lang w:eastAsia="en-US"/>
              </w:rPr>
              <w:t>16.10.10.119/</w:t>
            </w:r>
          </w:p>
          <w:p w14:paraId="79B5C55F" w14:textId="77777777" w:rsidR="00315AB7" w:rsidRPr="001D2B02" w:rsidRDefault="00315AB7" w:rsidP="000314ED">
            <w:pPr>
              <w:spacing w:after="0" w:line="240" w:lineRule="auto"/>
              <w:jc w:val="both"/>
              <w:rPr>
                <w:rFonts w:ascii="Times New Roman" w:hAnsi="Times New Roman"/>
                <w:sz w:val="20"/>
                <w:szCs w:val="20"/>
              </w:rPr>
            </w:pPr>
            <w:hyperlink r:id="rId7" w:tgtFrame="_blank" w:history="1">
              <w:r w:rsidRPr="001D2B02">
                <w:rPr>
                  <w:rStyle w:val="ac"/>
                  <w:rFonts w:ascii="Times New Roman" w:hAnsi="Times New Roman"/>
                  <w:color w:val="auto"/>
                  <w:sz w:val="20"/>
                  <w:szCs w:val="20"/>
                  <w:u w:val="none"/>
                  <w:bdr w:val="none" w:sz="0" w:space="0" w:color="auto" w:frame="1"/>
                  <w:shd w:val="clear" w:color="auto" w:fill="FFFFFF"/>
                </w:rPr>
                <w:t>16.10.10.000-00000004</w:t>
              </w:r>
            </w:hyperlink>
            <w:r w:rsidRPr="001D2B02">
              <w:rPr>
                <w:rFonts w:ascii="Times New Roman" w:hAnsi="Times New Roman"/>
                <w:sz w:val="20"/>
                <w:szCs w:val="20"/>
              </w:rPr>
              <w:t xml:space="preserve"> </w:t>
            </w:r>
          </w:p>
          <w:p w14:paraId="4D61C805" w14:textId="77777777" w:rsidR="00315AB7" w:rsidRPr="001D2B02" w:rsidRDefault="00315AB7" w:rsidP="000314ED">
            <w:pPr>
              <w:spacing w:after="0" w:line="240" w:lineRule="auto"/>
              <w:rPr>
                <w:rFonts w:ascii="Times New Roman" w:hAnsi="Times New Roman"/>
                <w:sz w:val="20"/>
                <w:szCs w:val="20"/>
                <w:lang w:eastAsia="ar-SA"/>
              </w:rPr>
            </w:pPr>
            <w:r w:rsidRPr="001D2B02">
              <w:rPr>
                <w:rFonts w:ascii="Times New Roman" w:hAnsi="Times New Roman"/>
                <w:sz w:val="20"/>
                <w:szCs w:val="20"/>
                <w:lang w:eastAsia="ar-SA"/>
              </w:rPr>
              <w:t>Страна производитель и поставщик товара: _________</w:t>
            </w:r>
          </w:p>
          <w:p w14:paraId="3B43410E" w14:textId="77777777" w:rsidR="00315AB7" w:rsidRPr="001D2B02" w:rsidRDefault="00315AB7" w:rsidP="000314ED">
            <w:pPr>
              <w:spacing w:after="0" w:line="240" w:lineRule="auto"/>
              <w:rPr>
                <w:rFonts w:ascii="Times New Roman" w:hAnsi="Times New Roman"/>
                <w:sz w:val="20"/>
                <w:szCs w:val="20"/>
                <w:lang w:eastAsia="ar-SA"/>
              </w:rPr>
            </w:pPr>
          </w:p>
          <w:p w14:paraId="1E239CBD" w14:textId="77777777" w:rsidR="00315AB7" w:rsidRPr="001D2B02" w:rsidRDefault="00315AB7" w:rsidP="000314ED">
            <w:pPr>
              <w:spacing w:after="0" w:line="240" w:lineRule="auto"/>
              <w:ind w:firstLine="709"/>
              <w:rPr>
                <w:rFonts w:ascii="Times New Roman" w:hAnsi="Times New Roman"/>
                <w:color w:val="000000"/>
                <w:sz w:val="20"/>
                <w:szCs w:val="20"/>
                <w:lang w:eastAsia="en-US"/>
              </w:rPr>
            </w:pPr>
          </w:p>
        </w:tc>
        <w:tc>
          <w:tcPr>
            <w:tcW w:w="4961" w:type="dxa"/>
            <w:tcBorders>
              <w:top w:val="single" w:sz="4" w:space="0" w:color="auto"/>
              <w:left w:val="nil"/>
              <w:bottom w:val="single" w:sz="4" w:space="0" w:color="auto"/>
              <w:right w:val="single" w:sz="4" w:space="0" w:color="auto"/>
            </w:tcBorders>
            <w:vAlign w:val="center"/>
          </w:tcPr>
          <w:p w14:paraId="5740D2A7" w14:textId="77777777" w:rsidR="00315AB7" w:rsidRPr="001D2B02" w:rsidRDefault="00315AB7" w:rsidP="000314ED">
            <w:pPr>
              <w:spacing w:after="0" w:line="240" w:lineRule="auto"/>
              <w:ind w:firstLine="34"/>
              <w:jc w:val="both"/>
              <w:rPr>
                <w:rFonts w:ascii="Times New Roman" w:hAnsi="Times New Roman"/>
                <w:bCs/>
                <w:color w:val="000000"/>
                <w:sz w:val="20"/>
                <w:szCs w:val="20"/>
                <w:lang w:eastAsia="en-US"/>
              </w:rPr>
            </w:pPr>
            <w:r w:rsidRPr="001D2B02">
              <w:rPr>
                <w:rFonts w:ascii="Times New Roman" w:hAnsi="Times New Roman"/>
                <w:color w:val="383838"/>
                <w:sz w:val="20"/>
                <w:szCs w:val="20"/>
                <w:shd w:val="clear" w:color="auto" w:fill="FFFFFF"/>
              </w:rPr>
              <w:t>Пиломатериалы из прочих хвойных пород</w:t>
            </w:r>
            <w:r w:rsidRPr="001D2B02">
              <w:rPr>
                <w:rFonts w:ascii="Times New Roman" w:hAnsi="Times New Roman"/>
                <w:sz w:val="20"/>
                <w:szCs w:val="20"/>
              </w:rPr>
              <w:t xml:space="preserve">. Лесоматериалы, продольно распиленные, толщиной не менее 22мм; длиной не менее 6000мм, шириной у комля не менее 250мм </w:t>
            </w:r>
          </w:p>
        </w:tc>
        <w:tc>
          <w:tcPr>
            <w:tcW w:w="992" w:type="dxa"/>
            <w:tcBorders>
              <w:top w:val="single" w:sz="4" w:space="0" w:color="auto"/>
              <w:left w:val="nil"/>
              <w:bottom w:val="single" w:sz="4" w:space="0" w:color="auto"/>
              <w:right w:val="single" w:sz="4" w:space="0" w:color="auto"/>
            </w:tcBorders>
            <w:vAlign w:val="center"/>
          </w:tcPr>
          <w:p w14:paraId="6CDE4242" w14:textId="77777777" w:rsidR="00315AB7" w:rsidRPr="001D2B02" w:rsidRDefault="00315AB7" w:rsidP="000314ED">
            <w:pPr>
              <w:spacing w:after="0" w:line="240" w:lineRule="auto"/>
              <w:jc w:val="center"/>
              <w:rPr>
                <w:rFonts w:ascii="Times New Roman" w:hAnsi="Times New Roman"/>
                <w:bCs/>
                <w:color w:val="000000"/>
                <w:sz w:val="20"/>
                <w:szCs w:val="20"/>
                <w:lang w:eastAsia="en-US"/>
              </w:rPr>
            </w:pPr>
            <w:r w:rsidRPr="001D2B02">
              <w:rPr>
                <w:rFonts w:ascii="Times New Roman" w:hAnsi="Times New Roman"/>
                <w:bCs/>
                <w:color w:val="000000"/>
                <w:sz w:val="20"/>
                <w:szCs w:val="20"/>
                <w:lang w:eastAsia="en-US"/>
              </w:rPr>
              <w:t>м³</w:t>
            </w:r>
          </w:p>
        </w:tc>
        <w:tc>
          <w:tcPr>
            <w:tcW w:w="992" w:type="dxa"/>
            <w:tcBorders>
              <w:top w:val="single" w:sz="4" w:space="0" w:color="auto"/>
              <w:left w:val="single" w:sz="4" w:space="0" w:color="auto"/>
              <w:bottom w:val="single" w:sz="4" w:space="0" w:color="auto"/>
              <w:right w:val="single" w:sz="4" w:space="0" w:color="auto"/>
            </w:tcBorders>
            <w:vAlign w:val="center"/>
          </w:tcPr>
          <w:p w14:paraId="25A0C5E7" w14:textId="77777777" w:rsidR="00315AB7" w:rsidRPr="001D2B02" w:rsidRDefault="00315AB7" w:rsidP="000314ED">
            <w:pPr>
              <w:spacing w:after="0" w:line="240" w:lineRule="auto"/>
              <w:jc w:val="center"/>
              <w:rPr>
                <w:rFonts w:ascii="Times New Roman" w:hAnsi="Times New Roman"/>
                <w:bCs/>
                <w:color w:val="000000"/>
                <w:sz w:val="20"/>
                <w:szCs w:val="20"/>
                <w:lang w:eastAsia="en-US"/>
              </w:rPr>
            </w:pPr>
            <w:r w:rsidRPr="001D2B02">
              <w:rPr>
                <w:rFonts w:ascii="Times New Roman" w:hAnsi="Times New Roman"/>
                <w:bCs/>
                <w:color w:val="000000"/>
                <w:sz w:val="20"/>
                <w:szCs w:val="20"/>
                <w:lang w:eastAsia="en-US"/>
              </w:rPr>
              <w:t>30</w:t>
            </w:r>
          </w:p>
        </w:tc>
      </w:tr>
    </w:tbl>
    <w:p w14:paraId="3E61D04A" w14:textId="77777777" w:rsidR="00315AB7" w:rsidRPr="001D2B02" w:rsidRDefault="00315AB7" w:rsidP="00315AB7">
      <w:pPr>
        <w:suppressAutoHyphens/>
        <w:spacing w:after="0" w:line="240" w:lineRule="auto"/>
        <w:ind w:firstLine="709"/>
        <w:jc w:val="both"/>
        <w:rPr>
          <w:rFonts w:ascii="Times New Roman" w:hAnsi="Times New Roman"/>
          <w:color w:val="383838"/>
          <w:sz w:val="20"/>
          <w:szCs w:val="20"/>
          <w:shd w:val="clear" w:color="auto" w:fill="FFFFFF"/>
        </w:rPr>
      </w:pPr>
    </w:p>
    <w:p w14:paraId="49806AB1" w14:textId="77777777" w:rsidR="00315AB7" w:rsidRPr="001D2B02" w:rsidRDefault="00315AB7" w:rsidP="00315AB7">
      <w:pPr>
        <w:spacing w:after="0" w:line="240" w:lineRule="auto"/>
        <w:ind w:firstLine="709"/>
        <w:jc w:val="both"/>
        <w:rPr>
          <w:rFonts w:ascii="Times New Roman" w:hAnsi="Times New Roman"/>
          <w:b/>
          <w:sz w:val="20"/>
          <w:szCs w:val="20"/>
        </w:rPr>
      </w:pPr>
      <w:r w:rsidRPr="001D2B02">
        <w:rPr>
          <w:rFonts w:ascii="Times New Roman" w:hAnsi="Times New Roman"/>
          <w:b/>
          <w:sz w:val="20"/>
          <w:szCs w:val="20"/>
        </w:rPr>
        <w:t>4. Требования к поставляемому товару:</w:t>
      </w:r>
    </w:p>
    <w:p w14:paraId="5E89F0E6"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sz w:val="20"/>
          <w:szCs w:val="20"/>
        </w:rPr>
        <w:t>Поставляемый товар должен быть разрешен к применению на территории Российской Федерации. Товар должен быть произведен не ранее 2026 года.</w:t>
      </w:r>
    </w:p>
    <w:p w14:paraId="6CEB9745"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sz w:val="20"/>
          <w:szCs w:val="20"/>
        </w:rPr>
        <w:t xml:space="preserve"> 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w:t>
      </w:r>
    </w:p>
    <w:p w14:paraId="25172B9A" w14:textId="77777777" w:rsidR="00315AB7" w:rsidRPr="001D2B02" w:rsidRDefault="00315AB7" w:rsidP="00315AB7">
      <w:pPr>
        <w:spacing w:after="0" w:line="240" w:lineRule="auto"/>
        <w:ind w:firstLine="709"/>
        <w:jc w:val="both"/>
        <w:rPr>
          <w:rFonts w:ascii="Times New Roman" w:hAnsi="Times New Roman"/>
          <w:sz w:val="20"/>
          <w:szCs w:val="20"/>
        </w:rPr>
      </w:pPr>
      <w:r w:rsidRPr="001D2B02">
        <w:rPr>
          <w:rFonts w:ascii="Times New Roman" w:hAnsi="Times New Roman"/>
          <w:sz w:val="20"/>
          <w:szCs w:val="20"/>
        </w:rPr>
        <w:t>Товара должны соответствовать санитарным и фитосанитарным нормам, требованиям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04F07E67" w14:textId="77777777" w:rsidR="00315AB7" w:rsidRPr="001D2B02" w:rsidRDefault="00315AB7" w:rsidP="00315AB7">
      <w:pPr>
        <w:pStyle w:val="ConsNormal"/>
        <w:snapToGrid w:val="0"/>
        <w:ind w:firstLine="709"/>
        <w:jc w:val="both"/>
        <w:rPr>
          <w:rFonts w:ascii="Times New Roman" w:hAnsi="Times New Roman"/>
          <w:bCs/>
          <w:sz w:val="20"/>
        </w:rPr>
      </w:pPr>
      <w:r w:rsidRPr="001D2B02">
        <w:rPr>
          <w:rFonts w:ascii="Times New Roman" w:hAnsi="Times New Roman"/>
          <w:bCs/>
          <w:sz w:val="20"/>
        </w:rPr>
        <w:t>Поставляемый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причинял вред имуществу потребителя в течение срока службы или срока годности товара, установленного производителем.</w:t>
      </w:r>
    </w:p>
    <w:p w14:paraId="192DE586" w14:textId="77777777" w:rsidR="00315AB7" w:rsidRPr="001D2B02" w:rsidRDefault="00315AB7" w:rsidP="00315AB7">
      <w:pPr>
        <w:pStyle w:val="ConsNormal"/>
        <w:snapToGrid w:val="0"/>
        <w:ind w:firstLine="709"/>
        <w:jc w:val="both"/>
        <w:rPr>
          <w:rFonts w:ascii="Times New Roman" w:hAnsi="Times New Roman"/>
          <w:bCs/>
          <w:sz w:val="20"/>
        </w:rPr>
      </w:pPr>
      <w:r w:rsidRPr="001D2B02">
        <w:rPr>
          <w:rFonts w:ascii="Times New Roman" w:hAnsi="Times New Roman"/>
          <w:bCs/>
          <w:sz w:val="20"/>
        </w:rPr>
        <w:t>Гарантийный срок на поставляемый товар устанавливается Поставщиком в соответствии с гарантийным сроком, предусмотренным Производителем товара, но не менее 12 (двенадцати) месяцев со дня подписания сторонами документов о приемке.</w:t>
      </w:r>
    </w:p>
    <w:p w14:paraId="10CB10B0" w14:textId="77777777" w:rsidR="00315AB7" w:rsidRPr="001D2B02" w:rsidRDefault="00315AB7" w:rsidP="00315AB7">
      <w:pPr>
        <w:pStyle w:val="ConsNormal"/>
        <w:widowControl/>
        <w:snapToGrid w:val="0"/>
        <w:ind w:firstLine="709"/>
        <w:jc w:val="both"/>
        <w:rPr>
          <w:rFonts w:ascii="Times New Roman" w:hAnsi="Times New Roman"/>
          <w:bCs/>
          <w:sz w:val="20"/>
        </w:rPr>
      </w:pPr>
      <w:r w:rsidRPr="001D2B02">
        <w:rPr>
          <w:rFonts w:ascii="Times New Roman" w:hAnsi="Times New Roman"/>
          <w:bCs/>
          <w:sz w:val="20"/>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более 10 (десяти) рабочих дней с момента получения письменного уведомления от Заказчика (в том числе посредством факсимильной связи или электронной почты).</w:t>
      </w:r>
    </w:p>
    <w:p w14:paraId="594BDC98" w14:textId="77777777" w:rsidR="00315AB7" w:rsidRPr="001D2B02" w:rsidRDefault="00315AB7" w:rsidP="00315AB7">
      <w:pPr>
        <w:numPr>
          <w:ilvl w:val="0"/>
          <w:numId w:val="5"/>
        </w:numPr>
        <w:tabs>
          <w:tab w:val="left" w:pos="1134"/>
        </w:tabs>
        <w:ind w:left="0" w:right="28" w:firstLine="709"/>
        <w:jc w:val="both"/>
        <w:rPr>
          <w:rFonts w:ascii="Times New Roman" w:hAnsi="Times New Roman"/>
          <w:sz w:val="20"/>
          <w:szCs w:val="20"/>
        </w:rPr>
      </w:pPr>
      <w:r w:rsidRPr="001D2B02">
        <w:rPr>
          <w:rFonts w:ascii="Times New Roman" w:hAnsi="Times New Roman"/>
          <w:b/>
          <w:bCs/>
          <w:sz w:val="20"/>
          <w:szCs w:val="20"/>
        </w:rPr>
        <w:t>Место поставки:</w:t>
      </w:r>
      <w:r w:rsidRPr="001D2B02">
        <w:rPr>
          <w:rFonts w:ascii="Times New Roman" w:hAnsi="Times New Roman"/>
          <w:sz w:val="20"/>
          <w:szCs w:val="20"/>
        </w:rPr>
        <w:t xml:space="preserve"> 650024, Кемеровская область-Кузбасс, </w:t>
      </w:r>
      <w:proofErr w:type="spellStart"/>
      <w:r w:rsidRPr="001D2B02">
        <w:rPr>
          <w:rFonts w:ascii="Times New Roman" w:hAnsi="Times New Roman"/>
          <w:sz w:val="20"/>
          <w:szCs w:val="20"/>
        </w:rPr>
        <w:t>г.о</w:t>
      </w:r>
      <w:proofErr w:type="spellEnd"/>
      <w:r w:rsidRPr="001D2B02">
        <w:rPr>
          <w:rFonts w:ascii="Times New Roman" w:hAnsi="Times New Roman"/>
          <w:sz w:val="20"/>
          <w:szCs w:val="20"/>
        </w:rPr>
        <w:t>. Кемеровский, г. Кемерово, ул. Баумана, 2.</w:t>
      </w:r>
    </w:p>
    <w:p w14:paraId="4E5A96F3" w14:textId="77777777" w:rsidR="00315AB7" w:rsidRPr="001D2B02" w:rsidRDefault="00315AB7" w:rsidP="00315AB7">
      <w:pPr>
        <w:spacing w:after="0" w:line="240" w:lineRule="auto"/>
        <w:ind w:firstLine="709"/>
        <w:jc w:val="both"/>
        <w:rPr>
          <w:rFonts w:ascii="Times New Roman" w:hAnsi="Times New Roman"/>
          <w:b/>
          <w:sz w:val="20"/>
          <w:szCs w:val="20"/>
        </w:rPr>
      </w:pPr>
      <w:r w:rsidRPr="001D2B02">
        <w:rPr>
          <w:rFonts w:ascii="Times New Roman" w:hAnsi="Times New Roman"/>
          <w:b/>
          <w:sz w:val="20"/>
          <w:szCs w:val="20"/>
        </w:rPr>
        <w:t xml:space="preserve">Заказчик: </w:t>
      </w:r>
      <w:r w:rsidRPr="001D2B02">
        <w:rPr>
          <w:rFonts w:ascii="Times New Roman" w:hAnsi="Times New Roman"/>
          <w:b/>
          <w:sz w:val="20"/>
          <w:szCs w:val="20"/>
        </w:rPr>
        <w:tab/>
      </w:r>
      <w:r w:rsidRPr="001D2B02">
        <w:rPr>
          <w:rFonts w:ascii="Times New Roman" w:hAnsi="Times New Roman"/>
          <w:b/>
          <w:sz w:val="20"/>
          <w:szCs w:val="20"/>
        </w:rPr>
        <w:tab/>
      </w:r>
      <w:r w:rsidRPr="001D2B02">
        <w:rPr>
          <w:rFonts w:ascii="Times New Roman" w:hAnsi="Times New Roman"/>
          <w:b/>
          <w:sz w:val="20"/>
          <w:szCs w:val="20"/>
        </w:rPr>
        <w:tab/>
      </w:r>
      <w:r w:rsidRPr="001D2B02">
        <w:rPr>
          <w:rFonts w:ascii="Times New Roman" w:hAnsi="Times New Roman"/>
          <w:b/>
          <w:sz w:val="20"/>
          <w:szCs w:val="20"/>
        </w:rPr>
        <w:tab/>
      </w:r>
      <w:r w:rsidRPr="001D2B02">
        <w:rPr>
          <w:rFonts w:ascii="Times New Roman" w:hAnsi="Times New Roman"/>
          <w:b/>
          <w:sz w:val="20"/>
          <w:szCs w:val="20"/>
        </w:rPr>
        <w:tab/>
      </w:r>
      <w:r w:rsidRPr="001D2B02">
        <w:rPr>
          <w:rFonts w:ascii="Times New Roman" w:hAnsi="Times New Roman"/>
          <w:b/>
          <w:sz w:val="20"/>
          <w:szCs w:val="20"/>
        </w:rPr>
        <w:tab/>
      </w:r>
      <w:r w:rsidRPr="001D2B02">
        <w:rPr>
          <w:rFonts w:ascii="Times New Roman" w:hAnsi="Times New Roman"/>
          <w:b/>
          <w:sz w:val="20"/>
          <w:szCs w:val="20"/>
        </w:rPr>
        <w:tab/>
        <w:t>Поставщик:</w:t>
      </w:r>
    </w:p>
    <w:tbl>
      <w:tblPr>
        <w:tblW w:w="10206" w:type="dxa"/>
        <w:tblInd w:w="108" w:type="dxa"/>
        <w:tblLook w:val="04A0" w:firstRow="1" w:lastRow="0" w:firstColumn="1" w:lastColumn="0" w:noHBand="0" w:noVBand="1"/>
      </w:tblPr>
      <w:tblGrid>
        <w:gridCol w:w="10206"/>
      </w:tblGrid>
      <w:tr w:rsidR="00315AB7" w:rsidRPr="001D2B02" w14:paraId="1A90FA39" w14:textId="77777777" w:rsidTr="000314ED">
        <w:trPr>
          <w:trHeight w:val="741"/>
        </w:trPr>
        <w:tc>
          <w:tcPr>
            <w:tcW w:w="10206" w:type="dxa"/>
          </w:tcPr>
          <w:p w14:paraId="045DB90E" w14:textId="77777777" w:rsidR="00315AB7" w:rsidRPr="001D2B02" w:rsidRDefault="00315AB7" w:rsidP="000314ED">
            <w:pPr>
              <w:autoSpaceDE w:val="0"/>
              <w:autoSpaceDN w:val="0"/>
              <w:spacing w:after="0" w:line="240" w:lineRule="auto"/>
              <w:ind w:firstLine="709"/>
              <w:rPr>
                <w:rFonts w:ascii="Times New Roman" w:eastAsia="Calibri" w:hAnsi="Times New Roman"/>
                <w:b/>
                <w:bCs/>
                <w:sz w:val="20"/>
                <w:szCs w:val="20"/>
              </w:rPr>
            </w:pPr>
            <w:r w:rsidRPr="001D2B02">
              <w:rPr>
                <w:rFonts w:ascii="Times New Roman" w:eastAsia="Calibri" w:hAnsi="Times New Roman"/>
                <w:sz w:val="20"/>
                <w:szCs w:val="20"/>
              </w:rPr>
              <w:t>Директор</w:t>
            </w:r>
            <w:r w:rsidRPr="001D2B02">
              <w:rPr>
                <w:rFonts w:ascii="Times New Roman" w:hAnsi="Times New Roman"/>
                <w:bCs/>
                <w:iCs/>
                <w:sz w:val="20"/>
                <w:szCs w:val="20"/>
              </w:rPr>
              <w:t xml:space="preserve"> МБУ «Спецбюро»</w:t>
            </w:r>
          </w:p>
        </w:tc>
      </w:tr>
      <w:tr w:rsidR="00315AB7" w:rsidRPr="001D2B02" w14:paraId="6AB40F8A" w14:textId="77777777" w:rsidTr="000314ED">
        <w:trPr>
          <w:trHeight w:val="923"/>
        </w:trPr>
        <w:tc>
          <w:tcPr>
            <w:tcW w:w="10206" w:type="dxa"/>
            <w:vAlign w:val="bottom"/>
          </w:tcPr>
          <w:p w14:paraId="46DC0FA8"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Calibri" w:hAnsi="Times New Roman"/>
                <w:sz w:val="20"/>
                <w:szCs w:val="20"/>
              </w:rPr>
              <w:t xml:space="preserve">_________________ И.П. </w:t>
            </w:r>
            <w:r w:rsidRPr="001D2B02">
              <w:rPr>
                <w:rFonts w:ascii="Times New Roman" w:hAnsi="Times New Roman"/>
                <w:sz w:val="20"/>
                <w:szCs w:val="20"/>
              </w:rPr>
              <w:t>Алхимов</w:t>
            </w:r>
          </w:p>
          <w:p w14:paraId="03518DA8"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Arial Unicode MS" w:hAnsi="Times New Roman"/>
                <w:sz w:val="20"/>
                <w:szCs w:val="20"/>
              </w:rPr>
              <w:tab/>
              <w:t>М.П.</w:t>
            </w:r>
          </w:p>
        </w:tc>
      </w:tr>
    </w:tbl>
    <w:p w14:paraId="18C5131B"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rFonts w:ascii="Times New Roman" w:hAnsi="Times New Roman"/>
          <w:sz w:val="20"/>
          <w:szCs w:val="20"/>
        </w:rPr>
        <w:t xml:space="preserve"> </w:t>
      </w:r>
    </w:p>
    <w:p w14:paraId="5B7AA17D" w14:textId="77777777" w:rsidR="00315AB7" w:rsidRPr="001D2B02" w:rsidRDefault="00315AB7" w:rsidP="00315AB7">
      <w:pPr>
        <w:spacing w:after="0" w:line="240" w:lineRule="auto"/>
        <w:ind w:firstLine="709"/>
        <w:jc w:val="right"/>
        <w:rPr>
          <w:rFonts w:ascii="Times New Roman" w:hAnsi="Times New Roman"/>
          <w:sz w:val="20"/>
          <w:szCs w:val="20"/>
        </w:rPr>
      </w:pPr>
    </w:p>
    <w:p w14:paraId="0A921879" w14:textId="77777777" w:rsidR="00315AB7" w:rsidRPr="001D2B02" w:rsidRDefault="00315AB7" w:rsidP="00315AB7">
      <w:pPr>
        <w:spacing w:after="0" w:line="240" w:lineRule="auto"/>
        <w:ind w:firstLine="709"/>
        <w:jc w:val="right"/>
        <w:rPr>
          <w:rFonts w:ascii="Times New Roman" w:hAnsi="Times New Roman"/>
          <w:sz w:val="20"/>
          <w:szCs w:val="20"/>
        </w:rPr>
      </w:pPr>
    </w:p>
    <w:p w14:paraId="21C18831" w14:textId="77777777" w:rsidR="00315AB7" w:rsidRPr="001D2B02" w:rsidRDefault="00315AB7" w:rsidP="00315AB7">
      <w:pPr>
        <w:spacing w:after="0" w:line="240" w:lineRule="auto"/>
        <w:ind w:firstLine="709"/>
        <w:jc w:val="right"/>
        <w:rPr>
          <w:rFonts w:ascii="Times New Roman" w:hAnsi="Times New Roman"/>
          <w:sz w:val="20"/>
          <w:szCs w:val="20"/>
        </w:rPr>
      </w:pPr>
    </w:p>
    <w:p w14:paraId="1892760D" w14:textId="77777777" w:rsidR="00315AB7" w:rsidRPr="001D2B02" w:rsidRDefault="00315AB7" w:rsidP="00315AB7">
      <w:pPr>
        <w:spacing w:after="0" w:line="240" w:lineRule="auto"/>
        <w:ind w:firstLine="709"/>
        <w:jc w:val="right"/>
        <w:rPr>
          <w:rFonts w:ascii="Times New Roman" w:hAnsi="Times New Roman"/>
          <w:sz w:val="20"/>
          <w:szCs w:val="20"/>
        </w:rPr>
      </w:pPr>
    </w:p>
    <w:p w14:paraId="45C797AE" w14:textId="77777777" w:rsidR="00315AB7" w:rsidRPr="001D2B02" w:rsidRDefault="00315AB7" w:rsidP="00315AB7">
      <w:pPr>
        <w:spacing w:after="0" w:line="240" w:lineRule="auto"/>
        <w:ind w:firstLine="709"/>
        <w:jc w:val="right"/>
        <w:rPr>
          <w:rFonts w:ascii="Times New Roman" w:hAnsi="Times New Roman"/>
          <w:sz w:val="20"/>
          <w:szCs w:val="20"/>
        </w:rPr>
      </w:pPr>
    </w:p>
    <w:p w14:paraId="1512C894" w14:textId="77777777" w:rsidR="00315AB7" w:rsidRPr="001D2B02" w:rsidRDefault="00315AB7" w:rsidP="00315AB7">
      <w:pPr>
        <w:spacing w:after="0" w:line="240" w:lineRule="auto"/>
        <w:ind w:firstLine="709"/>
        <w:jc w:val="right"/>
        <w:rPr>
          <w:rFonts w:ascii="Times New Roman" w:hAnsi="Times New Roman"/>
          <w:sz w:val="20"/>
          <w:szCs w:val="20"/>
        </w:rPr>
      </w:pPr>
    </w:p>
    <w:p w14:paraId="0CA58B7E" w14:textId="77777777" w:rsidR="00315AB7" w:rsidRPr="001D2B02" w:rsidRDefault="00315AB7" w:rsidP="00315AB7">
      <w:pPr>
        <w:spacing w:after="0" w:line="240" w:lineRule="auto"/>
        <w:ind w:firstLine="709"/>
        <w:jc w:val="right"/>
        <w:rPr>
          <w:rFonts w:ascii="Times New Roman" w:hAnsi="Times New Roman"/>
          <w:sz w:val="20"/>
          <w:szCs w:val="20"/>
        </w:rPr>
      </w:pPr>
    </w:p>
    <w:p w14:paraId="45E51D51"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rFonts w:ascii="Times New Roman" w:hAnsi="Times New Roman"/>
          <w:sz w:val="20"/>
          <w:szCs w:val="20"/>
        </w:rPr>
        <w:lastRenderedPageBreak/>
        <w:t>Приложение №2</w:t>
      </w:r>
    </w:p>
    <w:p w14:paraId="01A27D47" w14:textId="77777777" w:rsidR="00315AB7" w:rsidRPr="001D2B02" w:rsidRDefault="00315AB7" w:rsidP="00315AB7">
      <w:pPr>
        <w:spacing w:after="0" w:line="240" w:lineRule="auto"/>
        <w:ind w:firstLine="709"/>
        <w:jc w:val="right"/>
        <w:rPr>
          <w:rFonts w:ascii="Times New Roman" w:hAnsi="Times New Roman"/>
          <w:sz w:val="20"/>
          <w:szCs w:val="20"/>
        </w:rPr>
      </w:pPr>
      <w:r w:rsidRPr="001D2B02">
        <w:rPr>
          <w:rFonts w:ascii="Times New Roman" w:hAnsi="Times New Roman"/>
          <w:sz w:val="20"/>
          <w:szCs w:val="20"/>
        </w:rPr>
        <w:t xml:space="preserve">  к муниципальному контракту № 12/МК</w:t>
      </w:r>
    </w:p>
    <w:p w14:paraId="51ACBFE5" w14:textId="77777777" w:rsidR="00315AB7" w:rsidRPr="001D2B02" w:rsidRDefault="00315AB7" w:rsidP="00315AB7">
      <w:pPr>
        <w:spacing w:after="0" w:line="240" w:lineRule="auto"/>
        <w:ind w:firstLine="709"/>
        <w:jc w:val="center"/>
        <w:rPr>
          <w:rFonts w:ascii="Times New Roman" w:hAnsi="Times New Roman"/>
          <w:sz w:val="20"/>
          <w:szCs w:val="20"/>
        </w:rPr>
      </w:pPr>
      <w:r w:rsidRPr="001D2B02">
        <w:rPr>
          <w:rFonts w:ascii="Times New Roman" w:hAnsi="Times New Roman"/>
          <w:sz w:val="20"/>
          <w:szCs w:val="20"/>
        </w:rPr>
        <w:t xml:space="preserve">                                                                                                         </w:t>
      </w:r>
      <w:r>
        <w:rPr>
          <w:rFonts w:ascii="Times New Roman" w:hAnsi="Times New Roman"/>
          <w:sz w:val="20"/>
          <w:szCs w:val="20"/>
        </w:rPr>
        <w:t xml:space="preserve">                                </w:t>
      </w:r>
      <w:r w:rsidRPr="001D2B02">
        <w:rPr>
          <w:rFonts w:ascii="Times New Roman" w:hAnsi="Times New Roman"/>
          <w:sz w:val="20"/>
          <w:szCs w:val="20"/>
        </w:rPr>
        <w:t xml:space="preserve">   от «____» ________</w:t>
      </w:r>
      <w:proofErr w:type="gramStart"/>
      <w:r w:rsidRPr="001D2B02">
        <w:rPr>
          <w:rFonts w:ascii="Times New Roman" w:hAnsi="Times New Roman"/>
          <w:sz w:val="20"/>
          <w:szCs w:val="20"/>
        </w:rPr>
        <w:t>_  2026</w:t>
      </w:r>
      <w:proofErr w:type="gramEnd"/>
      <w:r w:rsidRPr="001D2B02">
        <w:rPr>
          <w:rFonts w:ascii="Times New Roman" w:hAnsi="Times New Roman"/>
          <w:sz w:val="20"/>
          <w:szCs w:val="20"/>
        </w:rPr>
        <w:t xml:space="preserve"> г.</w:t>
      </w:r>
    </w:p>
    <w:p w14:paraId="6B4A8962" w14:textId="77777777" w:rsidR="00315AB7" w:rsidRPr="001D2B02" w:rsidRDefault="00315AB7" w:rsidP="00315AB7">
      <w:pPr>
        <w:spacing w:after="0" w:line="240" w:lineRule="auto"/>
        <w:ind w:firstLine="709"/>
        <w:jc w:val="center"/>
        <w:rPr>
          <w:rFonts w:ascii="Times New Roman" w:hAnsi="Times New Roman"/>
          <w:b/>
          <w:sz w:val="20"/>
          <w:szCs w:val="20"/>
        </w:rPr>
      </w:pPr>
      <w:r>
        <w:rPr>
          <w:rFonts w:ascii="Times New Roman" w:hAnsi="Times New Roman"/>
          <w:b/>
          <w:sz w:val="20"/>
          <w:szCs w:val="20"/>
        </w:rPr>
        <w:t xml:space="preserve">    </w:t>
      </w:r>
    </w:p>
    <w:p w14:paraId="25856E10" w14:textId="77777777" w:rsidR="00315AB7" w:rsidRPr="001D2B02" w:rsidRDefault="00315AB7" w:rsidP="00315AB7">
      <w:pPr>
        <w:spacing w:after="0" w:line="240" w:lineRule="auto"/>
        <w:ind w:firstLine="709"/>
        <w:jc w:val="center"/>
        <w:rPr>
          <w:rFonts w:ascii="Times New Roman" w:hAnsi="Times New Roman"/>
          <w:b/>
          <w:sz w:val="20"/>
          <w:szCs w:val="20"/>
        </w:rPr>
      </w:pPr>
    </w:p>
    <w:p w14:paraId="0ADC203A" w14:textId="77777777" w:rsidR="00315AB7" w:rsidRPr="001D2B02" w:rsidRDefault="00315AB7" w:rsidP="00315AB7">
      <w:pPr>
        <w:spacing w:after="0" w:line="240" w:lineRule="auto"/>
        <w:ind w:firstLine="709"/>
        <w:jc w:val="center"/>
        <w:rPr>
          <w:rFonts w:ascii="Times New Roman" w:hAnsi="Times New Roman"/>
          <w:b/>
          <w:sz w:val="20"/>
          <w:szCs w:val="20"/>
        </w:rPr>
      </w:pPr>
      <w:r w:rsidRPr="001D2B02">
        <w:rPr>
          <w:rFonts w:ascii="Times New Roman" w:hAnsi="Times New Roman"/>
          <w:b/>
          <w:sz w:val="20"/>
          <w:szCs w:val="20"/>
        </w:rPr>
        <w:t>Спецификация</w:t>
      </w:r>
    </w:p>
    <w:p w14:paraId="39CCFE54" w14:textId="77777777" w:rsidR="00315AB7" w:rsidRPr="001D2B02" w:rsidRDefault="00315AB7" w:rsidP="00315AB7">
      <w:pPr>
        <w:spacing w:after="0" w:line="240" w:lineRule="auto"/>
        <w:ind w:firstLine="709"/>
        <w:jc w:val="both"/>
        <w:rPr>
          <w:rFonts w:ascii="Times New Roman" w:hAnsi="Times New Roman"/>
          <w:b/>
          <w:bCs/>
          <w:sz w:val="20"/>
          <w:szCs w:val="20"/>
        </w:rPr>
      </w:pPr>
    </w:p>
    <w:tbl>
      <w:tblPr>
        <w:tblW w:w="1006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7"/>
        <w:gridCol w:w="2552"/>
        <w:gridCol w:w="1276"/>
        <w:gridCol w:w="2409"/>
        <w:gridCol w:w="1560"/>
        <w:gridCol w:w="1701"/>
      </w:tblGrid>
      <w:tr w:rsidR="00315AB7" w:rsidRPr="001D2B02" w14:paraId="783C2258" w14:textId="77777777" w:rsidTr="000314ED">
        <w:trPr>
          <w:cantSplit/>
          <w:trHeight w:val="492"/>
        </w:trPr>
        <w:tc>
          <w:tcPr>
            <w:tcW w:w="567" w:type="dxa"/>
          </w:tcPr>
          <w:p w14:paraId="0845AB45" w14:textId="77777777" w:rsidR="00315AB7" w:rsidRPr="001D2B02" w:rsidRDefault="00315AB7" w:rsidP="000314ED">
            <w:pPr>
              <w:tabs>
                <w:tab w:val="left" w:pos="14175"/>
                <w:tab w:val="left" w:pos="14601"/>
              </w:tabs>
              <w:spacing w:after="0" w:line="240" w:lineRule="auto"/>
              <w:rPr>
                <w:rFonts w:ascii="Times New Roman" w:hAnsi="Times New Roman"/>
                <w:b/>
                <w:sz w:val="20"/>
                <w:szCs w:val="20"/>
              </w:rPr>
            </w:pPr>
            <w:r w:rsidRPr="001D2B02">
              <w:rPr>
                <w:rFonts w:ascii="Times New Roman" w:hAnsi="Times New Roman"/>
                <w:b/>
                <w:sz w:val="20"/>
                <w:szCs w:val="20"/>
              </w:rPr>
              <w:t>№ п/п</w:t>
            </w:r>
          </w:p>
        </w:tc>
        <w:tc>
          <w:tcPr>
            <w:tcW w:w="2552" w:type="dxa"/>
            <w:vAlign w:val="center"/>
          </w:tcPr>
          <w:p w14:paraId="73C825DE" w14:textId="77777777" w:rsidR="00315AB7" w:rsidRPr="001D2B02" w:rsidRDefault="00315AB7" w:rsidP="000314ED">
            <w:pPr>
              <w:spacing w:after="0" w:line="240" w:lineRule="auto"/>
              <w:rPr>
                <w:rFonts w:ascii="Times New Roman" w:hAnsi="Times New Roman"/>
                <w:b/>
                <w:bCs/>
                <w:sz w:val="20"/>
                <w:szCs w:val="20"/>
              </w:rPr>
            </w:pPr>
            <w:r w:rsidRPr="001D2B02">
              <w:rPr>
                <w:rFonts w:ascii="Times New Roman" w:hAnsi="Times New Roman"/>
                <w:b/>
                <w:sz w:val="20"/>
                <w:szCs w:val="20"/>
              </w:rPr>
              <w:t>Наименование товара</w:t>
            </w:r>
          </w:p>
          <w:p w14:paraId="6061B181" w14:textId="77777777" w:rsidR="00315AB7" w:rsidRPr="001D2B02" w:rsidRDefault="00315AB7" w:rsidP="000314ED">
            <w:pPr>
              <w:spacing w:after="0" w:line="240" w:lineRule="auto"/>
              <w:ind w:firstLine="709"/>
              <w:rPr>
                <w:rFonts w:ascii="Times New Roman" w:hAnsi="Times New Roman"/>
                <w:b/>
                <w:bCs/>
                <w:sz w:val="20"/>
                <w:szCs w:val="20"/>
              </w:rPr>
            </w:pPr>
            <w:r w:rsidRPr="001D2B02">
              <w:rPr>
                <w:rFonts w:ascii="Times New Roman" w:hAnsi="Times New Roman"/>
                <w:b/>
                <w:bCs/>
                <w:sz w:val="20"/>
                <w:szCs w:val="20"/>
              </w:rPr>
              <w:t>Технические характеристики товара</w:t>
            </w:r>
          </w:p>
        </w:tc>
        <w:tc>
          <w:tcPr>
            <w:tcW w:w="1276" w:type="dxa"/>
          </w:tcPr>
          <w:p w14:paraId="1EE38572" w14:textId="77777777" w:rsidR="00315AB7" w:rsidRPr="001D2B02" w:rsidRDefault="00315AB7" w:rsidP="000314ED">
            <w:pPr>
              <w:tabs>
                <w:tab w:val="left" w:pos="14175"/>
                <w:tab w:val="left" w:pos="14601"/>
              </w:tabs>
              <w:spacing w:after="0" w:line="240" w:lineRule="auto"/>
              <w:jc w:val="center"/>
              <w:rPr>
                <w:rFonts w:ascii="Times New Roman" w:hAnsi="Times New Roman"/>
                <w:b/>
                <w:sz w:val="20"/>
                <w:szCs w:val="20"/>
              </w:rPr>
            </w:pPr>
            <w:r w:rsidRPr="001D2B02">
              <w:rPr>
                <w:rFonts w:ascii="Times New Roman" w:hAnsi="Times New Roman"/>
                <w:b/>
                <w:sz w:val="20"/>
                <w:szCs w:val="20"/>
              </w:rPr>
              <w:t>Кол-во</w:t>
            </w:r>
          </w:p>
          <w:p w14:paraId="19832941" w14:textId="77777777" w:rsidR="00315AB7" w:rsidRPr="001D2B02" w:rsidRDefault="00315AB7" w:rsidP="000314ED">
            <w:pPr>
              <w:tabs>
                <w:tab w:val="left" w:pos="14175"/>
                <w:tab w:val="left" w:pos="14601"/>
              </w:tabs>
              <w:spacing w:after="0" w:line="240" w:lineRule="auto"/>
              <w:jc w:val="center"/>
              <w:rPr>
                <w:rFonts w:ascii="Times New Roman" w:hAnsi="Times New Roman"/>
                <w:b/>
                <w:sz w:val="20"/>
                <w:szCs w:val="20"/>
              </w:rPr>
            </w:pPr>
            <w:r w:rsidRPr="001D2B02">
              <w:rPr>
                <w:rFonts w:ascii="Times New Roman" w:hAnsi="Times New Roman"/>
                <w:b/>
                <w:sz w:val="20"/>
                <w:szCs w:val="20"/>
              </w:rPr>
              <w:t>(м³.)</w:t>
            </w:r>
          </w:p>
        </w:tc>
        <w:tc>
          <w:tcPr>
            <w:tcW w:w="2409" w:type="dxa"/>
          </w:tcPr>
          <w:p w14:paraId="57D256FD"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Цена товара за 1 ед. (руб.)</w:t>
            </w:r>
          </w:p>
          <w:p w14:paraId="3B60007A"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 xml:space="preserve">(с </w:t>
            </w:r>
            <w:r>
              <w:rPr>
                <w:rFonts w:ascii="Times New Roman" w:hAnsi="Times New Roman"/>
                <w:b/>
                <w:sz w:val="20"/>
                <w:szCs w:val="20"/>
              </w:rPr>
              <w:t xml:space="preserve">учетом </w:t>
            </w:r>
            <w:r w:rsidRPr="001D2B02">
              <w:rPr>
                <w:rFonts w:ascii="Times New Roman" w:hAnsi="Times New Roman"/>
                <w:b/>
                <w:sz w:val="20"/>
                <w:szCs w:val="20"/>
              </w:rPr>
              <w:t>НДС</w:t>
            </w:r>
            <w:r>
              <w:rPr>
                <w:rFonts w:ascii="Times New Roman" w:hAnsi="Times New Roman"/>
                <w:b/>
                <w:sz w:val="20"/>
                <w:szCs w:val="20"/>
              </w:rPr>
              <w:t>___%</w:t>
            </w:r>
            <w:r w:rsidRPr="001D2B02">
              <w:rPr>
                <w:rFonts w:ascii="Times New Roman" w:hAnsi="Times New Roman"/>
                <w:b/>
                <w:sz w:val="20"/>
                <w:szCs w:val="20"/>
              </w:rPr>
              <w:t xml:space="preserve">/ без </w:t>
            </w:r>
            <w:r>
              <w:rPr>
                <w:rFonts w:ascii="Times New Roman" w:hAnsi="Times New Roman"/>
                <w:b/>
                <w:sz w:val="20"/>
                <w:szCs w:val="20"/>
              </w:rPr>
              <w:t xml:space="preserve">учета </w:t>
            </w:r>
            <w:r w:rsidRPr="001D2B02">
              <w:rPr>
                <w:rFonts w:ascii="Times New Roman" w:hAnsi="Times New Roman"/>
                <w:b/>
                <w:sz w:val="20"/>
                <w:szCs w:val="20"/>
              </w:rPr>
              <w:t>НДС)</w:t>
            </w:r>
          </w:p>
        </w:tc>
        <w:tc>
          <w:tcPr>
            <w:tcW w:w="1560" w:type="dxa"/>
          </w:tcPr>
          <w:p w14:paraId="6CFF169E"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Стоимость товара (руб.)</w:t>
            </w:r>
          </w:p>
          <w:p w14:paraId="1113A47C"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 xml:space="preserve">(с </w:t>
            </w:r>
            <w:r>
              <w:rPr>
                <w:rFonts w:ascii="Times New Roman" w:hAnsi="Times New Roman"/>
                <w:b/>
                <w:sz w:val="20"/>
                <w:szCs w:val="20"/>
              </w:rPr>
              <w:t xml:space="preserve">учетом </w:t>
            </w:r>
            <w:r w:rsidRPr="001D2B02">
              <w:rPr>
                <w:rFonts w:ascii="Times New Roman" w:hAnsi="Times New Roman"/>
                <w:b/>
                <w:sz w:val="20"/>
                <w:szCs w:val="20"/>
              </w:rPr>
              <w:t>НДС</w:t>
            </w:r>
            <w:r>
              <w:rPr>
                <w:rFonts w:ascii="Times New Roman" w:hAnsi="Times New Roman"/>
                <w:b/>
                <w:sz w:val="20"/>
                <w:szCs w:val="20"/>
              </w:rPr>
              <w:t>__%</w:t>
            </w:r>
            <w:r w:rsidRPr="001D2B02">
              <w:rPr>
                <w:rFonts w:ascii="Times New Roman" w:hAnsi="Times New Roman"/>
                <w:b/>
                <w:sz w:val="20"/>
                <w:szCs w:val="20"/>
              </w:rPr>
              <w:t xml:space="preserve">/ без </w:t>
            </w:r>
            <w:r>
              <w:rPr>
                <w:rFonts w:ascii="Times New Roman" w:hAnsi="Times New Roman"/>
                <w:b/>
                <w:sz w:val="20"/>
                <w:szCs w:val="20"/>
              </w:rPr>
              <w:t xml:space="preserve">учета </w:t>
            </w:r>
            <w:r w:rsidRPr="001D2B02">
              <w:rPr>
                <w:rFonts w:ascii="Times New Roman" w:hAnsi="Times New Roman"/>
                <w:b/>
                <w:sz w:val="20"/>
                <w:szCs w:val="20"/>
              </w:rPr>
              <w:t>НДС)</w:t>
            </w:r>
          </w:p>
        </w:tc>
        <w:tc>
          <w:tcPr>
            <w:tcW w:w="1701" w:type="dxa"/>
          </w:tcPr>
          <w:p w14:paraId="3999F0E7"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Страна происхождения и регистрации</w:t>
            </w:r>
          </w:p>
          <w:p w14:paraId="61BBAF2C" w14:textId="77777777" w:rsidR="00315AB7" w:rsidRPr="001D2B02" w:rsidRDefault="00315AB7" w:rsidP="000314ED">
            <w:pPr>
              <w:spacing w:after="0" w:line="240" w:lineRule="auto"/>
              <w:jc w:val="center"/>
              <w:rPr>
                <w:rFonts w:ascii="Times New Roman" w:hAnsi="Times New Roman"/>
                <w:b/>
                <w:sz w:val="20"/>
                <w:szCs w:val="20"/>
              </w:rPr>
            </w:pPr>
            <w:r w:rsidRPr="001D2B02">
              <w:rPr>
                <w:rFonts w:ascii="Times New Roman" w:hAnsi="Times New Roman"/>
                <w:b/>
                <w:sz w:val="20"/>
                <w:szCs w:val="20"/>
              </w:rPr>
              <w:t>товара</w:t>
            </w:r>
          </w:p>
        </w:tc>
      </w:tr>
      <w:tr w:rsidR="00315AB7" w:rsidRPr="001D2B02" w14:paraId="1C48D150" w14:textId="77777777" w:rsidTr="000314ED">
        <w:trPr>
          <w:trHeight w:val="179"/>
        </w:trPr>
        <w:tc>
          <w:tcPr>
            <w:tcW w:w="567" w:type="dxa"/>
          </w:tcPr>
          <w:p w14:paraId="35FE715F" w14:textId="77777777" w:rsidR="00315AB7" w:rsidRPr="001D2B02" w:rsidRDefault="00315AB7" w:rsidP="000314ED">
            <w:pPr>
              <w:spacing w:after="0" w:line="240" w:lineRule="auto"/>
              <w:rPr>
                <w:rFonts w:ascii="Times New Roman" w:hAnsi="Times New Roman"/>
                <w:sz w:val="20"/>
                <w:szCs w:val="20"/>
              </w:rPr>
            </w:pPr>
            <w:r w:rsidRPr="001D2B02">
              <w:rPr>
                <w:rFonts w:ascii="Times New Roman" w:hAnsi="Times New Roman"/>
                <w:sz w:val="20"/>
                <w:szCs w:val="20"/>
              </w:rPr>
              <w:t>1.</w:t>
            </w:r>
          </w:p>
        </w:tc>
        <w:tc>
          <w:tcPr>
            <w:tcW w:w="2552" w:type="dxa"/>
          </w:tcPr>
          <w:p w14:paraId="7D501676" w14:textId="77777777" w:rsidR="00315AB7" w:rsidRPr="001D2B02" w:rsidRDefault="00315AB7" w:rsidP="000314ED">
            <w:pPr>
              <w:spacing w:after="0" w:line="240" w:lineRule="auto"/>
              <w:rPr>
                <w:rFonts w:ascii="Times New Roman" w:hAnsi="Times New Roman"/>
                <w:sz w:val="20"/>
                <w:szCs w:val="20"/>
                <w:lang w:eastAsia="ar-SA"/>
              </w:rPr>
            </w:pPr>
            <w:r w:rsidRPr="001D2B02">
              <w:rPr>
                <w:rFonts w:ascii="Times New Roman" w:hAnsi="Times New Roman"/>
                <w:sz w:val="20"/>
                <w:szCs w:val="20"/>
                <w:lang w:eastAsia="ar-SA"/>
              </w:rPr>
              <w:t>Доска необрезная хвойных пород</w:t>
            </w:r>
            <w:r>
              <w:rPr>
                <w:rFonts w:ascii="Times New Roman" w:hAnsi="Times New Roman"/>
                <w:sz w:val="20"/>
                <w:szCs w:val="20"/>
                <w:lang w:eastAsia="ar-SA"/>
              </w:rPr>
              <w:t xml:space="preserve"> 6000*250*22</w:t>
            </w:r>
          </w:p>
          <w:p w14:paraId="047A9B9D" w14:textId="77777777" w:rsidR="00315AB7" w:rsidRPr="001D2B02" w:rsidRDefault="00315AB7" w:rsidP="000314ED">
            <w:pPr>
              <w:spacing w:after="0" w:line="240" w:lineRule="auto"/>
              <w:ind w:firstLine="709"/>
              <w:rPr>
                <w:rFonts w:ascii="Times New Roman" w:hAnsi="Times New Roman"/>
                <w:sz w:val="20"/>
                <w:szCs w:val="20"/>
              </w:rPr>
            </w:pPr>
          </w:p>
        </w:tc>
        <w:tc>
          <w:tcPr>
            <w:tcW w:w="1276" w:type="dxa"/>
          </w:tcPr>
          <w:p w14:paraId="6EB09B7E" w14:textId="77777777" w:rsidR="00315AB7" w:rsidRDefault="00315AB7" w:rsidP="000314ED">
            <w:pPr>
              <w:spacing w:after="0" w:line="240" w:lineRule="auto"/>
              <w:jc w:val="center"/>
              <w:rPr>
                <w:rFonts w:ascii="Times New Roman" w:hAnsi="Times New Roman"/>
                <w:sz w:val="20"/>
                <w:szCs w:val="20"/>
              </w:rPr>
            </w:pPr>
          </w:p>
          <w:p w14:paraId="084A193A" w14:textId="77777777" w:rsidR="00315AB7" w:rsidRPr="001D2B02" w:rsidRDefault="00315AB7" w:rsidP="000314ED">
            <w:pPr>
              <w:spacing w:after="0" w:line="240" w:lineRule="auto"/>
              <w:jc w:val="center"/>
              <w:rPr>
                <w:rFonts w:ascii="Times New Roman" w:hAnsi="Times New Roman"/>
                <w:sz w:val="20"/>
                <w:szCs w:val="20"/>
              </w:rPr>
            </w:pPr>
            <w:r>
              <w:rPr>
                <w:rFonts w:ascii="Times New Roman" w:hAnsi="Times New Roman"/>
                <w:sz w:val="20"/>
                <w:szCs w:val="20"/>
              </w:rPr>
              <w:t>30</w:t>
            </w:r>
          </w:p>
        </w:tc>
        <w:tc>
          <w:tcPr>
            <w:tcW w:w="2409" w:type="dxa"/>
          </w:tcPr>
          <w:p w14:paraId="1DB681A4" w14:textId="77777777" w:rsidR="00315AB7" w:rsidRPr="001D2B02" w:rsidRDefault="00315AB7" w:rsidP="000314ED">
            <w:pPr>
              <w:spacing w:after="0" w:line="240" w:lineRule="auto"/>
              <w:jc w:val="center"/>
              <w:rPr>
                <w:rFonts w:ascii="Times New Roman" w:hAnsi="Times New Roman"/>
                <w:sz w:val="20"/>
                <w:szCs w:val="20"/>
              </w:rPr>
            </w:pPr>
          </w:p>
        </w:tc>
        <w:tc>
          <w:tcPr>
            <w:tcW w:w="1560" w:type="dxa"/>
          </w:tcPr>
          <w:p w14:paraId="7D983390" w14:textId="77777777" w:rsidR="00315AB7" w:rsidRPr="001D2B02" w:rsidRDefault="00315AB7" w:rsidP="000314ED">
            <w:pPr>
              <w:spacing w:after="0" w:line="240" w:lineRule="auto"/>
              <w:ind w:firstLine="709"/>
              <w:jc w:val="center"/>
              <w:rPr>
                <w:rFonts w:ascii="Times New Roman" w:hAnsi="Times New Roman"/>
                <w:sz w:val="20"/>
                <w:szCs w:val="20"/>
              </w:rPr>
            </w:pPr>
          </w:p>
        </w:tc>
        <w:tc>
          <w:tcPr>
            <w:tcW w:w="1701" w:type="dxa"/>
          </w:tcPr>
          <w:p w14:paraId="52FF03FD" w14:textId="77777777" w:rsidR="00315AB7" w:rsidRPr="001D2B02" w:rsidRDefault="00315AB7" w:rsidP="000314ED">
            <w:pPr>
              <w:spacing w:after="0" w:line="240" w:lineRule="auto"/>
              <w:ind w:firstLine="709"/>
              <w:jc w:val="center"/>
              <w:rPr>
                <w:rFonts w:ascii="Times New Roman" w:hAnsi="Times New Roman"/>
                <w:sz w:val="20"/>
                <w:szCs w:val="20"/>
              </w:rPr>
            </w:pPr>
          </w:p>
        </w:tc>
      </w:tr>
      <w:tr w:rsidR="00315AB7" w:rsidRPr="001D2B02" w14:paraId="14281F27" w14:textId="77777777" w:rsidTr="000314ED">
        <w:trPr>
          <w:trHeight w:val="179"/>
        </w:trPr>
        <w:tc>
          <w:tcPr>
            <w:tcW w:w="567" w:type="dxa"/>
          </w:tcPr>
          <w:p w14:paraId="309299B8" w14:textId="77777777" w:rsidR="00315AB7" w:rsidRPr="001D2B02" w:rsidRDefault="00315AB7" w:rsidP="000314ED">
            <w:pPr>
              <w:spacing w:after="0" w:line="240" w:lineRule="auto"/>
              <w:ind w:firstLine="709"/>
              <w:rPr>
                <w:rFonts w:ascii="Times New Roman" w:hAnsi="Times New Roman"/>
                <w:sz w:val="20"/>
                <w:szCs w:val="20"/>
              </w:rPr>
            </w:pPr>
          </w:p>
        </w:tc>
        <w:tc>
          <w:tcPr>
            <w:tcW w:w="2552" w:type="dxa"/>
          </w:tcPr>
          <w:p w14:paraId="031FEF68" w14:textId="77777777" w:rsidR="00315AB7" w:rsidRPr="001D2B02" w:rsidRDefault="00315AB7" w:rsidP="000314ED">
            <w:pPr>
              <w:spacing w:after="0" w:line="240" w:lineRule="auto"/>
              <w:ind w:firstLine="709"/>
              <w:rPr>
                <w:rFonts w:ascii="Times New Roman" w:hAnsi="Times New Roman"/>
                <w:sz w:val="20"/>
                <w:szCs w:val="20"/>
              </w:rPr>
            </w:pPr>
            <w:r w:rsidRPr="001D2B02">
              <w:rPr>
                <w:rFonts w:ascii="Times New Roman" w:hAnsi="Times New Roman"/>
                <w:sz w:val="20"/>
                <w:szCs w:val="20"/>
              </w:rPr>
              <w:t>Итого:</w:t>
            </w:r>
          </w:p>
        </w:tc>
        <w:tc>
          <w:tcPr>
            <w:tcW w:w="1276" w:type="dxa"/>
          </w:tcPr>
          <w:p w14:paraId="7B3007CC" w14:textId="77777777" w:rsidR="00315AB7" w:rsidRPr="001D2B02" w:rsidRDefault="00315AB7" w:rsidP="000314ED">
            <w:pPr>
              <w:spacing w:after="0" w:line="240" w:lineRule="auto"/>
              <w:jc w:val="center"/>
              <w:rPr>
                <w:rFonts w:ascii="Times New Roman" w:hAnsi="Times New Roman"/>
                <w:sz w:val="20"/>
                <w:szCs w:val="20"/>
              </w:rPr>
            </w:pPr>
            <w:r>
              <w:rPr>
                <w:rFonts w:ascii="Times New Roman" w:hAnsi="Times New Roman"/>
                <w:sz w:val="20"/>
                <w:szCs w:val="20"/>
              </w:rPr>
              <w:t>30</w:t>
            </w:r>
          </w:p>
        </w:tc>
        <w:tc>
          <w:tcPr>
            <w:tcW w:w="2409" w:type="dxa"/>
          </w:tcPr>
          <w:p w14:paraId="7CA824F4" w14:textId="77777777" w:rsidR="00315AB7" w:rsidRPr="001D2B02" w:rsidRDefault="00315AB7" w:rsidP="000314ED">
            <w:pPr>
              <w:spacing w:after="0" w:line="240" w:lineRule="auto"/>
              <w:jc w:val="center"/>
              <w:rPr>
                <w:rFonts w:ascii="Times New Roman" w:hAnsi="Times New Roman"/>
                <w:sz w:val="20"/>
                <w:szCs w:val="20"/>
              </w:rPr>
            </w:pPr>
          </w:p>
        </w:tc>
        <w:tc>
          <w:tcPr>
            <w:tcW w:w="1560" w:type="dxa"/>
          </w:tcPr>
          <w:p w14:paraId="599EA18B" w14:textId="77777777" w:rsidR="00315AB7" w:rsidRPr="001D2B02" w:rsidRDefault="00315AB7" w:rsidP="000314ED">
            <w:pPr>
              <w:spacing w:after="0" w:line="240" w:lineRule="auto"/>
              <w:ind w:firstLine="709"/>
              <w:jc w:val="center"/>
              <w:rPr>
                <w:rFonts w:ascii="Times New Roman" w:hAnsi="Times New Roman"/>
                <w:sz w:val="20"/>
                <w:szCs w:val="20"/>
              </w:rPr>
            </w:pPr>
          </w:p>
        </w:tc>
        <w:tc>
          <w:tcPr>
            <w:tcW w:w="1701" w:type="dxa"/>
          </w:tcPr>
          <w:p w14:paraId="35A849E8" w14:textId="77777777" w:rsidR="00315AB7" w:rsidRPr="001D2B02" w:rsidRDefault="00315AB7" w:rsidP="000314ED">
            <w:pPr>
              <w:spacing w:after="0" w:line="240" w:lineRule="auto"/>
              <w:ind w:firstLine="709"/>
              <w:jc w:val="center"/>
              <w:rPr>
                <w:rFonts w:ascii="Times New Roman" w:hAnsi="Times New Roman"/>
                <w:sz w:val="20"/>
                <w:szCs w:val="20"/>
              </w:rPr>
            </w:pPr>
          </w:p>
        </w:tc>
      </w:tr>
    </w:tbl>
    <w:p w14:paraId="623FD4C9" w14:textId="77777777" w:rsidR="00315AB7" w:rsidRPr="001D2B02" w:rsidRDefault="00315AB7" w:rsidP="00315AB7">
      <w:pPr>
        <w:spacing w:after="0" w:line="240" w:lineRule="auto"/>
        <w:ind w:firstLine="709"/>
        <w:jc w:val="both"/>
        <w:rPr>
          <w:rFonts w:ascii="Times New Roman" w:hAnsi="Times New Roman"/>
          <w:b/>
          <w:bCs/>
          <w:sz w:val="20"/>
          <w:szCs w:val="20"/>
        </w:rPr>
      </w:pPr>
    </w:p>
    <w:p w14:paraId="45D31702" w14:textId="77777777" w:rsidR="00315AB7" w:rsidRPr="001D2B02" w:rsidRDefault="00315AB7" w:rsidP="00315AB7">
      <w:pPr>
        <w:spacing w:after="0" w:line="240" w:lineRule="auto"/>
        <w:ind w:firstLine="709"/>
        <w:jc w:val="both"/>
        <w:rPr>
          <w:rFonts w:ascii="Times New Roman" w:hAnsi="Times New Roman"/>
          <w:b/>
          <w:bCs/>
          <w:sz w:val="20"/>
          <w:szCs w:val="20"/>
        </w:rPr>
      </w:pPr>
    </w:p>
    <w:p w14:paraId="4E268875" w14:textId="77777777" w:rsidR="00315AB7" w:rsidRPr="001D2B02" w:rsidRDefault="00315AB7" w:rsidP="00315AB7">
      <w:pPr>
        <w:spacing w:after="0" w:line="240" w:lineRule="auto"/>
        <w:ind w:firstLine="709"/>
        <w:jc w:val="both"/>
        <w:rPr>
          <w:rFonts w:ascii="Times New Roman" w:hAnsi="Times New Roman"/>
          <w:b/>
          <w:bCs/>
          <w:sz w:val="20"/>
          <w:szCs w:val="20"/>
        </w:rPr>
      </w:pPr>
    </w:p>
    <w:p w14:paraId="374DDD73" w14:textId="77777777" w:rsidR="00315AB7" w:rsidRPr="001D2B02" w:rsidRDefault="00315AB7" w:rsidP="00315AB7">
      <w:pPr>
        <w:spacing w:after="0" w:line="240" w:lineRule="auto"/>
        <w:ind w:firstLine="709"/>
        <w:jc w:val="both"/>
        <w:rPr>
          <w:rFonts w:ascii="Times New Roman" w:hAnsi="Times New Roman"/>
          <w:b/>
          <w:bCs/>
          <w:sz w:val="20"/>
          <w:szCs w:val="20"/>
        </w:rPr>
      </w:pPr>
    </w:p>
    <w:p w14:paraId="413562AA" w14:textId="77777777" w:rsidR="00315AB7" w:rsidRPr="001D2B02" w:rsidRDefault="00315AB7" w:rsidP="00315AB7">
      <w:pPr>
        <w:spacing w:after="0" w:line="240" w:lineRule="auto"/>
        <w:ind w:firstLine="709"/>
        <w:jc w:val="both"/>
        <w:rPr>
          <w:rFonts w:ascii="Times New Roman" w:hAnsi="Times New Roman"/>
          <w:b/>
          <w:bCs/>
          <w:sz w:val="20"/>
          <w:szCs w:val="20"/>
        </w:rPr>
      </w:pPr>
    </w:p>
    <w:tbl>
      <w:tblPr>
        <w:tblW w:w="10314" w:type="dxa"/>
        <w:tblLook w:val="04A0" w:firstRow="1" w:lastRow="0" w:firstColumn="1" w:lastColumn="0" w:noHBand="0" w:noVBand="1"/>
      </w:tblPr>
      <w:tblGrid>
        <w:gridCol w:w="10314"/>
      </w:tblGrid>
      <w:tr w:rsidR="00315AB7" w:rsidRPr="001D2B02" w14:paraId="6052D306" w14:textId="77777777" w:rsidTr="000314ED">
        <w:trPr>
          <w:trHeight w:val="80"/>
        </w:trPr>
        <w:tc>
          <w:tcPr>
            <w:tcW w:w="5211" w:type="dxa"/>
          </w:tcPr>
          <w:p w14:paraId="3816DE16" w14:textId="77777777" w:rsidR="00315AB7" w:rsidRPr="001D2B02" w:rsidRDefault="00315AB7" w:rsidP="000314ED">
            <w:pPr>
              <w:autoSpaceDE w:val="0"/>
              <w:autoSpaceDN w:val="0"/>
              <w:spacing w:after="0" w:line="240" w:lineRule="auto"/>
              <w:ind w:firstLine="709"/>
              <w:rPr>
                <w:rFonts w:ascii="Times New Roman" w:eastAsia="Calibri" w:hAnsi="Times New Roman"/>
                <w:b/>
                <w:bCs/>
                <w:sz w:val="20"/>
                <w:szCs w:val="20"/>
              </w:rPr>
            </w:pPr>
            <w:r w:rsidRPr="001D2B02">
              <w:rPr>
                <w:rFonts w:ascii="Times New Roman" w:eastAsia="Calibri" w:hAnsi="Times New Roman"/>
                <w:sz w:val="20"/>
                <w:szCs w:val="20"/>
              </w:rPr>
              <w:t>Директор</w:t>
            </w:r>
            <w:r w:rsidRPr="001D2B02">
              <w:rPr>
                <w:rFonts w:ascii="Times New Roman" w:hAnsi="Times New Roman"/>
                <w:bCs/>
                <w:iCs/>
                <w:sz w:val="20"/>
                <w:szCs w:val="20"/>
              </w:rPr>
              <w:t xml:space="preserve"> МБУ «Спецбюро»</w:t>
            </w:r>
          </w:p>
        </w:tc>
      </w:tr>
      <w:tr w:rsidR="00315AB7" w:rsidRPr="001D2B02" w14:paraId="2036B23A" w14:textId="77777777" w:rsidTr="000314ED">
        <w:trPr>
          <w:trHeight w:val="923"/>
        </w:trPr>
        <w:tc>
          <w:tcPr>
            <w:tcW w:w="5211" w:type="dxa"/>
            <w:vAlign w:val="bottom"/>
          </w:tcPr>
          <w:p w14:paraId="64766FA2"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Calibri" w:hAnsi="Times New Roman"/>
                <w:sz w:val="20"/>
                <w:szCs w:val="20"/>
              </w:rPr>
              <w:t xml:space="preserve">_________________ И.П. </w:t>
            </w:r>
            <w:r w:rsidRPr="001D2B02">
              <w:rPr>
                <w:rFonts w:ascii="Times New Roman" w:hAnsi="Times New Roman"/>
                <w:sz w:val="20"/>
                <w:szCs w:val="20"/>
              </w:rPr>
              <w:t>Алхимов</w:t>
            </w:r>
          </w:p>
          <w:p w14:paraId="2EA58D9E" w14:textId="77777777" w:rsidR="00315AB7" w:rsidRPr="001D2B02" w:rsidRDefault="00315AB7" w:rsidP="000314ED">
            <w:pPr>
              <w:autoSpaceDE w:val="0"/>
              <w:autoSpaceDN w:val="0"/>
              <w:spacing w:after="0" w:line="240" w:lineRule="auto"/>
              <w:ind w:firstLine="709"/>
              <w:rPr>
                <w:rFonts w:ascii="Times New Roman" w:eastAsia="Calibri" w:hAnsi="Times New Roman"/>
                <w:sz w:val="20"/>
                <w:szCs w:val="20"/>
              </w:rPr>
            </w:pPr>
            <w:r w:rsidRPr="001D2B02">
              <w:rPr>
                <w:rFonts w:ascii="Times New Roman" w:eastAsia="Arial Unicode MS" w:hAnsi="Times New Roman"/>
                <w:sz w:val="20"/>
                <w:szCs w:val="20"/>
              </w:rPr>
              <w:tab/>
              <w:t>М.П.</w:t>
            </w:r>
          </w:p>
        </w:tc>
      </w:tr>
    </w:tbl>
    <w:p w14:paraId="6D602E03"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1DD22C37"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22F70F07"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7B08393C"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0588ADC2"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677EA1CC"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00120367"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4E19364C"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3844DE13"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4508458F"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696163CD"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583E9C0B"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74F53366"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7DC1D559"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1022BCEF"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bookmarkEnd w:id="0"/>
    <w:p w14:paraId="1FB6CB35" w14:textId="77777777" w:rsidR="00315AB7" w:rsidRPr="001D2B02" w:rsidRDefault="00315AB7" w:rsidP="00315AB7">
      <w:pPr>
        <w:tabs>
          <w:tab w:val="left" w:pos="0"/>
        </w:tabs>
        <w:spacing w:after="0" w:line="240" w:lineRule="auto"/>
        <w:ind w:firstLine="709"/>
        <w:jc w:val="both"/>
        <w:rPr>
          <w:rFonts w:ascii="Times New Roman" w:hAnsi="Times New Roman"/>
          <w:bCs/>
          <w:sz w:val="20"/>
          <w:szCs w:val="20"/>
        </w:rPr>
      </w:pPr>
    </w:p>
    <w:p w14:paraId="6685AC85" w14:textId="77777777" w:rsidR="00315AB7" w:rsidRDefault="00315AB7"/>
    <w:sectPr w:rsidR="00315AB7" w:rsidSect="00315AB7">
      <w:pgSz w:w="11906" w:h="16838"/>
      <w:pgMar w:top="709" w:right="851" w:bottom="1134"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1893" w14:textId="77777777" w:rsidR="009031D2" w:rsidRDefault="009031D2" w:rsidP="00315AB7">
      <w:pPr>
        <w:spacing w:after="0" w:line="240" w:lineRule="auto"/>
      </w:pPr>
      <w:r>
        <w:separator/>
      </w:r>
    </w:p>
  </w:endnote>
  <w:endnote w:type="continuationSeparator" w:id="0">
    <w:p w14:paraId="7DE614D3" w14:textId="77777777" w:rsidR="009031D2" w:rsidRDefault="009031D2" w:rsidP="0031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358E" w14:textId="77777777" w:rsidR="009031D2" w:rsidRDefault="009031D2" w:rsidP="00315AB7">
      <w:pPr>
        <w:spacing w:after="0" w:line="240" w:lineRule="auto"/>
      </w:pPr>
      <w:r>
        <w:separator/>
      </w:r>
    </w:p>
  </w:footnote>
  <w:footnote w:type="continuationSeparator" w:id="0">
    <w:p w14:paraId="16B6E473" w14:textId="77777777" w:rsidR="009031D2" w:rsidRDefault="009031D2" w:rsidP="00315AB7">
      <w:pPr>
        <w:spacing w:after="0" w:line="240" w:lineRule="auto"/>
      </w:pPr>
      <w:r>
        <w:continuationSeparator/>
      </w:r>
    </w:p>
  </w:footnote>
  <w:footnote w:id="1">
    <w:p w14:paraId="429E7470" w14:textId="77777777" w:rsidR="00315AB7" w:rsidRDefault="00315AB7" w:rsidP="00315AB7">
      <w:pPr>
        <w:pStyle w:val="ae"/>
        <w:rPr>
          <w:sz w:val="18"/>
          <w:szCs w:val="18"/>
        </w:rPr>
      </w:pPr>
      <w:r>
        <w:rPr>
          <w:rStyle w:val="af"/>
          <w:sz w:val="18"/>
          <w:szCs w:val="18"/>
        </w:rPr>
        <w:footnoteRef/>
      </w:r>
      <w:r>
        <w:rPr>
          <w:sz w:val="18"/>
          <w:szCs w:val="18"/>
        </w:rPr>
        <w:t xml:space="preserve"> Размер штрафа устанавливается при заключении Контракта в виде фиксированной суммы, определяемой в следующем порядке:</w:t>
      </w:r>
    </w:p>
    <w:p w14:paraId="53E5D1C4" w14:textId="77777777" w:rsidR="00315AB7" w:rsidRDefault="00315AB7" w:rsidP="00315AB7">
      <w:pPr>
        <w:spacing w:after="0"/>
        <w:rPr>
          <w:rFonts w:ascii="Times New Roman" w:hAnsi="Times New Roman"/>
          <w:sz w:val="18"/>
          <w:szCs w:val="18"/>
        </w:rPr>
      </w:pPr>
      <w:r>
        <w:rPr>
          <w:rFonts w:ascii="Times New Roman" w:hAnsi="Times New Roman"/>
          <w:sz w:val="18"/>
          <w:szCs w:val="18"/>
        </w:rPr>
        <w:t xml:space="preserve">а) 1000 рублей, если цена контракта не превышает 3 млн. рублей (включительно); </w:t>
      </w:r>
    </w:p>
    <w:p w14:paraId="32AD2751" w14:textId="77777777" w:rsidR="00315AB7" w:rsidRDefault="00315AB7" w:rsidP="00315AB7">
      <w:pPr>
        <w:spacing w:after="0"/>
        <w:rPr>
          <w:rFonts w:ascii="Times New Roman" w:hAnsi="Times New Roman"/>
          <w:sz w:val="18"/>
          <w:szCs w:val="18"/>
        </w:rPr>
      </w:pPr>
      <w:r>
        <w:rPr>
          <w:rFonts w:ascii="Times New Roman" w:hAnsi="Times New Roman"/>
          <w:sz w:val="18"/>
          <w:szCs w:val="18"/>
        </w:rPr>
        <w:t xml:space="preserve">б) 5000 рублей, если цена контракта составляет от 3 млн. рублей до 50 млн. рублей (включительно); </w:t>
      </w:r>
    </w:p>
    <w:p w14:paraId="37CA2378" w14:textId="77777777" w:rsidR="00315AB7" w:rsidRDefault="00315AB7" w:rsidP="00315AB7">
      <w:pPr>
        <w:spacing w:after="0"/>
        <w:rPr>
          <w:rFonts w:ascii="Times New Roman" w:hAnsi="Times New Roman"/>
          <w:sz w:val="18"/>
          <w:szCs w:val="18"/>
        </w:rPr>
      </w:pPr>
      <w:r>
        <w:rPr>
          <w:rFonts w:ascii="Times New Roman" w:hAnsi="Times New Roman"/>
          <w:sz w:val="18"/>
          <w:szCs w:val="18"/>
        </w:rPr>
        <w:t xml:space="preserve">в) 10000 рублей, если цена контракта составляет от 50 млн. рублей до 100 млн. рублей (включительно); </w:t>
      </w:r>
    </w:p>
    <w:p w14:paraId="60BF92A6" w14:textId="77777777" w:rsidR="00315AB7" w:rsidRDefault="00315AB7" w:rsidP="00315AB7">
      <w:pPr>
        <w:spacing w:after="0"/>
        <w:rPr>
          <w:sz w:val="18"/>
          <w:szCs w:val="18"/>
        </w:rPr>
      </w:pPr>
      <w:r>
        <w:rPr>
          <w:rFonts w:ascii="Times New Roman" w:hAnsi="Times New Roman"/>
          <w:sz w:val="18"/>
          <w:szCs w:val="18"/>
        </w:rPr>
        <w:t>г) 100000 рублей, если цена контракта превышает 100 млн. рублей.</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5D49"/>
    <w:multiLevelType w:val="hybridMultilevel"/>
    <w:tmpl w:val="10C226FE"/>
    <w:lvl w:ilvl="0" w:tplc="FFFFFFFF">
      <w:start w:val="1"/>
      <w:numFmt w:val="decimal"/>
      <w:pStyle w:val="ConsPlusNor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81900D3"/>
    <w:multiLevelType w:val="hybridMultilevel"/>
    <w:tmpl w:val="0CEC3D5E"/>
    <w:lvl w:ilvl="0" w:tplc="98684A6A">
      <w:start w:val="10"/>
      <w:numFmt w:val="decimal"/>
      <w:lvlText w:val="%1."/>
      <w:lvlJc w:val="left"/>
      <w:pPr>
        <w:ind w:left="360" w:hanging="360"/>
      </w:pPr>
      <w:rPr>
        <w:rFonts w:hint="default"/>
        <w:b/>
        <w:bCs w:val="0"/>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 w15:restartNumberingAfterBreak="0">
    <w:nsid w:val="439606C4"/>
    <w:multiLevelType w:val="multilevel"/>
    <w:tmpl w:val="839A270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5244A"/>
    <w:multiLevelType w:val="multilevel"/>
    <w:tmpl w:val="502ABEE6"/>
    <w:lvl w:ilvl="0">
      <w:start w:val="4"/>
      <w:numFmt w:val="decimal"/>
      <w:lvlText w:val="%1."/>
      <w:lvlJc w:val="left"/>
      <w:pPr>
        <w:ind w:left="928" w:hanging="360"/>
      </w:pPr>
      <w:rPr>
        <w:rFonts w:hint="default"/>
        <w:b/>
        <w:bCs/>
      </w:rPr>
    </w:lvl>
    <w:lvl w:ilvl="1">
      <w:start w:val="1"/>
      <w:numFmt w:val="decimal"/>
      <w:isLgl/>
      <w:lvlText w:val="%1.%2."/>
      <w:lvlJc w:val="left"/>
      <w:pPr>
        <w:ind w:left="435"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48F24319"/>
    <w:multiLevelType w:val="hybridMultilevel"/>
    <w:tmpl w:val="C116E258"/>
    <w:lvl w:ilvl="0" w:tplc="4C1096D4">
      <w:start w:val="15"/>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15:restartNumberingAfterBreak="0">
    <w:nsid w:val="5379174E"/>
    <w:multiLevelType w:val="hybridMultilevel"/>
    <w:tmpl w:val="05888EA0"/>
    <w:lvl w:ilvl="0" w:tplc="89F603D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5D6B280C"/>
    <w:multiLevelType w:val="hybridMultilevel"/>
    <w:tmpl w:val="87729E56"/>
    <w:lvl w:ilvl="0" w:tplc="F14C7B0E">
      <w:start w:val="6"/>
      <w:numFmt w:val="decimal"/>
      <w:lvlText w:val="%1."/>
      <w:lvlJc w:val="left"/>
      <w:pPr>
        <w:ind w:left="3479" w:hanging="360"/>
      </w:pPr>
      <w:rPr>
        <w:rFonts w:hint="default"/>
        <w:b/>
      </w:rPr>
    </w:lvl>
    <w:lvl w:ilvl="1" w:tplc="04190019">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num w:numId="1" w16cid:durableId="7551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114726">
    <w:abstractNumId w:val="6"/>
  </w:num>
  <w:num w:numId="3" w16cid:durableId="1913390983">
    <w:abstractNumId w:val="1"/>
  </w:num>
  <w:num w:numId="4" w16cid:durableId="1894803112">
    <w:abstractNumId w:val="5"/>
  </w:num>
  <w:num w:numId="5" w16cid:durableId="325592874">
    <w:abstractNumId w:val="3"/>
  </w:num>
  <w:num w:numId="6" w16cid:durableId="948397412">
    <w:abstractNumId w:val="4"/>
  </w:num>
  <w:num w:numId="7" w16cid:durableId="210360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B7"/>
    <w:rsid w:val="00315AB7"/>
    <w:rsid w:val="009031D2"/>
    <w:rsid w:val="00D53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8528"/>
  <w15:chartTrackingRefBased/>
  <w15:docId w15:val="{C1FA3B81-401E-448E-B9F7-69FBC478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AB7"/>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315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5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5A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5A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5A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5A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5A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5A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5A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A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5A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5A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5A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5A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5A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5AB7"/>
    <w:rPr>
      <w:rFonts w:eastAsiaTheme="majorEastAsia" w:cstheme="majorBidi"/>
      <w:color w:val="595959" w:themeColor="text1" w:themeTint="A6"/>
    </w:rPr>
  </w:style>
  <w:style w:type="character" w:customStyle="1" w:styleId="80">
    <w:name w:val="Заголовок 8 Знак"/>
    <w:basedOn w:val="a0"/>
    <w:link w:val="8"/>
    <w:uiPriority w:val="9"/>
    <w:semiHidden/>
    <w:rsid w:val="00315A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5AB7"/>
    <w:rPr>
      <w:rFonts w:eastAsiaTheme="majorEastAsia" w:cstheme="majorBidi"/>
      <w:color w:val="272727" w:themeColor="text1" w:themeTint="D8"/>
    </w:rPr>
  </w:style>
  <w:style w:type="paragraph" w:styleId="a3">
    <w:name w:val="Title"/>
    <w:basedOn w:val="a"/>
    <w:next w:val="a"/>
    <w:link w:val="a4"/>
    <w:uiPriority w:val="10"/>
    <w:qFormat/>
    <w:rsid w:val="00315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5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A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5A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5AB7"/>
    <w:pPr>
      <w:spacing w:before="160"/>
      <w:jc w:val="center"/>
    </w:pPr>
    <w:rPr>
      <w:i/>
      <w:iCs/>
      <w:color w:val="404040" w:themeColor="text1" w:themeTint="BF"/>
    </w:rPr>
  </w:style>
  <w:style w:type="character" w:customStyle="1" w:styleId="22">
    <w:name w:val="Цитата 2 Знак"/>
    <w:basedOn w:val="a0"/>
    <w:link w:val="21"/>
    <w:uiPriority w:val="29"/>
    <w:rsid w:val="00315AB7"/>
    <w:rPr>
      <w:i/>
      <w:iCs/>
      <w:color w:val="404040" w:themeColor="text1" w:themeTint="BF"/>
    </w:rPr>
  </w:style>
  <w:style w:type="paragraph" w:styleId="a7">
    <w:name w:val="List Paragraph"/>
    <w:basedOn w:val="a"/>
    <w:uiPriority w:val="34"/>
    <w:qFormat/>
    <w:rsid w:val="00315AB7"/>
    <w:pPr>
      <w:ind w:left="720"/>
      <w:contextualSpacing/>
    </w:pPr>
  </w:style>
  <w:style w:type="character" w:styleId="a8">
    <w:name w:val="Intense Emphasis"/>
    <w:basedOn w:val="a0"/>
    <w:uiPriority w:val="21"/>
    <w:qFormat/>
    <w:rsid w:val="00315AB7"/>
    <w:rPr>
      <w:i/>
      <w:iCs/>
      <w:color w:val="0F4761" w:themeColor="accent1" w:themeShade="BF"/>
    </w:rPr>
  </w:style>
  <w:style w:type="paragraph" w:styleId="a9">
    <w:name w:val="Intense Quote"/>
    <w:basedOn w:val="a"/>
    <w:next w:val="a"/>
    <w:link w:val="aa"/>
    <w:uiPriority w:val="30"/>
    <w:qFormat/>
    <w:rsid w:val="00315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5AB7"/>
    <w:rPr>
      <w:i/>
      <w:iCs/>
      <w:color w:val="0F4761" w:themeColor="accent1" w:themeShade="BF"/>
    </w:rPr>
  </w:style>
  <w:style w:type="character" w:styleId="ab">
    <w:name w:val="Intense Reference"/>
    <w:basedOn w:val="a0"/>
    <w:uiPriority w:val="32"/>
    <w:qFormat/>
    <w:rsid w:val="00315AB7"/>
    <w:rPr>
      <w:b/>
      <w:bCs/>
      <w:smallCaps/>
      <w:color w:val="0F4761" w:themeColor="accent1" w:themeShade="BF"/>
      <w:spacing w:val="5"/>
    </w:rPr>
  </w:style>
  <w:style w:type="character" w:styleId="ac">
    <w:name w:val="Hyperlink"/>
    <w:uiPriority w:val="99"/>
    <w:rsid w:val="00315AB7"/>
    <w:rPr>
      <w:color w:val="0000FF"/>
      <w:u w:val="single"/>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e"/>
    <w:uiPriority w:val="99"/>
    <w:locked/>
    <w:rsid w:val="00315AB7"/>
    <w:rPr>
      <w:lang w:eastAsia="ru-RU"/>
    </w:rPr>
  </w:style>
  <w:style w:type="paragraph" w:styleId="a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iPriority w:val="99"/>
    <w:rsid w:val="00315AB7"/>
    <w:pPr>
      <w:spacing w:after="60" w:line="240" w:lineRule="auto"/>
      <w:jc w:val="both"/>
    </w:pPr>
    <w:rPr>
      <w:rFonts w:asciiTheme="minorHAnsi" w:eastAsiaTheme="minorHAnsi" w:hAnsiTheme="minorHAnsi" w:cstheme="minorBidi"/>
      <w:kern w:val="2"/>
      <w:sz w:val="24"/>
      <w:szCs w:val="24"/>
      <w14:ligatures w14:val="standardContextual"/>
    </w:rPr>
  </w:style>
  <w:style w:type="character" w:customStyle="1" w:styleId="11">
    <w:name w:val="Текст сноски Знак1"/>
    <w:basedOn w:val="a0"/>
    <w:uiPriority w:val="99"/>
    <w:semiHidden/>
    <w:rsid w:val="00315AB7"/>
    <w:rPr>
      <w:rFonts w:ascii="Calibri" w:eastAsia="Times New Roman" w:hAnsi="Calibri" w:cs="Times New Roman"/>
      <w:kern w:val="0"/>
      <w:sz w:val="20"/>
      <w:szCs w:val="20"/>
      <w:lang w:eastAsia="ru-RU"/>
      <w14:ligatures w14:val="none"/>
    </w:rPr>
  </w:style>
  <w:style w:type="character" w:customStyle="1" w:styleId="ConsPlusNormal0">
    <w:name w:val="ConsPlusNormal Знак"/>
    <w:link w:val="ConsPlusNormal"/>
    <w:locked/>
    <w:rsid w:val="00315AB7"/>
    <w:rPr>
      <w:rFonts w:ascii="Arial" w:hAnsi="Arial" w:cs="Arial"/>
    </w:rPr>
  </w:style>
  <w:style w:type="paragraph" w:customStyle="1" w:styleId="ConsPlusNormal">
    <w:name w:val="ConsPlusNormal"/>
    <w:link w:val="ConsPlusNormal0"/>
    <w:qFormat/>
    <w:rsid w:val="00315AB7"/>
    <w:pPr>
      <w:widowControl w:val="0"/>
      <w:numPr>
        <w:numId w:val="1"/>
      </w:numPr>
      <w:autoSpaceDE w:val="0"/>
      <w:autoSpaceDN w:val="0"/>
      <w:adjustRightInd w:val="0"/>
      <w:spacing w:after="0" w:line="240" w:lineRule="auto"/>
      <w:ind w:left="0" w:firstLine="720"/>
    </w:pPr>
    <w:rPr>
      <w:rFonts w:ascii="Arial" w:hAnsi="Arial" w:cs="Arial"/>
    </w:rPr>
  </w:style>
  <w:style w:type="character" w:styleId="af">
    <w:name w:val="footnote reference"/>
    <w:aliases w:val="Знак сноски-FN,fr,Used by Word for Help footnote symbols"/>
    <w:uiPriority w:val="99"/>
    <w:rsid w:val="00315AB7"/>
    <w:rPr>
      <w:vertAlign w:val="superscript"/>
    </w:rPr>
  </w:style>
  <w:style w:type="paragraph" w:customStyle="1" w:styleId="ConsNormal">
    <w:name w:val="ConsNormal"/>
    <w:link w:val="ConsNormal1"/>
    <w:uiPriority w:val="99"/>
    <w:rsid w:val="00315AB7"/>
    <w:pPr>
      <w:widowControl w:val="0"/>
      <w:spacing w:after="0" w:line="240" w:lineRule="auto"/>
      <w:ind w:firstLine="720"/>
    </w:pPr>
    <w:rPr>
      <w:rFonts w:ascii="Arial" w:eastAsia="Times New Roman" w:hAnsi="Arial" w:cs="Times New Roman"/>
      <w:color w:val="000000"/>
      <w:kern w:val="0"/>
      <w:sz w:val="22"/>
      <w:szCs w:val="20"/>
      <w:lang w:eastAsia="ru-RU"/>
      <w14:ligatures w14:val="none"/>
    </w:rPr>
  </w:style>
  <w:style w:type="character" w:customStyle="1" w:styleId="ConsNormal1">
    <w:name w:val="ConsNormal1"/>
    <w:link w:val="ConsNormal"/>
    <w:uiPriority w:val="99"/>
    <w:rsid w:val="00315AB7"/>
    <w:rPr>
      <w:rFonts w:ascii="Arial" w:eastAsia="Times New Roman" w:hAnsi="Arial" w:cs="Times New Roman"/>
      <w:color w:val="000000"/>
      <w:kern w:val="0"/>
      <w:sz w:val="22"/>
      <w:szCs w:val="20"/>
      <w:lang w:eastAsia="ru-RU"/>
      <w14:ligatures w14:val="none"/>
    </w:rPr>
  </w:style>
  <w:style w:type="paragraph" w:styleId="af0">
    <w:name w:val="Body Text Indent"/>
    <w:aliases w:val=" Знак2,Знак2"/>
    <w:basedOn w:val="a"/>
    <w:link w:val="af1"/>
    <w:rsid w:val="00315AB7"/>
    <w:pPr>
      <w:spacing w:after="120" w:line="240" w:lineRule="auto"/>
      <w:ind w:left="283"/>
    </w:pPr>
    <w:rPr>
      <w:rFonts w:ascii="Times New Roman" w:hAnsi="Times New Roman"/>
      <w:sz w:val="20"/>
      <w:szCs w:val="20"/>
    </w:rPr>
  </w:style>
  <w:style w:type="character" w:customStyle="1" w:styleId="af1">
    <w:name w:val="Основной текст с отступом Знак"/>
    <w:aliases w:val=" Знак2 Знак,Знак2 Знак"/>
    <w:basedOn w:val="a0"/>
    <w:link w:val="af0"/>
    <w:qFormat/>
    <w:rsid w:val="00315AB7"/>
    <w:rPr>
      <w:rFonts w:ascii="Times New Roman" w:eastAsia="Times New Roman" w:hAnsi="Times New Roman" w:cs="Times New Roman"/>
      <w:kern w:val="0"/>
      <w:sz w:val="20"/>
      <w:szCs w:val="20"/>
      <w:lang w:eastAsia="ru-RU"/>
      <w14:ligatures w14:val="none"/>
    </w:rPr>
  </w:style>
  <w:style w:type="paragraph" w:styleId="af2">
    <w:name w:val="Plain Text"/>
    <w:basedOn w:val="a"/>
    <w:link w:val="af3"/>
    <w:rsid w:val="00315AB7"/>
    <w:pPr>
      <w:spacing w:after="0" w:line="240" w:lineRule="auto"/>
      <w:jc w:val="center"/>
    </w:pPr>
    <w:rPr>
      <w:rFonts w:ascii="Courier New" w:hAnsi="Courier New"/>
      <w:sz w:val="20"/>
      <w:szCs w:val="20"/>
      <w:lang w:val="x-none" w:eastAsia="x-none"/>
    </w:rPr>
  </w:style>
  <w:style w:type="character" w:customStyle="1" w:styleId="af3">
    <w:name w:val="Текст Знак"/>
    <w:basedOn w:val="a0"/>
    <w:link w:val="af2"/>
    <w:rsid w:val="00315AB7"/>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ktru/ktruCard/ktru-description.html?itemId=16.10.10.000-00000004&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4732</Words>
  <Characters>26976</Characters>
  <Application>Microsoft Office Word</Application>
  <DocSecurity>0</DocSecurity>
  <Lines>224</Lines>
  <Paragraphs>63</Paragraphs>
  <ScaleCrop>false</ScaleCrop>
  <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козлова</dc:creator>
  <cp:keywords/>
  <dc:description/>
  <cp:lastModifiedBy>людмила козлова</cp:lastModifiedBy>
  <cp:revision>1</cp:revision>
  <dcterms:created xsi:type="dcterms:W3CDTF">2026-06-03T03:14:00Z</dcterms:created>
  <dcterms:modified xsi:type="dcterms:W3CDTF">2026-06-03T03:15:00Z</dcterms:modified>
</cp:coreProperties>
</file>