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5BAF2" w14:textId="541163AD" w:rsidR="001A59BC" w:rsidRPr="002405A4" w:rsidRDefault="00DF36AD" w:rsidP="00756BF7">
      <w:pPr>
        <w:widowControl w:val="0"/>
        <w:autoSpaceDE w:val="0"/>
        <w:autoSpaceDN w:val="0"/>
        <w:spacing w:line="240" w:lineRule="auto"/>
        <w:ind w:left="-993" w:firstLine="0"/>
        <w:jc w:val="center"/>
        <w:rPr>
          <w:b/>
          <w:bCs/>
          <w:caps/>
          <w:sz w:val="24"/>
          <w:szCs w:val="24"/>
        </w:rPr>
      </w:pPr>
      <w:r w:rsidRPr="002405A4">
        <w:rPr>
          <w:b/>
          <w:bCs/>
          <w:caps/>
          <w:sz w:val="24"/>
          <w:szCs w:val="24"/>
        </w:rPr>
        <w:t>Договор №</w:t>
      </w:r>
      <w:r w:rsidR="00032294" w:rsidRPr="002405A4">
        <w:rPr>
          <w:b/>
          <w:bCs/>
          <w:caps/>
          <w:sz w:val="24"/>
          <w:szCs w:val="24"/>
        </w:rPr>
        <w:t xml:space="preserve">          </w:t>
      </w:r>
    </w:p>
    <w:p w14:paraId="0D96922D" w14:textId="3D21DF58" w:rsidR="00A51DCD" w:rsidRPr="00A51DCD" w:rsidRDefault="00A51DCD" w:rsidP="003109B2">
      <w:pPr>
        <w:widowControl w:val="0"/>
        <w:spacing w:line="240" w:lineRule="auto"/>
        <w:ind w:right="102" w:firstLine="0"/>
        <w:jc w:val="center"/>
        <w:rPr>
          <w:b/>
          <w:bCs/>
          <w:sz w:val="24"/>
          <w:szCs w:val="22"/>
          <w:lang w:eastAsia="en-US"/>
        </w:rPr>
      </w:pPr>
      <w:r w:rsidRPr="00A51DCD">
        <w:rPr>
          <w:b/>
          <w:bCs/>
          <w:sz w:val="24"/>
          <w:szCs w:val="24"/>
        </w:rPr>
        <w:t xml:space="preserve">на поставку </w:t>
      </w:r>
      <w:r w:rsidR="00EC0447">
        <w:rPr>
          <w:b/>
          <w:bCs/>
          <w:sz w:val="24"/>
          <w:szCs w:val="24"/>
        </w:rPr>
        <w:t>кондиционера</w:t>
      </w:r>
      <w:r w:rsidR="008D2B07">
        <w:rPr>
          <w:b/>
          <w:bCs/>
          <w:sz w:val="24"/>
          <w:szCs w:val="24"/>
        </w:rPr>
        <w:t xml:space="preserve"> </w:t>
      </w:r>
      <w:r w:rsidRPr="00A51DCD">
        <w:rPr>
          <w:b/>
          <w:bCs/>
          <w:sz w:val="24"/>
          <w:szCs w:val="22"/>
          <w:lang w:eastAsia="en-US"/>
        </w:rPr>
        <w:t xml:space="preserve">для нужд </w:t>
      </w:r>
      <w:r w:rsidR="008D2B07">
        <w:rPr>
          <w:b/>
          <w:bCs/>
          <w:sz w:val="24"/>
          <w:szCs w:val="22"/>
          <w:lang w:eastAsia="en-US"/>
        </w:rPr>
        <w:t xml:space="preserve">гостиницы </w:t>
      </w:r>
      <w:r w:rsidRPr="00A51DCD">
        <w:rPr>
          <w:b/>
          <w:bCs/>
          <w:sz w:val="24"/>
          <w:szCs w:val="22"/>
          <w:lang w:eastAsia="en-US"/>
        </w:rPr>
        <w:t>филиала «</w:t>
      </w:r>
      <w:proofErr w:type="spellStart"/>
      <w:r w:rsidRPr="00A51DCD">
        <w:rPr>
          <w:b/>
          <w:bCs/>
          <w:sz w:val="24"/>
          <w:szCs w:val="22"/>
          <w:lang w:eastAsia="en-US"/>
        </w:rPr>
        <w:t>Апрелевское</w:t>
      </w:r>
      <w:proofErr w:type="spellEnd"/>
      <w:r w:rsidRPr="00A51DCD">
        <w:rPr>
          <w:b/>
          <w:bCs/>
          <w:sz w:val="24"/>
          <w:szCs w:val="22"/>
          <w:lang w:eastAsia="en-US"/>
        </w:rPr>
        <w:t xml:space="preserve"> отделение ВНИГНИ» ФГБУ «ВНИГНИ»</w:t>
      </w:r>
    </w:p>
    <w:p w14:paraId="4190F8AD" w14:textId="77777777" w:rsidR="001A59BC" w:rsidRPr="002405A4" w:rsidRDefault="001A59BC" w:rsidP="00756BF7">
      <w:pPr>
        <w:widowControl w:val="0"/>
        <w:spacing w:line="240" w:lineRule="auto"/>
        <w:ind w:left="-993" w:firstLine="0"/>
        <w:jc w:val="center"/>
        <w:rPr>
          <w:sz w:val="24"/>
          <w:szCs w:val="24"/>
        </w:rPr>
      </w:pPr>
    </w:p>
    <w:p w14:paraId="71A0CD13" w14:textId="711EFA42" w:rsidR="001A59BC" w:rsidRPr="002405A4" w:rsidRDefault="001A59BC" w:rsidP="00BE5483">
      <w:pPr>
        <w:widowControl w:val="0"/>
        <w:spacing w:line="240" w:lineRule="auto"/>
        <w:ind w:firstLine="0"/>
        <w:rPr>
          <w:sz w:val="24"/>
          <w:szCs w:val="24"/>
        </w:rPr>
      </w:pPr>
      <w:r w:rsidRPr="002405A4">
        <w:rPr>
          <w:sz w:val="24"/>
          <w:szCs w:val="24"/>
        </w:rPr>
        <w:t xml:space="preserve">г. Москва </w:t>
      </w:r>
      <w:r w:rsidRPr="002405A4">
        <w:rPr>
          <w:sz w:val="24"/>
          <w:szCs w:val="24"/>
        </w:rPr>
        <w:tab/>
      </w:r>
      <w:r w:rsidRPr="002405A4">
        <w:rPr>
          <w:sz w:val="24"/>
          <w:szCs w:val="24"/>
        </w:rPr>
        <w:tab/>
      </w:r>
      <w:r w:rsidRPr="002405A4">
        <w:rPr>
          <w:sz w:val="24"/>
          <w:szCs w:val="24"/>
        </w:rPr>
        <w:tab/>
      </w:r>
      <w:r w:rsidRPr="002405A4">
        <w:rPr>
          <w:sz w:val="24"/>
          <w:szCs w:val="24"/>
        </w:rPr>
        <w:tab/>
      </w:r>
      <w:r w:rsidRPr="002405A4">
        <w:rPr>
          <w:sz w:val="24"/>
          <w:szCs w:val="24"/>
        </w:rPr>
        <w:tab/>
      </w:r>
      <w:r w:rsidRPr="002405A4">
        <w:rPr>
          <w:sz w:val="24"/>
          <w:szCs w:val="24"/>
        </w:rPr>
        <w:tab/>
      </w:r>
      <w:r w:rsidRPr="002405A4">
        <w:rPr>
          <w:sz w:val="24"/>
          <w:szCs w:val="24"/>
        </w:rPr>
        <w:tab/>
      </w:r>
      <w:r w:rsidRPr="002405A4">
        <w:rPr>
          <w:sz w:val="24"/>
          <w:szCs w:val="24"/>
        </w:rPr>
        <w:tab/>
      </w:r>
      <w:r w:rsidR="00BE5483">
        <w:rPr>
          <w:sz w:val="24"/>
          <w:szCs w:val="24"/>
        </w:rPr>
        <w:t xml:space="preserve">                      </w:t>
      </w:r>
      <w:proofErr w:type="gramStart"/>
      <w:r w:rsidR="00BE5483">
        <w:rPr>
          <w:sz w:val="24"/>
          <w:szCs w:val="24"/>
        </w:rPr>
        <w:t xml:space="preserve">   </w:t>
      </w:r>
      <w:r w:rsidRPr="002405A4">
        <w:rPr>
          <w:sz w:val="24"/>
          <w:szCs w:val="24"/>
        </w:rPr>
        <w:t>«</w:t>
      </w:r>
      <w:proofErr w:type="gramEnd"/>
      <w:r w:rsidR="00032294" w:rsidRPr="002405A4">
        <w:rPr>
          <w:sz w:val="24"/>
          <w:szCs w:val="24"/>
        </w:rPr>
        <w:t xml:space="preserve">    </w:t>
      </w:r>
      <w:r w:rsidRPr="002405A4">
        <w:rPr>
          <w:sz w:val="24"/>
          <w:szCs w:val="24"/>
        </w:rPr>
        <w:t xml:space="preserve">» </w:t>
      </w:r>
      <w:r w:rsidR="00D802DB" w:rsidRPr="002405A4">
        <w:rPr>
          <w:sz w:val="24"/>
          <w:szCs w:val="24"/>
        </w:rPr>
        <w:t xml:space="preserve"> </w:t>
      </w:r>
      <w:r w:rsidR="002D1F75">
        <w:rPr>
          <w:sz w:val="24"/>
          <w:szCs w:val="24"/>
        </w:rPr>
        <w:t xml:space="preserve">         </w:t>
      </w:r>
      <w:r w:rsidR="00A51DCD">
        <w:rPr>
          <w:sz w:val="24"/>
          <w:szCs w:val="24"/>
        </w:rPr>
        <w:t xml:space="preserve"> </w:t>
      </w:r>
      <w:r w:rsidR="00C965F8" w:rsidRPr="002405A4">
        <w:rPr>
          <w:sz w:val="24"/>
          <w:szCs w:val="24"/>
        </w:rPr>
        <w:t xml:space="preserve"> </w:t>
      </w:r>
      <w:r w:rsidRPr="002405A4">
        <w:rPr>
          <w:sz w:val="24"/>
          <w:szCs w:val="24"/>
        </w:rPr>
        <w:t>202</w:t>
      </w:r>
      <w:r w:rsidR="002D1F75">
        <w:rPr>
          <w:sz w:val="24"/>
          <w:szCs w:val="24"/>
        </w:rPr>
        <w:t>6</w:t>
      </w:r>
      <w:r w:rsidRPr="002405A4">
        <w:rPr>
          <w:sz w:val="24"/>
          <w:szCs w:val="24"/>
        </w:rPr>
        <w:t> г.</w:t>
      </w:r>
      <w:r w:rsidRPr="002405A4">
        <w:rPr>
          <w:sz w:val="24"/>
          <w:szCs w:val="24"/>
        </w:rPr>
        <w:br/>
      </w:r>
    </w:p>
    <w:p w14:paraId="40E85600" w14:textId="6F296837" w:rsidR="001A59BC" w:rsidRPr="002405A4" w:rsidRDefault="001A59BC" w:rsidP="003109B2">
      <w:pPr>
        <w:spacing w:line="240" w:lineRule="auto"/>
        <w:ind w:firstLine="680"/>
        <w:rPr>
          <w:color w:val="000000"/>
          <w:sz w:val="24"/>
          <w:szCs w:val="24"/>
        </w:rPr>
      </w:pPr>
      <w:r w:rsidRPr="002405A4">
        <w:rPr>
          <w:sz w:val="24"/>
          <w:szCs w:val="24"/>
        </w:rPr>
        <w:t>Федеральное государственное бюджетное учреждение «Всероссийский научно-исследовательский геологический нефтяной институт» (ФГБУ «ВНИГНИ»), именуемое в дальнейшем «Заказчик», в лице директора филиала «</w:t>
      </w:r>
      <w:proofErr w:type="spellStart"/>
      <w:r w:rsidRPr="002405A4">
        <w:rPr>
          <w:sz w:val="24"/>
          <w:szCs w:val="24"/>
        </w:rPr>
        <w:t>Апрелевское</w:t>
      </w:r>
      <w:proofErr w:type="spellEnd"/>
      <w:r w:rsidRPr="002405A4">
        <w:rPr>
          <w:sz w:val="24"/>
          <w:szCs w:val="24"/>
        </w:rPr>
        <w:t xml:space="preserve"> отделение ВНИГНИ» ФГБУ «ВНИГНИ» </w:t>
      </w:r>
      <w:r w:rsidR="00C616BD" w:rsidRPr="002405A4">
        <w:rPr>
          <w:sz w:val="24"/>
          <w:szCs w:val="24"/>
        </w:rPr>
        <w:t>Мечислава Феликсовича Савицкого</w:t>
      </w:r>
      <w:r w:rsidRPr="002405A4">
        <w:rPr>
          <w:sz w:val="24"/>
          <w:szCs w:val="24"/>
        </w:rPr>
        <w:t xml:space="preserve">, действующего на основании </w:t>
      </w:r>
      <w:r w:rsidR="001160DE" w:rsidRPr="002405A4">
        <w:rPr>
          <w:sz w:val="24"/>
          <w:szCs w:val="24"/>
        </w:rPr>
        <w:t xml:space="preserve">доверенности </w:t>
      </w:r>
      <w:r w:rsidR="001160DE" w:rsidRPr="00EC0447">
        <w:rPr>
          <w:color w:val="000000"/>
          <w:sz w:val="24"/>
          <w:szCs w:val="24"/>
        </w:rPr>
        <w:t xml:space="preserve">№ </w:t>
      </w:r>
      <w:r w:rsidR="00EC0447" w:rsidRPr="00EC0447">
        <w:rPr>
          <w:color w:val="000000"/>
          <w:sz w:val="24"/>
          <w:szCs w:val="24"/>
        </w:rPr>
        <w:t>7</w:t>
      </w:r>
      <w:r w:rsidR="00552FE6" w:rsidRPr="00EC0447">
        <w:rPr>
          <w:color w:val="000000"/>
          <w:sz w:val="24"/>
          <w:szCs w:val="24"/>
        </w:rPr>
        <w:t xml:space="preserve"> </w:t>
      </w:r>
      <w:r w:rsidR="001160DE" w:rsidRPr="00EC0447">
        <w:rPr>
          <w:color w:val="000000"/>
          <w:sz w:val="24"/>
          <w:szCs w:val="24"/>
        </w:rPr>
        <w:t xml:space="preserve">от </w:t>
      </w:r>
      <w:r w:rsidR="00EC0447" w:rsidRPr="00EC0447">
        <w:rPr>
          <w:color w:val="000000"/>
          <w:sz w:val="24"/>
          <w:szCs w:val="24"/>
        </w:rPr>
        <w:t>16</w:t>
      </w:r>
      <w:r w:rsidR="001160DE" w:rsidRPr="00EC0447">
        <w:rPr>
          <w:color w:val="000000"/>
          <w:sz w:val="24"/>
          <w:szCs w:val="24"/>
        </w:rPr>
        <w:t>.</w:t>
      </w:r>
      <w:r w:rsidR="00032294" w:rsidRPr="00EC0447">
        <w:rPr>
          <w:color w:val="000000"/>
          <w:sz w:val="24"/>
          <w:szCs w:val="24"/>
        </w:rPr>
        <w:t>0</w:t>
      </w:r>
      <w:r w:rsidR="001160DE" w:rsidRPr="00EC0447">
        <w:rPr>
          <w:color w:val="000000"/>
          <w:sz w:val="24"/>
          <w:szCs w:val="24"/>
        </w:rPr>
        <w:t>2.202</w:t>
      </w:r>
      <w:r w:rsidR="00EC0447" w:rsidRPr="00EC0447">
        <w:rPr>
          <w:color w:val="000000"/>
          <w:sz w:val="24"/>
          <w:szCs w:val="24"/>
        </w:rPr>
        <w:t>6</w:t>
      </w:r>
      <w:r w:rsidR="001160DE" w:rsidRPr="00EC0447">
        <w:rPr>
          <w:color w:val="000000"/>
          <w:sz w:val="24"/>
          <w:szCs w:val="24"/>
        </w:rPr>
        <w:t>г</w:t>
      </w:r>
      <w:r w:rsidRPr="00EC0447">
        <w:rPr>
          <w:sz w:val="24"/>
          <w:szCs w:val="24"/>
        </w:rPr>
        <w:t>,</w:t>
      </w:r>
      <w:r w:rsidRPr="002405A4">
        <w:rPr>
          <w:sz w:val="24"/>
          <w:szCs w:val="24"/>
        </w:rPr>
        <w:t xml:space="preserve"> c одной стороны и </w:t>
      </w:r>
      <w:r w:rsidR="00A51DCD" w:rsidRPr="00A51DCD">
        <w:rPr>
          <w:sz w:val="24"/>
          <w:szCs w:val="24"/>
        </w:rPr>
        <w:t xml:space="preserve"> </w:t>
      </w:r>
      <w:r w:rsidR="002D1F75">
        <w:rPr>
          <w:sz w:val="24"/>
          <w:szCs w:val="24"/>
        </w:rPr>
        <w:t>______________________</w:t>
      </w:r>
      <w:r w:rsidR="00A51DCD" w:rsidRPr="00A51DCD">
        <w:rPr>
          <w:sz w:val="24"/>
          <w:szCs w:val="24"/>
        </w:rPr>
        <w:t>(</w:t>
      </w:r>
      <w:r w:rsidR="002D1F75">
        <w:rPr>
          <w:sz w:val="24"/>
          <w:szCs w:val="24"/>
        </w:rPr>
        <w:t>_____________</w:t>
      </w:r>
      <w:r w:rsidR="00A51DCD" w:rsidRPr="00A51DCD">
        <w:rPr>
          <w:sz w:val="24"/>
          <w:szCs w:val="24"/>
        </w:rPr>
        <w:t>)</w:t>
      </w:r>
      <w:r w:rsidR="00D802DB" w:rsidRPr="002405A4">
        <w:rPr>
          <w:rStyle w:val="a6"/>
          <w:color w:val="auto"/>
          <w:sz w:val="24"/>
          <w:szCs w:val="24"/>
          <w:u w:val="none"/>
          <w:lang w:eastAsia="en-US"/>
        </w:rPr>
        <w:t>,</w:t>
      </w:r>
      <w:r w:rsidR="00A51DCD">
        <w:rPr>
          <w:rStyle w:val="a6"/>
          <w:color w:val="auto"/>
          <w:sz w:val="24"/>
          <w:szCs w:val="24"/>
          <w:u w:val="none"/>
          <w:lang w:eastAsia="en-US"/>
        </w:rPr>
        <w:t xml:space="preserve"> </w:t>
      </w:r>
      <w:r w:rsidR="003109B2" w:rsidRPr="002405A4">
        <w:rPr>
          <w:sz w:val="24"/>
          <w:szCs w:val="24"/>
        </w:rPr>
        <w:t>именуем</w:t>
      </w:r>
      <w:r w:rsidR="003109B2">
        <w:rPr>
          <w:sz w:val="24"/>
          <w:szCs w:val="24"/>
        </w:rPr>
        <w:t>ое</w:t>
      </w:r>
      <w:r w:rsidR="003109B2" w:rsidRPr="002405A4">
        <w:rPr>
          <w:sz w:val="24"/>
          <w:szCs w:val="24"/>
        </w:rPr>
        <w:t xml:space="preserve"> </w:t>
      </w:r>
      <w:r w:rsidR="00D802DB" w:rsidRPr="002405A4">
        <w:rPr>
          <w:sz w:val="24"/>
          <w:szCs w:val="24"/>
        </w:rPr>
        <w:t xml:space="preserve">в дальнейшем «Поставщик», </w:t>
      </w:r>
      <w:r w:rsidR="009D037B" w:rsidRPr="002405A4">
        <w:rPr>
          <w:sz w:val="24"/>
          <w:szCs w:val="24"/>
        </w:rPr>
        <w:t xml:space="preserve"> действующ</w:t>
      </w:r>
      <w:r w:rsidR="00552FE6">
        <w:rPr>
          <w:sz w:val="24"/>
          <w:szCs w:val="24"/>
        </w:rPr>
        <w:t>ий</w:t>
      </w:r>
      <w:r w:rsidR="009D037B" w:rsidRPr="002405A4">
        <w:rPr>
          <w:sz w:val="24"/>
          <w:szCs w:val="24"/>
        </w:rPr>
        <w:t xml:space="preserve"> на основании </w:t>
      </w:r>
      <w:r w:rsidR="002D1F75">
        <w:rPr>
          <w:sz w:val="24"/>
          <w:szCs w:val="24"/>
        </w:rPr>
        <w:t>______________</w:t>
      </w:r>
      <w:r w:rsidR="00755E96" w:rsidRPr="002405A4">
        <w:rPr>
          <w:sz w:val="24"/>
          <w:szCs w:val="24"/>
        </w:rPr>
        <w:t>,</w:t>
      </w:r>
      <w:r w:rsidRPr="002405A4">
        <w:rPr>
          <w:sz w:val="24"/>
          <w:szCs w:val="24"/>
        </w:rPr>
        <w:t xml:space="preserve"> с другой стороны, вместе именуемые «Стороны</w:t>
      </w:r>
      <w:r w:rsidRPr="002405A4">
        <w:rPr>
          <w:color w:val="000000"/>
          <w:sz w:val="24"/>
          <w:szCs w:val="24"/>
        </w:rPr>
        <w:t xml:space="preserve">»,  в соответствии с Федеральным законом от 18.07.2011 N 223-ФЗ «О закупках товаров, работ, услуг отдельными видами юридических лиц» и </w:t>
      </w:r>
      <w:r w:rsidR="00DB32E8">
        <w:rPr>
          <w:sz w:val="24"/>
          <w:szCs w:val="24"/>
        </w:rPr>
        <w:t>подпунктом</w:t>
      </w:r>
      <w:r w:rsidR="001160DE" w:rsidRPr="002405A4">
        <w:rPr>
          <w:sz w:val="24"/>
          <w:szCs w:val="24"/>
        </w:rPr>
        <w:t xml:space="preserve"> 1 </w:t>
      </w:r>
      <w:r w:rsidR="00DB32E8">
        <w:rPr>
          <w:sz w:val="24"/>
          <w:szCs w:val="24"/>
        </w:rPr>
        <w:t>пункта</w:t>
      </w:r>
      <w:r w:rsidR="001160DE" w:rsidRPr="002405A4">
        <w:rPr>
          <w:sz w:val="24"/>
          <w:szCs w:val="24"/>
        </w:rPr>
        <w:t xml:space="preserve"> 19.1 Положения о закупке товаров, работ, услуг для нужд Федерального государственного бюджетного учреждения «Всероссийский научно-исследовательский геологический нефтяной институт», утвержденного приказом Федерального агентства по недропользованию от </w:t>
      </w:r>
      <w:r w:rsidR="001160DE" w:rsidRPr="005946FC">
        <w:rPr>
          <w:sz w:val="24"/>
          <w:szCs w:val="24"/>
        </w:rPr>
        <w:t>2</w:t>
      </w:r>
      <w:r w:rsidR="00A51DCD" w:rsidRPr="005946FC">
        <w:rPr>
          <w:sz w:val="24"/>
          <w:szCs w:val="24"/>
        </w:rPr>
        <w:t>6</w:t>
      </w:r>
      <w:r w:rsidR="001160DE" w:rsidRPr="005946FC">
        <w:rPr>
          <w:sz w:val="24"/>
          <w:szCs w:val="24"/>
        </w:rPr>
        <w:t>.</w:t>
      </w:r>
      <w:r w:rsidR="00A51DCD" w:rsidRPr="005946FC">
        <w:rPr>
          <w:sz w:val="24"/>
          <w:szCs w:val="24"/>
        </w:rPr>
        <w:t>12</w:t>
      </w:r>
      <w:r w:rsidR="001160DE" w:rsidRPr="005946FC">
        <w:rPr>
          <w:sz w:val="24"/>
          <w:szCs w:val="24"/>
        </w:rPr>
        <w:t>.202</w:t>
      </w:r>
      <w:r w:rsidR="00A51DCD" w:rsidRPr="005946FC">
        <w:rPr>
          <w:sz w:val="24"/>
          <w:szCs w:val="24"/>
        </w:rPr>
        <w:t>4</w:t>
      </w:r>
      <w:r w:rsidR="001160DE" w:rsidRPr="005946FC">
        <w:rPr>
          <w:sz w:val="24"/>
          <w:szCs w:val="24"/>
        </w:rPr>
        <w:t xml:space="preserve"> № </w:t>
      </w:r>
      <w:r w:rsidR="00A51DCD" w:rsidRPr="005946FC">
        <w:rPr>
          <w:sz w:val="24"/>
          <w:szCs w:val="24"/>
        </w:rPr>
        <w:t>898</w:t>
      </w:r>
      <w:r w:rsidRPr="005946FC">
        <w:rPr>
          <w:color w:val="000000"/>
          <w:sz w:val="24"/>
          <w:szCs w:val="24"/>
        </w:rPr>
        <w:t>, заключили настоящий Договор (далее «Договор») о нижеследующем:</w:t>
      </w:r>
    </w:p>
    <w:p w14:paraId="2C3820D5" w14:textId="77777777" w:rsidR="001A59BC" w:rsidRPr="002405A4" w:rsidRDefault="001A59BC" w:rsidP="003109B2">
      <w:pPr>
        <w:widowControl w:val="0"/>
        <w:spacing w:line="240" w:lineRule="auto"/>
        <w:ind w:firstLine="680"/>
        <w:rPr>
          <w:sz w:val="24"/>
          <w:szCs w:val="24"/>
        </w:rPr>
      </w:pPr>
    </w:p>
    <w:p w14:paraId="00505543" w14:textId="77777777" w:rsidR="001A59BC" w:rsidRPr="002405A4" w:rsidRDefault="001A59BC" w:rsidP="003109B2">
      <w:pPr>
        <w:widowControl w:val="0"/>
        <w:spacing w:line="240" w:lineRule="auto"/>
        <w:ind w:firstLine="680"/>
        <w:jc w:val="center"/>
        <w:rPr>
          <w:b/>
          <w:bCs/>
          <w:sz w:val="24"/>
          <w:szCs w:val="24"/>
        </w:rPr>
      </w:pPr>
      <w:r w:rsidRPr="002405A4">
        <w:rPr>
          <w:b/>
          <w:bCs/>
          <w:sz w:val="24"/>
          <w:szCs w:val="24"/>
        </w:rPr>
        <w:t>1. Предмет Договора</w:t>
      </w:r>
    </w:p>
    <w:p w14:paraId="24E3A290" w14:textId="4A918FF2" w:rsidR="001A59BC" w:rsidRPr="002405A4" w:rsidRDefault="001A59BC" w:rsidP="003109B2">
      <w:pPr>
        <w:widowControl w:val="0"/>
        <w:autoSpaceDE w:val="0"/>
        <w:autoSpaceDN w:val="0"/>
        <w:spacing w:line="240" w:lineRule="auto"/>
        <w:ind w:firstLine="680"/>
        <w:rPr>
          <w:sz w:val="24"/>
          <w:szCs w:val="24"/>
        </w:rPr>
      </w:pPr>
      <w:r w:rsidRPr="002405A4">
        <w:rPr>
          <w:sz w:val="24"/>
          <w:szCs w:val="24"/>
        </w:rPr>
        <w:t xml:space="preserve">1.1. </w:t>
      </w:r>
      <w:r w:rsidR="003E6C9B" w:rsidRPr="003E6C9B">
        <w:rPr>
          <w:sz w:val="24"/>
          <w:szCs w:val="24"/>
        </w:rPr>
        <w:t>Поставщик обязуется в порядке и сроки, установленные Договором, поставить и передать Заказчику кондиционер (далее — «Товар»), а Заказчик обязуется принять и оплатить Товар при условии его соответствия требованиям Договора и приложений к нему.</w:t>
      </w:r>
      <w:r w:rsidR="003E6C9B">
        <w:rPr>
          <w:sz w:val="24"/>
          <w:szCs w:val="24"/>
        </w:rPr>
        <w:t xml:space="preserve"> </w:t>
      </w:r>
    </w:p>
    <w:p w14:paraId="389A4C6F" w14:textId="382ABDA6" w:rsidR="003E6C9B" w:rsidRDefault="001A59BC" w:rsidP="003109B2">
      <w:pPr>
        <w:widowControl w:val="0"/>
        <w:autoSpaceDE w:val="0"/>
        <w:autoSpaceDN w:val="0"/>
        <w:spacing w:line="240" w:lineRule="auto"/>
        <w:ind w:firstLine="680"/>
        <w:rPr>
          <w:sz w:val="24"/>
          <w:szCs w:val="24"/>
        </w:rPr>
      </w:pPr>
      <w:r w:rsidRPr="002405A4">
        <w:rPr>
          <w:sz w:val="24"/>
          <w:szCs w:val="24"/>
        </w:rPr>
        <w:t>1.</w:t>
      </w:r>
      <w:proofErr w:type="gramStart"/>
      <w:r w:rsidRPr="002405A4">
        <w:rPr>
          <w:sz w:val="24"/>
          <w:szCs w:val="24"/>
        </w:rPr>
        <w:t>2.</w:t>
      </w:r>
      <w:r w:rsidR="003E6C9B" w:rsidRPr="003E6C9B">
        <w:rPr>
          <w:sz w:val="24"/>
          <w:szCs w:val="24"/>
        </w:rPr>
        <w:t>Наименование</w:t>
      </w:r>
      <w:proofErr w:type="gramEnd"/>
      <w:r w:rsidR="003E6C9B" w:rsidRPr="003E6C9B">
        <w:rPr>
          <w:sz w:val="24"/>
          <w:szCs w:val="24"/>
        </w:rPr>
        <w:t>,</w:t>
      </w:r>
      <w:r w:rsidR="00C60875">
        <w:rPr>
          <w:sz w:val="24"/>
          <w:szCs w:val="24"/>
        </w:rPr>
        <w:t xml:space="preserve"> </w:t>
      </w:r>
      <w:r w:rsidR="003E6C9B" w:rsidRPr="003E6C9B">
        <w:rPr>
          <w:sz w:val="24"/>
          <w:szCs w:val="24"/>
        </w:rPr>
        <w:t>количество, ассортимент, комплектность, технические, функциональные, эксплуатационные и качественные характеристики Товара указываются в техническом задании (Приложение № 1) и Спецификации (Приложение № 2), являющихся неотъемлемыми частями Договора.</w:t>
      </w:r>
    </w:p>
    <w:p w14:paraId="4BE04322" w14:textId="1580A93B" w:rsidR="001A59BC" w:rsidRPr="002405A4" w:rsidRDefault="001A59BC" w:rsidP="003109B2">
      <w:pPr>
        <w:widowControl w:val="0"/>
        <w:autoSpaceDE w:val="0"/>
        <w:autoSpaceDN w:val="0"/>
        <w:spacing w:line="240" w:lineRule="auto"/>
        <w:ind w:firstLine="680"/>
        <w:rPr>
          <w:sz w:val="24"/>
          <w:szCs w:val="24"/>
        </w:rPr>
      </w:pPr>
      <w:r w:rsidRPr="002405A4">
        <w:rPr>
          <w:sz w:val="24"/>
          <w:szCs w:val="24"/>
        </w:rPr>
        <w:t xml:space="preserve"> </w:t>
      </w:r>
      <w:r w:rsidR="003E6C9B" w:rsidRPr="002405A4">
        <w:rPr>
          <w:sz w:val="24"/>
          <w:szCs w:val="24"/>
        </w:rPr>
        <w:t xml:space="preserve">1.3. </w:t>
      </w:r>
      <w:r w:rsidR="003E6C9B" w:rsidRPr="003E6C9B">
        <w:rPr>
          <w:sz w:val="24"/>
          <w:szCs w:val="24"/>
        </w:rPr>
        <w:t xml:space="preserve">Поставщик обязан выполнить </w:t>
      </w:r>
      <w:r w:rsidR="00C60875">
        <w:rPr>
          <w:sz w:val="24"/>
          <w:szCs w:val="24"/>
        </w:rPr>
        <w:t>монтаж</w:t>
      </w:r>
      <w:r w:rsidR="006D1DC8">
        <w:rPr>
          <w:sz w:val="24"/>
          <w:szCs w:val="24"/>
        </w:rPr>
        <w:t xml:space="preserve">, пуско-наладочные </w:t>
      </w:r>
      <w:proofErr w:type="gramStart"/>
      <w:r w:rsidR="006D1DC8">
        <w:rPr>
          <w:sz w:val="24"/>
          <w:szCs w:val="24"/>
        </w:rPr>
        <w:t xml:space="preserve">работы, </w:t>
      </w:r>
      <w:r w:rsidR="003E6C9B" w:rsidRPr="003E6C9B">
        <w:rPr>
          <w:sz w:val="24"/>
          <w:szCs w:val="24"/>
        </w:rPr>
        <w:t xml:space="preserve"> своими</w:t>
      </w:r>
      <w:proofErr w:type="gramEnd"/>
      <w:r w:rsidR="003E6C9B" w:rsidRPr="003E6C9B">
        <w:rPr>
          <w:sz w:val="24"/>
          <w:szCs w:val="24"/>
        </w:rPr>
        <w:t xml:space="preserve"> силами, за свой счет и с использованием необходимых материалов, принадлежностей и оборудования, если иное прямо не предусмотрено Договором.</w:t>
      </w:r>
    </w:p>
    <w:p w14:paraId="757C48E3" w14:textId="0C90E0BF" w:rsidR="001A59BC" w:rsidRPr="002405A4" w:rsidRDefault="001A59BC" w:rsidP="003109B2">
      <w:pPr>
        <w:widowControl w:val="0"/>
        <w:autoSpaceDE w:val="0"/>
        <w:autoSpaceDN w:val="0"/>
        <w:spacing w:line="240" w:lineRule="auto"/>
        <w:ind w:firstLine="680"/>
        <w:rPr>
          <w:sz w:val="24"/>
          <w:szCs w:val="24"/>
        </w:rPr>
      </w:pPr>
      <w:r w:rsidRPr="002405A4">
        <w:rPr>
          <w:sz w:val="24"/>
          <w:szCs w:val="24"/>
        </w:rPr>
        <w:t>1.</w:t>
      </w:r>
      <w:r w:rsidR="005876FB">
        <w:rPr>
          <w:sz w:val="24"/>
          <w:szCs w:val="24"/>
        </w:rPr>
        <w:t>4</w:t>
      </w:r>
      <w:r w:rsidRPr="002405A4">
        <w:rPr>
          <w:sz w:val="24"/>
          <w:szCs w:val="24"/>
        </w:rPr>
        <w:t xml:space="preserve">. Товар должен обеспечивать предусмотренную производителем функциональность. Товар должен быть </w:t>
      </w:r>
      <w:r w:rsidR="003E6C9B" w:rsidRPr="002405A4">
        <w:rPr>
          <w:sz w:val="24"/>
          <w:szCs w:val="24"/>
        </w:rPr>
        <w:t>приго</w:t>
      </w:r>
      <w:r w:rsidR="003E6C9B">
        <w:rPr>
          <w:sz w:val="24"/>
          <w:szCs w:val="24"/>
        </w:rPr>
        <w:t>дным</w:t>
      </w:r>
      <w:r w:rsidR="003E6C9B" w:rsidRPr="002405A4">
        <w:rPr>
          <w:sz w:val="24"/>
          <w:szCs w:val="24"/>
        </w:rPr>
        <w:t xml:space="preserve"> </w:t>
      </w:r>
      <w:r w:rsidRPr="002405A4">
        <w:rPr>
          <w:sz w:val="24"/>
          <w:szCs w:val="24"/>
        </w:rPr>
        <w:t>для целей, указанных в Договоре (в случае наличия такого указания), а также для целей, для которых товары такого рода обычно используются.</w:t>
      </w:r>
    </w:p>
    <w:p w14:paraId="3C052EFE" w14:textId="10796312" w:rsidR="001A59BC" w:rsidRDefault="001A59BC" w:rsidP="003109B2">
      <w:pPr>
        <w:widowControl w:val="0"/>
        <w:autoSpaceDE w:val="0"/>
        <w:autoSpaceDN w:val="0"/>
        <w:spacing w:line="240" w:lineRule="auto"/>
        <w:ind w:firstLine="680"/>
        <w:rPr>
          <w:sz w:val="24"/>
          <w:szCs w:val="24"/>
        </w:rPr>
      </w:pPr>
      <w:r w:rsidRPr="002405A4">
        <w:rPr>
          <w:sz w:val="24"/>
          <w:szCs w:val="24"/>
        </w:rPr>
        <w:t>1.</w:t>
      </w:r>
      <w:r w:rsidR="005876FB">
        <w:rPr>
          <w:sz w:val="24"/>
          <w:szCs w:val="24"/>
        </w:rPr>
        <w:t>5</w:t>
      </w:r>
      <w:r w:rsidRPr="002405A4">
        <w:rPr>
          <w:sz w:val="24"/>
          <w:szCs w:val="24"/>
        </w:rPr>
        <w:t xml:space="preserve">. </w:t>
      </w:r>
      <w:r w:rsidR="005876FB" w:rsidRPr="005876FB">
        <w:rPr>
          <w:sz w:val="24"/>
          <w:szCs w:val="24"/>
        </w:rPr>
        <w:t>Поставщик гарантирует, что Товар соответствует требованиям Договора, обязательным требованиям технических регламентов, стандартов, санитарно-эпидемиологических правил и иных обязательных требований, действующих на территории Российской Федерации на дату поставки и приемки Товара.</w:t>
      </w:r>
      <w:r w:rsidR="005876FB">
        <w:rPr>
          <w:sz w:val="24"/>
          <w:szCs w:val="24"/>
        </w:rPr>
        <w:t xml:space="preserve"> </w:t>
      </w:r>
    </w:p>
    <w:p w14:paraId="175EF501" w14:textId="12144690" w:rsidR="005876FB" w:rsidRPr="002405A4" w:rsidRDefault="005876FB" w:rsidP="003109B2">
      <w:pPr>
        <w:widowControl w:val="0"/>
        <w:autoSpaceDE w:val="0"/>
        <w:autoSpaceDN w:val="0"/>
        <w:spacing w:line="240" w:lineRule="auto"/>
        <w:ind w:firstLine="680"/>
        <w:rPr>
          <w:sz w:val="24"/>
          <w:szCs w:val="24"/>
        </w:rPr>
      </w:pPr>
      <w:r w:rsidRPr="005876FB">
        <w:rPr>
          <w:sz w:val="24"/>
          <w:szCs w:val="24"/>
        </w:rPr>
        <w:t>1.</w:t>
      </w:r>
      <w:r>
        <w:rPr>
          <w:sz w:val="24"/>
          <w:szCs w:val="24"/>
        </w:rPr>
        <w:t>6</w:t>
      </w:r>
      <w:r w:rsidRPr="005876FB">
        <w:rPr>
          <w:sz w:val="24"/>
          <w:szCs w:val="24"/>
        </w:rPr>
        <w:t>.</w:t>
      </w:r>
      <w:r w:rsidRPr="005876FB">
        <w:t xml:space="preserve"> </w:t>
      </w:r>
      <w:r w:rsidRPr="005876FB">
        <w:rPr>
          <w:sz w:val="24"/>
          <w:szCs w:val="24"/>
        </w:rPr>
        <w:t>Поставщик гарантирует, что Товар является новым, ранее не использованным, не бывшим в употреблении, не восстановленным, не прошедшим ремонт, свободным от прав и притязаний третьих лиц, не находящимся под арестом, запретом, залогом или иным обременением.</w:t>
      </w:r>
    </w:p>
    <w:p w14:paraId="2DE889EF" w14:textId="1BDA5C0B" w:rsidR="001A59BC" w:rsidRPr="002405A4" w:rsidRDefault="001A59BC" w:rsidP="003109B2">
      <w:pPr>
        <w:widowControl w:val="0"/>
        <w:autoSpaceDE w:val="0"/>
        <w:autoSpaceDN w:val="0"/>
        <w:spacing w:line="240" w:lineRule="auto"/>
        <w:ind w:firstLine="680"/>
        <w:rPr>
          <w:sz w:val="24"/>
          <w:szCs w:val="24"/>
        </w:rPr>
      </w:pPr>
      <w:r w:rsidRPr="002405A4">
        <w:rPr>
          <w:sz w:val="24"/>
          <w:szCs w:val="24"/>
        </w:rPr>
        <w:t>1.</w:t>
      </w:r>
      <w:r w:rsidR="005876FB">
        <w:rPr>
          <w:sz w:val="24"/>
          <w:szCs w:val="24"/>
        </w:rPr>
        <w:t>7</w:t>
      </w:r>
      <w:r w:rsidRPr="002405A4">
        <w:rPr>
          <w:sz w:val="24"/>
          <w:szCs w:val="24"/>
        </w:rPr>
        <w:t xml:space="preserve">.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14:paraId="4D00707D" w14:textId="4B5C286F" w:rsidR="001A59BC" w:rsidRPr="002405A4" w:rsidRDefault="001A59BC" w:rsidP="003109B2">
      <w:pPr>
        <w:widowControl w:val="0"/>
        <w:autoSpaceDE w:val="0"/>
        <w:autoSpaceDN w:val="0"/>
        <w:spacing w:line="240" w:lineRule="auto"/>
        <w:ind w:firstLine="680"/>
        <w:rPr>
          <w:sz w:val="24"/>
          <w:szCs w:val="24"/>
        </w:rPr>
      </w:pPr>
      <w:r w:rsidRPr="002405A4">
        <w:rPr>
          <w:sz w:val="24"/>
          <w:szCs w:val="24"/>
        </w:rPr>
        <w:t>1.</w:t>
      </w:r>
      <w:r w:rsidR="005876FB">
        <w:rPr>
          <w:sz w:val="24"/>
          <w:szCs w:val="24"/>
        </w:rPr>
        <w:t>8</w:t>
      </w:r>
      <w:r w:rsidRPr="002405A4">
        <w:rPr>
          <w:sz w:val="24"/>
          <w:szCs w:val="24"/>
        </w:rPr>
        <w:t xml:space="preserve">. </w:t>
      </w:r>
      <w:r w:rsidR="005876FB" w:rsidRPr="005876FB">
        <w:rPr>
          <w:sz w:val="24"/>
          <w:szCs w:val="24"/>
        </w:rPr>
        <w:t>Маркировка упаковки и (или) Товара должна содержать сведения, предусмотренные законодательством Российской Федерации и документацией производителя для соответствующего вида товара, включая наименование товара, сведения об изготовителе и иные обязательные сведения.</w:t>
      </w:r>
      <w:r w:rsidR="005876FB">
        <w:rPr>
          <w:sz w:val="24"/>
          <w:szCs w:val="24"/>
        </w:rPr>
        <w:t xml:space="preserve"> </w:t>
      </w:r>
    </w:p>
    <w:p w14:paraId="24E83D02" w14:textId="29881A0B" w:rsidR="001A59BC" w:rsidRPr="002405A4" w:rsidRDefault="001A59BC" w:rsidP="003109B2">
      <w:pPr>
        <w:widowControl w:val="0"/>
        <w:autoSpaceDE w:val="0"/>
        <w:autoSpaceDN w:val="0"/>
        <w:adjustRightInd w:val="0"/>
        <w:spacing w:line="240" w:lineRule="auto"/>
        <w:ind w:firstLine="680"/>
        <w:rPr>
          <w:sz w:val="24"/>
          <w:szCs w:val="24"/>
        </w:rPr>
      </w:pPr>
      <w:r w:rsidRPr="002405A4">
        <w:rPr>
          <w:sz w:val="24"/>
          <w:szCs w:val="24"/>
        </w:rPr>
        <w:t>1.</w:t>
      </w:r>
      <w:r w:rsidR="005876FB">
        <w:rPr>
          <w:sz w:val="24"/>
          <w:szCs w:val="24"/>
        </w:rPr>
        <w:t>9</w:t>
      </w:r>
      <w:r w:rsidRPr="002405A4">
        <w:rPr>
          <w:sz w:val="24"/>
          <w:szCs w:val="24"/>
        </w:rPr>
        <w:t>. Место поставки товара:</w:t>
      </w:r>
      <w:r w:rsidRPr="002405A4">
        <w:t xml:space="preserve"> </w:t>
      </w:r>
      <w:r w:rsidRPr="002405A4">
        <w:rPr>
          <w:sz w:val="24"/>
        </w:rPr>
        <w:t xml:space="preserve">143363, Московская область, Наро-Фоминский </w:t>
      </w:r>
      <w:proofErr w:type="spellStart"/>
      <w:r w:rsidR="00C965F8" w:rsidRPr="002405A4">
        <w:rPr>
          <w:sz w:val="24"/>
        </w:rPr>
        <w:t>г.о</w:t>
      </w:r>
      <w:proofErr w:type="spellEnd"/>
      <w:r w:rsidR="00C965F8" w:rsidRPr="002405A4">
        <w:rPr>
          <w:sz w:val="24"/>
        </w:rPr>
        <w:t>.</w:t>
      </w:r>
      <w:r w:rsidRPr="002405A4">
        <w:rPr>
          <w:sz w:val="24"/>
        </w:rPr>
        <w:t>, г.</w:t>
      </w:r>
      <w:r w:rsidR="008443E8">
        <w:rPr>
          <w:sz w:val="24"/>
        </w:rPr>
        <w:t xml:space="preserve"> </w:t>
      </w:r>
      <w:r w:rsidRPr="002405A4">
        <w:rPr>
          <w:sz w:val="24"/>
        </w:rPr>
        <w:t>Апрелевка, 1-я ул.</w:t>
      </w:r>
      <w:r w:rsidR="008443E8">
        <w:rPr>
          <w:sz w:val="24"/>
        </w:rPr>
        <w:t xml:space="preserve"> </w:t>
      </w:r>
      <w:proofErr w:type="spellStart"/>
      <w:r w:rsidRPr="002405A4">
        <w:rPr>
          <w:sz w:val="24"/>
        </w:rPr>
        <w:t>Кетрица</w:t>
      </w:r>
      <w:proofErr w:type="spellEnd"/>
      <w:r w:rsidRPr="002405A4">
        <w:rPr>
          <w:sz w:val="24"/>
        </w:rPr>
        <w:t>, д.1</w:t>
      </w:r>
      <w:r w:rsidR="00542F19">
        <w:rPr>
          <w:sz w:val="24"/>
        </w:rPr>
        <w:t>, корпус 4</w:t>
      </w:r>
      <w:r w:rsidRPr="002405A4">
        <w:rPr>
          <w:sz w:val="24"/>
        </w:rPr>
        <w:t xml:space="preserve"> </w:t>
      </w:r>
      <w:r w:rsidRPr="002405A4">
        <w:rPr>
          <w:sz w:val="24"/>
          <w:szCs w:val="24"/>
        </w:rPr>
        <w:t>(далее – «место поставки»).</w:t>
      </w:r>
    </w:p>
    <w:p w14:paraId="7C794825" w14:textId="77777777" w:rsidR="001A59BC" w:rsidRPr="002405A4" w:rsidRDefault="001A59BC" w:rsidP="003109B2">
      <w:pPr>
        <w:widowControl w:val="0"/>
        <w:autoSpaceDE w:val="0"/>
        <w:autoSpaceDN w:val="0"/>
        <w:spacing w:line="240" w:lineRule="auto"/>
        <w:ind w:firstLine="680"/>
        <w:rPr>
          <w:sz w:val="24"/>
          <w:szCs w:val="24"/>
        </w:rPr>
      </w:pPr>
    </w:p>
    <w:p w14:paraId="53D1AC26" w14:textId="77777777" w:rsidR="001A59BC" w:rsidRPr="002405A4" w:rsidRDefault="001A59BC" w:rsidP="003109B2">
      <w:pPr>
        <w:widowControl w:val="0"/>
        <w:autoSpaceDE w:val="0"/>
        <w:autoSpaceDN w:val="0"/>
        <w:spacing w:line="240" w:lineRule="auto"/>
        <w:ind w:firstLine="680"/>
        <w:jc w:val="center"/>
        <w:rPr>
          <w:b/>
          <w:bCs/>
          <w:sz w:val="24"/>
          <w:szCs w:val="24"/>
        </w:rPr>
      </w:pPr>
      <w:r w:rsidRPr="002405A4">
        <w:rPr>
          <w:b/>
          <w:bCs/>
          <w:sz w:val="24"/>
          <w:szCs w:val="24"/>
        </w:rPr>
        <w:lastRenderedPageBreak/>
        <w:t>2. Цена Договора и порядок расчетов</w:t>
      </w:r>
    </w:p>
    <w:p w14:paraId="2DC61F9F" w14:textId="77777777" w:rsidR="001A59BC" w:rsidRPr="002405A4" w:rsidRDefault="001A59BC" w:rsidP="003109B2">
      <w:pPr>
        <w:widowControl w:val="0"/>
        <w:autoSpaceDE w:val="0"/>
        <w:autoSpaceDN w:val="0"/>
        <w:spacing w:line="240" w:lineRule="auto"/>
        <w:ind w:firstLine="680"/>
        <w:rPr>
          <w:sz w:val="24"/>
          <w:szCs w:val="24"/>
        </w:rPr>
      </w:pPr>
      <w:r w:rsidRPr="002405A4">
        <w:rPr>
          <w:sz w:val="24"/>
          <w:szCs w:val="24"/>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14:paraId="596030EE" w14:textId="655BEB2A" w:rsidR="005B4D96" w:rsidRPr="005B4D96" w:rsidRDefault="001A59BC" w:rsidP="003109B2">
      <w:pPr>
        <w:widowControl w:val="0"/>
        <w:spacing w:line="240" w:lineRule="auto"/>
        <w:ind w:firstLine="680"/>
        <w:rPr>
          <w:color w:val="000000"/>
          <w:sz w:val="24"/>
          <w:szCs w:val="24"/>
        </w:rPr>
      </w:pPr>
      <w:r w:rsidRPr="002405A4">
        <w:rPr>
          <w:sz w:val="24"/>
          <w:szCs w:val="24"/>
        </w:rPr>
        <w:t xml:space="preserve">2.2. Общая цена Договора составляет </w:t>
      </w:r>
      <w:r w:rsidR="002D1F75">
        <w:rPr>
          <w:sz w:val="24"/>
          <w:szCs w:val="24"/>
        </w:rPr>
        <w:t>___________</w:t>
      </w:r>
      <w:r w:rsidR="00FF20A7" w:rsidRPr="005B4D96">
        <w:rPr>
          <w:sz w:val="24"/>
          <w:szCs w:val="24"/>
        </w:rPr>
        <w:t xml:space="preserve"> (</w:t>
      </w:r>
      <w:r w:rsidR="002D1F75">
        <w:rPr>
          <w:sz w:val="24"/>
          <w:szCs w:val="24"/>
        </w:rPr>
        <w:t>___________________________</w:t>
      </w:r>
      <w:r w:rsidR="00FF20A7" w:rsidRPr="005B4D96">
        <w:rPr>
          <w:sz w:val="24"/>
          <w:szCs w:val="24"/>
        </w:rPr>
        <w:t>) рубл</w:t>
      </w:r>
      <w:r w:rsidR="00A87C26">
        <w:rPr>
          <w:sz w:val="24"/>
          <w:szCs w:val="24"/>
        </w:rPr>
        <w:t>ей</w:t>
      </w:r>
      <w:r w:rsidR="008D2B07">
        <w:rPr>
          <w:sz w:val="24"/>
          <w:szCs w:val="24"/>
        </w:rPr>
        <w:t xml:space="preserve"> </w:t>
      </w:r>
      <w:r w:rsidR="002D1F75">
        <w:rPr>
          <w:sz w:val="24"/>
          <w:szCs w:val="24"/>
        </w:rPr>
        <w:t>_</w:t>
      </w:r>
      <w:r w:rsidR="00FF20A7" w:rsidRPr="005B4D96">
        <w:rPr>
          <w:sz w:val="24"/>
          <w:szCs w:val="24"/>
        </w:rPr>
        <w:t xml:space="preserve"> копеек, </w:t>
      </w:r>
      <w:r w:rsidR="008443E8">
        <w:rPr>
          <w:sz w:val="24"/>
          <w:szCs w:val="24"/>
        </w:rPr>
        <w:t xml:space="preserve">в </w:t>
      </w:r>
      <w:r w:rsidR="002D1F75">
        <w:rPr>
          <w:sz w:val="24"/>
          <w:szCs w:val="24"/>
        </w:rPr>
        <w:t>том числе НДС/</w:t>
      </w:r>
      <w:r w:rsidR="005B4D96" w:rsidRPr="008D2B07">
        <w:rPr>
          <w:i/>
          <w:sz w:val="24"/>
          <w:szCs w:val="24"/>
        </w:rPr>
        <w:t>НДС не облагается</w:t>
      </w:r>
      <w:r w:rsidR="005B4D96" w:rsidRPr="008D2B07">
        <w:rPr>
          <w:i/>
          <w:color w:val="000000"/>
          <w:sz w:val="24"/>
          <w:szCs w:val="24"/>
        </w:rPr>
        <w:t>.</w:t>
      </w:r>
      <w:r w:rsidR="005B4D96" w:rsidRPr="005B4D96">
        <w:rPr>
          <w:i/>
          <w:color w:val="000000"/>
          <w:sz w:val="24"/>
          <w:szCs w:val="24"/>
        </w:rPr>
        <w:t xml:space="preserve"> </w:t>
      </w:r>
    </w:p>
    <w:p w14:paraId="3F14BB70" w14:textId="7D3482D7" w:rsidR="001A59BC" w:rsidRPr="002405A4" w:rsidRDefault="001A59BC" w:rsidP="003109B2">
      <w:pPr>
        <w:tabs>
          <w:tab w:val="left" w:pos="1800"/>
        </w:tabs>
        <w:ind w:firstLine="680"/>
        <w:rPr>
          <w:sz w:val="24"/>
          <w:szCs w:val="24"/>
        </w:rPr>
      </w:pPr>
      <w:r w:rsidRPr="002405A4">
        <w:rPr>
          <w:sz w:val="24"/>
          <w:szCs w:val="24"/>
        </w:rPr>
        <w:t xml:space="preserve">Стоимость единицы товара указана в Спецификации (Приложение № </w:t>
      </w:r>
      <w:r w:rsidR="00F3766F">
        <w:rPr>
          <w:sz w:val="24"/>
          <w:szCs w:val="24"/>
        </w:rPr>
        <w:t>2</w:t>
      </w:r>
      <w:r w:rsidRPr="002405A4">
        <w:rPr>
          <w:sz w:val="24"/>
          <w:szCs w:val="24"/>
        </w:rPr>
        <w:t>).</w:t>
      </w:r>
    </w:p>
    <w:p w14:paraId="19678AB6" w14:textId="54748824" w:rsidR="009D037B" w:rsidRPr="002405A4" w:rsidRDefault="00A87C26" w:rsidP="003109B2">
      <w:pPr>
        <w:widowControl w:val="0"/>
        <w:autoSpaceDE w:val="0"/>
        <w:autoSpaceDN w:val="0"/>
        <w:adjustRightInd w:val="0"/>
        <w:spacing w:line="240" w:lineRule="auto"/>
        <w:ind w:firstLine="680"/>
        <w:rPr>
          <w:sz w:val="24"/>
          <w:szCs w:val="24"/>
        </w:rPr>
      </w:pPr>
      <w:r>
        <w:rPr>
          <w:sz w:val="24"/>
          <w:szCs w:val="24"/>
        </w:rPr>
        <w:t xml:space="preserve">2.3. </w:t>
      </w:r>
      <w:r w:rsidR="009D037B" w:rsidRPr="002405A4">
        <w:rPr>
          <w:sz w:val="24"/>
          <w:szCs w:val="24"/>
        </w:rPr>
        <w:t xml:space="preserve">Источник </w:t>
      </w:r>
      <w:r w:rsidR="0059021B" w:rsidRPr="002405A4">
        <w:rPr>
          <w:sz w:val="24"/>
          <w:szCs w:val="24"/>
        </w:rPr>
        <w:t>финансировани</w:t>
      </w:r>
      <w:r w:rsidR="0059021B">
        <w:rPr>
          <w:sz w:val="24"/>
          <w:szCs w:val="24"/>
        </w:rPr>
        <w:t>я</w:t>
      </w:r>
      <w:r w:rsidR="0059021B" w:rsidRPr="002405A4">
        <w:rPr>
          <w:sz w:val="24"/>
          <w:szCs w:val="24"/>
        </w:rPr>
        <w:t xml:space="preserve"> </w:t>
      </w:r>
      <w:r w:rsidR="009D037B" w:rsidRPr="002405A4">
        <w:rPr>
          <w:sz w:val="24"/>
          <w:szCs w:val="24"/>
        </w:rPr>
        <w:t>– внебюджетные средства</w:t>
      </w:r>
      <w:r w:rsidR="008F274C">
        <w:rPr>
          <w:sz w:val="24"/>
          <w:szCs w:val="24"/>
        </w:rPr>
        <w:t xml:space="preserve"> бюджетных учреждений</w:t>
      </w:r>
      <w:r w:rsidR="009D037B" w:rsidRPr="002405A4">
        <w:rPr>
          <w:sz w:val="24"/>
          <w:szCs w:val="24"/>
        </w:rPr>
        <w:t>.</w:t>
      </w:r>
    </w:p>
    <w:p w14:paraId="590908C9" w14:textId="53E374FF" w:rsidR="001A59BC" w:rsidRPr="002405A4" w:rsidRDefault="001A59BC" w:rsidP="002C3A17">
      <w:pPr>
        <w:widowControl w:val="0"/>
        <w:spacing w:line="240" w:lineRule="auto"/>
        <w:ind w:firstLine="680"/>
        <w:rPr>
          <w:i/>
          <w:iCs/>
          <w:sz w:val="24"/>
          <w:szCs w:val="24"/>
        </w:rPr>
      </w:pPr>
      <w:r w:rsidRPr="002405A4">
        <w:rPr>
          <w:sz w:val="24"/>
          <w:szCs w:val="24"/>
        </w:rPr>
        <w:t>2.</w:t>
      </w:r>
      <w:r w:rsidR="002C3A17">
        <w:rPr>
          <w:sz w:val="24"/>
          <w:szCs w:val="24"/>
        </w:rPr>
        <w:t>4</w:t>
      </w:r>
      <w:r w:rsidRPr="002405A4">
        <w:rPr>
          <w:sz w:val="24"/>
          <w:szCs w:val="24"/>
        </w:rPr>
        <w:t xml:space="preserve">. В цену Договора включены все расходы Поставщика, необходимые для </w:t>
      </w:r>
      <w:r w:rsidR="00A87C26" w:rsidRPr="00A87C26">
        <w:rPr>
          <w:sz w:val="24"/>
          <w:szCs w:val="24"/>
        </w:rPr>
        <w:t>надлежащего исполнения обязательств по Договору, включая стоимость Товара, доставку, погрузочно-разгрузочные работы, упаковку, маркировку, страхование, хранение, сертификацию, оформление и передачу документов, налоги, сборы и иные обязательные платежи, а также монтаж, установку и (или) пусконаладочные работы, если их выполнение предусмотрено Приложением № 1 и (или) Приложением № 2.</w:t>
      </w:r>
      <w:r w:rsidRPr="002405A4">
        <w:rPr>
          <w:sz w:val="24"/>
          <w:szCs w:val="24"/>
        </w:rPr>
        <w:t>2.</w:t>
      </w:r>
      <w:r w:rsidR="002C3A17">
        <w:rPr>
          <w:sz w:val="24"/>
          <w:szCs w:val="24"/>
        </w:rPr>
        <w:t>5.</w:t>
      </w:r>
      <w:r w:rsidRPr="002405A4">
        <w:rPr>
          <w:sz w:val="24"/>
          <w:szCs w:val="24"/>
        </w:rPr>
        <w:t xml:space="preserve"> Оплата производится в безналичном порядке путем перечисления </w:t>
      </w:r>
      <w:r w:rsidR="002C3A17" w:rsidRPr="002C3A17">
        <w:rPr>
          <w:sz w:val="24"/>
          <w:szCs w:val="24"/>
        </w:rPr>
        <w:t>денежных средств на расчетный счет Поставщика, указанный в разделе 13 Договора.</w:t>
      </w:r>
      <w:r w:rsidR="002C3A17">
        <w:rPr>
          <w:sz w:val="24"/>
          <w:szCs w:val="24"/>
        </w:rPr>
        <w:t xml:space="preserve"> </w:t>
      </w:r>
      <w:r w:rsidRPr="002405A4">
        <w:rPr>
          <w:sz w:val="24"/>
          <w:szCs w:val="24"/>
        </w:rPr>
        <w:t>2.</w:t>
      </w:r>
      <w:r w:rsidR="002C3A17">
        <w:rPr>
          <w:sz w:val="24"/>
          <w:szCs w:val="24"/>
        </w:rPr>
        <w:t>6</w:t>
      </w:r>
      <w:r w:rsidRPr="002405A4">
        <w:rPr>
          <w:sz w:val="24"/>
          <w:szCs w:val="24"/>
        </w:rPr>
        <w:t>. Оплата производится в рублях Российской Федерации.</w:t>
      </w:r>
    </w:p>
    <w:p w14:paraId="4AA2E055" w14:textId="5D93B8DB" w:rsidR="001A59BC" w:rsidRPr="002405A4" w:rsidRDefault="001A59BC" w:rsidP="003109B2">
      <w:pPr>
        <w:widowControl w:val="0"/>
        <w:autoSpaceDE w:val="0"/>
        <w:autoSpaceDN w:val="0"/>
        <w:spacing w:line="240" w:lineRule="auto"/>
        <w:ind w:firstLine="680"/>
        <w:rPr>
          <w:color w:val="000000" w:themeColor="text1"/>
          <w:sz w:val="24"/>
          <w:szCs w:val="24"/>
        </w:rPr>
      </w:pPr>
      <w:r w:rsidRPr="002405A4">
        <w:rPr>
          <w:color w:val="000000" w:themeColor="text1"/>
          <w:sz w:val="24"/>
          <w:szCs w:val="24"/>
        </w:rPr>
        <w:t>2.</w:t>
      </w:r>
      <w:r w:rsidR="002C3A17">
        <w:rPr>
          <w:color w:val="000000" w:themeColor="text1"/>
          <w:sz w:val="24"/>
          <w:szCs w:val="24"/>
        </w:rPr>
        <w:t>7</w:t>
      </w:r>
      <w:r w:rsidRPr="002405A4">
        <w:rPr>
          <w:color w:val="000000" w:themeColor="text1"/>
          <w:sz w:val="24"/>
          <w:szCs w:val="24"/>
        </w:rPr>
        <w:t>. Авансовые платежи по Договору не предусмотрены</w:t>
      </w:r>
      <w:r w:rsidRPr="002405A4">
        <w:rPr>
          <w:i/>
          <w:iCs/>
          <w:color w:val="000000" w:themeColor="text1"/>
          <w:sz w:val="24"/>
          <w:szCs w:val="24"/>
        </w:rPr>
        <w:t>.</w:t>
      </w:r>
    </w:p>
    <w:p w14:paraId="3BF0A060" w14:textId="4F4B15A1" w:rsidR="001A59BC" w:rsidRPr="002405A4" w:rsidRDefault="001A59BC" w:rsidP="002C3A17">
      <w:pPr>
        <w:widowControl w:val="0"/>
        <w:autoSpaceDE w:val="0"/>
        <w:autoSpaceDN w:val="0"/>
        <w:adjustRightInd w:val="0"/>
        <w:spacing w:line="240" w:lineRule="auto"/>
        <w:ind w:firstLine="680"/>
        <w:rPr>
          <w:sz w:val="24"/>
          <w:szCs w:val="24"/>
        </w:rPr>
      </w:pPr>
      <w:r w:rsidRPr="002405A4">
        <w:rPr>
          <w:color w:val="000000" w:themeColor="text1"/>
          <w:sz w:val="24"/>
          <w:szCs w:val="24"/>
        </w:rPr>
        <w:t>2.</w:t>
      </w:r>
      <w:r w:rsidR="002C3A17">
        <w:rPr>
          <w:color w:val="000000" w:themeColor="text1"/>
          <w:sz w:val="24"/>
          <w:szCs w:val="24"/>
        </w:rPr>
        <w:t>8</w:t>
      </w:r>
      <w:r w:rsidRPr="002405A4">
        <w:rPr>
          <w:color w:val="000000" w:themeColor="text1"/>
          <w:sz w:val="24"/>
          <w:szCs w:val="24"/>
        </w:rPr>
        <w:t xml:space="preserve">. </w:t>
      </w:r>
      <w:r w:rsidR="002C3A17" w:rsidRPr="002C3A17">
        <w:rPr>
          <w:color w:val="000000" w:themeColor="text1"/>
          <w:sz w:val="24"/>
          <w:szCs w:val="24"/>
        </w:rPr>
        <w:t>Оплата надлежащим образом поставленного и принятого Товара производится в течение 7 (семи) рабочих дней с даты подписания Заказчиком документа о приемке без замечаний при условии представления Поставщиком документов, предусмотренных Договором.</w:t>
      </w:r>
      <w:r w:rsidRPr="002405A4">
        <w:rPr>
          <w:sz w:val="24"/>
          <w:szCs w:val="24"/>
        </w:rPr>
        <w:t>2.</w:t>
      </w:r>
      <w:r w:rsidR="002C3A17">
        <w:rPr>
          <w:sz w:val="24"/>
          <w:szCs w:val="24"/>
        </w:rPr>
        <w:t>9</w:t>
      </w:r>
      <w:r w:rsidRPr="002405A4">
        <w:rPr>
          <w:sz w:val="24"/>
          <w:szCs w:val="24"/>
        </w:rPr>
        <w:t>. Датой оплаты считается дата списания денежных средств с расчетного счета Заказчика.</w:t>
      </w:r>
    </w:p>
    <w:p w14:paraId="19454E7B" w14:textId="77777777" w:rsidR="001A59BC" w:rsidRPr="002405A4" w:rsidRDefault="001A59BC" w:rsidP="003109B2">
      <w:pPr>
        <w:widowControl w:val="0"/>
        <w:spacing w:line="240" w:lineRule="auto"/>
        <w:ind w:firstLine="680"/>
        <w:rPr>
          <w:sz w:val="24"/>
          <w:szCs w:val="24"/>
        </w:rPr>
      </w:pPr>
    </w:p>
    <w:p w14:paraId="12E082BA" w14:textId="77777777" w:rsidR="001A59BC" w:rsidRPr="002405A4" w:rsidRDefault="001A59BC" w:rsidP="003109B2">
      <w:pPr>
        <w:widowControl w:val="0"/>
        <w:spacing w:line="240" w:lineRule="auto"/>
        <w:ind w:firstLine="680"/>
        <w:jc w:val="center"/>
        <w:rPr>
          <w:b/>
          <w:bCs/>
          <w:sz w:val="24"/>
          <w:szCs w:val="24"/>
        </w:rPr>
      </w:pPr>
      <w:r w:rsidRPr="002405A4">
        <w:rPr>
          <w:b/>
          <w:bCs/>
          <w:sz w:val="24"/>
          <w:szCs w:val="24"/>
        </w:rPr>
        <w:t>3. Права и обязанности сторон</w:t>
      </w:r>
    </w:p>
    <w:p w14:paraId="4A03DC55" w14:textId="77777777" w:rsidR="001A59BC" w:rsidRPr="002405A4" w:rsidRDefault="001A59BC" w:rsidP="003109B2">
      <w:pPr>
        <w:widowControl w:val="0"/>
        <w:spacing w:line="240" w:lineRule="auto"/>
        <w:ind w:firstLine="680"/>
        <w:rPr>
          <w:sz w:val="24"/>
          <w:szCs w:val="24"/>
        </w:rPr>
      </w:pPr>
      <w:r w:rsidRPr="002405A4">
        <w:rPr>
          <w:sz w:val="24"/>
          <w:szCs w:val="24"/>
        </w:rPr>
        <w:t>3.1.  Заказчик имеет право:</w:t>
      </w:r>
    </w:p>
    <w:p w14:paraId="35FFE2D9" w14:textId="2CC31135" w:rsidR="002C3A17" w:rsidRDefault="001A59BC" w:rsidP="003109B2">
      <w:pPr>
        <w:widowControl w:val="0"/>
        <w:spacing w:line="240" w:lineRule="auto"/>
        <w:ind w:firstLine="680"/>
        <w:rPr>
          <w:sz w:val="24"/>
          <w:szCs w:val="24"/>
        </w:rPr>
      </w:pPr>
      <w:r w:rsidRPr="002405A4">
        <w:rPr>
          <w:sz w:val="24"/>
          <w:szCs w:val="24"/>
        </w:rPr>
        <w:t>3.1.1.</w:t>
      </w:r>
      <w:r w:rsidR="002C3A17">
        <w:rPr>
          <w:sz w:val="24"/>
          <w:szCs w:val="24"/>
        </w:rPr>
        <w:t xml:space="preserve"> </w:t>
      </w:r>
      <w:r w:rsidR="002C3A17" w:rsidRPr="002C3A17">
        <w:rPr>
          <w:sz w:val="24"/>
          <w:szCs w:val="24"/>
        </w:rPr>
        <w:t>Требовать от Поставщика надлежащего исполнения обязательств по Договору, в том числе поставки Товара, соответствующего требованиям Договора и приложений к нему.</w:t>
      </w:r>
    </w:p>
    <w:p w14:paraId="11287CA7" w14:textId="580C4256" w:rsidR="001A59BC" w:rsidRPr="002405A4" w:rsidRDefault="002C3A17" w:rsidP="003109B2">
      <w:pPr>
        <w:widowControl w:val="0"/>
        <w:spacing w:line="240" w:lineRule="auto"/>
        <w:ind w:firstLine="680"/>
        <w:rPr>
          <w:sz w:val="24"/>
          <w:szCs w:val="24"/>
        </w:rPr>
      </w:pPr>
      <w:r w:rsidRPr="002C3A17">
        <w:rPr>
          <w:sz w:val="24"/>
          <w:szCs w:val="24"/>
        </w:rPr>
        <w:t>3.1.</w:t>
      </w:r>
      <w:r>
        <w:rPr>
          <w:sz w:val="24"/>
          <w:szCs w:val="24"/>
        </w:rPr>
        <w:t>2</w:t>
      </w:r>
      <w:r w:rsidRPr="002C3A17">
        <w:rPr>
          <w:sz w:val="24"/>
          <w:szCs w:val="24"/>
        </w:rPr>
        <w:t>.</w:t>
      </w:r>
      <w:r>
        <w:rPr>
          <w:sz w:val="24"/>
          <w:szCs w:val="24"/>
        </w:rPr>
        <w:t xml:space="preserve"> </w:t>
      </w:r>
      <w:r w:rsidR="001A59BC" w:rsidRPr="002405A4">
        <w:rPr>
          <w:sz w:val="24"/>
          <w:szCs w:val="24"/>
        </w:rPr>
        <w:t xml:space="preserve">Досрочно принять и оплатить </w:t>
      </w:r>
      <w:r>
        <w:rPr>
          <w:sz w:val="24"/>
          <w:szCs w:val="24"/>
        </w:rPr>
        <w:t>Т</w:t>
      </w:r>
      <w:r w:rsidR="001A59BC" w:rsidRPr="002405A4">
        <w:rPr>
          <w:sz w:val="24"/>
          <w:szCs w:val="24"/>
        </w:rPr>
        <w:t xml:space="preserve">овар (часть </w:t>
      </w:r>
      <w:r>
        <w:rPr>
          <w:sz w:val="24"/>
          <w:szCs w:val="24"/>
        </w:rPr>
        <w:t>Т</w:t>
      </w:r>
      <w:r w:rsidR="001A59BC" w:rsidRPr="002405A4">
        <w:rPr>
          <w:sz w:val="24"/>
          <w:szCs w:val="24"/>
        </w:rPr>
        <w:t>овара)</w:t>
      </w:r>
      <w:r w:rsidRPr="002C3A17">
        <w:t xml:space="preserve"> </w:t>
      </w:r>
      <w:r w:rsidRPr="002C3A17">
        <w:rPr>
          <w:sz w:val="24"/>
          <w:szCs w:val="24"/>
        </w:rPr>
        <w:t>при условии его соответствия требованиям Договора и при наличии согласия Заказчика на досрочную поставку</w:t>
      </w:r>
      <w:r w:rsidR="001A59BC" w:rsidRPr="002405A4">
        <w:rPr>
          <w:sz w:val="24"/>
          <w:szCs w:val="24"/>
        </w:rPr>
        <w:t>.</w:t>
      </w:r>
    </w:p>
    <w:p w14:paraId="5942C8FD" w14:textId="3E7BA5EB" w:rsidR="001A59BC" w:rsidRDefault="001A59BC" w:rsidP="003109B2">
      <w:pPr>
        <w:widowControl w:val="0"/>
        <w:spacing w:line="240" w:lineRule="auto"/>
        <w:ind w:firstLine="680"/>
        <w:rPr>
          <w:sz w:val="24"/>
          <w:szCs w:val="24"/>
        </w:rPr>
      </w:pPr>
      <w:r w:rsidRPr="002405A4">
        <w:rPr>
          <w:sz w:val="24"/>
          <w:szCs w:val="24"/>
        </w:rPr>
        <w:t>3.1.</w:t>
      </w:r>
      <w:r w:rsidR="0085038D">
        <w:rPr>
          <w:sz w:val="24"/>
          <w:szCs w:val="24"/>
        </w:rPr>
        <w:t>3</w:t>
      </w:r>
      <w:r w:rsidRPr="002405A4">
        <w:rPr>
          <w:sz w:val="24"/>
          <w:szCs w:val="24"/>
        </w:rPr>
        <w:t xml:space="preserve">. Привлекать экспертов, экспертные организации для проверки соответствия качества поставляемого </w:t>
      </w:r>
      <w:r w:rsidR="0085038D">
        <w:rPr>
          <w:sz w:val="24"/>
          <w:szCs w:val="24"/>
        </w:rPr>
        <w:t>Т</w:t>
      </w:r>
      <w:r w:rsidRPr="002405A4">
        <w:rPr>
          <w:sz w:val="24"/>
          <w:szCs w:val="24"/>
        </w:rPr>
        <w:t>овара требованиям, установленным Договором.</w:t>
      </w:r>
    </w:p>
    <w:p w14:paraId="5F447ECF" w14:textId="3F35B3B6" w:rsidR="0085038D" w:rsidRPr="002405A4" w:rsidRDefault="0085038D" w:rsidP="003109B2">
      <w:pPr>
        <w:widowControl w:val="0"/>
        <w:spacing w:line="240" w:lineRule="auto"/>
        <w:ind w:firstLine="680"/>
        <w:rPr>
          <w:sz w:val="24"/>
          <w:szCs w:val="24"/>
        </w:rPr>
      </w:pPr>
      <w:r w:rsidRPr="0085038D">
        <w:rPr>
          <w:sz w:val="24"/>
          <w:szCs w:val="24"/>
        </w:rPr>
        <w:t>3.1.</w:t>
      </w:r>
      <w:r>
        <w:rPr>
          <w:sz w:val="24"/>
          <w:szCs w:val="24"/>
        </w:rPr>
        <w:t>4</w:t>
      </w:r>
      <w:r w:rsidRPr="0085038D">
        <w:rPr>
          <w:sz w:val="24"/>
          <w:szCs w:val="24"/>
        </w:rPr>
        <w:t>.</w:t>
      </w:r>
      <w:r>
        <w:rPr>
          <w:sz w:val="24"/>
          <w:szCs w:val="24"/>
        </w:rPr>
        <w:t xml:space="preserve"> Отказаться </w:t>
      </w:r>
      <w:r w:rsidRPr="0085038D">
        <w:rPr>
          <w:sz w:val="24"/>
          <w:szCs w:val="24"/>
        </w:rPr>
        <w:t>от приемки Товара, не соответствующего условиям Договора, и потребовать устранения выявленных нарушений, замены Товара, доукомплектования Товара и (или) предоставления недостающих документов.</w:t>
      </w:r>
    </w:p>
    <w:p w14:paraId="249A28C6" w14:textId="52F7594A" w:rsidR="001A59BC" w:rsidRPr="002405A4" w:rsidRDefault="001A59BC" w:rsidP="003109B2">
      <w:pPr>
        <w:widowControl w:val="0"/>
        <w:spacing w:line="240" w:lineRule="auto"/>
        <w:ind w:firstLine="680"/>
        <w:rPr>
          <w:sz w:val="24"/>
          <w:szCs w:val="24"/>
        </w:rPr>
      </w:pPr>
      <w:r w:rsidRPr="002405A4">
        <w:rPr>
          <w:sz w:val="24"/>
          <w:szCs w:val="24"/>
        </w:rPr>
        <w:t>3.1.</w:t>
      </w:r>
      <w:r w:rsidR="0085038D">
        <w:rPr>
          <w:sz w:val="24"/>
          <w:szCs w:val="24"/>
        </w:rPr>
        <w:t>5.</w:t>
      </w:r>
      <w:r w:rsidR="0085038D">
        <w:t xml:space="preserve"> </w:t>
      </w:r>
      <w:r w:rsidR="0085038D" w:rsidRPr="0085038D">
        <w:rPr>
          <w:sz w:val="24"/>
          <w:szCs w:val="24"/>
        </w:rPr>
        <w:t>Требовать уплаты неустойки (пени), возмещения убытков и применения иных мер ответственности в случаях, предусмотренных Договором и законодательством Российской Федерации.</w:t>
      </w:r>
      <w:r w:rsidRPr="002405A4">
        <w:rPr>
          <w:sz w:val="24"/>
          <w:szCs w:val="24"/>
        </w:rPr>
        <w:t>3.2. Заказчик обязан:</w:t>
      </w:r>
    </w:p>
    <w:p w14:paraId="2EC2D7E0" w14:textId="3B88EACC" w:rsidR="0085038D" w:rsidRPr="00DE61A5" w:rsidRDefault="001A59BC" w:rsidP="00DE61A5">
      <w:pPr>
        <w:spacing w:line="240" w:lineRule="auto"/>
        <w:ind w:firstLine="709"/>
      </w:pPr>
      <w:r w:rsidRPr="002405A4">
        <w:rPr>
          <w:sz w:val="24"/>
          <w:szCs w:val="24"/>
        </w:rPr>
        <w:t xml:space="preserve">3.2.1. Обеспечить приемку </w:t>
      </w:r>
      <w:r w:rsidR="0085038D" w:rsidRPr="0085038D">
        <w:rPr>
          <w:sz w:val="24"/>
          <w:szCs w:val="24"/>
        </w:rPr>
        <w:t>Товара в порядке, установленном Договором.</w:t>
      </w:r>
      <w:r w:rsidR="0085038D">
        <w:rPr>
          <w:sz w:val="24"/>
          <w:szCs w:val="24"/>
        </w:rPr>
        <w:t xml:space="preserve"> </w:t>
      </w:r>
      <w:r w:rsidRPr="002405A4">
        <w:rPr>
          <w:sz w:val="24"/>
          <w:szCs w:val="24"/>
        </w:rPr>
        <w:t xml:space="preserve">3.2.2. Оплатить </w:t>
      </w:r>
      <w:r w:rsidR="0085038D" w:rsidRPr="0085038D">
        <w:rPr>
          <w:sz w:val="24"/>
          <w:szCs w:val="24"/>
        </w:rPr>
        <w:t>надлежащим образом поставленный и принятый Товар в порядке и сроки, предусмотренные Договором.</w:t>
      </w:r>
      <w:r w:rsidR="0085038D">
        <w:rPr>
          <w:sz w:val="24"/>
          <w:szCs w:val="24"/>
        </w:rPr>
        <w:t xml:space="preserve"> </w:t>
      </w:r>
      <w:r w:rsidR="0085038D">
        <w:rPr>
          <w:sz w:val="24"/>
        </w:rPr>
        <w:t>3.2.3. Уведомлять Поставщика о выявленных несоответствиях Товара условиям Договора в порядке, предусмотренном разделом 5 Договора.</w:t>
      </w:r>
    </w:p>
    <w:p w14:paraId="494AE998" w14:textId="77777777" w:rsidR="001A59BC" w:rsidRPr="002405A4" w:rsidRDefault="001A59BC" w:rsidP="003109B2">
      <w:pPr>
        <w:widowControl w:val="0"/>
        <w:spacing w:line="240" w:lineRule="auto"/>
        <w:ind w:firstLine="680"/>
        <w:rPr>
          <w:sz w:val="24"/>
          <w:szCs w:val="24"/>
        </w:rPr>
      </w:pPr>
      <w:r w:rsidRPr="002405A4">
        <w:rPr>
          <w:sz w:val="24"/>
          <w:szCs w:val="24"/>
        </w:rPr>
        <w:t>3.3. Поставщик обязан:</w:t>
      </w:r>
    </w:p>
    <w:p w14:paraId="59F047EE" w14:textId="03359160" w:rsidR="001A59BC" w:rsidRPr="002405A4" w:rsidRDefault="001A59BC" w:rsidP="003109B2">
      <w:pPr>
        <w:widowControl w:val="0"/>
        <w:shd w:val="clear" w:color="auto" w:fill="FFFFFF"/>
        <w:spacing w:line="240" w:lineRule="auto"/>
        <w:ind w:firstLine="680"/>
        <w:rPr>
          <w:sz w:val="24"/>
          <w:szCs w:val="24"/>
        </w:rPr>
      </w:pPr>
      <w:r w:rsidRPr="002405A4">
        <w:rPr>
          <w:sz w:val="24"/>
          <w:szCs w:val="24"/>
        </w:rPr>
        <w:t xml:space="preserve">3.3.1. Поставить </w:t>
      </w:r>
      <w:r w:rsidR="003A3CE9" w:rsidRPr="003A3CE9">
        <w:rPr>
          <w:sz w:val="24"/>
          <w:szCs w:val="24"/>
        </w:rPr>
        <w:t xml:space="preserve">Товар в количестве, ассортименте, комплектности и с характеристиками, соответствующими Приложению № 1 и Приложению № </w:t>
      </w:r>
      <w:proofErr w:type="gramStart"/>
      <w:r w:rsidR="003A3CE9" w:rsidRPr="003A3CE9">
        <w:rPr>
          <w:sz w:val="24"/>
          <w:szCs w:val="24"/>
        </w:rPr>
        <w:t>2</w:t>
      </w:r>
      <w:r w:rsidR="003A3CE9">
        <w:rPr>
          <w:sz w:val="24"/>
          <w:szCs w:val="24"/>
        </w:rPr>
        <w:t xml:space="preserve"> </w:t>
      </w:r>
      <w:r w:rsidRPr="002405A4">
        <w:rPr>
          <w:sz w:val="24"/>
          <w:szCs w:val="24"/>
        </w:rPr>
        <w:t>.</w:t>
      </w:r>
      <w:proofErr w:type="gramEnd"/>
    </w:p>
    <w:p w14:paraId="28DDF703" w14:textId="1DDE0D57" w:rsidR="003A3CE9" w:rsidRDefault="001A59BC" w:rsidP="003A3CE9">
      <w:pPr>
        <w:pStyle w:val="a5"/>
        <w:widowControl w:val="0"/>
        <w:ind w:firstLine="680"/>
      </w:pPr>
      <w:r w:rsidRPr="002405A4">
        <w:t>3.3.</w:t>
      </w:r>
      <w:r w:rsidR="00044BBE">
        <w:t>2</w:t>
      </w:r>
      <w:r w:rsidRPr="002405A4">
        <w:t>. Доставить товар своим транспортом и за свой счет</w:t>
      </w:r>
      <w:r w:rsidR="003A3CE9" w:rsidRPr="003A3CE9">
        <w:t xml:space="preserve"> по месту поставки, указанному в пункте 1.9 Договора.</w:t>
      </w:r>
      <w:r w:rsidR="003A3CE9">
        <w:t xml:space="preserve"> </w:t>
      </w:r>
      <w:r w:rsidRPr="002405A4">
        <w:t>3.3.</w:t>
      </w:r>
      <w:r w:rsidR="003A3CE9">
        <w:t>4</w:t>
      </w:r>
      <w:r w:rsidRPr="002405A4">
        <w:t xml:space="preserve">. Передать Заказчику </w:t>
      </w:r>
      <w:r w:rsidR="003A3CE9" w:rsidRPr="003A3CE9">
        <w:t>вместе с Товаром все принадлежности и документы, относящиеся к Товару, в том числе документы, предусмотренные пунктом 5.1 Договора.</w:t>
      </w:r>
      <w:r w:rsidRPr="002405A4">
        <w:t>3.3.5.</w:t>
      </w:r>
      <w:r w:rsidR="003A3CE9" w:rsidRPr="003A3CE9">
        <w:t xml:space="preserve"> По требованию Заказчика за свой счет и в срок, согласованный с Заказчиком, заменить Товар ненадлежащего качества, доукомплектовать Товар, поставить недостающее количество Товара и (или) устранить иные нарушения условий Договора.</w:t>
      </w:r>
    </w:p>
    <w:p w14:paraId="10C851EA" w14:textId="77777777" w:rsidR="001A59BC" w:rsidRPr="002405A4" w:rsidRDefault="001A59BC" w:rsidP="003109B2">
      <w:pPr>
        <w:widowControl w:val="0"/>
        <w:autoSpaceDE w:val="0"/>
        <w:autoSpaceDN w:val="0"/>
        <w:spacing w:line="240" w:lineRule="auto"/>
        <w:ind w:firstLine="680"/>
        <w:rPr>
          <w:sz w:val="24"/>
          <w:szCs w:val="24"/>
        </w:rPr>
      </w:pPr>
      <w:r w:rsidRPr="002405A4">
        <w:rPr>
          <w:sz w:val="24"/>
          <w:szCs w:val="24"/>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6FFB3155" w14:textId="58DC036D" w:rsidR="001A59BC" w:rsidRDefault="001A59BC" w:rsidP="003109B2">
      <w:pPr>
        <w:widowControl w:val="0"/>
        <w:autoSpaceDE w:val="0"/>
        <w:autoSpaceDN w:val="0"/>
        <w:spacing w:line="240" w:lineRule="auto"/>
        <w:ind w:firstLine="680"/>
        <w:rPr>
          <w:sz w:val="24"/>
          <w:szCs w:val="24"/>
        </w:rPr>
      </w:pPr>
      <w:r w:rsidRPr="002405A4">
        <w:rPr>
          <w:sz w:val="24"/>
          <w:szCs w:val="24"/>
        </w:rPr>
        <w:t xml:space="preserve">3.3.7. </w:t>
      </w:r>
      <w:r w:rsidR="003A3CE9" w:rsidRPr="003A3CE9">
        <w:rPr>
          <w:sz w:val="24"/>
          <w:szCs w:val="24"/>
        </w:rPr>
        <w:t xml:space="preserve">В случае поставки Товара иностранного происхождения представить документы, </w:t>
      </w:r>
      <w:r w:rsidR="003A3CE9" w:rsidRPr="003A3CE9">
        <w:rPr>
          <w:sz w:val="24"/>
          <w:szCs w:val="24"/>
        </w:rPr>
        <w:lastRenderedPageBreak/>
        <w:t>подтверждающие страну происхождения Товара, выпуск Товара в свободное обращение на территории Российской Федерации, а также иные документы, необходимые с учетом требований законодательства Российской Федерации о национальном режиме при осуществлении закупок.</w:t>
      </w:r>
    </w:p>
    <w:p w14:paraId="62A0212C" w14:textId="048DFA93" w:rsidR="003A3CE9" w:rsidRPr="002405A4" w:rsidRDefault="003A3CE9" w:rsidP="003A3CE9">
      <w:pPr>
        <w:pStyle w:val="a5"/>
        <w:widowControl w:val="0"/>
        <w:ind w:firstLine="680"/>
      </w:pPr>
      <w:r>
        <w:t xml:space="preserve">3.3.8. </w:t>
      </w:r>
      <w:r w:rsidRPr="002405A4">
        <w:t>Соблюдать пропускной и внутри объектовый режим Заказчика.</w:t>
      </w:r>
    </w:p>
    <w:p w14:paraId="23D5C84C" w14:textId="76E19BB7" w:rsidR="003A3CE9" w:rsidRPr="002405A4" w:rsidRDefault="003A3CE9" w:rsidP="003109B2">
      <w:pPr>
        <w:widowControl w:val="0"/>
        <w:autoSpaceDE w:val="0"/>
        <w:autoSpaceDN w:val="0"/>
        <w:spacing w:line="240" w:lineRule="auto"/>
        <w:ind w:firstLine="680"/>
        <w:rPr>
          <w:sz w:val="24"/>
          <w:szCs w:val="24"/>
        </w:rPr>
      </w:pPr>
      <w:r>
        <w:rPr>
          <w:sz w:val="24"/>
          <w:szCs w:val="24"/>
        </w:rPr>
        <w:t xml:space="preserve">3.3.9. </w:t>
      </w:r>
      <w:r w:rsidRPr="003A3CE9">
        <w:rPr>
          <w:sz w:val="24"/>
          <w:szCs w:val="24"/>
        </w:rPr>
        <w:t>Выполнять иные обязанности, предусмотренные Договором и законодательством Российской Федерации.</w:t>
      </w:r>
    </w:p>
    <w:p w14:paraId="12A073FB" w14:textId="77777777" w:rsidR="001A59BC" w:rsidRPr="002405A4" w:rsidRDefault="001A59BC" w:rsidP="003109B2">
      <w:pPr>
        <w:widowControl w:val="0"/>
        <w:spacing w:line="240" w:lineRule="auto"/>
        <w:ind w:firstLine="680"/>
        <w:rPr>
          <w:sz w:val="24"/>
          <w:szCs w:val="24"/>
        </w:rPr>
      </w:pPr>
      <w:r w:rsidRPr="002405A4">
        <w:rPr>
          <w:sz w:val="24"/>
          <w:szCs w:val="24"/>
        </w:rPr>
        <w:t>3.4. Поставщик вправе:</w:t>
      </w:r>
    </w:p>
    <w:p w14:paraId="308E1F74" w14:textId="77777777" w:rsidR="001A59BC" w:rsidRPr="002405A4" w:rsidRDefault="001A59BC" w:rsidP="003109B2">
      <w:pPr>
        <w:widowControl w:val="0"/>
        <w:spacing w:line="240" w:lineRule="auto"/>
        <w:ind w:firstLine="680"/>
        <w:rPr>
          <w:sz w:val="24"/>
          <w:szCs w:val="24"/>
        </w:rPr>
      </w:pPr>
      <w:r w:rsidRPr="002405A4">
        <w:rPr>
          <w:sz w:val="24"/>
          <w:szCs w:val="24"/>
        </w:rPr>
        <w:t>3.4.1. Требовать приемки и оплаты товара в объеме, порядке, сроки и на условиях, предусмотренных Договором.</w:t>
      </w:r>
    </w:p>
    <w:p w14:paraId="1D8EEA32" w14:textId="429C8057" w:rsidR="001A59BC" w:rsidRPr="002405A4" w:rsidRDefault="001A59BC" w:rsidP="003109B2">
      <w:pPr>
        <w:widowControl w:val="0"/>
        <w:spacing w:line="240" w:lineRule="auto"/>
        <w:ind w:firstLine="680"/>
        <w:rPr>
          <w:sz w:val="24"/>
          <w:szCs w:val="24"/>
        </w:rPr>
      </w:pPr>
      <w:r w:rsidRPr="002405A4">
        <w:rPr>
          <w:sz w:val="24"/>
          <w:szCs w:val="24"/>
        </w:rPr>
        <w:t xml:space="preserve">3.4.2. По согласованию с Заказчиком досрочно поставить товары. </w:t>
      </w:r>
    </w:p>
    <w:p w14:paraId="0EBB4EFE" w14:textId="678C3059" w:rsidR="001A59BC" w:rsidRPr="002405A4" w:rsidRDefault="001A59BC" w:rsidP="003109B2">
      <w:pPr>
        <w:widowControl w:val="0"/>
        <w:autoSpaceDE w:val="0"/>
        <w:autoSpaceDN w:val="0"/>
        <w:spacing w:line="240" w:lineRule="auto"/>
        <w:ind w:firstLine="680"/>
        <w:jc w:val="center"/>
        <w:rPr>
          <w:b/>
          <w:bCs/>
          <w:sz w:val="24"/>
          <w:szCs w:val="24"/>
        </w:rPr>
      </w:pPr>
      <w:r w:rsidRPr="002405A4">
        <w:rPr>
          <w:b/>
          <w:bCs/>
          <w:sz w:val="24"/>
          <w:szCs w:val="24"/>
        </w:rPr>
        <w:t xml:space="preserve">4. Порядок и сроки поставки </w:t>
      </w:r>
      <w:r w:rsidR="00286469">
        <w:rPr>
          <w:b/>
          <w:bCs/>
          <w:sz w:val="24"/>
          <w:szCs w:val="24"/>
        </w:rPr>
        <w:t>Т</w:t>
      </w:r>
      <w:r w:rsidRPr="002405A4">
        <w:rPr>
          <w:b/>
          <w:bCs/>
          <w:sz w:val="24"/>
          <w:szCs w:val="24"/>
        </w:rPr>
        <w:t>овара</w:t>
      </w:r>
    </w:p>
    <w:p w14:paraId="42D21D0C" w14:textId="0827A7AB" w:rsidR="001A59BC" w:rsidRPr="00DE61A5" w:rsidRDefault="001A59BC" w:rsidP="00DE61A5">
      <w:pPr>
        <w:spacing w:line="240" w:lineRule="auto"/>
        <w:ind w:firstLine="709"/>
      </w:pPr>
      <w:r w:rsidRPr="002405A4">
        <w:rPr>
          <w:sz w:val="24"/>
          <w:szCs w:val="24"/>
        </w:rPr>
        <w:t xml:space="preserve">4.1. Поставка товара осуществляется </w:t>
      </w:r>
      <w:r w:rsidR="00A51DCD">
        <w:rPr>
          <w:sz w:val="24"/>
          <w:szCs w:val="24"/>
        </w:rPr>
        <w:t>в течение 10</w:t>
      </w:r>
      <w:r w:rsidR="00EC55ED">
        <w:rPr>
          <w:sz w:val="24"/>
          <w:szCs w:val="24"/>
        </w:rPr>
        <w:t xml:space="preserve"> (десяти)</w:t>
      </w:r>
      <w:r w:rsidR="00A51DCD">
        <w:rPr>
          <w:sz w:val="24"/>
          <w:szCs w:val="24"/>
        </w:rPr>
        <w:t xml:space="preserve"> рабочих дней с даты заключения Договора</w:t>
      </w:r>
      <w:r w:rsidR="00286469">
        <w:rPr>
          <w:sz w:val="24"/>
          <w:szCs w:val="24"/>
        </w:rPr>
        <w:t>,</w:t>
      </w:r>
      <w:r w:rsidR="00286469" w:rsidRPr="00286469">
        <w:rPr>
          <w:sz w:val="24"/>
        </w:rPr>
        <w:t xml:space="preserve"> </w:t>
      </w:r>
      <w:r w:rsidR="00286469">
        <w:rPr>
          <w:sz w:val="24"/>
        </w:rPr>
        <w:t>если иной срок не указан в Спецификации (Приложение № 2). Если Договором предусмотрены монтаж, установка и (или) пусконаладочные работы, указанный срок включает срок выполнения таких работ, если иное прямо не предусмотрено приложениями к Договору.</w:t>
      </w:r>
    </w:p>
    <w:p w14:paraId="11B126BC" w14:textId="50A90815" w:rsidR="001A59BC" w:rsidRPr="002405A4" w:rsidRDefault="001A59BC" w:rsidP="003109B2">
      <w:pPr>
        <w:widowControl w:val="0"/>
        <w:autoSpaceDE w:val="0"/>
        <w:autoSpaceDN w:val="0"/>
        <w:adjustRightInd w:val="0"/>
        <w:spacing w:line="276" w:lineRule="auto"/>
        <w:ind w:firstLine="680"/>
        <w:rPr>
          <w:sz w:val="24"/>
          <w:szCs w:val="24"/>
        </w:rPr>
      </w:pPr>
      <w:r w:rsidRPr="002405A4">
        <w:rPr>
          <w:sz w:val="24"/>
          <w:szCs w:val="24"/>
        </w:rPr>
        <w:t>4.2. Датой поставки товара является дата подписания Заказчиком документа о приёмке</w:t>
      </w:r>
      <w:r w:rsidR="00D5444F">
        <w:rPr>
          <w:sz w:val="24"/>
          <w:szCs w:val="24"/>
        </w:rPr>
        <w:t>,</w:t>
      </w:r>
      <w:r w:rsidRPr="002405A4">
        <w:rPr>
          <w:sz w:val="24"/>
          <w:szCs w:val="24"/>
        </w:rPr>
        <w:t xml:space="preserve"> предусмотренного Договором. </w:t>
      </w:r>
    </w:p>
    <w:p w14:paraId="5427B7D0" w14:textId="2F49A34B" w:rsidR="001A59BC" w:rsidRPr="002405A4" w:rsidRDefault="001A59BC" w:rsidP="003109B2">
      <w:pPr>
        <w:widowControl w:val="0"/>
        <w:autoSpaceDE w:val="0"/>
        <w:autoSpaceDN w:val="0"/>
        <w:adjustRightInd w:val="0"/>
        <w:spacing w:line="276" w:lineRule="auto"/>
        <w:ind w:firstLine="680"/>
        <w:rPr>
          <w:sz w:val="24"/>
          <w:szCs w:val="24"/>
        </w:rPr>
      </w:pPr>
      <w:r w:rsidRPr="002405A4">
        <w:rPr>
          <w:sz w:val="24"/>
          <w:szCs w:val="24"/>
        </w:rPr>
        <w:t>4.3.</w:t>
      </w:r>
      <w:r w:rsidR="00FF3AC3" w:rsidRPr="002405A4">
        <w:rPr>
          <w:sz w:val="24"/>
          <w:szCs w:val="24"/>
        </w:rPr>
        <w:t xml:space="preserve"> </w:t>
      </w:r>
      <w:r w:rsidRPr="002405A4">
        <w:rPr>
          <w:sz w:val="24"/>
          <w:szCs w:val="24"/>
        </w:rPr>
        <w:t xml:space="preserve">Поставщик не позднее, чем за 24 часа до момента отгрузки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2405A4">
        <w:rPr>
          <w:sz w:val="24"/>
          <w:szCs w:val="24"/>
          <w:lang w:val="en-US"/>
        </w:rPr>
        <w:t>aprelevka</w:t>
      </w:r>
      <w:proofErr w:type="spellEnd"/>
      <w:r w:rsidRPr="002405A4">
        <w:rPr>
          <w:sz w:val="24"/>
          <w:szCs w:val="24"/>
        </w:rPr>
        <w:t>@</w:t>
      </w:r>
      <w:proofErr w:type="spellStart"/>
      <w:r w:rsidR="002D1F75">
        <w:rPr>
          <w:sz w:val="24"/>
          <w:szCs w:val="24"/>
          <w:lang w:val="en-US"/>
        </w:rPr>
        <w:t>v</w:t>
      </w:r>
      <w:r w:rsidRPr="002405A4">
        <w:rPr>
          <w:sz w:val="24"/>
          <w:szCs w:val="24"/>
          <w:lang w:val="en-US"/>
        </w:rPr>
        <w:t>nigni</w:t>
      </w:r>
      <w:proofErr w:type="spellEnd"/>
      <w:r w:rsidRPr="002405A4">
        <w:rPr>
          <w:sz w:val="24"/>
          <w:szCs w:val="24"/>
        </w:rPr>
        <w:t>.</w:t>
      </w:r>
      <w:proofErr w:type="spellStart"/>
      <w:r w:rsidRPr="002405A4">
        <w:rPr>
          <w:sz w:val="24"/>
          <w:szCs w:val="24"/>
          <w:lang w:val="en-US"/>
        </w:rPr>
        <w:t>ru</w:t>
      </w:r>
      <w:proofErr w:type="spellEnd"/>
      <w:r w:rsidRPr="002405A4">
        <w:rPr>
          <w:sz w:val="24"/>
          <w:szCs w:val="24"/>
        </w:rPr>
        <w:t xml:space="preserve">. </w:t>
      </w:r>
    </w:p>
    <w:p w14:paraId="12C38546" w14:textId="7457FCB9" w:rsidR="001A59BC" w:rsidRDefault="001A59BC" w:rsidP="003109B2">
      <w:pPr>
        <w:pStyle w:val="a5"/>
        <w:widowControl w:val="0"/>
        <w:spacing w:line="276" w:lineRule="auto"/>
        <w:ind w:firstLine="680"/>
        <w:rPr>
          <w:kern w:val="16"/>
        </w:rPr>
      </w:pPr>
      <w:r w:rsidRPr="002405A4">
        <w:rPr>
          <w:kern w:val="16"/>
        </w:rPr>
        <w:t xml:space="preserve">4.4. Досрочная </w:t>
      </w:r>
      <w:r w:rsidR="00286469">
        <w:rPr>
          <w:kern w:val="16"/>
        </w:rPr>
        <w:t>поставка</w:t>
      </w:r>
      <w:r w:rsidR="00286469" w:rsidRPr="002405A4">
        <w:rPr>
          <w:kern w:val="16"/>
        </w:rPr>
        <w:t xml:space="preserve"> </w:t>
      </w:r>
      <w:r w:rsidRPr="002405A4">
        <w:rPr>
          <w:kern w:val="16"/>
        </w:rPr>
        <w:t xml:space="preserve">допускается только по </w:t>
      </w:r>
      <w:r w:rsidR="00286469">
        <w:rPr>
          <w:kern w:val="16"/>
        </w:rPr>
        <w:t xml:space="preserve">предварительному </w:t>
      </w:r>
      <w:r w:rsidRPr="002405A4">
        <w:rPr>
          <w:kern w:val="16"/>
        </w:rPr>
        <w:t>письменному согласованию с Заказчиком. В случае согласования досрочной поставки Заказчик обязуется принять товар и подписать документ о приёмке в порядке, установленном Договором.</w:t>
      </w:r>
    </w:p>
    <w:p w14:paraId="50C2CE3E" w14:textId="77777777" w:rsidR="00286469" w:rsidRDefault="00286469" w:rsidP="00286469">
      <w:pPr>
        <w:spacing w:line="240" w:lineRule="auto"/>
        <w:ind w:firstLine="709"/>
      </w:pPr>
      <w:r>
        <w:rPr>
          <w:sz w:val="24"/>
        </w:rPr>
        <w:t>4.5. Частичная поставка Товара не допускается, если иное предварительно не согласовано Сторонами в письменной форме.</w:t>
      </w:r>
    </w:p>
    <w:p w14:paraId="21B116A6" w14:textId="77777777" w:rsidR="00286469" w:rsidRPr="002405A4" w:rsidRDefault="00286469" w:rsidP="00DE61A5">
      <w:pPr>
        <w:pStyle w:val="a5"/>
        <w:widowControl w:val="0"/>
        <w:spacing w:line="276" w:lineRule="auto"/>
        <w:rPr>
          <w:kern w:val="16"/>
        </w:rPr>
      </w:pPr>
    </w:p>
    <w:p w14:paraId="71DC98AE" w14:textId="77777777" w:rsidR="001A59BC" w:rsidRPr="002405A4" w:rsidRDefault="001A59BC" w:rsidP="003109B2">
      <w:pPr>
        <w:widowControl w:val="0"/>
        <w:spacing w:line="240" w:lineRule="auto"/>
        <w:ind w:firstLine="680"/>
        <w:rPr>
          <w:kern w:val="8"/>
          <w:sz w:val="24"/>
          <w:szCs w:val="24"/>
        </w:rPr>
      </w:pPr>
    </w:p>
    <w:p w14:paraId="36DA4BA4" w14:textId="6E87287C" w:rsidR="001A59BC" w:rsidRPr="002405A4" w:rsidRDefault="001A59BC" w:rsidP="003109B2">
      <w:pPr>
        <w:widowControl w:val="0"/>
        <w:spacing w:line="240" w:lineRule="auto"/>
        <w:ind w:firstLine="680"/>
        <w:jc w:val="center"/>
        <w:rPr>
          <w:sz w:val="24"/>
          <w:szCs w:val="24"/>
        </w:rPr>
      </w:pPr>
      <w:r w:rsidRPr="002405A4">
        <w:rPr>
          <w:b/>
          <w:bCs/>
          <w:sz w:val="24"/>
          <w:szCs w:val="24"/>
        </w:rPr>
        <w:t xml:space="preserve">5. Порядок сдачи и приемки </w:t>
      </w:r>
      <w:r w:rsidR="00286469">
        <w:rPr>
          <w:b/>
          <w:bCs/>
          <w:sz w:val="24"/>
          <w:szCs w:val="24"/>
        </w:rPr>
        <w:t>Т</w:t>
      </w:r>
      <w:r w:rsidRPr="002405A4">
        <w:rPr>
          <w:b/>
          <w:bCs/>
          <w:sz w:val="24"/>
          <w:szCs w:val="24"/>
        </w:rPr>
        <w:t>овара</w:t>
      </w:r>
    </w:p>
    <w:p w14:paraId="69A46C7D" w14:textId="3B3F7490" w:rsidR="001A59BC" w:rsidRPr="002405A4" w:rsidRDefault="001A59BC" w:rsidP="00454560">
      <w:pPr>
        <w:widowControl w:val="0"/>
        <w:spacing w:line="240" w:lineRule="auto"/>
        <w:ind w:firstLine="680"/>
        <w:rPr>
          <w:sz w:val="24"/>
          <w:szCs w:val="24"/>
        </w:rPr>
      </w:pPr>
      <w:r w:rsidRPr="002405A4">
        <w:rPr>
          <w:sz w:val="24"/>
          <w:szCs w:val="24"/>
        </w:rPr>
        <w:t xml:space="preserve">5.1. </w:t>
      </w:r>
      <w:r w:rsidR="00454560" w:rsidRPr="00454560">
        <w:rPr>
          <w:sz w:val="24"/>
          <w:szCs w:val="24"/>
        </w:rPr>
        <w:t>При поставке Товара Поставщик передает Заказчику на русском языке следующие документы: товарную накладную и (или) универсальный передаточный документ (УПД); акт сдачи-приемки Товара; счет; счет-фактуру при наличии обязанности по выставлению счета-фактуры; документы, подтверждающие качество и безопасность Товара, если такие документы обязательны для соответствующего вида товара; инструкцию по эксплуатации; гарантийный талон производителя и (или) Поставщика; документы, подтверждающие страну происхождения Товара, если их представление требуется законодательством Российской Федерации, условиями закупки или Договором.</w:t>
      </w:r>
      <w:r w:rsidRPr="002405A4">
        <w:rPr>
          <w:sz w:val="24"/>
          <w:szCs w:val="24"/>
        </w:rPr>
        <w:t xml:space="preserve">5.2. </w:t>
      </w:r>
      <w:r w:rsidR="00454560" w:rsidRPr="00454560">
        <w:rPr>
          <w:sz w:val="24"/>
          <w:szCs w:val="24"/>
        </w:rPr>
        <w:t>Приемка Товара осуществляется по месту поставки, указанному в пункте 1.9 Договора. Если Приложением № 1 и (или) Приложением № 2 предусмотрены монтаж, установка и (или) пусконаладочные работы, приемка осуществляется после выполнения таких работ и проверки работоспособности Товара.</w:t>
      </w:r>
    </w:p>
    <w:p w14:paraId="63E2E986" w14:textId="2358756C" w:rsidR="001A59BC" w:rsidRPr="002405A4" w:rsidRDefault="001A59BC" w:rsidP="003109B2">
      <w:pPr>
        <w:widowControl w:val="0"/>
        <w:autoSpaceDE w:val="0"/>
        <w:autoSpaceDN w:val="0"/>
        <w:spacing w:line="240" w:lineRule="auto"/>
        <w:ind w:firstLine="680"/>
        <w:rPr>
          <w:sz w:val="24"/>
          <w:szCs w:val="24"/>
        </w:rPr>
      </w:pPr>
      <w:r w:rsidRPr="002405A4">
        <w:rPr>
          <w:sz w:val="24"/>
          <w:szCs w:val="24"/>
        </w:rPr>
        <w:t>5.3. Приемка осуществляется уполномоченным представителем Заказчика</w:t>
      </w:r>
      <w:r w:rsidRPr="002405A4">
        <w:rPr>
          <w:i/>
          <w:iCs/>
          <w:sz w:val="24"/>
          <w:szCs w:val="24"/>
        </w:rPr>
        <w:t xml:space="preserve">. </w:t>
      </w:r>
      <w:r w:rsidRPr="002405A4">
        <w:rPr>
          <w:sz w:val="24"/>
          <w:szCs w:val="24"/>
        </w:rPr>
        <w:t>Представители Поставщика вправе присутствовать при проведении приемки. Заказчик вправе создать приемочную комиссию</w:t>
      </w:r>
      <w:r w:rsidR="00F3766F">
        <w:rPr>
          <w:sz w:val="24"/>
          <w:szCs w:val="24"/>
        </w:rPr>
        <w:t xml:space="preserve"> </w:t>
      </w:r>
      <w:r w:rsidRPr="002405A4">
        <w:rPr>
          <w:sz w:val="24"/>
          <w:szCs w:val="24"/>
        </w:rPr>
        <w:t xml:space="preserve">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14:paraId="4A23287E" w14:textId="2C84CF7E" w:rsidR="00D56284" w:rsidRDefault="00D56284" w:rsidP="003109B2">
      <w:pPr>
        <w:widowControl w:val="0"/>
        <w:spacing w:line="240" w:lineRule="auto"/>
        <w:ind w:firstLine="680"/>
        <w:rPr>
          <w:sz w:val="24"/>
          <w:szCs w:val="24"/>
        </w:rPr>
      </w:pPr>
      <w:r w:rsidRPr="00D56284">
        <w:rPr>
          <w:sz w:val="24"/>
          <w:szCs w:val="24"/>
        </w:rPr>
        <w:t>5.4. Заказчик осуществляет приемку Товара в срок не более 5 (пяти) рабочих дней с даты фактической поставки Товара и представления документов, предусмотренных пунктом 5.1 Договора, если иной срок не установлен Приложением № 1, Приложением № 2 или Положением о закупке Заказчика.</w:t>
      </w:r>
    </w:p>
    <w:p w14:paraId="7AB88095" w14:textId="76E55777" w:rsidR="001A59BC" w:rsidRPr="002405A4" w:rsidRDefault="001A59BC" w:rsidP="003109B2">
      <w:pPr>
        <w:widowControl w:val="0"/>
        <w:spacing w:line="240" w:lineRule="auto"/>
        <w:ind w:firstLine="680"/>
        <w:rPr>
          <w:kern w:val="8"/>
          <w:sz w:val="24"/>
          <w:szCs w:val="24"/>
        </w:rPr>
      </w:pPr>
      <w:r w:rsidRPr="002405A4">
        <w:rPr>
          <w:sz w:val="24"/>
          <w:szCs w:val="24"/>
        </w:rPr>
        <w:lastRenderedPageBreak/>
        <w:t>5.</w:t>
      </w:r>
      <w:r w:rsidR="00D56284">
        <w:rPr>
          <w:sz w:val="24"/>
          <w:szCs w:val="24"/>
        </w:rPr>
        <w:t>5</w:t>
      </w:r>
      <w:r w:rsidRPr="002405A4">
        <w:rPr>
          <w:sz w:val="24"/>
          <w:szCs w:val="24"/>
        </w:rPr>
        <w:t xml:space="preserve">. </w:t>
      </w:r>
      <w:r w:rsidR="008E61EC" w:rsidRPr="008E61EC">
        <w:rPr>
          <w:sz w:val="24"/>
          <w:szCs w:val="24"/>
        </w:rPr>
        <w:t>При приемке Заказчик проверяет наличие и правильность оформления сопроводительных документов; целостность упаковки; отсутствие видимых повреждений; соответствие количества, наименования, ассортимента, комплектности, технических, функциональных, эксплуатационных и качественных характеристик Товара требованиям Договора, Приложения № 1 и Приложения № 2.</w:t>
      </w:r>
      <w:r w:rsidRPr="002405A4">
        <w:rPr>
          <w:sz w:val="24"/>
          <w:szCs w:val="24"/>
        </w:rPr>
        <w:t>5.</w:t>
      </w:r>
      <w:r w:rsidR="008E61EC">
        <w:rPr>
          <w:sz w:val="24"/>
          <w:szCs w:val="24"/>
        </w:rPr>
        <w:t>6</w:t>
      </w:r>
      <w:r w:rsidR="008E61EC" w:rsidRPr="008E61EC">
        <w:t xml:space="preserve"> </w:t>
      </w:r>
      <w:r w:rsidR="008E61EC" w:rsidRPr="008E61EC">
        <w:rPr>
          <w:sz w:val="24"/>
          <w:szCs w:val="24"/>
        </w:rPr>
        <w:t>При отсутствии замечаний Заказчик подписывает документ о приемке Товара. Подписание документа о приемке подтверждает приемку Товара Заказчиком, но не лишает Заказчика права предъявлять требования в связи со скрытыми недостатками Товара, выявленными после приемки.</w:t>
      </w:r>
      <w:r w:rsidR="008E61EC">
        <w:rPr>
          <w:sz w:val="24"/>
          <w:szCs w:val="24"/>
        </w:rPr>
        <w:t xml:space="preserve"> </w:t>
      </w:r>
      <w:r w:rsidR="008E61EC" w:rsidRPr="008E61EC">
        <w:rPr>
          <w:kern w:val="8"/>
          <w:sz w:val="24"/>
          <w:szCs w:val="24"/>
        </w:rPr>
        <w:t>5.7. При выявлении несоответствия Товара условиям Договора, неполной поставки, некомплектности, отсутствия обязательных документов, недостатков качества, повреждений упаковки или иных нарушений Заказчик вправе не принимать Товар и оформить мотивированный отказ от приемки и (или) акт о выявленных недостатках с указанием выявленных нарушений и срока их устранения.</w:t>
      </w:r>
      <w:r w:rsidR="008E61EC">
        <w:rPr>
          <w:kern w:val="8"/>
          <w:sz w:val="24"/>
          <w:szCs w:val="24"/>
        </w:rPr>
        <w:t xml:space="preserve"> </w:t>
      </w:r>
      <w:r w:rsidR="008E61EC" w:rsidRPr="008E61EC">
        <w:rPr>
          <w:kern w:val="8"/>
          <w:sz w:val="24"/>
          <w:szCs w:val="24"/>
        </w:rPr>
        <w:t>5.8. Поставщик обязан за свой счет устранить выявленные нарушения в срок, указанный Заказчиком в мотивированном отказе или акте о выявленных недостатках. До устранения нарушений и подписания Заказчиком документа о приемке обязательство по поставке Товара не считается исполненным, а обязанность Заказчика по оплате не наступает.</w:t>
      </w:r>
      <w:proofErr w:type="gramStart"/>
      <w:r w:rsidRPr="002405A4">
        <w:rPr>
          <w:kern w:val="8"/>
          <w:sz w:val="24"/>
          <w:szCs w:val="24"/>
        </w:rPr>
        <w:t>5.</w:t>
      </w:r>
      <w:r w:rsidR="008E61EC">
        <w:rPr>
          <w:kern w:val="8"/>
          <w:sz w:val="24"/>
          <w:szCs w:val="24"/>
        </w:rPr>
        <w:t>9.</w:t>
      </w:r>
      <w:r w:rsidRPr="002405A4">
        <w:rPr>
          <w:kern w:val="8"/>
          <w:sz w:val="24"/>
          <w:szCs w:val="24"/>
        </w:rPr>
        <w:t>.</w:t>
      </w:r>
      <w:proofErr w:type="gramEnd"/>
      <w:r w:rsidRPr="002405A4">
        <w:rPr>
          <w:kern w:val="8"/>
          <w:sz w:val="24"/>
          <w:szCs w:val="24"/>
        </w:rPr>
        <w:t xml:space="preserve">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демонтажом товара для экспертизы, осуществляется Поставщиком. </w:t>
      </w:r>
    </w:p>
    <w:p w14:paraId="3ACE5936" w14:textId="5C62FBD9" w:rsidR="00DF68E7" w:rsidRDefault="00DF68E7" w:rsidP="00DF68E7">
      <w:pPr>
        <w:pStyle w:val="a3"/>
        <w:widowControl w:val="0"/>
        <w:tabs>
          <w:tab w:val="left" w:pos="709"/>
        </w:tabs>
        <w:spacing w:after="0" w:line="240" w:lineRule="auto"/>
        <w:ind w:firstLine="680"/>
        <w:rPr>
          <w:kern w:val="8"/>
          <w:sz w:val="24"/>
          <w:szCs w:val="24"/>
        </w:rPr>
      </w:pPr>
      <w:r>
        <w:rPr>
          <w:kern w:val="8"/>
          <w:sz w:val="24"/>
          <w:szCs w:val="24"/>
        </w:rPr>
        <w:t xml:space="preserve">5.10. </w:t>
      </w:r>
      <w:r w:rsidRPr="00DF68E7">
        <w:rPr>
          <w:kern w:val="8"/>
          <w:sz w:val="24"/>
          <w:szCs w:val="24"/>
        </w:rPr>
        <w:t>Если Поставщик передал меньшее количество Товара, чем предусмотрено Спецификацией, Заказчик вправе потребовать передачи недостающего количества Товара либо отказаться от приемки Товара, если частичная поставка не была предварительно согласована</w:t>
      </w:r>
      <w:r>
        <w:rPr>
          <w:kern w:val="8"/>
          <w:sz w:val="24"/>
          <w:szCs w:val="24"/>
        </w:rPr>
        <w:t>.</w:t>
      </w:r>
    </w:p>
    <w:p w14:paraId="74F31DA6" w14:textId="570B4783" w:rsidR="00DF68E7" w:rsidRPr="00DF68E7" w:rsidRDefault="00DF68E7" w:rsidP="00DF68E7">
      <w:pPr>
        <w:pStyle w:val="a3"/>
        <w:widowControl w:val="0"/>
        <w:tabs>
          <w:tab w:val="left" w:pos="709"/>
        </w:tabs>
        <w:spacing w:after="0" w:line="240" w:lineRule="auto"/>
        <w:ind w:firstLine="680"/>
        <w:rPr>
          <w:kern w:val="8"/>
          <w:sz w:val="24"/>
          <w:szCs w:val="24"/>
        </w:rPr>
      </w:pPr>
      <w:r>
        <w:rPr>
          <w:kern w:val="8"/>
          <w:sz w:val="24"/>
          <w:szCs w:val="24"/>
        </w:rPr>
        <w:t>5.11</w:t>
      </w:r>
      <w:r w:rsidRPr="00DF68E7">
        <w:rPr>
          <w:kern w:val="8"/>
          <w:sz w:val="24"/>
          <w:szCs w:val="24"/>
        </w:rPr>
        <w:t>.</w:t>
      </w:r>
      <w:r>
        <w:rPr>
          <w:kern w:val="8"/>
          <w:sz w:val="24"/>
          <w:szCs w:val="24"/>
        </w:rPr>
        <w:t xml:space="preserve"> </w:t>
      </w:r>
      <w:r w:rsidRPr="00DF68E7">
        <w:rPr>
          <w:kern w:val="8"/>
          <w:sz w:val="24"/>
          <w:szCs w:val="24"/>
        </w:rPr>
        <w:t>Если Поставщик передал Товар в количестве, превышающем количество, указанное в Спецификации (Приложение № 2), Заказчик не обязан принимать и оплачивать излишне поставленный Товар</w:t>
      </w:r>
      <w:r>
        <w:rPr>
          <w:kern w:val="8"/>
          <w:sz w:val="24"/>
          <w:szCs w:val="24"/>
        </w:rPr>
        <w:t>.</w:t>
      </w:r>
    </w:p>
    <w:p w14:paraId="7D3796A3" w14:textId="620872F1" w:rsidR="001C3CA3" w:rsidRDefault="001C3CA3" w:rsidP="003109B2">
      <w:pPr>
        <w:widowControl w:val="0"/>
        <w:spacing w:line="240" w:lineRule="auto"/>
        <w:ind w:firstLine="680"/>
        <w:rPr>
          <w:sz w:val="24"/>
          <w:szCs w:val="24"/>
        </w:rPr>
      </w:pPr>
    </w:p>
    <w:p w14:paraId="6B846E5D" w14:textId="006D96C0" w:rsidR="001A59BC" w:rsidRPr="002405A4" w:rsidRDefault="001A59BC" w:rsidP="003109B2">
      <w:pPr>
        <w:widowControl w:val="0"/>
        <w:spacing w:line="240" w:lineRule="auto"/>
        <w:ind w:firstLine="680"/>
        <w:rPr>
          <w:sz w:val="24"/>
          <w:szCs w:val="24"/>
        </w:rPr>
      </w:pPr>
      <w:r w:rsidRPr="002405A4">
        <w:rPr>
          <w:kern w:val="8"/>
          <w:sz w:val="24"/>
          <w:szCs w:val="24"/>
        </w:rPr>
        <w:t>5.</w:t>
      </w:r>
      <w:r w:rsidR="00DF68E7">
        <w:rPr>
          <w:kern w:val="8"/>
          <w:sz w:val="24"/>
          <w:szCs w:val="24"/>
        </w:rPr>
        <w:t>12</w:t>
      </w:r>
      <w:r w:rsidRPr="002405A4">
        <w:rPr>
          <w:kern w:val="8"/>
          <w:sz w:val="24"/>
          <w:szCs w:val="24"/>
        </w:rPr>
        <w:t xml:space="preserve">. Поставщик обеспечивает хранение товаров до момента их сдачи – приемки </w:t>
      </w:r>
      <w:r w:rsidRPr="002405A4">
        <w:rPr>
          <w:sz w:val="24"/>
          <w:szCs w:val="24"/>
        </w:rPr>
        <w:t xml:space="preserve">Заказчиком. Риск случайной гибели или случайного повреждения товаров до их приемки Заказчиком (до подписания документа о приёмке) несет Поставщик. </w:t>
      </w:r>
    </w:p>
    <w:p w14:paraId="528AD7E6" w14:textId="77777777" w:rsidR="001A59BC" w:rsidRDefault="001A59BC" w:rsidP="003109B2">
      <w:pPr>
        <w:widowControl w:val="0"/>
        <w:spacing w:line="240" w:lineRule="auto"/>
        <w:ind w:firstLine="680"/>
        <w:rPr>
          <w:sz w:val="24"/>
          <w:szCs w:val="24"/>
        </w:rPr>
      </w:pPr>
    </w:p>
    <w:p w14:paraId="6B79DFE4" w14:textId="77777777" w:rsidR="00DF68E7" w:rsidRDefault="00DF68E7" w:rsidP="003109B2">
      <w:pPr>
        <w:widowControl w:val="0"/>
        <w:spacing w:line="240" w:lineRule="auto"/>
        <w:ind w:firstLine="680"/>
        <w:rPr>
          <w:sz w:val="24"/>
          <w:szCs w:val="24"/>
        </w:rPr>
      </w:pPr>
    </w:p>
    <w:p w14:paraId="53CA4B44" w14:textId="77777777" w:rsidR="00DF68E7" w:rsidRPr="00DF68E7" w:rsidRDefault="00DF68E7" w:rsidP="00DE61A5">
      <w:pPr>
        <w:widowControl w:val="0"/>
        <w:spacing w:line="240" w:lineRule="auto"/>
        <w:ind w:firstLine="680"/>
        <w:jc w:val="center"/>
        <w:rPr>
          <w:b/>
          <w:bCs/>
          <w:sz w:val="24"/>
          <w:szCs w:val="24"/>
        </w:rPr>
      </w:pPr>
      <w:r w:rsidRPr="00DF68E7">
        <w:rPr>
          <w:b/>
          <w:bCs/>
          <w:sz w:val="24"/>
          <w:szCs w:val="24"/>
        </w:rPr>
        <w:t>6. Ответственность сторон</w:t>
      </w:r>
    </w:p>
    <w:p w14:paraId="3337B66C" w14:textId="77777777" w:rsidR="00DF68E7" w:rsidRDefault="00DF68E7" w:rsidP="003109B2">
      <w:pPr>
        <w:widowControl w:val="0"/>
        <w:spacing w:line="240" w:lineRule="auto"/>
        <w:ind w:firstLine="680"/>
        <w:rPr>
          <w:sz w:val="24"/>
          <w:szCs w:val="24"/>
        </w:rPr>
      </w:pPr>
    </w:p>
    <w:p w14:paraId="20BC0F8C" w14:textId="5E5D01E4" w:rsidR="00DF68E7" w:rsidRPr="00DF68E7" w:rsidRDefault="00DF68E7" w:rsidP="00DF68E7">
      <w:pPr>
        <w:widowControl w:val="0"/>
        <w:spacing w:line="240" w:lineRule="auto"/>
        <w:ind w:firstLine="680"/>
        <w:rPr>
          <w:sz w:val="24"/>
          <w:szCs w:val="24"/>
        </w:rPr>
      </w:pPr>
      <w:r w:rsidRPr="00DF68E7">
        <w:rPr>
          <w:sz w:val="24"/>
          <w:szCs w:val="24"/>
        </w:rPr>
        <w:t xml:space="preserve">6.1. Гарантийный срок на Товар составляет </w:t>
      </w:r>
      <w:r w:rsidR="00044BBE">
        <w:rPr>
          <w:sz w:val="24"/>
          <w:szCs w:val="24"/>
        </w:rPr>
        <w:t>12</w:t>
      </w:r>
      <w:r w:rsidRPr="00DF68E7">
        <w:rPr>
          <w:sz w:val="24"/>
          <w:szCs w:val="24"/>
        </w:rPr>
        <w:t xml:space="preserve"> (</w:t>
      </w:r>
      <w:r w:rsidR="00044BBE">
        <w:rPr>
          <w:sz w:val="24"/>
          <w:szCs w:val="24"/>
        </w:rPr>
        <w:t>двенадцать</w:t>
      </w:r>
      <w:r w:rsidRPr="00DF68E7">
        <w:rPr>
          <w:sz w:val="24"/>
          <w:szCs w:val="24"/>
        </w:rPr>
        <w:t>) месяцев с даты подписания Заказчиком документа о приемке без замечаний, но не менее гарантийного срока, установленного производителем Товара.</w:t>
      </w:r>
    </w:p>
    <w:p w14:paraId="370936AF" w14:textId="6704B887" w:rsidR="00DF68E7" w:rsidRPr="00DF68E7" w:rsidRDefault="00DF68E7" w:rsidP="00DF68E7">
      <w:pPr>
        <w:widowControl w:val="0"/>
        <w:spacing w:line="240" w:lineRule="auto"/>
        <w:ind w:firstLine="680"/>
        <w:rPr>
          <w:sz w:val="24"/>
          <w:szCs w:val="24"/>
        </w:rPr>
      </w:pPr>
      <w:r w:rsidRPr="00DF68E7">
        <w:rPr>
          <w:sz w:val="24"/>
          <w:szCs w:val="24"/>
        </w:rPr>
        <w:t>6.</w:t>
      </w:r>
      <w:r w:rsidR="00044BBE">
        <w:rPr>
          <w:sz w:val="24"/>
          <w:szCs w:val="24"/>
        </w:rPr>
        <w:t>2</w:t>
      </w:r>
      <w:r w:rsidRPr="00DF68E7">
        <w:rPr>
          <w:sz w:val="24"/>
          <w:szCs w:val="24"/>
        </w:rPr>
        <w:t>. В течение гарантийного срока Поставщик обязан за свой счет устранить выявленные недостатки Товара и (или) выполненных работ, если не докажет, что недостатки возникли вследствие нарушения Заказчиком правил эксплуатации, хранения или использования Товара.</w:t>
      </w:r>
    </w:p>
    <w:p w14:paraId="7783A951" w14:textId="07669861" w:rsidR="00DF68E7" w:rsidRPr="00DF68E7" w:rsidRDefault="00DF68E7" w:rsidP="00DF68E7">
      <w:pPr>
        <w:widowControl w:val="0"/>
        <w:spacing w:line="240" w:lineRule="auto"/>
        <w:ind w:firstLine="680"/>
        <w:rPr>
          <w:sz w:val="24"/>
          <w:szCs w:val="24"/>
        </w:rPr>
      </w:pPr>
      <w:r w:rsidRPr="00DF68E7">
        <w:rPr>
          <w:sz w:val="24"/>
          <w:szCs w:val="24"/>
        </w:rPr>
        <w:t>6.</w:t>
      </w:r>
      <w:r w:rsidR="00044BBE">
        <w:rPr>
          <w:sz w:val="24"/>
          <w:szCs w:val="24"/>
        </w:rPr>
        <w:t>3</w:t>
      </w:r>
      <w:r w:rsidRPr="00DF68E7">
        <w:rPr>
          <w:sz w:val="24"/>
          <w:szCs w:val="24"/>
        </w:rPr>
        <w:t>. Срок устранения гарантийных недостатков составляет не более 5 (пяти) рабочих дней с даты получения Поставщиком уведомления Заказчика, если иной срок не согласован Сторонами письменно с учетом характера недостатка.</w:t>
      </w:r>
    </w:p>
    <w:p w14:paraId="7FA9BBA4" w14:textId="74026A6D" w:rsidR="00DF68E7" w:rsidRPr="002405A4" w:rsidRDefault="00DF68E7" w:rsidP="00DF68E7">
      <w:pPr>
        <w:widowControl w:val="0"/>
        <w:spacing w:line="240" w:lineRule="auto"/>
        <w:ind w:firstLine="680"/>
        <w:rPr>
          <w:sz w:val="24"/>
          <w:szCs w:val="24"/>
        </w:rPr>
      </w:pPr>
      <w:r w:rsidRPr="00DF68E7">
        <w:rPr>
          <w:sz w:val="24"/>
          <w:szCs w:val="24"/>
        </w:rPr>
        <w:t>6.</w:t>
      </w:r>
      <w:r w:rsidR="00044BBE">
        <w:rPr>
          <w:sz w:val="24"/>
          <w:szCs w:val="24"/>
        </w:rPr>
        <w:t>4</w:t>
      </w:r>
      <w:r w:rsidRPr="00DF68E7">
        <w:rPr>
          <w:sz w:val="24"/>
          <w:szCs w:val="24"/>
        </w:rPr>
        <w:t>. Все расходы, связанные с устранением гарантийных недостатков, включая диагностику, транспортировку, демонтаж, монтаж, замену частей и иные необходимые расходы, несет Поставщик.</w:t>
      </w:r>
    </w:p>
    <w:p w14:paraId="338984F9" w14:textId="073CFEDF" w:rsidR="001A59BC" w:rsidRPr="002405A4" w:rsidRDefault="00DF68E7" w:rsidP="003109B2">
      <w:pPr>
        <w:pStyle w:val="a3"/>
        <w:widowControl w:val="0"/>
        <w:tabs>
          <w:tab w:val="left" w:pos="709"/>
        </w:tabs>
        <w:spacing w:after="0" w:line="276" w:lineRule="auto"/>
        <w:ind w:firstLine="680"/>
        <w:jc w:val="center"/>
        <w:rPr>
          <w:b/>
          <w:bCs/>
          <w:sz w:val="24"/>
          <w:szCs w:val="24"/>
        </w:rPr>
      </w:pPr>
      <w:r>
        <w:rPr>
          <w:b/>
          <w:bCs/>
          <w:sz w:val="24"/>
          <w:szCs w:val="24"/>
        </w:rPr>
        <w:t>7</w:t>
      </w:r>
      <w:r w:rsidR="001A59BC" w:rsidRPr="002405A4">
        <w:rPr>
          <w:b/>
          <w:bCs/>
          <w:sz w:val="24"/>
          <w:szCs w:val="24"/>
        </w:rPr>
        <w:t>. Ответственность сторон</w:t>
      </w:r>
    </w:p>
    <w:p w14:paraId="3DBF05F2" w14:textId="4A0A708D" w:rsidR="001A59BC" w:rsidRPr="002405A4" w:rsidRDefault="00DF1067" w:rsidP="003109B2">
      <w:pPr>
        <w:widowControl w:val="0"/>
        <w:spacing w:line="276" w:lineRule="auto"/>
        <w:ind w:firstLine="680"/>
        <w:rPr>
          <w:sz w:val="24"/>
          <w:szCs w:val="24"/>
        </w:rPr>
      </w:pPr>
      <w:r>
        <w:rPr>
          <w:kern w:val="16"/>
          <w:sz w:val="24"/>
          <w:szCs w:val="24"/>
        </w:rPr>
        <w:t>7</w:t>
      </w:r>
      <w:r w:rsidR="001A59BC" w:rsidRPr="002405A4">
        <w:rPr>
          <w:kern w:val="16"/>
          <w:sz w:val="24"/>
          <w:szCs w:val="24"/>
        </w:rPr>
        <w:t xml:space="preserve">.1. </w:t>
      </w:r>
      <w:r w:rsidR="001A59BC" w:rsidRPr="002405A4">
        <w:rPr>
          <w:sz w:val="24"/>
          <w:szCs w:val="24"/>
        </w:rPr>
        <w:t>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w:t>
      </w:r>
    </w:p>
    <w:p w14:paraId="6453E54F" w14:textId="0D8CB7C4" w:rsidR="001A59BC" w:rsidRPr="002405A4" w:rsidRDefault="00DF1067" w:rsidP="003109B2">
      <w:pPr>
        <w:pStyle w:val="ConsPlusNormal"/>
        <w:spacing w:line="276" w:lineRule="auto"/>
        <w:ind w:firstLine="680"/>
        <w:jc w:val="both"/>
        <w:rPr>
          <w:rFonts w:ascii="Times New Roman" w:hAnsi="Times New Roman" w:cs="Times New Roman"/>
          <w:sz w:val="24"/>
          <w:szCs w:val="24"/>
        </w:rPr>
      </w:pPr>
      <w:r>
        <w:rPr>
          <w:rFonts w:ascii="Times New Roman" w:hAnsi="Times New Roman" w:cs="Times New Roman"/>
          <w:sz w:val="24"/>
          <w:szCs w:val="24"/>
        </w:rPr>
        <w:t>7</w:t>
      </w:r>
      <w:r w:rsidR="001A59BC" w:rsidRPr="002405A4">
        <w:rPr>
          <w:rFonts w:ascii="Times New Roman" w:hAnsi="Times New Roman" w:cs="Times New Roman"/>
          <w:sz w:val="24"/>
          <w:szCs w:val="24"/>
        </w:rPr>
        <w:t>.2. За каждый день просрочки исполнения Поставщиком обязательства, предусмотренного Договором, начисляется пеня в размере одной трехсотой действующей на дату уплаты пени ключевой ставки</w:t>
      </w:r>
      <w:r w:rsidR="001A59BC" w:rsidRPr="002405A4">
        <w:rPr>
          <w:sz w:val="24"/>
          <w:szCs w:val="24"/>
        </w:rPr>
        <w:t xml:space="preserve"> </w:t>
      </w:r>
      <w:r w:rsidR="001A59BC" w:rsidRPr="002405A4">
        <w:rPr>
          <w:rFonts w:ascii="Times New Roman" w:hAnsi="Times New Roman" w:cs="Times New Roman"/>
          <w:sz w:val="24"/>
          <w:szCs w:val="24"/>
        </w:rPr>
        <w:t>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01910416" w14:textId="6A729099" w:rsidR="001A59BC" w:rsidRDefault="00DF1067" w:rsidP="003109B2">
      <w:pPr>
        <w:widowControl w:val="0"/>
        <w:autoSpaceDE w:val="0"/>
        <w:autoSpaceDN w:val="0"/>
        <w:adjustRightInd w:val="0"/>
        <w:spacing w:line="276" w:lineRule="auto"/>
        <w:ind w:firstLine="680"/>
        <w:outlineLvl w:val="0"/>
        <w:rPr>
          <w:sz w:val="24"/>
          <w:szCs w:val="24"/>
        </w:rPr>
      </w:pPr>
      <w:r>
        <w:rPr>
          <w:sz w:val="24"/>
          <w:szCs w:val="24"/>
        </w:rPr>
        <w:t>7</w:t>
      </w:r>
      <w:r w:rsidR="001A59BC" w:rsidRPr="002405A4">
        <w:rPr>
          <w:sz w:val="24"/>
          <w:szCs w:val="24"/>
        </w:rPr>
        <w:t>.3. В случае просрочки исполнения Заказчиком обязательств</w:t>
      </w:r>
      <w:r>
        <w:rPr>
          <w:sz w:val="24"/>
          <w:szCs w:val="24"/>
        </w:rPr>
        <w:t xml:space="preserve"> по оплате</w:t>
      </w:r>
      <w:r w:rsidR="001A59BC" w:rsidRPr="002405A4">
        <w:rPr>
          <w:sz w:val="24"/>
          <w:szCs w:val="24"/>
        </w:rPr>
        <w:t xml:space="preserve">, предусмотренных Договором, Поставщик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w:t>
      </w:r>
      <w:r w:rsidR="00F3766F" w:rsidRPr="002405A4">
        <w:rPr>
          <w:sz w:val="24"/>
          <w:szCs w:val="24"/>
        </w:rPr>
        <w:t>пен</w:t>
      </w:r>
      <w:r w:rsidR="00F3766F">
        <w:rPr>
          <w:sz w:val="24"/>
          <w:szCs w:val="24"/>
        </w:rPr>
        <w:t>и</w:t>
      </w:r>
      <w:r w:rsidR="00F3766F" w:rsidRPr="002405A4">
        <w:rPr>
          <w:sz w:val="24"/>
          <w:szCs w:val="24"/>
        </w:rPr>
        <w:t xml:space="preserve"> </w:t>
      </w:r>
      <w:r w:rsidR="001A59BC" w:rsidRPr="002405A4">
        <w:rPr>
          <w:sz w:val="24"/>
          <w:szCs w:val="24"/>
        </w:rPr>
        <w:t>ключевой ставки Центрального банка Российской Федерации от не уплаченной в срок суммы</w:t>
      </w:r>
      <w:r w:rsidR="00F3766F">
        <w:rPr>
          <w:sz w:val="24"/>
          <w:szCs w:val="24"/>
        </w:rPr>
        <w:t>.</w:t>
      </w:r>
      <w:r w:rsidR="001A59BC" w:rsidRPr="002405A4">
        <w:rPr>
          <w:sz w:val="24"/>
          <w:szCs w:val="24"/>
        </w:rPr>
        <w:t xml:space="preserve"> </w:t>
      </w:r>
    </w:p>
    <w:p w14:paraId="33776C56" w14:textId="77777777" w:rsidR="00DF1067" w:rsidRPr="00DF1067" w:rsidRDefault="00DF1067" w:rsidP="00DF1067">
      <w:pPr>
        <w:widowControl w:val="0"/>
        <w:autoSpaceDE w:val="0"/>
        <w:autoSpaceDN w:val="0"/>
        <w:adjustRightInd w:val="0"/>
        <w:spacing w:line="276" w:lineRule="auto"/>
        <w:ind w:firstLine="680"/>
        <w:outlineLvl w:val="0"/>
        <w:rPr>
          <w:sz w:val="24"/>
          <w:szCs w:val="24"/>
        </w:rPr>
      </w:pPr>
      <w:r w:rsidRPr="00DF1067">
        <w:rPr>
          <w:sz w:val="24"/>
          <w:szCs w:val="24"/>
        </w:rPr>
        <w:t>7.4. Уплата неустойки (пени) не освобождает Стороны от исполнения обязательств по Договору и от возмещения убытков в части, не покрытой неустойкой.</w:t>
      </w:r>
    </w:p>
    <w:p w14:paraId="5CF0FF2B" w14:textId="0783EE98" w:rsidR="00DF1067" w:rsidRPr="002405A4" w:rsidRDefault="00DF1067" w:rsidP="00DF1067">
      <w:pPr>
        <w:widowControl w:val="0"/>
        <w:autoSpaceDE w:val="0"/>
        <w:autoSpaceDN w:val="0"/>
        <w:adjustRightInd w:val="0"/>
        <w:spacing w:line="276" w:lineRule="auto"/>
        <w:ind w:firstLine="680"/>
        <w:outlineLvl w:val="0"/>
        <w:rPr>
          <w:sz w:val="24"/>
          <w:szCs w:val="24"/>
        </w:rPr>
      </w:pPr>
      <w:r w:rsidRPr="00DF1067">
        <w:rPr>
          <w:sz w:val="24"/>
          <w:szCs w:val="24"/>
        </w:rPr>
        <w:t>7.5. Сторона освобождается от ответственности, если докажет, что нарушение обязательства произошло вследствие обстоятельств непреодолимой силы либо по вине другой Стороны.</w:t>
      </w:r>
    </w:p>
    <w:p w14:paraId="33566130" w14:textId="77777777" w:rsidR="001A59BC" w:rsidRPr="002405A4" w:rsidRDefault="001A59BC" w:rsidP="003109B2">
      <w:pPr>
        <w:pStyle w:val="ConsPlusNormal"/>
        <w:spacing w:line="276" w:lineRule="auto"/>
        <w:ind w:firstLine="680"/>
        <w:jc w:val="both"/>
        <w:rPr>
          <w:rFonts w:ascii="Times New Roman" w:hAnsi="Times New Roman" w:cs="Times New Roman"/>
          <w:sz w:val="24"/>
          <w:szCs w:val="24"/>
        </w:rPr>
      </w:pPr>
    </w:p>
    <w:p w14:paraId="13DB33D3" w14:textId="63EB623A" w:rsidR="001A59BC" w:rsidRPr="002405A4" w:rsidRDefault="00D533C1" w:rsidP="003109B2">
      <w:pPr>
        <w:widowControl w:val="0"/>
        <w:spacing w:line="276" w:lineRule="auto"/>
        <w:ind w:firstLine="680"/>
        <w:jc w:val="center"/>
        <w:rPr>
          <w:b/>
          <w:bCs/>
          <w:sz w:val="24"/>
          <w:szCs w:val="24"/>
        </w:rPr>
      </w:pPr>
      <w:r>
        <w:rPr>
          <w:b/>
          <w:bCs/>
          <w:sz w:val="24"/>
          <w:szCs w:val="24"/>
        </w:rPr>
        <w:t>8</w:t>
      </w:r>
      <w:r w:rsidR="001A59BC" w:rsidRPr="002405A4">
        <w:rPr>
          <w:b/>
          <w:bCs/>
          <w:sz w:val="24"/>
          <w:szCs w:val="24"/>
        </w:rPr>
        <w:t xml:space="preserve">. </w:t>
      </w:r>
      <w:r>
        <w:rPr>
          <w:b/>
          <w:bCs/>
          <w:sz w:val="24"/>
          <w:szCs w:val="24"/>
        </w:rPr>
        <w:t>О</w:t>
      </w:r>
      <w:r w:rsidR="001A59BC" w:rsidRPr="002405A4">
        <w:rPr>
          <w:b/>
          <w:bCs/>
          <w:sz w:val="24"/>
          <w:szCs w:val="24"/>
        </w:rPr>
        <w:t>бстоятельства</w:t>
      </w:r>
      <w:r>
        <w:rPr>
          <w:b/>
          <w:bCs/>
          <w:sz w:val="24"/>
          <w:szCs w:val="24"/>
        </w:rPr>
        <w:t xml:space="preserve"> непреодолимой силы </w:t>
      </w:r>
    </w:p>
    <w:p w14:paraId="5B5FEC45" w14:textId="582427E8" w:rsidR="001A59BC" w:rsidRPr="002405A4" w:rsidRDefault="00D533C1" w:rsidP="003109B2">
      <w:pPr>
        <w:pStyle w:val="a5"/>
        <w:widowControl w:val="0"/>
        <w:spacing w:line="276" w:lineRule="auto"/>
        <w:ind w:firstLine="680"/>
      </w:pPr>
      <w:r>
        <w:t>8</w:t>
      </w:r>
      <w:r w:rsidR="001A59BC" w:rsidRPr="002405A4">
        <w:t>.1.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w:t>
      </w:r>
      <w:r w:rsidR="00991EDD">
        <w:t>,</w:t>
      </w:r>
      <w:r w:rsidR="001A59BC" w:rsidRPr="002405A4">
        <w:t xml:space="preserve"> если эти обстоятельства непосредственно повлияли на исполнение Договора. </w:t>
      </w:r>
    </w:p>
    <w:p w14:paraId="09F8079F" w14:textId="42DEF7F6" w:rsidR="001A59BC" w:rsidRPr="002405A4" w:rsidRDefault="00D533C1" w:rsidP="003109B2">
      <w:pPr>
        <w:pStyle w:val="a5"/>
        <w:widowControl w:val="0"/>
        <w:spacing w:line="276" w:lineRule="auto"/>
        <w:ind w:firstLine="680"/>
      </w:pPr>
      <w:r>
        <w:t>8</w:t>
      </w:r>
      <w:r w:rsidR="001A59BC" w:rsidRPr="002405A4">
        <w:t xml:space="preserve">.2. </w:t>
      </w:r>
      <w:r w:rsidRPr="00D533C1">
        <w:t>Сторона, для которой создалась невозможность исполнения обязательств по Договору, обязана уведомить другую Сторону о наступлении и прекращении обстоятельств непреодолимой силы в течение 3 (трех) рабочих дней с даты, когда ей стало известно или должно было стать известно о таких обстоятельствах. Несвоевременное уведомление лишает соответствующую Сторону права ссылаться на такие обстоятельства в будущем, если другая Сторона вследствие несвоевременного уведомления понесла убытки.</w:t>
      </w:r>
      <w:r>
        <w:t xml:space="preserve"> </w:t>
      </w:r>
    </w:p>
    <w:p w14:paraId="0B4913D1" w14:textId="456B3966" w:rsidR="001A59BC" w:rsidRPr="002405A4" w:rsidRDefault="00352FD1" w:rsidP="003109B2">
      <w:pPr>
        <w:pStyle w:val="a5"/>
        <w:widowControl w:val="0"/>
        <w:spacing w:line="276" w:lineRule="auto"/>
        <w:ind w:firstLine="680"/>
      </w:pPr>
      <w:r>
        <w:t>8</w:t>
      </w:r>
      <w:r w:rsidR="001A59BC" w:rsidRPr="002405A4">
        <w:t xml:space="preserve">.3. </w:t>
      </w:r>
      <w:r w:rsidRPr="00352FD1">
        <w:t>Обязанность доказать наличие обстоятельств непреодолимой силы и их влияние на исполнение обязательств по Договору лежит на Стороне, не исполнившей или ненадлежащим образом исполнившей обязательства.</w:t>
      </w:r>
      <w:r>
        <w:t xml:space="preserve"> </w:t>
      </w:r>
    </w:p>
    <w:p w14:paraId="0D89DD1F" w14:textId="39D0D944" w:rsidR="001A59BC" w:rsidRPr="002405A4" w:rsidRDefault="00352FD1" w:rsidP="003109B2">
      <w:pPr>
        <w:pStyle w:val="a5"/>
        <w:widowControl w:val="0"/>
        <w:spacing w:line="276" w:lineRule="auto"/>
        <w:ind w:firstLine="680"/>
      </w:pPr>
      <w:r>
        <w:t>8</w:t>
      </w:r>
      <w:r w:rsidR="001A59BC" w:rsidRPr="002405A4">
        <w:t xml:space="preserve">.4. </w:t>
      </w:r>
      <w:r w:rsidRPr="00352FD1">
        <w:t>Если обстоятельства непреодолимой силы и их последствия длятся более 1 (одного) месяца, Стороны проводят переговоры о дальнейшем исполнении или расторжении Договора. При расторжении Договора Стороны производят взаиморасчеты за фактически надлежащим образом исполненные обязательства.</w:t>
      </w:r>
      <w:r>
        <w:t xml:space="preserve"> </w:t>
      </w:r>
    </w:p>
    <w:p w14:paraId="7CF49778" w14:textId="77777777" w:rsidR="001A59BC" w:rsidRPr="002405A4" w:rsidRDefault="001A59BC" w:rsidP="003109B2">
      <w:pPr>
        <w:pStyle w:val="a5"/>
        <w:widowControl w:val="0"/>
        <w:spacing w:line="276" w:lineRule="auto"/>
        <w:ind w:firstLine="680"/>
      </w:pPr>
    </w:p>
    <w:p w14:paraId="4E63D30D" w14:textId="1C2BD74D" w:rsidR="001A59BC" w:rsidRPr="002405A4" w:rsidRDefault="00352FD1" w:rsidP="003109B2">
      <w:pPr>
        <w:keepNext/>
        <w:widowControl w:val="0"/>
        <w:spacing w:line="276" w:lineRule="auto"/>
        <w:ind w:firstLine="680"/>
        <w:jc w:val="center"/>
        <w:rPr>
          <w:b/>
          <w:bCs/>
          <w:sz w:val="24"/>
          <w:szCs w:val="24"/>
        </w:rPr>
      </w:pPr>
      <w:r>
        <w:rPr>
          <w:b/>
          <w:bCs/>
          <w:sz w:val="24"/>
          <w:szCs w:val="24"/>
        </w:rPr>
        <w:t>9</w:t>
      </w:r>
      <w:r w:rsidR="001A59BC" w:rsidRPr="002405A4">
        <w:rPr>
          <w:b/>
          <w:bCs/>
          <w:sz w:val="24"/>
          <w:szCs w:val="24"/>
        </w:rPr>
        <w:t>. Порядок разрешения споров</w:t>
      </w:r>
    </w:p>
    <w:p w14:paraId="4B5412F9" w14:textId="055433F9" w:rsidR="00991EDD" w:rsidRPr="002405A4" w:rsidRDefault="00352FD1" w:rsidP="003109B2">
      <w:pPr>
        <w:pStyle w:val="a5"/>
        <w:widowControl w:val="0"/>
        <w:spacing w:line="276" w:lineRule="auto"/>
        <w:ind w:firstLine="680"/>
      </w:pPr>
      <w:r>
        <w:t>9</w:t>
      </w:r>
      <w:r w:rsidR="001A59BC" w:rsidRPr="002405A4">
        <w:t xml:space="preserve">.1. </w:t>
      </w:r>
      <w:r w:rsidRPr="00352FD1">
        <w:t>Все споры и разногласия, возникающие из Договора или в связи с ним, Стороны стремятся урегулировать путем переговоров и направления письменных претензий.</w:t>
      </w:r>
      <w:r>
        <w:t xml:space="preserve"> 9</w:t>
      </w:r>
      <w:r w:rsidR="00991EDD">
        <w:t xml:space="preserve">.2. </w:t>
      </w:r>
      <w:r w:rsidRPr="00352FD1">
        <w:rPr>
          <w:color w:val="000000"/>
          <w:spacing w:val="-2"/>
        </w:rPr>
        <w:t>Срок рассмотрения претензии составляет 10 (десять) рабочих дней с даты ее получения соответствующей Стороной, если иной срок не согласован Сторонами письменно.</w:t>
      </w:r>
      <w:r>
        <w:rPr>
          <w:color w:val="000000"/>
          <w:spacing w:val="-2"/>
        </w:rPr>
        <w:t xml:space="preserve"> </w:t>
      </w:r>
    </w:p>
    <w:p w14:paraId="4C430062" w14:textId="6AF038DD" w:rsidR="001A59BC" w:rsidRPr="002405A4" w:rsidRDefault="00352FD1" w:rsidP="003109B2">
      <w:pPr>
        <w:pStyle w:val="a5"/>
        <w:widowControl w:val="0"/>
        <w:spacing w:line="276" w:lineRule="auto"/>
        <w:ind w:firstLine="680"/>
      </w:pPr>
      <w:r>
        <w:t>9</w:t>
      </w:r>
      <w:r w:rsidR="001A59BC" w:rsidRPr="002405A4">
        <w:t>.</w:t>
      </w:r>
      <w:r w:rsidR="00991EDD">
        <w:t>3</w:t>
      </w:r>
      <w:r w:rsidR="001A59BC" w:rsidRPr="002405A4">
        <w:t xml:space="preserve">. </w:t>
      </w:r>
      <w:r w:rsidRPr="00352FD1">
        <w:t>При недостижении согласия спор подлежит рассмотрению в Арбитражном суде города Москвы.</w:t>
      </w:r>
      <w:r>
        <w:t xml:space="preserve"> </w:t>
      </w:r>
    </w:p>
    <w:p w14:paraId="41728D56" w14:textId="77777777" w:rsidR="001A59BC" w:rsidRPr="002405A4" w:rsidRDefault="001A59BC" w:rsidP="003109B2">
      <w:pPr>
        <w:pStyle w:val="a5"/>
        <w:widowControl w:val="0"/>
        <w:spacing w:line="276" w:lineRule="auto"/>
        <w:ind w:firstLine="680"/>
      </w:pPr>
    </w:p>
    <w:p w14:paraId="62A4FEFF" w14:textId="1CC27764" w:rsidR="001A59BC" w:rsidRPr="002405A4" w:rsidRDefault="00352FD1" w:rsidP="003109B2">
      <w:pPr>
        <w:widowControl w:val="0"/>
        <w:spacing w:line="276" w:lineRule="auto"/>
        <w:ind w:firstLine="680"/>
        <w:jc w:val="center"/>
        <w:rPr>
          <w:b/>
          <w:bCs/>
          <w:sz w:val="24"/>
          <w:szCs w:val="24"/>
        </w:rPr>
      </w:pPr>
      <w:r>
        <w:rPr>
          <w:b/>
          <w:bCs/>
          <w:sz w:val="24"/>
          <w:szCs w:val="24"/>
        </w:rPr>
        <w:t>10</w:t>
      </w:r>
      <w:r w:rsidR="001A59BC" w:rsidRPr="002405A4">
        <w:rPr>
          <w:b/>
          <w:bCs/>
          <w:sz w:val="24"/>
          <w:szCs w:val="24"/>
        </w:rPr>
        <w:t>. Расторжение Договора</w:t>
      </w:r>
      <w:r>
        <w:rPr>
          <w:b/>
          <w:bCs/>
          <w:sz w:val="24"/>
          <w:szCs w:val="24"/>
        </w:rPr>
        <w:t xml:space="preserve"> и односторонний отказ от его исполнения </w:t>
      </w:r>
    </w:p>
    <w:p w14:paraId="6ED765E9" w14:textId="6B6AE99A" w:rsidR="001A59BC" w:rsidRPr="002405A4" w:rsidRDefault="00352FD1" w:rsidP="003109B2">
      <w:pPr>
        <w:pStyle w:val="a5"/>
        <w:widowControl w:val="0"/>
        <w:spacing w:line="276" w:lineRule="auto"/>
        <w:ind w:firstLine="680"/>
        <w:rPr>
          <w:i/>
          <w:iCs/>
        </w:rPr>
      </w:pPr>
      <w:r>
        <w:t>10</w:t>
      </w:r>
      <w:r w:rsidR="001A59BC" w:rsidRPr="002405A4">
        <w:t xml:space="preserve">.1. Расторжение Договора допускается по соглашению Сторон или по решению суда в соответствии с гражданским законодательством, а также в случае одностороннего отказа Стороны от исполнения Договора по основаниям, предусмотренным гражданским законодательством РФ. </w:t>
      </w:r>
    </w:p>
    <w:p w14:paraId="31838D70" w14:textId="7F90B493" w:rsidR="00352FD1" w:rsidRDefault="00352FD1" w:rsidP="003109B2">
      <w:pPr>
        <w:pStyle w:val="a5"/>
        <w:widowControl w:val="0"/>
        <w:spacing w:line="276" w:lineRule="auto"/>
        <w:ind w:firstLine="680"/>
      </w:pPr>
      <w:r>
        <w:t>10</w:t>
      </w:r>
      <w:r w:rsidR="001A59BC" w:rsidRPr="002405A4">
        <w:t xml:space="preserve">.2. </w:t>
      </w:r>
      <w:r w:rsidRPr="00352FD1">
        <w:t>Заказчик вправе отказаться от исполнения Договора полностью или частично при существенном нарушении Договора Поставщиком, в том числе при поставке Товара ненадлежащего качества с недостатками, которые не могут быть устранены в приемлемый для Заказчика срок; неоднократном нарушении сроков поставки; непредставлении обязательных документов; поставке Товара, не соответствующего требованиям Приложения № 1 и (или) Приложения № 2.</w:t>
      </w:r>
    </w:p>
    <w:p w14:paraId="586D7D5A" w14:textId="457A5E36" w:rsidR="001A59BC" w:rsidRPr="002405A4" w:rsidRDefault="00FE0A6E" w:rsidP="003109B2">
      <w:pPr>
        <w:pStyle w:val="a5"/>
        <w:widowControl w:val="0"/>
        <w:spacing w:line="276" w:lineRule="auto"/>
        <w:ind w:firstLine="680"/>
      </w:pPr>
      <w:r>
        <w:t xml:space="preserve">10.3. </w:t>
      </w:r>
      <w:r w:rsidR="001A59BC" w:rsidRPr="002405A4">
        <w:t>Расторжение Договора по соглашению Сторон совершается в письменной форме.</w:t>
      </w:r>
    </w:p>
    <w:p w14:paraId="7B6EBA23" w14:textId="7A9C9C97" w:rsidR="001A59BC" w:rsidRDefault="00352FD1" w:rsidP="003109B2">
      <w:pPr>
        <w:pStyle w:val="a5"/>
        <w:widowControl w:val="0"/>
        <w:spacing w:line="276" w:lineRule="auto"/>
        <w:ind w:firstLine="680"/>
      </w:pPr>
      <w:r>
        <w:t>10</w:t>
      </w:r>
      <w:r w:rsidR="001A59BC" w:rsidRPr="002405A4">
        <w:t>.</w:t>
      </w:r>
      <w:r w:rsidR="00FE0A6E">
        <w:t>4</w:t>
      </w:r>
      <w:r w:rsidR="001A59BC" w:rsidRPr="002405A4">
        <w:t xml:space="preserve">. </w:t>
      </w:r>
      <w:r w:rsidR="00FE0A6E" w:rsidRPr="00FE0A6E">
        <w:t>Расторжение Договора не освобождает Стороны от обязанности произвести взаиморасчеты за фактически надлежащим образом исполненные обязательства, уплатить начисленную неустойку и возместить убытки в случаях, предусмотренных законодательством Российской Федерации.</w:t>
      </w:r>
      <w:r w:rsidR="00FE0A6E">
        <w:t xml:space="preserve"> </w:t>
      </w:r>
    </w:p>
    <w:p w14:paraId="66BF895D" w14:textId="4C1A0BBD" w:rsidR="00991EDD" w:rsidRPr="002405A4" w:rsidRDefault="00352FD1" w:rsidP="003109B2">
      <w:pPr>
        <w:pStyle w:val="a5"/>
        <w:widowControl w:val="0"/>
        <w:spacing w:line="276" w:lineRule="auto"/>
        <w:ind w:firstLine="680"/>
      </w:pPr>
      <w:r>
        <w:t>10</w:t>
      </w:r>
      <w:r w:rsidR="00991EDD">
        <w:t>.</w:t>
      </w:r>
      <w:r w:rsidR="00FE0A6E">
        <w:t>5</w:t>
      </w:r>
      <w:r w:rsidR="00991EDD">
        <w:t xml:space="preserve">. </w:t>
      </w:r>
      <w:r w:rsidR="00FE0A6E" w:rsidRPr="00FE0A6E">
        <w:t>Расторжение Договора не освобождает Стороны от обязанности произвести взаиморасчеты за фактически надлежащим образом исполненные обязательства, уплатить начисленную неустойку и возместить убытки в случаях, предусмотренных законодательством Российской Федерации.</w:t>
      </w:r>
      <w:r w:rsidR="00FE0A6E">
        <w:t xml:space="preserve"> </w:t>
      </w:r>
    </w:p>
    <w:p w14:paraId="61E7C5C0" w14:textId="77777777" w:rsidR="001A59BC" w:rsidRPr="002405A4" w:rsidRDefault="001A59BC" w:rsidP="003109B2">
      <w:pPr>
        <w:widowControl w:val="0"/>
        <w:spacing w:line="240" w:lineRule="auto"/>
        <w:ind w:firstLine="680"/>
        <w:jc w:val="center"/>
        <w:rPr>
          <w:b/>
          <w:bCs/>
          <w:sz w:val="24"/>
          <w:szCs w:val="24"/>
        </w:rPr>
      </w:pPr>
    </w:p>
    <w:p w14:paraId="139A4C77" w14:textId="1E411CBE" w:rsidR="001A59BC" w:rsidRPr="002405A4" w:rsidRDefault="001A59BC" w:rsidP="003109B2">
      <w:pPr>
        <w:widowControl w:val="0"/>
        <w:spacing w:line="240" w:lineRule="auto"/>
        <w:ind w:firstLine="680"/>
        <w:jc w:val="center"/>
        <w:rPr>
          <w:b/>
          <w:bCs/>
          <w:sz w:val="24"/>
          <w:szCs w:val="24"/>
        </w:rPr>
      </w:pPr>
      <w:r w:rsidRPr="002405A4">
        <w:rPr>
          <w:b/>
          <w:bCs/>
          <w:sz w:val="24"/>
          <w:szCs w:val="24"/>
        </w:rPr>
        <w:t>1</w:t>
      </w:r>
      <w:r w:rsidR="00FE0A6E">
        <w:rPr>
          <w:b/>
          <w:bCs/>
          <w:sz w:val="24"/>
          <w:szCs w:val="24"/>
        </w:rPr>
        <w:t>1</w:t>
      </w:r>
      <w:r w:rsidRPr="002405A4">
        <w:rPr>
          <w:b/>
          <w:bCs/>
          <w:sz w:val="24"/>
          <w:szCs w:val="24"/>
        </w:rPr>
        <w:t>.</w:t>
      </w:r>
      <w:r w:rsidR="00991EDD">
        <w:rPr>
          <w:b/>
          <w:bCs/>
          <w:sz w:val="24"/>
          <w:szCs w:val="24"/>
        </w:rPr>
        <w:t xml:space="preserve"> </w:t>
      </w:r>
      <w:r w:rsidRPr="002405A4">
        <w:rPr>
          <w:b/>
          <w:bCs/>
          <w:sz w:val="24"/>
          <w:szCs w:val="24"/>
        </w:rPr>
        <w:t>Срок действия Договора</w:t>
      </w:r>
    </w:p>
    <w:p w14:paraId="01BF0DC3" w14:textId="1914FD28" w:rsidR="001A59BC" w:rsidRPr="002405A4" w:rsidRDefault="001A59BC" w:rsidP="003109B2">
      <w:pPr>
        <w:widowControl w:val="0"/>
        <w:autoSpaceDE w:val="0"/>
        <w:autoSpaceDN w:val="0"/>
        <w:spacing w:line="240" w:lineRule="auto"/>
        <w:ind w:firstLine="680"/>
        <w:rPr>
          <w:sz w:val="24"/>
          <w:szCs w:val="24"/>
        </w:rPr>
      </w:pPr>
      <w:r w:rsidRPr="002405A4">
        <w:rPr>
          <w:sz w:val="24"/>
          <w:szCs w:val="24"/>
        </w:rPr>
        <w:t>1</w:t>
      </w:r>
      <w:r w:rsidR="00FE0A6E">
        <w:rPr>
          <w:sz w:val="24"/>
          <w:szCs w:val="24"/>
        </w:rPr>
        <w:t>1</w:t>
      </w:r>
      <w:r w:rsidRPr="002405A4">
        <w:rPr>
          <w:sz w:val="24"/>
          <w:szCs w:val="24"/>
        </w:rPr>
        <w:t xml:space="preserve">.1. Договор вступает в силу со дня подписания его Сторонами и действует до </w:t>
      </w:r>
      <w:r w:rsidR="00F407C1" w:rsidRPr="002405A4">
        <w:rPr>
          <w:sz w:val="24"/>
          <w:szCs w:val="24"/>
        </w:rPr>
        <w:t>3</w:t>
      </w:r>
      <w:r w:rsidR="008D2B07">
        <w:rPr>
          <w:sz w:val="24"/>
          <w:szCs w:val="24"/>
        </w:rPr>
        <w:t>0</w:t>
      </w:r>
      <w:r w:rsidR="00F407C1" w:rsidRPr="002405A4">
        <w:rPr>
          <w:sz w:val="24"/>
          <w:szCs w:val="24"/>
        </w:rPr>
        <w:t>.</w:t>
      </w:r>
      <w:r w:rsidR="002D1F75" w:rsidRPr="002D1F75">
        <w:rPr>
          <w:sz w:val="24"/>
          <w:szCs w:val="24"/>
        </w:rPr>
        <w:t>12</w:t>
      </w:r>
      <w:r w:rsidRPr="002405A4">
        <w:rPr>
          <w:sz w:val="24"/>
          <w:szCs w:val="24"/>
        </w:rPr>
        <w:t>.202</w:t>
      </w:r>
      <w:r w:rsidR="002D1F75" w:rsidRPr="002D1F75">
        <w:rPr>
          <w:sz w:val="24"/>
          <w:szCs w:val="24"/>
        </w:rPr>
        <w:t>6</w:t>
      </w:r>
      <w:r w:rsidR="00991EDD">
        <w:rPr>
          <w:sz w:val="24"/>
          <w:szCs w:val="24"/>
        </w:rPr>
        <w:t xml:space="preserve"> </w:t>
      </w:r>
      <w:r w:rsidRPr="002405A4">
        <w:rPr>
          <w:sz w:val="24"/>
          <w:szCs w:val="24"/>
        </w:rPr>
        <w:t>г.</w:t>
      </w:r>
      <w:r w:rsidR="00FE0A6E">
        <w:rPr>
          <w:sz w:val="24"/>
          <w:szCs w:val="24"/>
        </w:rPr>
        <w:t xml:space="preserve"> вклю</w:t>
      </w:r>
      <w:r w:rsidR="006D1DC8">
        <w:rPr>
          <w:sz w:val="24"/>
          <w:szCs w:val="24"/>
        </w:rPr>
        <w:t>чи</w:t>
      </w:r>
      <w:r w:rsidR="00FE0A6E">
        <w:rPr>
          <w:sz w:val="24"/>
          <w:szCs w:val="24"/>
        </w:rPr>
        <w:t>тельно.</w:t>
      </w:r>
      <w:r w:rsidRPr="002405A4">
        <w:rPr>
          <w:sz w:val="24"/>
          <w:szCs w:val="24"/>
        </w:rPr>
        <w:t xml:space="preserve"> Обязательства по приемке</w:t>
      </w:r>
      <w:r w:rsidR="00FE0A6E">
        <w:rPr>
          <w:sz w:val="24"/>
          <w:szCs w:val="24"/>
        </w:rPr>
        <w:t xml:space="preserve"> и</w:t>
      </w:r>
      <w:r w:rsidRPr="002405A4">
        <w:rPr>
          <w:sz w:val="24"/>
          <w:szCs w:val="24"/>
        </w:rPr>
        <w:t xml:space="preserve"> </w:t>
      </w:r>
      <w:proofErr w:type="gramStart"/>
      <w:r w:rsidRPr="002405A4">
        <w:rPr>
          <w:sz w:val="24"/>
          <w:szCs w:val="24"/>
        </w:rPr>
        <w:t xml:space="preserve">оплате </w:t>
      </w:r>
      <w:r w:rsidR="00FE0A6E" w:rsidRPr="00FE0A6E">
        <w:rPr>
          <w:sz w:val="24"/>
          <w:szCs w:val="24"/>
        </w:rPr>
        <w:t xml:space="preserve"> поставленного</w:t>
      </w:r>
      <w:proofErr w:type="gramEnd"/>
      <w:r w:rsidR="00FE0A6E" w:rsidRPr="00FE0A6E">
        <w:rPr>
          <w:sz w:val="24"/>
          <w:szCs w:val="24"/>
        </w:rPr>
        <w:t xml:space="preserve"> Товара, уплате неустойки, возмещению убытков, возврату денежных средств, а также гарантийные обязательства действуют до их полного исполнения Сторонами.</w:t>
      </w:r>
      <w:r w:rsidR="00FE0A6E">
        <w:rPr>
          <w:sz w:val="24"/>
          <w:szCs w:val="24"/>
        </w:rPr>
        <w:t xml:space="preserve"> </w:t>
      </w:r>
    </w:p>
    <w:p w14:paraId="197FB1FB" w14:textId="15F1BDF0" w:rsidR="001A59BC" w:rsidRPr="002405A4" w:rsidRDefault="001A59BC" w:rsidP="003109B2">
      <w:pPr>
        <w:widowControl w:val="0"/>
        <w:spacing w:line="240" w:lineRule="auto"/>
        <w:ind w:firstLine="680"/>
        <w:jc w:val="center"/>
        <w:rPr>
          <w:b/>
          <w:bCs/>
          <w:sz w:val="24"/>
          <w:szCs w:val="24"/>
        </w:rPr>
      </w:pPr>
      <w:r w:rsidRPr="002405A4">
        <w:rPr>
          <w:b/>
          <w:bCs/>
          <w:sz w:val="24"/>
          <w:szCs w:val="24"/>
        </w:rPr>
        <w:t>1</w:t>
      </w:r>
      <w:r w:rsidR="00FE0A6E">
        <w:rPr>
          <w:b/>
          <w:bCs/>
          <w:sz w:val="24"/>
          <w:szCs w:val="24"/>
        </w:rPr>
        <w:t>2</w:t>
      </w:r>
      <w:r w:rsidRPr="002405A4">
        <w:rPr>
          <w:b/>
          <w:bCs/>
          <w:sz w:val="24"/>
          <w:szCs w:val="24"/>
        </w:rPr>
        <w:t>.</w:t>
      </w:r>
      <w:r w:rsidR="00991EDD">
        <w:rPr>
          <w:b/>
          <w:bCs/>
          <w:sz w:val="24"/>
          <w:szCs w:val="24"/>
        </w:rPr>
        <w:t xml:space="preserve"> </w:t>
      </w:r>
      <w:r w:rsidRPr="002405A4">
        <w:rPr>
          <w:b/>
          <w:bCs/>
          <w:sz w:val="24"/>
          <w:szCs w:val="24"/>
        </w:rPr>
        <w:t>Прочие условия</w:t>
      </w:r>
    </w:p>
    <w:p w14:paraId="52DBB03E" w14:textId="51BE49D4" w:rsidR="001A59BC" w:rsidRPr="002405A4" w:rsidRDefault="001A59BC" w:rsidP="003109B2">
      <w:pPr>
        <w:widowControl w:val="0"/>
        <w:autoSpaceDE w:val="0"/>
        <w:autoSpaceDN w:val="0"/>
        <w:spacing w:line="240" w:lineRule="auto"/>
        <w:ind w:firstLine="680"/>
        <w:rPr>
          <w:i/>
          <w:iCs/>
          <w:sz w:val="24"/>
          <w:szCs w:val="24"/>
        </w:rPr>
      </w:pPr>
      <w:r w:rsidRPr="002405A4">
        <w:rPr>
          <w:sz w:val="24"/>
          <w:szCs w:val="24"/>
        </w:rPr>
        <w:t>1</w:t>
      </w:r>
      <w:r w:rsidR="00FE0A6E">
        <w:rPr>
          <w:sz w:val="24"/>
          <w:szCs w:val="24"/>
        </w:rPr>
        <w:t>2</w:t>
      </w:r>
      <w:r w:rsidRPr="002405A4">
        <w:rPr>
          <w:sz w:val="24"/>
          <w:szCs w:val="24"/>
        </w:rPr>
        <w:t xml:space="preserve">.1. Договор составлен в 2 (двух) экземплярах, имеющих одинаковую юридическую силу, по одному </w:t>
      </w:r>
      <w:r w:rsidR="00FE0A6E" w:rsidRPr="00FE0A6E">
        <w:rPr>
          <w:sz w:val="24"/>
          <w:szCs w:val="24"/>
        </w:rPr>
        <w:t>экземпляру для каждой из Сторон.</w:t>
      </w:r>
      <w:r w:rsidR="00FE0A6E">
        <w:rPr>
          <w:sz w:val="24"/>
          <w:szCs w:val="24"/>
        </w:rPr>
        <w:t xml:space="preserve"> </w:t>
      </w:r>
    </w:p>
    <w:p w14:paraId="510524FF" w14:textId="0C231878" w:rsidR="001A59BC" w:rsidRPr="002405A4" w:rsidRDefault="001A59BC" w:rsidP="003109B2">
      <w:pPr>
        <w:widowControl w:val="0"/>
        <w:autoSpaceDE w:val="0"/>
        <w:autoSpaceDN w:val="0"/>
        <w:spacing w:line="240" w:lineRule="auto"/>
        <w:ind w:firstLine="680"/>
        <w:rPr>
          <w:sz w:val="24"/>
          <w:szCs w:val="24"/>
        </w:rPr>
      </w:pPr>
      <w:r w:rsidRPr="002405A4">
        <w:rPr>
          <w:sz w:val="24"/>
          <w:szCs w:val="24"/>
        </w:rPr>
        <w:t>1</w:t>
      </w:r>
      <w:r w:rsidR="00FE0A6E">
        <w:rPr>
          <w:sz w:val="24"/>
          <w:szCs w:val="24"/>
        </w:rPr>
        <w:t>2</w:t>
      </w:r>
      <w:r w:rsidRPr="002405A4">
        <w:rPr>
          <w:sz w:val="24"/>
          <w:szCs w:val="24"/>
        </w:rPr>
        <w:t>.2. Все приложения к Договору являются его неотъемной частью.</w:t>
      </w:r>
    </w:p>
    <w:p w14:paraId="0F50A78B" w14:textId="396E6DE4" w:rsidR="00991EDD" w:rsidRDefault="001A59BC" w:rsidP="003109B2">
      <w:pPr>
        <w:widowControl w:val="0"/>
        <w:autoSpaceDE w:val="0"/>
        <w:autoSpaceDN w:val="0"/>
        <w:spacing w:line="240" w:lineRule="auto"/>
        <w:ind w:firstLine="680"/>
        <w:rPr>
          <w:sz w:val="24"/>
          <w:szCs w:val="24"/>
        </w:rPr>
      </w:pPr>
      <w:r w:rsidRPr="002405A4">
        <w:rPr>
          <w:sz w:val="24"/>
          <w:szCs w:val="24"/>
        </w:rPr>
        <w:t>1</w:t>
      </w:r>
      <w:r w:rsidR="00FE0A6E">
        <w:rPr>
          <w:sz w:val="24"/>
          <w:szCs w:val="24"/>
        </w:rPr>
        <w:t>2</w:t>
      </w:r>
      <w:r w:rsidRPr="002405A4">
        <w:rPr>
          <w:sz w:val="24"/>
          <w:szCs w:val="24"/>
        </w:rPr>
        <w:t>.3. К Договору прилагаются</w:t>
      </w:r>
      <w:r w:rsidR="00991EDD">
        <w:rPr>
          <w:sz w:val="24"/>
          <w:szCs w:val="24"/>
        </w:rPr>
        <w:t>:</w:t>
      </w:r>
      <w:r w:rsidRPr="002405A4">
        <w:rPr>
          <w:sz w:val="24"/>
          <w:szCs w:val="24"/>
        </w:rPr>
        <w:t xml:space="preserve"> </w:t>
      </w:r>
    </w:p>
    <w:p w14:paraId="384D7AB3" w14:textId="5424B45F" w:rsidR="00991EDD" w:rsidRDefault="00991EDD" w:rsidP="003109B2">
      <w:pPr>
        <w:widowControl w:val="0"/>
        <w:autoSpaceDE w:val="0"/>
        <w:autoSpaceDN w:val="0"/>
        <w:spacing w:line="240" w:lineRule="auto"/>
        <w:ind w:firstLine="680"/>
        <w:rPr>
          <w:sz w:val="24"/>
          <w:szCs w:val="24"/>
        </w:rPr>
      </w:pPr>
      <w:r>
        <w:rPr>
          <w:sz w:val="24"/>
          <w:szCs w:val="24"/>
        </w:rPr>
        <w:t xml:space="preserve">Приложение №1 - </w:t>
      </w:r>
      <w:r w:rsidR="00EC4C9F">
        <w:rPr>
          <w:sz w:val="24"/>
          <w:szCs w:val="24"/>
        </w:rPr>
        <w:t>Т</w:t>
      </w:r>
      <w:r>
        <w:rPr>
          <w:sz w:val="24"/>
          <w:szCs w:val="24"/>
        </w:rPr>
        <w:t>ехническое задание</w:t>
      </w:r>
    </w:p>
    <w:p w14:paraId="4D6928BF" w14:textId="7088FB74" w:rsidR="001A59BC" w:rsidRPr="002405A4" w:rsidRDefault="001A59BC" w:rsidP="003109B2">
      <w:pPr>
        <w:widowControl w:val="0"/>
        <w:autoSpaceDE w:val="0"/>
        <w:autoSpaceDN w:val="0"/>
        <w:spacing w:line="240" w:lineRule="auto"/>
        <w:ind w:firstLine="680"/>
        <w:rPr>
          <w:sz w:val="24"/>
          <w:szCs w:val="24"/>
        </w:rPr>
      </w:pPr>
      <w:r w:rsidRPr="002405A4">
        <w:rPr>
          <w:sz w:val="24"/>
          <w:szCs w:val="24"/>
        </w:rPr>
        <w:t>Приложение</w:t>
      </w:r>
      <w:r w:rsidR="00991EDD">
        <w:rPr>
          <w:sz w:val="24"/>
          <w:szCs w:val="24"/>
        </w:rPr>
        <w:t xml:space="preserve"> №2</w:t>
      </w:r>
      <w:r w:rsidR="00FE0A6E">
        <w:rPr>
          <w:sz w:val="24"/>
          <w:szCs w:val="24"/>
        </w:rPr>
        <w:t xml:space="preserve"> </w:t>
      </w:r>
      <w:r w:rsidRPr="002405A4">
        <w:rPr>
          <w:sz w:val="24"/>
          <w:szCs w:val="24"/>
        </w:rPr>
        <w:t>- Спецификация.</w:t>
      </w:r>
    </w:p>
    <w:p w14:paraId="564D069F" w14:textId="7A8A635B" w:rsidR="001A59BC" w:rsidRPr="002405A4" w:rsidRDefault="001A59BC" w:rsidP="003109B2">
      <w:pPr>
        <w:widowControl w:val="0"/>
        <w:autoSpaceDE w:val="0"/>
        <w:autoSpaceDN w:val="0"/>
        <w:spacing w:line="240" w:lineRule="auto"/>
        <w:ind w:firstLine="680"/>
        <w:rPr>
          <w:sz w:val="24"/>
          <w:szCs w:val="24"/>
        </w:rPr>
      </w:pPr>
      <w:r w:rsidRPr="002405A4">
        <w:rPr>
          <w:sz w:val="24"/>
          <w:szCs w:val="24"/>
        </w:rPr>
        <w:t>1</w:t>
      </w:r>
      <w:r w:rsidR="00FE0A6E">
        <w:rPr>
          <w:sz w:val="24"/>
          <w:szCs w:val="24"/>
        </w:rPr>
        <w:t>2</w:t>
      </w:r>
      <w:r w:rsidRPr="002405A4">
        <w:rPr>
          <w:sz w:val="24"/>
          <w:szCs w:val="24"/>
        </w:rPr>
        <w:t>.4. В случае изменения наименования, адреса места нахождения</w:t>
      </w:r>
      <w:r w:rsidR="00FE0A6E">
        <w:rPr>
          <w:sz w:val="24"/>
          <w:szCs w:val="24"/>
        </w:rPr>
        <w:t>,</w:t>
      </w:r>
      <w:r w:rsidR="00044BBE">
        <w:rPr>
          <w:sz w:val="24"/>
          <w:szCs w:val="24"/>
        </w:rPr>
        <w:t xml:space="preserve"> </w:t>
      </w:r>
      <w:r w:rsidRPr="002405A4">
        <w:rPr>
          <w:sz w:val="24"/>
          <w:szCs w:val="24"/>
        </w:rPr>
        <w:t>банковских реквизитов</w:t>
      </w:r>
      <w:r w:rsidR="00FE0A6E">
        <w:rPr>
          <w:sz w:val="24"/>
          <w:szCs w:val="24"/>
        </w:rPr>
        <w:t>,</w:t>
      </w:r>
      <w:r w:rsidRPr="002405A4">
        <w:rPr>
          <w:sz w:val="24"/>
          <w:szCs w:val="24"/>
        </w:rPr>
        <w:t xml:space="preserve"> </w:t>
      </w:r>
      <w:r w:rsidR="00FE0A6E" w:rsidRPr="00FE0A6E">
        <w:rPr>
          <w:sz w:val="24"/>
          <w:szCs w:val="24"/>
        </w:rPr>
        <w:t>адреса электронной почты или иных сведений, имеющих значение для исполнения Договора, соответствующая Сторона уведомляет другую Сторону в течение 5 (пяти) рабочих дней с даты такого изменения.</w:t>
      </w:r>
      <w:r w:rsidR="00FE0A6E">
        <w:rPr>
          <w:sz w:val="24"/>
          <w:szCs w:val="24"/>
        </w:rPr>
        <w:t xml:space="preserve"> </w:t>
      </w:r>
    </w:p>
    <w:p w14:paraId="6403D66E" w14:textId="20140710" w:rsidR="001A59BC" w:rsidRPr="002405A4" w:rsidRDefault="001A59BC" w:rsidP="003109B2">
      <w:pPr>
        <w:widowControl w:val="0"/>
        <w:autoSpaceDE w:val="0"/>
        <w:autoSpaceDN w:val="0"/>
        <w:spacing w:line="240" w:lineRule="auto"/>
        <w:ind w:firstLine="680"/>
        <w:rPr>
          <w:sz w:val="24"/>
          <w:szCs w:val="24"/>
        </w:rPr>
      </w:pPr>
      <w:r w:rsidRPr="002405A4">
        <w:rPr>
          <w:sz w:val="24"/>
          <w:szCs w:val="24"/>
        </w:rPr>
        <w:t>1</w:t>
      </w:r>
      <w:r w:rsidR="00FE0A6E">
        <w:rPr>
          <w:sz w:val="24"/>
          <w:szCs w:val="24"/>
        </w:rPr>
        <w:t>2</w:t>
      </w:r>
      <w:r w:rsidRPr="002405A4">
        <w:rPr>
          <w:sz w:val="24"/>
          <w:szCs w:val="24"/>
        </w:rPr>
        <w:t>.5.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02461D8B" w14:textId="3B5FA7E3" w:rsidR="001A59BC" w:rsidRDefault="001A59BC" w:rsidP="003109B2">
      <w:pPr>
        <w:widowControl w:val="0"/>
        <w:autoSpaceDE w:val="0"/>
        <w:autoSpaceDN w:val="0"/>
        <w:spacing w:line="240" w:lineRule="auto"/>
        <w:ind w:firstLine="680"/>
        <w:rPr>
          <w:sz w:val="24"/>
          <w:szCs w:val="24"/>
        </w:rPr>
      </w:pPr>
      <w:r w:rsidRPr="002405A4">
        <w:rPr>
          <w:sz w:val="24"/>
          <w:szCs w:val="24"/>
        </w:rPr>
        <w:t>1</w:t>
      </w:r>
      <w:r w:rsidR="00FE0A6E">
        <w:rPr>
          <w:sz w:val="24"/>
          <w:szCs w:val="24"/>
        </w:rPr>
        <w:t>2</w:t>
      </w:r>
      <w:r w:rsidRPr="002405A4">
        <w:rPr>
          <w:sz w:val="24"/>
          <w:szCs w:val="24"/>
        </w:rPr>
        <w:t>.6.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34DA81A0" w14:textId="5C943B0A" w:rsidR="000A7EB9" w:rsidRDefault="000A7EB9" w:rsidP="003109B2">
      <w:pPr>
        <w:widowControl w:val="0"/>
        <w:autoSpaceDE w:val="0"/>
        <w:autoSpaceDN w:val="0"/>
        <w:spacing w:line="240" w:lineRule="auto"/>
        <w:ind w:firstLine="680"/>
        <w:rPr>
          <w:sz w:val="24"/>
          <w:szCs w:val="24"/>
        </w:rPr>
      </w:pPr>
      <w:r>
        <w:rPr>
          <w:sz w:val="24"/>
          <w:szCs w:val="24"/>
        </w:rPr>
        <w:t xml:space="preserve">12.7. </w:t>
      </w:r>
      <w:r w:rsidRPr="000A7EB9">
        <w:rPr>
          <w:sz w:val="24"/>
          <w:szCs w:val="24"/>
        </w:rPr>
        <w:t>Сведения о заключении, изменении, исполнении и расторжении Договора размещаются Заказчиком в Единой информационной системе в случаях, порядке и сроки, установленные Федеральным законом № 223-ФЗ, Положением о закупке Заказчика и иными нормативными правовыми актами Российской Федерации.</w:t>
      </w:r>
    </w:p>
    <w:p w14:paraId="26EE4B80" w14:textId="77777777" w:rsidR="00044BBE" w:rsidRDefault="00044BBE" w:rsidP="003109B2">
      <w:pPr>
        <w:widowControl w:val="0"/>
        <w:autoSpaceDE w:val="0"/>
        <w:autoSpaceDN w:val="0"/>
        <w:spacing w:line="240" w:lineRule="auto"/>
        <w:ind w:firstLine="680"/>
        <w:rPr>
          <w:sz w:val="24"/>
          <w:szCs w:val="24"/>
        </w:rPr>
      </w:pPr>
    </w:p>
    <w:p w14:paraId="2A8444DB" w14:textId="77777777" w:rsidR="00044BBE" w:rsidRDefault="00044BBE" w:rsidP="003109B2">
      <w:pPr>
        <w:widowControl w:val="0"/>
        <w:autoSpaceDE w:val="0"/>
        <w:autoSpaceDN w:val="0"/>
        <w:spacing w:line="240" w:lineRule="auto"/>
        <w:ind w:firstLine="680"/>
        <w:rPr>
          <w:sz w:val="24"/>
          <w:szCs w:val="24"/>
        </w:rPr>
      </w:pPr>
    </w:p>
    <w:p w14:paraId="05060A89" w14:textId="77777777" w:rsidR="00044BBE" w:rsidRDefault="00044BBE" w:rsidP="003109B2">
      <w:pPr>
        <w:widowControl w:val="0"/>
        <w:autoSpaceDE w:val="0"/>
        <w:autoSpaceDN w:val="0"/>
        <w:spacing w:line="240" w:lineRule="auto"/>
        <w:ind w:firstLine="680"/>
        <w:rPr>
          <w:sz w:val="24"/>
          <w:szCs w:val="24"/>
        </w:rPr>
      </w:pPr>
    </w:p>
    <w:p w14:paraId="3FDFC485" w14:textId="77777777" w:rsidR="00044BBE" w:rsidRPr="002405A4" w:rsidRDefault="00044BBE" w:rsidP="003109B2">
      <w:pPr>
        <w:widowControl w:val="0"/>
        <w:autoSpaceDE w:val="0"/>
        <w:autoSpaceDN w:val="0"/>
        <w:spacing w:line="240" w:lineRule="auto"/>
        <w:ind w:firstLine="680"/>
        <w:rPr>
          <w:sz w:val="24"/>
          <w:szCs w:val="24"/>
        </w:rPr>
      </w:pPr>
    </w:p>
    <w:p w14:paraId="2D097815" w14:textId="77777777" w:rsidR="00756BF7" w:rsidRDefault="00756BF7" w:rsidP="00991EDD">
      <w:pPr>
        <w:widowControl w:val="0"/>
        <w:spacing w:line="240" w:lineRule="auto"/>
        <w:ind w:firstLine="0"/>
        <w:rPr>
          <w:b/>
          <w:bCs/>
          <w:sz w:val="24"/>
          <w:szCs w:val="24"/>
        </w:rPr>
      </w:pPr>
    </w:p>
    <w:p w14:paraId="3BBB97F8" w14:textId="5FB87658" w:rsidR="001A59BC" w:rsidRPr="002405A4" w:rsidRDefault="001A59BC" w:rsidP="003109B2">
      <w:pPr>
        <w:widowControl w:val="0"/>
        <w:spacing w:line="240" w:lineRule="auto"/>
        <w:jc w:val="center"/>
        <w:rPr>
          <w:b/>
          <w:bCs/>
          <w:sz w:val="24"/>
          <w:szCs w:val="24"/>
        </w:rPr>
      </w:pPr>
      <w:r w:rsidRPr="002405A4">
        <w:rPr>
          <w:b/>
          <w:bCs/>
          <w:sz w:val="24"/>
          <w:szCs w:val="24"/>
        </w:rPr>
        <w:t>1</w:t>
      </w:r>
      <w:r w:rsidR="000A7EB9">
        <w:rPr>
          <w:b/>
          <w:bCs/>
          <w:sz w:val="24"/>
          <w:szCs w:val="24"/>
        </w:rPr>
        <w:t>3</w:t>
      </w:r>
      <w:r w:rsidRPr="002405A4">
        <w:rPr>
          <w:b/>
          <w:bCs/>
          <w:sz w:val="24"/>
          <w:szCs w:val="24"/>
        </w:rPr>
        <w:t>. Адреса места нахождения, банковские реквизиты и подписи Сторон</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left w:w="0" w:type="dxa"/>
          <w:bottom w:w="108" w:type="dxa"/>
          <w:right w:w="0" w:type="dxa"/>
        </w:tblCellMar>
        <w:tblLook w:val="0000" w:firstRow="0" w:lastRow="0" w:firstColumn="0" w:lastColumn="0" w:noHBand="0" w:noVBand="0"/>
      </w:tblPr>
      <w:tblGrid>
        <w:gridCol w:w="4957"/>
        <w:gridCol w:w="4955"/>
      </w:tblGrid>
      <w:tr w:rsidR="009D037B" w:rsidRPr="002405A4" w14:paraId="480CEDB5" w14:textId="77777777" w:rsidTr="003109B2">
        <w:trPr>
          <w:trHeight w:val="4809"/>
        </w:trPr>
        <w:tc>
          <w:tcPr>
            <w:tcW w:w="4957" w:type="dxa"/>
            <w:tcMar>
              <w:top w:w="0" w:type="dxa"/>
              <w:left w:w="108" w:type="dxa"/>
              <w:bottom w:w="0" w:type="dxa"/>
              <w:right w:w="108" w:type="dxa"/>
            </w:tcMar>
          </w:tcPr>
          <w:p w14:paraId="26C1CA54" w14:textId="076ABFDD" w:rsidR="009D037B" w:rsidRPr="002405A4" w:rsidRDefault="009D037B" w:rsidP="00032294">
            <w:pPr>
              <w:suppressAutoHyphens/>
              <w:spacing w:line="240" w:lineRule="auto"/>
              <w:jc w:val="center"/>
              <w:rPr>
                <w:sz w:val="24"/>
                <w:szCs w:val="24"/>
              </w:rPr>
            </w:pPr>
            <w:r w:rsidRPr="002405A4">
              <w:rPr>
                <w:sz w:val="24"/>
                <w:szCs w:val="24"/>
              </w:rPr>
              <w:t>Заказчик</w:t>
            </w:r>
          </w:p>
          <w:p w14:paraId="6F504997" w14:textId="017BF4BC" w:rsidR="009D037B" w:rsidRPr="00991EDD" w:rsidRDefault="009D037B" w:rsidP="00991EDD">
            <w:pPr>
              <w:suppressAutoHyphens/>
              <w:spacing w:line="240" w:lineRule="auto"/>
              <w:jc w:val="center"/>
              <w:rPr>
                <w:sz w:val="22"/>
                <w:szCs w:val="22"/>
              </w:rPr>
            </w:pPr>
            <w:r w:rsidRPr="002405A4">
              <w:rPr>
                <w:sz w:val="24"/>
                <w:szCs w:val="24"/>
              </w:rPr>
              <w:t>ФГБУ «ВНИГНИ</w:t>
            </w:r>
            <w:r w:rsidRPr="002405A4">
              <w:rPr>
                <w:sz w:val="22"/>
                <w:szCs w:val="22"/>
              </w:rPr>
              <w:t>»</w:t>
            </w:r>
          </w:p>
          <w:p w14:paraId="762426A7" w14:textId="77777777" w:rsidR="009D037B" w:rsidRPr="002405A4" w:rsidRDefault="009D037B" w:rsidP="00032294">
            <w:pPr>
              <w:spacing w:line="240" w:lineRule="auto"/>
              <w:ind w:firstLine="1"/>
              <w:rPr>
                <w:sz w:val="24"/>
                <w:szCs w:val="24"/>
              </w:rPr>
            </w:pPr>
            <w:r w:rsidRPr="002405A4">
              <w:rPr>
                <w:sz w:val="24"/>
                <w:szCs w:val="24"/>
              </w:rPr>
              <w:t>Юридический адрес:</w:t>
            </w:r>
          </w:p>
          <w:p w14:paraId="63EBDE29" w14:textId="77777777" w:rsidR="009D037B" w:rsidRPr="002405A4" w:rsidRDefault="009D037B" w:rsidP="00032294">
            <w:pPr>
              <w:spacing w:line="240" w:lineRule="auto"/>
              <w:ind w:firstLine="1"/>
              <w:rPr>
                <w:sz w:val="24"/>
                <w:szCs w:val="24"/>
              </w:rPr>
            </w:pPr>
            <w:r w:rsidRPr="002405A4">
              <w:rPr>
                <w:sz w:val="24"/>
                <w:szCs w:val="24"/>
              </w:rPr>
              <w:t>105118, г. Москва, ш. Энтузиастов, д. 36</w:t>
            </w:r>
          </w:p>
          <w:p w14:paraId="6AB6B0B8" w14:textId="77777777" w:rsidR="009D037B" w:rsidRPr="002405A4" w:rsidRDefault="009D037B" w:rsidP="00032294">
            <w:pPr>
              <w:spacing w:line="240" w:lineRule="auto"/>
              <w:ind w:firstLine="1"/>
              <w:rPr>
                <w:sz w:val="24"/>
                <w:szCs w:val="24"/>
              </w:rPr>
            </w:pPr>
            <w:r w:rsidRPr="002405A4">
              <w:rPr>
                <w:sz w:val="24"/>
                <w:szCs w:val="24"/>
              </w:rPr>
              <w:t>Почтовый адрес:</w:t>
            </w:r>
          </w:p>
          <w:p w14:paraId="7DA67D46" w14:textId="77777777" w:rsidR="009D037B" w:rsidRPr="002405A4" w:rsidRDefault="009D037B" w:rsidP="00032294">
            <w:pPr>
              <w:spacing w:line="240" w:lineRule="auto"/>
              <w:ind w:firstLine="1"/>
              <w:rPr>
                <w:sz w:val="24"/>
                <w:szCs w:val="24"/>
              </w:rPr>
            </w:pPr>
            <w:r w:rsidRPr="002405A4">
              <w:rPr>
                <w:sz w:val="24"/>
                <w:szCs w:val="24"/>
              </w:rPr>
              <w:t xml:space="preserve">143363, г. Апрелевка, Московская область, </w:t>
            </w:r>
          </w:p>
          <w:p w14:paraId="7720DEFC" w14:textId="77777777" w:rsidR="009D037B" w:rsidRPr="002405A4" w:rsidRDefault="009D037B" w:rsidP="00032294">
            <w:pPr>
              <w:spacing w:line="240" w:lineRule="auto"/>
              <w:ind w:firstLine="1"/>
              <w:rPr>
                <w:sz w:val="24"/>
                <w:szCs w:val="24"/>
              </w:rPr>
            </w:pPr>
            <w:r w:rsidRPr="002405A4">
              <w:rPr>
                <w:sz w:val="24"/>
                <w:szCs w:val="24"/>
              </w:rPr>
              <w:t xml:space="preserve">1-я ул. </w:t>
            </w:r>
            <w:proofErr w:type="spellStart"/>
            <w:r w:rsidRPr="002405A4">
              <w:rPr>
                <w:sz w:val="24"/>
                <w:szCs w:val="24"/>
              </w:rPr>
              <w:t>Кетрица</w:t>
            </w:r>
            <w:proofErr w:type="spellEnd"/>
            <w:r w:rsidRPr="002405A4">
              <w:rPr>
                <w:sz w:val="24"/>
                <w:szCs w:val="24"/>
              </w:rPr>
              <w:t>, дом 1</w:t>
            </w:r>
          </w:p>
          <w:p w14:paraId="431773CA" w14:textId="48F7784A" w:rsidR="009D037B" w:rsidRPr="002405A4" w:rsidRDefault="009D037B" w:rsidP="00032294">
            <w:pPr>
              <w:spacing w:line="240" w:lineRule="auto"/>
              <w:ind w:firstLine="1"/>
              <w:rPr>
                <w:sz w:val="24"/>
                <w:szCs w:val="24"/>
              </w:rPr>
            </w:pPr>
            <w:r w:rsidRPr="002405A4">
              <w:rPr>
                <w:sz w:val="24"/>
                <w:szCs w:val="24"/>
              </w:rPr>
              <w:t xml:space="preserve">тел.: </w:t>
            </w:r>
            <w:r w:rsidR="00EC0447">
              <w:rPr>
                <w:sz w:val="24"/>
                <w:szCs w:val="24"/>
              </w:rPr>
              <w:t>+7</w:t>
            </w:r>
            <w:r w:rsidRPr="002405A4">
              <w:rPr>
                <w:sz w:val="24"/>
                <w:szCs w:val="24"/>
              </w:rPr>
              <w:t>(49</w:t>
            </w:r>
            <w:r w:rsidR="00EC0447">
              <w:rPr>
                <w:sz w:val="24"/>
                <w:szCs w:val="24"/>
              </w:rPr>
              <w:t>5</w:t>
            </w:r>
            <w:r w:rsidRPr="002405A4">
              <w:rPr>
                <w:sz w:val="24"/>
                <w:szCs w:val="24"/>
              </w:rPr>
              <w:t xml:space="preserve">) </w:t>
            </w:r>
            <w:r w:rsidR="00EC0447">
              <w:rPr>
                <w:sz w:val="24"/>
                <w:szCs w:val="24"/>
              </w:rPr>
              <w:t>954</w:t>
            </w:r>
            <w:r w:rsidRPr="002405A4">
              <w:rPr>
                <w:sz w:val="24"/>
                <w:szCs w:val="24"/>
              </w:rPr>
              <w:t>-</w:t>
            </w:r>
            <w:r w:rsidR="00EC0447">
              <w:rPr>
                <w:sz w:val="24"/>
                <w:szCs w:val="24"/>
              </w:rPr>
              <w:t>73</w:t>
            </w:r>
            <w:r w:rsidRPr="002405A4">
              <w:rPr>
                <w:sz w:val="24"/>
                <w:szCs w:val="24"/>
              </w:rPr>
              <w:t>-</w:t>
            </w:r>
            <w:r w:rsidR="00EC0447">
              <w:rPr>
                <w:sz w:val="24"/>
                <w:szCs w:val="24"/>
              </w:rPr>
              <w:t>29</w:t>
            </w:r>
          </w:p>
          <w:p w14:paraId="75C1EB2A" w14:textId="6F98534B" w:rsidR="009D037B" w:rsidRPr="002405A4" w:rsidRDefault="009D037B" w:rsidP="00032294">
            <w:pPr>
              <w:spacing w:line="240" w:lineRule="auto"/>
              <w:ind w:firstLine="1"/>
              <w:rPr>
                <w:sz w:val="24"/>
                <w:szCs w:val="24"/>
              </w:rPr>
            </w:pPr>
            <w:r w:rsidRPr="002405A4">
              <w:rPr>
                <w:sz w:val="24"/>
                <w:szCs w:val="24"/>
              </w:rPr>
              <w:t xml:space="preserve">УФК по г. Москве (ФГБУ «ВНИГНИ», </w:t>
            </w:r>
          </w:p>
          <w:p w14:paraId="2B67A1D8" w14:textId="7C934182" w:rsidR="009D037B" w:rsidRPr="002405A4" w:rsidRDefault="009D037B" w:rsidP="00032294">
            <w:pPr>
              <w:spacing w:line="240" w:lineRule="auto"/>
              <w:ind w:firstLine="1"/>
              <w:rPr>
                <w:sz w:val="24"/>
                <w:szCs w:val="24"/>
              </w:rPr>
            </w:pPr>
            <w:r w:rsidRPr="002405A4">
              <w:rPr>
                <w:sz w:val="24"/>
                <w:szCs w:val="24"/>
              </w:rPr>
              <w:t xml:space="preserve">л/с 20736В03280) </w:t>
            </w:r>
          </w:p>
          <w:p w14:paraId="41B8B169" w14:textId="5E83299D" w:rsidR="009D037B" w:rsidRPr="002405A4" w:rsidRDefault="009D037B" w:rsidP="00032294">
            <w:pPr>
              <w:spacing w:line="240" w:lineRule="auto"/>
              <w:ind w:firstLine="1"/>
              <w:rPr>
                <w:sz w:val="24"/>
                <w:szCs w:val="24"/>
              </w:rPr>
            </w:pPr>
            <w:r w:rsidRPr="002405A4">
              <w:rPr>
                <w:sz w:val="24"/>
                <w:szCs w:val="24"/>
              </w:rPr>
              <w:t>ИНН 7720330291 КПП 772001001</w:t>
            </w:r>
          </w:p>
          <w:p w14:paraId="657AF018" w14:textId="1F5DD6DC" w:rsidR="009D037B" w:rsidRPr="002405A4" w:rsidRDefault="009D037B" w:rsidP="00032294">
            <w:pPr>
              <w:spacing w:line="240" w:lineRule="auto"/>
              <w:ind w:firstLine="1"/>
              <w:rPr>
                <w:sz w:val="24"/>
                <w:szCs w:val="24"/>
              </w:rPr>
            </w:pPr>
            <w:r w:rsidRPr="002405A4">
              <w:rPr>
                <w:sz w:val="24"/>
                <w:szCs w:val="24"/>
              </w:rPr>
              <w:t>р/с 03214643000000017300</w:t>
            </w:r>
          </w:p>
          <w:p w14:paraId="3859B896" w14:textId="147F08A5" w:rsidR="009D037B" w:rsidRPr="002405A4" w:rsidRDefault="00991EDD" w:rsidP="00032294">
            <w:pPr>
              <w:spacing w:line="240" w:lineRule="auto"/>
              <w:ind w:firstLine="1"/>
              <w:rPr>
                <w:sz w:val="24"/>
                <w:szCs w:val="24"/>
              </w:rPr>
            </w:pPr>
            <w:r>
              <w:rPr>
                <w:sz w:val="24"/>
                <w:szCs w:val="24"/>
              </w:rPr>
              <w:t xml:space="preserve">ОКЦ №1 </w:t>
            </w:r>
            <w:r w:rsidR="009D037B" w:rsidRPr="002405A4">
              <w:rPr>
                <w:sz w:val="24"/>
                <w:szCs w:val="24"/>
              </w:rPr>
              <w:t>ГУ Банка России по ЦФО//УФК по Москве г. Москва</w:t>
            </w:r>
          </w:p>
          <w:p w14:paraId="650B3399" w14:textId="786947F1" w:rsidR="009D037B" w:rsidRPr="002405A4" w:rsidRDefault="009D037B" w:rsidP="00032294">
            <w:pPr>
              <w:spacing w:line="240" w:lineRule="auto"/>
              <w:ind w:firstLine="1"/>
              <w:rPr>
                <w:sz w:val="24"/>
                <w:szCs w:val="24"/>
              </w:rPr>
            </w:pPr>
            <w:r w:rsidRPr="002405A4">
              <w:rPr>
                <w:sz w:val="24"/>
                <w:szCs w:val="24"/>
              </w:rPr>
              <w:t xml:space="preserve">БИК 004525988 </w:t>
            </w:r>
          </w:p>
          <w:p w14:paraId="79C75E01" w14:textId="27159E30" w:rsidR="009D037B" w:rsidRPr="002405A4" w:rsidRDefault="009D037B" w:rsidP="00032294">
            <w:pPr>
              <w:spacing w:line="240" w:lineRule="auto"/>
              <w:ind w:firstLine="1"/>
              <w:rPr>
                <w:sz w:val="24"/>
                <w:szCs w:val="24"/>
              </w:rPr>
            </w:pPr>
            <w:r w:rsidRPr="002405A4">
              <w:rPr>
                <w:sz w:val="24"/>
                <w:szCs w:val="24"/>
              </w:rPr>
              <w:t>ОКТМО 45312000</w:t>
            </w:r>
          </w:p>
          <w:p w14:paraId="6EA6CD73" w14:textId="5F72C88F" w:rsidR="003109B2" w:rsidRPr="003109B2" w:rsidRDefault="009D037B" w:rsidP="003109B2">
            <w:pPr>
              <w:spacing w:line="240" w:lineRule="auto"/>
              <w:ind w:firstLine="0"/>
              <w:rPr>
                <w:sz w:val="24"/>
                <w:szCs w:val="24"/>
              </w:rPr>
            </w:pPr>
            <w:r w:rsidRPr="002405A4">
              <w:rPr>
                <w:sz w:val="24"/>
                <w:szCs w:val="24"/>
              </w:rPr>
              <w:t>к/с 40102810545370000003</w:t>
            </w:r>
          </w:p>
        </w:tc>
        <w:tc>
          <w:tcPr>
            <w:tcW w:w="4955" w:type="dxa"/>
            <w:tcMar>
              <w:top w:w="0" w:type="dxa"/>
              <w:left w:w="108" w:type="dxa"/>
              <w:bottom w:w="0" w:type="dxa"/>
              <w:right w:w="108" w:type="dxa"/>
            </w:tcMar>
          </w:tcPr>
          <w:p w14:paraId="1024AF83" w14:textId="694EFE07" w:rsidR="009D037B" w:rsidRPr="002405A4" w:rsidRDefault="009D037B" w:rsidP="00756BF7">
            <w:pPr>
              <w:suppressAutoHyphens/>
              <w:spacing w:line="240" w:lineRule="auto"/>
              <w:ind w:hanging="1548"/>
              <w:jc w:val="center"/>
              <w:rPr>
                <w:sz w:val="24"/>
              </w:rPr>
            </w:pPr>
            <w:r w:rsidRPr="002405A4">
              <w:rPr>
                <w:sz w:val="24"/>
              </w:rPr>
              <w:t>Поставщик</w:t>
            </w:r>
          </w:p>
          <w:p w14:paraId="187A82AC" w14:textId="77777777" w:rsidR="009D037B" w:rsidRPr="002405A4" w:rsidRDefault="009D037B" w:rsidP="00032294">
            <w:pPr>
              <w:ind w:firstLine="0"/>
              <w:rPr>
                <w:sz w:val="24"/>
                <w:szCs w:val="24"/>
              </w:rPr>
            </w:pPr>
          </w:p>
          <w:p w14:paraId="5AE9ED8A" w14:textId="61440A70" w:rsidR="00A51DCD" w:rsidRPr="00A51DCD" w:rsidRDefault="00A51DCD" w:rsidP="00A51DCD">
            <w:pPr>
              <w:widowControl w:val="0"/>
              <w:spacing w:line="240" w:lineRule="auto"/>
              <w:ind w:firstLine="0"/>
              <w:rPr>
                <w:sz w:val="24"/>
                <w:szCs w:val="24"/>
              </w:rPr>
            </w:pPr>
            <w:r w:rsidRPr="00A51DCD">
              <w:rPr>
                <w:sz w:val="24"/>
                <w:szCs w:val="24"/>
              </w:rPr>
              <w:t xml:space="preserve">Юридический адрес: </w:t>
            </w:r>
          </w:p>
          <w:p w14:paraId="5B4AA65E" w14:textId="5023CEDB" w:rsidR="00A51DCD" w:rsidRPr="00A51DCD" w:rsidRDefault="00A51DCD" w:rsidP="00A51DCD">
            <w:pPr>
              <w:widowControl w:val="0"/>
              <w:spacing w:line="240" w:lineRule="auto"/>
              <w:ind w:firstLine="0"/>
              <w:rPr>
                <w:sz w:val="24"/>
                <w:szCs w:val="24"/>
              </w:rPr>
            </w:pPr>
            <w:r w:rsidRPr="00A51DCD">
              <w:rPr>
                <w:sz w:val="24"/>
                <w:szCs w:val="24"/>
              </w:rPr>
              <w:t>Фактический адрес:</w:t>
            </w:r>
          </w:p>
          <w:p w14:paraId="59DD38D1" w14:textId="56544B86" w:rsidR="00A51DCD" w:rsidRPr="00A51DCD" w:rsidRDefault="00A51DCD" w:rsidP="00A51DCD">
            <w:pPr>
              <w:widowControl w:val="0"/>
              <w:spacing w:line="240" w:lineRule="auto"/>
              <w:ind w:firstLine="0"/>
              <w:rPr>
                <w:sz w:val="24"/>
                <w:szCs w:val="24"/>
              </w:rPr>
            </w:pPr>
            <w:r w:rsidRPr="00A51DCD">
              <w:rPr>
                <w:sz w:val="24"/>
                <w:szCs w:val="24"/>
              </w:rPr>
              <w:t>Телефон</w:t>
            </w:r>
            <w:r w:rsidR="002D1F75">
              <w:rPr>
                <w:sz w:val="24"/>
                <w:szCs w:val="24"/>
              </w:rPr>
              <w:t>:</w:t>
            </w:r>
          </w:p>
          <w:p w14:paraId="16D98D82" w14:textId="77777777" w:rsidR="00A51DCD" w:rsidRPr="00A51DCD" w:rsidRDefault="00A51DCD" w:rsidP="00A51DCD">
            <w:pPr>
              <w:widowControl w:val="0"/>
              <w:spacing w:line="240" w:lineRule="auto"/>
              <w:ind w:firstLine="0"/>
              <w:rPr>
                <w:sz w:val="24"/>
                <w:szCs w:val="24"/>
              </w:rPr>
            </w:pPr>
            <w:r w:rsidRPr="00A51DCD">
              <w:rPr>
                <w:sz w:val="24"/>
                <w:szCs w:val="24"/>
              </w:rPr>
              <w:t>Электронная почта:</w:t>
            </w:r>
          </w:p>
          <w:p w14:paraId="7FE27B8C" w14:textId="38DC821D" w:rsidR="00A51DCD" w:rsidRPr="00A51DCD" w:rsidRDefault="00A51DCD" w:rsidP="00A51DCD">
            <w:pPr>
              <w:widowControl w:val="0"/>
              <w:spacing w:line="240" w:lineRule="auto"/>
              <w:ind w:firstLine="0"/>
              <w:rPr>
                <w:color w:val="0000FF"/>
                <w:sz w:val="24"/>
                <w:szCs w:val="24"/>
                <w:u w:val="single"/>
              </w:rPr>
            </w:pPr>
            <w:r w:rsidRPr="00A51DCD">
              <w:rPr>
                <w:sz w:val="24"/>
                <w:szCs w:val="24"/>
              </w:rPr>
              <w:t xml:space="preserve">ОГРН  </w:t>
            </w:r>
          </w:p>
          <w:p w14:paraId="2EAAA8CA" w14:textId="07AFB793" w:rsidR="00A51DCD" w:rsidRDefault="00A51DCD" w:rsidP="00A51DCD">
            <w:pPr>
              <w:widowControl w:val="0"/>
              <w:spacing w:line="240" w:lineRule="auto"/>
              <w:ind w:firstLine="0"/>
              <w:rPr>
                <w:sz w:val="24"/>
                <w:szCs w:val="24"/>
              </w:rPr>
            </w:pPr>
            <w:r w:rsidRPr="00A51DCD">
              <w:rPr>
                <w:sz w:val="24"/>
                <w:szCs w:val="24"/>
              </w:rPr>
              <w:t xml:space="preserve">ИНН </w:t>
            </w:r>
          </w:p>
          <w:p w14:paraId="6C62746C" w14:textId="1661B6FE" w:rsidR="002D1F75" w:rsidRPr="00A51DCD" w:rsidRDefault="002D1F75" w:rsidP="00A51DCD">
            <w:pPr>
              <w:widowControl w:val="0"/>
              <w:spacing w:line="240" w:lineRule="auto"/>
              <w:ind w:firstLine="0"/>
              <w:rPr>
                <w:sz w:val="24"/>
                <w:szCs w:val="24"/>
              </w:rPr>
            </w:pPr>
            <w:r>
              <w:rPr>
                <w:sz w:val="24"/>
                <w:szCs w:val="24"/>
              </w:rPr>
              <w:t>КПП</w:t>
            </w:r>
          </w:p>
          <w:p w14:paraId="641A1BD5" w14:textId="0F682029" w:rsidR="00A51DCD" w:rsidRPr="00A51DCD" w:rsidRDefault="00A51DCD" w:rsidP="00A51DCD">
            <w:pPr>
              <w:widowControl w:val="0"/>
              <w:spacing w:line="240" w:lineRule="auto"/>
              <w:ind w:firstLine="0"/>
              <w:rPr>
                <w:sz w:val="24"/>
                <w:szCs w:val="24"/>
              </w:rPr>
            </w:pPr>
            <w:r w:rsidRPr="00A51DCD">
              <w:rPr>
                <w:sz w:val="24"/>
                <w:szCs w:val="24"/>
              </w:rPr>
              <w:t xml:space="preserve">р/с </w:t>
            </w:r>
          </w:p>
          <w:p w14:paraId="58AA9B09" w14:textId="6CE6B45E" w:rsidR="00A51DCD" w:rsidRPr="00A51DCD" w:rsidRDefault="00A51DCD" w:rsidP="00A51DCD">
            <w:pPr>
              <w:widowControl w:val="0"/>
              <w:spacing w:line="240" w:lineRule="auto"/>
              <w:ind w:firstLine="0"/>
              <w:rPr>
                <w:sz w:val="24"/>
                <w:szCs w:val="24"/>
              </w:rPr>
            </w:pPr>
            <w:r w:rsidRPr="00A51DCD">
              <w:rPr>
                <w:sz w:val="24"/>
                <w:szCs w:val="24"/>
              </w:rPr>
              <w:t xml:space="preserve">к/с </w:t>
            </w:r>
          </w:p>
          <w:p w14:paraId="240A8E40" w14:textId="0AC64C6F" w:rsidR="00A51DCD" w:rsidRPr="00A51DCD" w:rsidRDefault="00A51DCD" w:rsidP="00A51DCD">
            <w:pPr>
              <w:widowControl w:val="0"/>
              <w:spacing w:line="240" w:lineRule="auto"/>
              <w:ind w:firstLine="0"/>
              <w:rPr>
                <w:sz w:val="24"/>
                <w:szCs w:val="24"/>
              </w:rPr>
            </w:pPr>
            <w:r w:rsidRPr="00A51DCD">
              <w:rPr>
                <w:sz w:val="24"/>
                <w:szCs w:val="24"/>
              </w:rPr>
              <w:t xml:space="preserve">БИК </w:t>
            </w:r>
          </w:p>
          <w:p w14:paraId="43FFE8E5" w14:textId="3BE4C0CC" w:rsidR="00A51DCD" w:rsidRPr="00A51DCD" w:rsidRDefault="002D1F75" w:rsidP="00A51DCD">
            <w:pPr>
              <w:widowControl w:val="0"/>
              <w:spacing w:line="240" w:lineRule="auto"/>
              <w:ind w:firstLine="0"/>
              <w:rPr>
                <w:sz w:val="24"/>
                <w:szCs w:val="24"/>
              </w:rPr>
            </w:pPr>
            <w:r>
              <w:rPr>
                <w:color w:val="000000"/>
                <w:sz w:val="24"/>
                <w:szCs w:val="24"/>
              </w:rPr>
              <w:t>Банк</w:t>
            </w:r>
          </w:p>
          <w:p w14:paraId="4B966325" w14:textId="53DE30CF" w:rsidR="00A51DCD" w:rsidRPr="00A51DCD" w:rsidRDefault="00A51DCD" w:rsidP="00A51DCD">
            <w:pPr>
              <w:widowControl w:val="0"/>
              <w:spacing w:line="240" w:lineRule="auto"/>
              <w:ind w:firstLine="0"/>
              <w:rPr>
                <w:sz w:val="24"/>
                <w:szCs w:val="24"/>
              </w:rPr>
            </w:pPr>
            <w:r w:rsidRPr="00A51DCD">
              <w:rPr>
                <w:sz w:val="24"/>
                <w:szCs w:val="24"/>
              </w:rPr>
              <w:t xml:space="preserve">ОКТМО </w:t>
            </w:r>
          </w:p>
          <w:p w14:paraId="2186B650" w14:textId="78E6C9E2" w:rsidR="009D037B" w:rsidRPr="003109B2" w:rsidRDefault="00A51DCD" w:rsidP="003109B2">
            <w:pPr>
              <w:widowControl w:val="0"/>
              <w:spacing w:line="240" w:lineRule="auto"/>
              <w:ind w:firstLine="0"/>
              <w:rPr>
                <w:sz w:val="24"/>
                <w:szCs w:val="24"/>
              </w:rPr>
            </w:pPr>
            <w:r w:rsidRPr="00A51DCD">
              <w:rPr>
                <w:sz w:val="24"/>
                <w:szCs w:val="24"/>
              </w:rPr>
              <w:t xml:space="preserve">ОКПО </w:t>
            </w:r>
          </w:p>
        </w:tc>
      </w:tr>
      <w:tr w:rsidR="00991EDD" w:rsidRPr="002405A4" w14:paraId="474D8F2F" w14:textId="77777777" w:rsidTr="00991EDD">
        <w:trPr>
          <w:trHeight w:val="1623"/>
        </w:trPr>
        <w:tc>
          <w:tcPr>
            <w:tcW w:w="4957" w:type="dxa"/>
            <w:tcMar>
              <w:top w:w="0" w:type="dxa"/>
              <w:left w:w="108" w:type="dxa"/>
              <w:bottom w:w="0" w:type="dxa"/>
              <w:right w:w="108" w:type="dxa"/>
            </w:tcMar>
          </w:tcPr>
          <w:p w14:paraId="78B04683" w14:textId="714B65BF" w:rsidR="00991EDD" w:rsidRDefault="00991EDD" w:rsidP="00991EDD">
            <w:pPr>
              <w:suppressAutoHyphens/>
              <w:spacing w:line="240" w:lineRule="auto"/>
              <w:ind w:firstLine="0"/>
              <w:rPr>
                <w:sz w:val="24"/>
                <w:szCs w:val="24"/>
              </w:rPr>
            </w:pPr>
            <w:r w:rsidRPr="002405A4">
              <w:rPr>
                <w:sz w:val="24"/>
                <w:szCs w:val="24"/>
              </w:rPr>
              <w:t>Директор филиала «</w:t>
            </w:r>
            <w:proofErr w:type="spellStart"/>
            <w:r w:rsidRPr="002405A4">
              <w:rPr>
                <w:sz w:val="24"/>
                <w:szCs w:val="24"/>
              </w:rPr>
              <w:t>Апрелевское</w:t>
            </w:r>
            <w:proofErr w:type="spellEnd"/>
            <w:r w:rsidRPr="002405A4">
              <w:rPr>
                <w:sz w:val="24"/>
                <w:szCs w:val="24"/>
              </w:rPr>
              <w:t xml:space="preserve"> отделение ВНИГНИ» ФГБУ «ВНИГНИ» </w:t>
            </w:r>
          </w:p>
          <w:p w14:paraId="1FA54259" w14:textId="77777777" w:rsidR="003109B2" w:rsidRPr="002405A4" w:rsidRDefault="003109B2" w:rsidP="00991EDD">
            <w:pPr>
              <w:suppressAutoHyphens/>
              <w:spacing w:line="240" w:lineRule="auto"/>
              <w:ind w:firstLine="0"/>
              <w:rPr>
                <w:sz w:val="24"/>
                <w:szCs w:val="24"/>
              </w:rPr>
            </w:pPr>
          </w:p>
          <w:p w14:paraId="1D8E1018" w14:textId="49E0222F" w:rsidR="00991EDD" w:rsidRDefault="00991EDD" w:rsidP="003109B2">
            <w:pPr>
              <w:suppressAutoHyphens/>
              <w:spacing w:line="240" w:lineRule="auto"/>
              <w:ind w:firstLine="0"/>
              <w:rPr>
                <w:sz w:val="24"/>
                <w:szCs w:val="24"/>
              </w:rPr>
            </w:pPr>
            <w:r w:rsidRPr="002405A4">
              <w:rPr>
                <w:sz w:val="24"/>
                <w:szCs w:val="24"/>
              </w:rPr>
              <w:t>_________________</w:t>
            </w:r>
            <w:r w:rsidR="003109B2">
              <w:rPr>
                <w:sz w:val="24"/>
                <w:szCs w:val="24"/>
              </w:rPr>
              <w:t xml:space="preserve"> </w:t>
            </w:r>
            <w:r w:rsidRPr="002405A4">
              <w:rPr>
                <w:sz w:val="24"/>
                <w:szCs w:val="24"/>
              </w:rPr>
              <w:t>М.Ф.</w:t>
            </w:r>
            <w:r w:rsidR="003109B2">
              <w:rPr>
                <w:sz w:val="24"/>
                <w:szCs w:val="24"/>
              </w:rPr>
              <w:t xml:space="preserve"> </w:t>
            </w:r>
            <w:r w:rsidRPr="002405A4">
              <w:rPr>
                <w:sz w:val="24"/>
                <w:szCs w:val="24"/>
              </w:rPr>
              <w:t xml:space="preserve">Савицкий </w:t>
            </w:r>
          </w:p>
          <w:p w14:paraId="7B2F0817" w14:textId="77777777" w:rsidR="00991EDD" w:rsidRPr="002405A4" w:rsidRDefault="00991EDD" w:rsidP="00991EDD">
            <w:pPr>
              <w:suppressAutoHyphens/>
              <w:spacing w:line="240" w:lineRule="auto"/>
              <w:ind w:firstLine="216"/>
              <w:rPr>
                <w:sz w:val="24"/>
                <w:szCs w:val="24"/>
              </w:rPr>
            </w:pPr>
            <w:r>
              <w:rPr>
                <w:sz w:val="24"/>
                <w:szCs w:val="24"/>
              </w:rPr>
              <w:t>ЭЦП</w:t>
            </w:r>
          </w:p>
        </w:tc>
        <w:tc>
          <w:tcPr>
            <w:tcW w:w="4955" w:type="dxa"/>
            <w:tcMar>
              <w:top w:w="0" w:type="dxa"/>
              <w:left w:w="108" w:type="dxa"/>
              <w:bottom w:w="0" w:type="dxa"/>
              <w:right w:w="108" w:type="dxa"/>
            </w:tcMar>
          </w:tcPr>
          <w:p w14:paraId="6E5F4DD9" w14:textId="77777777" w:rsidR="00991EDD" w:rsidRDefault="00991EDD" w:rsidP="00991EDD">
            <w:pPr>
              <w:spacing w:line="240" w:lineRule="auto"/>
              <w:ind w:firstLine="0"/>
              <w:rPr>
                <w:sz w:val="24"/>
                <w:szCs w:val="24"/>
              </w:rPr>
            </w:pPr>
          </w:p>
          <w:p w14:paraId="593A5EB7" w14:textId="77777777" w:rsidR="00991EDD" w:rsidRDefault="00991EDD" w:rsidP="00991EDD">
            <w:pPr>
              <w:ind w:firstLine="0"/>
              <w:rPr>
                <w:sz w:val="24"/>
                <w:szCs w:val="24"/>
              </w:rPr>
            </w:pPr>
          </w:p>
          <w:p w14:paraId="3A8F2084" w14:textId="58B243CE" w:rsidR="00991EDD" w:rsidRPr="002405A4" w:rsidRDefault="00991EDD" w:rsidP="003109B2">
            <w:pPr>
              <w:ind w:firstLine="0"/>
              <w:rPr>
                <w:sz w:val="24"/>
                <w:szCs w:val="24"/>
              </w:rPr>
            </w:pPr>
            <w:r w:rsidRPr="002405A4">
              <w:rPr>
                <w:sz w:val="24"/>
                <w:szCs w:val="24"/>
              </w:rPr>
              <w:t xml:space="preserve">__________________ </w:t>
            </w:r>
          </w:p>
          <w:p w14:paraId="56564979" w14:textId="77777777" w:rsidR="00991EDD" w:rsidRPr="002405A4" w:rsidRDefault="00991EDD" w:rsidP="00991EDD">
            <w:pPr>
              <w:suppressAutoHyphens/>
              <w:spacing w:line="240" w:lineRule="auto"/>
              <w:ind w:firstLine="73"/>
              <w:rPr>
                <w:sz w:val="24"/>
              </w:rPr>
            </w:pPr>
            <w:r>
              <w:rPr>
                <w:sz w:val="24"/>
                <w:szCs w:val="24"/>
              </w:rPr>
              <w:t>ЭЦП</w:t>
            </w:r>
          </w:p>
        </w:tc>
      </w:tr>
    </w:tbl>
    <w:p w14:paraId="33082002" w14:textId="1BB628C0" w:rsidR="00206674" w:rsidRPr="002405A4" w:rsidRDefault="00206674" w:rsidP="009D037B">
      <w:pPr>
        <w:widowControl w:val="0"/>
        <w:autoSpaceDE w:val="0"/>
        <w:autoSpaceDN w:val="0"/>
        <w:spacing w:line="240" w:lineRule="auto"/>
        <w:jc w:val="center"/>
        <w:rPr>
          <w:rFonts w:ascii="Arial" w:eastAsia="Arial" w:hAnsi="Arial" w:cs="Arial"/>
          <w:sz w:val="20"/>
          <w:szCs w:val="20"/>
        </w:rPr>
        <w:sectPr w:rsidR="00206674" w:rsidRPr="002405A4" w:rsidSect="003368BF">
          <w:type w:val="continuous"/>
          <w:pgSz w:w="11906" w:h="16838"/>
          <w:pgMar w:top="851" w:right="851" w:bottom="1134" w:left="1134" w:header="709" w:footer="709" w:gutter="0"/>
          <w:cols w:space="708"/>
          <w:docGrid w:linePitch="360"/>
        </w:sectPr>
      </w:pPr>
    </w:p>
    <w:p w14:paraId="35CBF8F3" w14:textId="77777777" w:rsidR="000A2B7E" w:rsidRPr="000A2B7E" w:rsidRDefault="000A2B7E" w:rsidP="000A2B7E">
      <w:pPr>
        <w:spacing w:after="160" w:line="259" w:lineRule="auto"/>
        <w:ind w:firstLine="0"/>
        <w:jc w:val="right"/>
        <w:rPr>
          <w:sz w:val="24"/>
          <w:szCs w:val="24"/>
        </w:rPr>
      </w:pPr>
      <w:r w:rsidRPr="000A2B7E">
        <w:rPr>
          <w:sz w:val="24"/>
          <w:szCs w:val="24"/>
        </w:rPr>
        <w:t>Приложение № 1</w:t>
      </w:r>
    </w:p>
    <w:p w14:paraId="6D1A5C6A" w14:textId="27B51198" w:rsidR="000A2B7E" w:rsidRDefault="000A2B7E" w:rsidP="000A2B7E">
      <w:pPr>
        <w:spacing w:after="160" w:line="259" w:lineRule="auto"/>
        <w:ind w:firstLine="0"/>
        <w:jc w:val="right"/>
        <w:rPr>
          <w:sz w:val="24"/>
          <w:szCs w:val="24"/>
        </w:rPr>
      </w:pPr>
      <w:r w:rsidRPr="000A2B7E">
        <w:rPr>
          <w:sz w:val="24"/>
          <w:szCs w:val="24"/>
        </w:rPr>
        <w:t xml:space="preserve">к </w:t>
      </w:r>
      <w:r>
        <w:rPr>
          <w:sz w:val="24"/>
          <w:szCs w:val="24"/>
        </w:rPr>
        <w:t>Договору</w:t>
      </w:r>
      <w:r w:rsidRPr="000A2B7E">
        <w:rPr>
          <w:sz w:val="24"/>
          <w:szCs w:val="24"/>
        </w:rPr>
        <w:t xml:space="preserve"> №   _____________ от </w:t>
      </w:r>
      <w:proofErr w:type="gramStart"/>
      <w:r w:rsidRPr="000A2B7E">
        <w:rPr>
          <w:sz w:val="24"/>
          <w:szCs w:val="24"/>
        </w:rPr>
        <w:t>« _</w:t>
      </w:r>
      <w:proofErr w:type="gramEnd"/>
      <w:r w:rsidRPr="000A2B7E">
        <w:rPr>
          <w:sz w:val="24"/>
          <w:szCs w:val="24"/>
        </w:rPr>
        <w:t xml:space="preserve">___  » </w:t>
      </w:r>
      <w:r w:rsidR="002D1F75">
        <w:rPr>
          <w:sz w:val="24"/>
          <w:szCs w:val="24"/>
        </w:rPr>
        <w:t xml:space="preserve">   </w:t>
      </w:r>
      <w:r w:rsidRPr="000A2B7E">
        <w:rPr>
          <w:sz w:val="24"/>
          <w:szCs w:val="24"/>
        </w:rPr>
        <w:t xml:space="preserve"> 202</w:t>
      </w:r>
      <w:r w:rsidR="002D1F75">
        <w:rPr>
          <w:sz w:val="24"/>
          <w:szCs w:val="24"/>
        </w:rPr>
        <w:t>6</w:t>
      </w:r>
      <w:r w:rsidRPr="000A2B7E">
        <w:rPr>
          <w:sz w:val="24"/>
          <w:szCs w:val="24"/>
        </w:rPr>
        <w:t xml:space="preserve"> г.</w:t>
      </w:r>
    </w:p>
    <w:p w14:paraId="29EB780A" w14:textId="77777777" w:rsidR="001E7199" w:rsidRPr="001E7199" w:rsidRDefault="001E7199" w:rsidP="001E7199">
      <w:pPr>
        <w:keepNext/>
        <w:spacing w:before="240" w:after="60" w:line="240" w:lineRule="auto"/>
        <w:ind w:firstLine="0"/>
        <w:jc w:val="center"/>
        <w:outlineLvl w:val="0"/>
        <w:rPr>
          <w:b/>
          <w:bCs/>
          <w:kern w:val="32"/>
          <w:sz w:val="24"/>
          <w:szCs w:val="24"/>
        </w:rPr>
      </w:pPr>
      <w:bookmarkStart w:id="0" w:name="_Toc416269138"/>
      <w:r w:rsidRPr="001E7199">
        <w:rPr>
          <w:b/>
          <w:bCs/>
          <w:kern w:val="32"/>
          <w:sz w:val="24"/>
          <w:szCs w:val="24"/>
        </w:rPr>
        <w:t>ТЕХНИЧЕСКОЕ ЗАДАНИЕ</w:t>
      </w:r>
      <w:bookmarkEnd w:id="0"/>
    </w:p>
    <w:p w14:paraId="4968DA2B" w14:textId="203AF51D" w:rsidR="001E7199" w:rsidRPr="001E7199" w:rsidRDefault="001E7199" w:rsidP="001E7199">
      <w:pPr>
        <w:widowControl w:val="0"/>
        <w:spacing w:line="264" w:lineRule="auto"/>
        <w:ind w:right="100" w:firstLine="0"/>
        <w:jc w:val="center"/>
        <w:rPr>
          <w:rFonts w:eastAsia="Calibri"/>
          <w:b/>
          <w:sz w:val="24"/>
          <w:szCs w:val="24"/>
          <w:lang w:eastAsia="en-US"/>
        </w:rPr>
      </w:pPr>
      <w:r w:rsidRPr="001E7199">
        <w:rPr>
          <w:rFonts w:eastAsia="Calibri"/>
          <w:b/>
          <w:bCs/>
          <w:sz w:val="24"/>
          <w:szCs w:val="24"/>
          <w:lang w:eastAsia="en-US"/>
        </w:rPr>
        <w:t xml:space="preserve">на поставку </w:t>
      </w:r>
      <w:r w:rsidR="00EC0447">
        <w:rPr>
          <w:rFonts w:eastAsia="Calibri"/>
          <w:b/>
          <w:bCs/>
          <w:sz w:val="24"/>
          <w:szCs w:val="24"/>
          <w:lang w:eastAsia="en-US"/>
        </w:rPr>
        <w:t>кондиционера</w:t>
      </w:r>
      <w:r w:rsidRPr="001E7199">
        <w:rPr>
          <w:rFonts w:eastAsia="Calibri"/>
          <w:b/>
          <w:bCs/>
          <w:sz w:val="24"/>
          <w:szCs w:val="24"/>
          <w:lang w:eastAsia="en-US"/>
        </w:rPr>
        <w:t xml:space="preserve"> для </w:t>
      </w:r>
      <w:r w:rsidR="008D2B07">
        <w:rPr>
          <w:rFonts w:eastAsia="Calibri"/>
          <w:b/>
          <w:bCs/>
          <w:sz w:val="24"/>
          <w:szCs w:val="24"/>
          <w:lang w:eastAsia="en-US"/>
        </w:rPr>
        <w:t>нужд</w:t>
      </w:r>
      <w:r w:rsidRPr="001E7199">
        <w:rPr>
          <w:rFonts w:eastAsia="Calibri"/>
          <w:b/>
          <w:bCs/>
          <w:sz w:val="24"/>
          <w:szCs w:val="24"/>
          <w:lang w:eastAsia="en-US"/>
        </w:rPr>
        <w:t xml:space="preserve"> гостиницы филиала "</w:t>
      </w:r>
      <w:proofErr w:type="spellStart"/>
      <w:r w:rsidRPr="001E7199">
        <w:rPr>
          <w:rFonts w:eastAsia="Calibri"/>
          <w:b/>
          <w:bCs/>
          <w:sz w:val="24"/>
          <w:szCs w:val="24"/>
          <w:lang w:eastAsia="en-US"/>
        </w:rPr>
        <w:t>Апрелевское</w:t>
      </w:r>
      <w:proofErr w:type="spellEnd"/>
      <w:r w:rsidRPr="001E7199">
        <w:rPr>
          <w:rFonts w:eastAsia="Calibri"/>
          <w:b/>
          <w:bCs/>
          <w:sz w:val="24"/>
          <w:szCs w:val="24"/>
          <w:lang w:eastAsia="en-US"/>
        </w:rPr>
        <w:t xml:space="preserve"> отделение ВНИГНИ"   ФГБУ "ВНИГНИ" </w:t>
      </w:r>
    </w:p>
    <w:p w14:paraId="568688D9" w14:textId="77777777" w:rsidR="001E7199" w:rsidRPr="001E7199" w:rsidRDefault="001E7199" w:rsidP="001E7199">
      <w:pPr>
        <w:widowControl w:val="0"/>
        <w:spacing w:line="240" w:lineRule="auto"/>
        <w:ind w:right="102" w:firstLine="0"/>
        <w:jc w:val="center"/>
        <w:rPr>
          <w:rFonts w:eastAsia="Calibri"/>
          <w:b/>
          <w:sz w:val="24"/>
          <w:szCs w:val="24"/>
          <w:lang w:eastAsia="en-US"/>
        </w:rPr>
      </w:pPr>
    </w:p>
    <w:p w14:paraId="3EF8E483" w14:textId="77777777" w:rsidR="001E7199" w:rsidRDefault="001E7199" w:rsidP="001E7199">
      <w:pPr>
        <w:widowControl w:val="0"/>
        <w:shd w:val="clear" w:color="auto" w:fill="FFFFFF"/>
        <w:tabs>
          <w:tab w:val="left" w:pos="567"/>
        </w:tabs>
        <w:spacing w:line="240" w:lineRule="auto"/>
        <w:ind w:firstLine="0"/>
        <w:rPr>
          <w:rFonts w:eastAsia="Calibri"/>
          <w:sz w:val="24"/>
          <w:szCs w:val="24"/>
          <w:lang w:eastAsia="en-US"/>
        </w:rPr>
      </w:pPr>
    </w:p>
    <w:p w14:paraId="4047499E" w14:textId="77777777" w:rsidR="008E7377" w:rsidRDefault="008E7377" w:rsidP="001E7199">
      <w:pPr>
        <w:widowControl w:val="0"/>
        <w:shd w:val="clear" w:color="auto" w:fill="FFFFFF"/>
        <w:tabs>
          <w:tab w:val="left" w:pos="567"/>
        </w:tabs>
        <w:spacing w:line="240" w:lineRule="auto"/>
        <w:ind w:firstLine="0"/>
        <w:rPr>
          <w:rFonts w:eastAsia="Calibri"/>
          <w:sz w:val="24"/>
          <w:szCs w:val="24"/>
          <w:lang w:eastAsia="en-US"/>
        </w:rPr>
      </w:pPr>
    </w:p>
    <w:p w14:paraId="713169A0" w14:textId="77777777" w:rsidR="008E7377" w:rsidRDefault="008E7377" w:rsidP="001E7199">
      <w:pPr>
        <w:widowControl w:val="0"/>
        <w:shd w:val="clear" w:color="auto" w:fill="FFFFFF"/>
        <w:tabs>
          <w:tab w:val="left" w:pos="567"/>
        </w:tabs>
        <w:spacing w:line="240" w:lineRule="auto"/>
        <w:ind w:firstLine="0"/>
        <w:rPr>
          <w:rFonts w:eastAsia="Calibri"/>
          <w:sz w:val="24"/>
          <w:szCs w:val="24"/>
          <w:lang w:eastAsia="en-US"/>
        </w:rPr>
      </w:pPr>
    </w:p>
    <w:p w14:paraId="248A7B8F" w14:textId="77777777" w:rsidR="008E7377" w:rsidRDefault="008E7377" w:rsidP="001E7199">
      <w:pPr>
        <w:widowControl w:val="0"/>
        <w:shd w:val="clear" w:color="auto" w:fill="FFFFFF"/>
        <w:tabs>
          <w:tab w:val="left" w:pos="567"/>
        </w:tabs>
        <w:spacing w:line="240" w:lineRule="auto"/>
        <w:ind w:firstLine="0"/>
        <w:rPr>
          <w:rFonts w:eastAsia="Calibri"/>
          <w:sz w:val="24"/>
          <w:szCs w:val="24"/>
          <w:lang w:eastAsia="en-US"/>
        </w:rPr>
      </w:pPr>
    </w:p>
    <w:p w14:paraId="3E006895" w14:textId="77777777" w:rsidR="008E7377" w:rsidRDefault="008E7377" w:rsidP="001E7199">
      <w:pPr>
        <w:widowControl w:val="0"/>
        <w:shd w:val="clear" w:color="auto" w:fill="FFFFFF"/>
        <w:tabs>
          <w:tab w:val="left" w:pos="567"/>
        </w:tabs>
        <w:spacing w:line="240" w:lineRule="auto"/>
        <w:ind w:firstLine="0"/>
        <w:rPr>
          <w:rFonts w:eastAsia="Calibri"/>
          <w:sz w:val="24"/>
          <w:szCs w:val="24"/>
          <w:lang w:eastAsia="en-US"/>
        </w:rPr>
      </w:pPr>
    </w:p>
    <w:p w14:paraId="43F76ECC" w14:textId="77777777" w:rsidR="008E7377" w:rsidRDefault="008E7377" w:rsidP="001E7199">
      <w:pPr>
        <w:widowControl w:val="0"/>
        <w:shd w:val="clear" w:color="auto" w:fill="FFFFFF"/>
        <w:tabs>
          <w:tab w:val="left" w:pos="567"/>
        </w:tabs>
        <w:spacing w:line="240" w:lineRule="auto"/>
        <w:ind w:firstLine="0"/>
        <w:rPr>
          <w:rFonts w:eastAsia="Calibri"/>
          <w:sz w:val="24"/>
          <w:szCs w:val="24"/>
          <w:lang w:eastAsia="en-US"/>
        </w:rPr>
      </w:pPr>
    </w:p>
    <w:p w14:paraId="077A6C86" w14:textId="77777777" w:rsidR="001E7199" w:rsidRPr="001E7199" w:rsidRDefault="001E7199" w:rsidP="001E7199">
      <w:pPr>
        <w:widowControl w:val="0"/>
        <w:shd w:val="clear" w:color="auto" w:fill="FFFFFF"/>
        <w:tabs>
          <w:tab w:val="left" w:pos="567"/>
        </w:tabs>
        <w:spacing w:line="240" w:lineRule="auto"/>
        <w:ind w:firstLine="0"/>
        <w:rPr>
          <w:rFonts w:eastAsia="Calibri"/>
          <w:sz w:val="24"/>
          <w:szCs w:val="24"/>
          <w:lang w:eastAsia="en-US"/>
        </w:rPr>
      </w:pPr>
    </w:p>
    <w:p w14:paraId="31680E51" w14:textId="77777777" w:rsidR="000A2B7E" w:rsidRDefault="000A2B7E" w:rsidP="000A2B7E">
      <w:pPr>
        <w:spacing w:after="160" w:line="259" w:lineRule="auto"/>
        <w:ind w:firstLine="0"/>
        <w:jc w:val="right"/>
        <w:rPr>
          <w:sz w:val="24"/>
          <w:szCs w:val="24"/>
        </w:rPr>
      </w:pPr>
    </w:p>
    <w:p w14:paraId="16A8FCB2" w14:textId="0C0A2BF7" w:rsidR="001E7199" w:rsidRDefault="001E7199" w:rsidP="003109B2">
      <w:pPr>
        <w:widowControl w:val="0"/>
        <w:spacing w:line="240" w:lineRule="auto"/>
        <w:ind w:firstLine="0"/>
        <w:jc w:val="left"/>
        <w:rPr>
          <w:sz w:val="24"/>
          <w:szCs w:val="24"/>
        </w:rPr>
      </w:pPr>
      <w:r w:rsidRPr="002405A4">
        <w:rPr>
          <w:sz w:val="24"/>
          <w:szCs w:val="24"/>
        </w:rPr>
        <w:t>Директор филиала «</w:t>
      </w:r>
      <w:proofErr w:type="spellStart"/>
      <w:r w:rsidRPr="002405A4">
        <w:rPr>
          <w:sz w:val="24"/>
          <w:szCs w:val="24"/>
        </w:rPr>
        <w:t>Апрелевское</w:t>
      </w:r>
      <w:proofErr w:type="spellEnd"/>
      <w:r w:rsidRPr="002405A4">
        <w:rPr>
          <w:sz w:val="24"/>
          <w:szCs w:val="24"/>
        </w:rPr>
        <w:t xml:space="preserve"> отделение</w:t>
      </w:r>
      <w:r w:rsidRPr="001E7199">
        <w:rPr>
          <w:sz w:val="24"/>
          <w:szCs w:val="24"/>
        </w:rPr>
        <w:t xml:space="preserve"> </w:t>
      </w:r>
      <w:r>
        <w:rPr>
          <w:sz w:val="24"/>
          <w:szCs w:val="24"/>
        </w:rPr>
        <w:t xml:space="preserve">                         </w:t>
      </w:r>
    </w:p>
    <w:p w14:paraId="672553EB" w14:textId="77777777" w:rsidR="001E7199" w:rsidRPr="002405A4" w:rsidRDefault="001E7199" w:rsidP="001E7199">
      <w:pPr>
        <w:suppressAutoHyphens/>
        <w:spacing w:line="240" w:lineRule="auto"/>
        <w:ind w:firstLine="0"/>
        <w:rPr>
          <w:sz w:val="24"/>
          <w:szCs w:val="24"/>
        </w:rPr>
      </w:pPr>
      <w:r w:rsidRPr="002405A4">
        <w:rPr>
          <w:sz w:val="24"/>
          <w:szCs w:val="24"/>
        </w:rPr>
        <w:t xml:space="preserve">ВНИГНИ» ФГБУ «ВНИГНИ» </w:t>
      </w:r>
    </w:p>
    <w:p w14:paraId="64CF5E12" w14:textId="77777777" w:rsidR="001E7199" w:rsidRDefault="001E7199" w:rsidP="001E7199">
      <w:pPr>
        <w:widowControl w:val="0"/>
        <w:spacing w:line="240" w:lineRule="auto"/>
        <w:ind w:firstLine="73"/>
        <w:jc w:val="left"/>
        <w:rPr>
          <w:sz w:val="24"/>
          <w:szCs w:val="24"/>
        </w:rPr>
      </w:pPr>
    </w:p>
    <w:p w14:paraId="0F4FE275" w14:textId="77777777" w:rsidR="001E7199" w:rsidRDefault="001E7199" w:rsidP="001E7199">
      <w:pPr>
        <w:widowControl w:val="0"/>
        <w:spacing w:line="240" w:lineRule="auto"/>
        <w:ind w:firstLine="73"/>
        <w:jc w:val="left"/>
        <w:rPr>
          <w:sz w:val="24"/>
          <w:szCs w:val="24"/>
        </w:rPr>
      </w:pPr>
    </w:p>
    <w:p w14:paraId="09E94E80" w14:textId="7AD49891" w:rsidR="001E7199" w:rsidRPr="00A51DCD" w:rsidRDefault="001E7199" w:rsidP="001E7199">
      <w:pPr>
        <w:spacing w:after="160" w:line="259" w:lineRule="auto"/>
        <w:ind w:firstLine="0"/>
        <w:jc w:val="left"/>
        <w:rPr>
          <w:sz w:val="24"/>
          <w:szCs w:val="24"/>
        </w:rPr>
      </w:pPr>
      <w:r w:rsidRPr="002405A4">
        <w:rPr>
          <w:sz w:val="24"/>
          <w:szCs w:val="24"/>
        </w:rPr>
        <w:t>_________________М.Ф.</w:t>
      </w:r>
      <w:r w:rsidR="003109B2">
        <w:rPr>
          <w:sz w:val="24"/>
          <w:szCs w:val="24"/>
        </w:rPr>
        <w:t xml:space="preserve"> </w:t>
      </w:r>
      <w:r w:rsidRPr="002405A4">
        <w:rPr>
          <w:sz w:val="24"/>
          <w:szCs w:val="24"/>
        </w:rPr>
        <w:t>Савицкий</w:t>
      </w:r>
      <w:r>
        <w:rPr>
          <w:sz w:val="24"/>
          <w:szCs w:val="24"/>
        </w:rPr>
        <w:t xml:space="preserve">                             </w:t>
      </w:r>
      <w:r w:rsidRPr="002405A4">
        <w:rPr>
          <w:sz w:val="24"/>
          <w:szCs w:val="24"/>
        </w:rPr>
        <w:t xml:space="preserve"> __________________ </w:t>
      </w:r>
    </w:p>
    <w:p w14:paraId="3F9700F1" w14:textId="77777777" w:rsidR="001E7199" w:rsidRDefault="001E7199" w:rsidP="001E7199">
      <w:pPr>
        <w:ind w:firstLine="73"/>
        <w:rPr>
          <w:sz w:val="24"/>
          <w:szCs w:val="24"/>
        </w:rPr>
      </w:pPr>
      <w:r>
        <w:rPr>
          <w:sz w:val="24"/>
          <w:szCs w:val="24"/>
        </w:rPr>
        <w:t xml:space="preserve"> </w:t>
      </w:r>
      <w:r w:rsidRPr="002405A4">
        <w:rPr>
          <w:sz w:val="24"/>
          <w:szCs w:val="24"/>
        </w:rPr>
        <w:t>М.П.</w:t>
      </w:r>
      <w:r>
        <w:rPr>
          <w:sz w:val="24"/>
          <w:szCs w:val="24"/>
        </w:rPr>
        <w:t xml:space="preserve">                                                                              </w:t>
      </w:r>
      <w:r w:rsidRPr="002405A4">
        <w:rPr>
          <w:sz w:val="24"/>
          <w:szCs w:val="24"/>
        </w:rPr>
        <w:t>М.П.</w:t>
      </w:r>
    </w:p>
    <w:p w14:paraId="57EBF069" w14:textId="1F0BFB5D" w:rsidR="001E7199" w:rsidRDefault="001E7199" w:rsidP="001E7199">
      <w:pPr>
        <w:ind w:firstLine="73"/>
        <w:rPr>
          <w:sz w:val="24"/>
          <w:szCs w:val="24"/>
        </w:rPr>
      </w:pPr>
      <w:r>
        <w:rPr>
          <w:sz w:val="24"/>
          <w:szCs w:val="24"/>
        </w:rPr>
        <w:t xml:space="preserve"> </w:t>
      </w:r>
    </w:p>
    <w:p w14:paraId="65378C7C" w14:textId="29B6E226" w:rsidR="001E7199" w:rsidRDefault="001E7199" w:rsidP="001E7199">
      <w:pPr>
        <w:ind w:firstLine="73"/>
        <w:rPr>
          <w:sz w:val="24"/>
          <w:szCs w:val="24"/>
        </w:rPr>
      </w:pPr>
      <w:r>
        <w:rPr>
          <w:sz w:val="24"/>
          <w:szCs w:val="24"/>
        </w:rPr>
        <w:t xml:space="preserve">                                                                                                                                                                           </w:t>
      </w:r>
    </w:p>
    <w:p w14:paraId="18649496" w14:textId="77777777" w:rsidR="001E7199" w:rsidRDefault="001E7199" w:rsidP="000A2B7E">
      <w:pPr>
        <w:spacing w:after="160" w:line="259" w:lineRule="auto"/>
        <w:ind w:firstLine="0"/>
        <w:jc w:val="right"/>
        <w:rPr>
          <w:sz w:val="24"/>
          <w:szCs w:val="24"/>
        </w:rPr>
      </w:pPr>
    </w:p>
    <w:p w14:paraId="055EF7B3" w14:textId="77777777" w:rsidR="001E7199" w:rsidRDefault="001E7199" w:rsidP="000A2B7E">
      <w:pPr>
        <w:spacing w:after="160" w:line="259" w:lineRule="auto"/>
        <w:ind w:firstLine="0"/>
        <w:jc w:val="right"/>
        <w:rPr>
          <w:sz w:val="24"/>
          <w:szCs w:val="24"/>
        </w:rPr>
      </w:pPr>
    </w:p>
    <w:p w14:paraId="72311035" w14:textId="77777777" w:rsidR="001E7199" w:rsidRDefault="001E7199" w:rsidP="000A2B7E">
      <w:pPr>
        <w:spacing w:after="160" w:line="259" w:lineRule="auto"/>
        <w:ind w:firstLine="0"/>
        <w:jc w:val="right"/>
        <w:rPr>
          <w:sz w:val="24"/>
          <w:szCs w:val="24"/>
        </w:rPr>
      </w:pPr>
    </w:p>
    <w:p w14:paraId="3BF6C443" w14:textId="77777777" w:rsidR="001375A4" w:rsidRDefault="001375A4" w:rsidP="000A2B7E">
      <w:pPr>
        <w:spacing w:after="160" w:line="259" w:lineRule="auto"/>
        <w:ind w:firstLine="0"/>
        <w:jc w:val="right"/>
        <w:rPr>
          <w:sz w:val="24"/>
          <w:szCs w:val="24"/>
        </w:rPr>
      </w:pPr>
    </w:p>
    <w:p w14:paraId="58FAFF82" w14:textId="77777777" w:rsidR="001375A4" w:rsidRDefault="001375A4" w:rsidP="000A2B7E">
      <w:pPr>
        <w:spacing w:after="160" w:line="259" w:lineRule="auto"/>
        <w:ind w:firstLine="0"/>
        <w:jc w:val="right"/>
        <w:rPr>
          <w:sz w:val="24"/>
          <w:szCs w:val="24"/>
        </w:rPr>
      </w:pPr>
    </w:p>
    <w:p w14:paraId="3267ABD1" w14:textId="77777777" w:rsidR="001375A4" w:rsidRDefault="001375A4" w:rsidP="000A2B7E">
      <w:pPr>
        <w:spacing w:after="160" w:line="259" w:lineRule="auto"/>
        <w:ind w:firstLine="0"/>
        <w:jc w:val="right"/>
        <w:rPr>
          <w:sz w:val="24"/>
          <w:szCs w:val="24"/>
        </w:rPr>
      </w:pPr>
    </w:p>
    <w:p w14:paraId="3AAC2DD5" w14:textId="77777777" w:rsidR="001375A4" w:rsidRDefault="001375A4" w:rsidP="000A2B7E">
      <w:pPr>
        <w:spacing w:after="160" w:line="259" w:lineRule="auto"/>
        <w:ind w:firstLine="0"/>
        <w:jc w:val="right"/>
        <w:rPr>
          <w:sz w:val="24"/>
          <w:szCs w:val="24"/>
        </w:rPr>
      </w:pPr>
    </w:p>
    <w:p w14:paraId="5FD70956" w14:textId="77777777" w:rsidR="001375A4" w:rsidRDefault="001375A4" w:rsidP="000A2B7E">
      <w:pPr>
        <w:spacing w:after="160" w:line="259" w:lineRule="auto"/>
        <w:ind w:firstLine="0"/>
        <w:jc w:val="right"/>
        <w:rPr>
          <w:sz w:val="24"/>
          <w:szCs w:val="24"/>
        </w:rPr>
      </w:pPr>
    </w:p>
    <w:p w14:paraId="7E432DAD" w14:textId="77777777" w:rsidR="001375A4" w:rsidRDefault="001375A4" w:rsidP="000A2B7E">
      <w:pPr>
        <w:spacing w:after="160" w:line="259" w:lineRule="auto"/>
        <w:ind w:firstLine="0"/>
        <w:jc w:val="right"/>
        <w:rPr>
          <w:sz w:val="24"/>
          <w:szCs w:val="24"/>
        </w:rPr>
      </w:pPr>
    </w:p>
    <w:p w14:paraId="0D3B73C4" w14:textId="77777777" w:rsidR="001375A4" w:rsidRDefault="001375A4" w:rsidP="000A2B7E">
      <w:pPr>
        <w:spacing w:after="160" w:line="259" w:lineRule="auto"/>
        <w:ind w:firstLine="0"/>
        <w:jc w:val="right"/>
        <w:rPr>
          <w:sz w:val="24"/>
          <w:szCs w:val="24"/>
        </w:rPr>
      </w:pPr>
    </w:p>
    <w:p w14:paraId="4E19E996" w14:textId="77777777" w:rsidR="001375A4" w:rsidRDefault="001375A4" w:rsidP="000A2B7E">
      <w:pPr>
        <w:spacing w:after="160" w:line="259" w:lineRule="auto"/>
        <w:ind w:firstLine="0"/>
        <w:jc w:val="right"/>
        <w:rPr>
          <w:sz w:val="24"/>
          <w:szCs w:val="24"/>
        </w:rPr>
      </w:pPr>
    </w:p>
    <w:p w14:paraId="025EE58D" w14:textId="77777777" w:rsidR="001375A4" w:rsidRDefault="001375A4" w:rsidP="000A2B7E">
      <w:pPr>
        <w:spacing w:after="160" w:line="259" w:lineRule="auto"/>
        <w:ind w:firstLine="0"/>
        <w:jc w:val="right"/>
        <w:rPr>
          <w:sz w:val="24"/>
          <w:szCs w:val="24"/>
        </w:rPr>
      </w:pPr>
    </w:p>
    <w:p w14:paraId="42DE314E" w14:textId="77777777" w:rsidR="001375A4" w:rsidRDefault="001375A4" w:rsidP="000A2B7E">
      <w:pPr>
        <w:spacing w:after="160" w:line="259" w:lineRule="auto"/>
        <w:ind w:firstLine="0"/>
        <w:jc w:val="right"/>
        <w:rPr>
          <w:sz w:val="24"/>
          <w:szCs w:val="24"/>
        </w:rPr>
      </w:pPr>
    </w:p>
    <w:p w14:paraId="30BC4F4A" w14:textId="77777777" w:rsidR="001375A4" w:rsidRDefault="001375A4" w:rsidP="000A2B7E">
      <w:pPr>
        <w:spacing w:after="160" w:line="259" w:lineRule="auto"/>
        <w:ind w:firstLine="0"/>
        <w:jc w:val="right"/>
        <w:rPr>
          <w:sz w:val="24"/>
          <w:szCs w:val="24"/>
        </w:rPr>
      </w:pPr>
    </w:p>
    <w:p w14:paraId="38F8C0CA" w14:textId="77777777" w:rsidR="001375A4" w:rsidRDefault="001375A4" w:rsidP="000A2B7E">
      <w:pPr>
        <w:spacing w:after="160" w:line="259" w:lineRule="auto"/>
        <w:ind w:firstLine="0"/>
        <w:jc w:val="right"/>
        <w:rPr>
          <w:sz w:val="24"/>
          <w:szCs w:val="24"/>
        </w:rPr>
      </w:pPr>
    </w:p>
    <w:p w14:paraId="07E34B4A" w14:textId="77777777" w:rsidR="000A2B7E" w:rsidRDefault="000A2B7E" w:rsidP="001A59BC">
      <w:pPr>
        <w:widowControl w:val="0"/>
        <w:autoSpaceDE w:val="0"/>
        <w:autoSpaceDN w:val="0"/>
        <w:spacing w:line="240" w:lineRule="auto"/>
        <w:jc w:val="right"/>
        <w:rPr>
          <w:sz w:val="24"/>
          <w:szCs w:val="24"/>
        </w:rPr>
      </w:pPr>
    </w:p>
    <w:p w14:paraId="59C0ABBD" w14:textId="5D689267" w:rsidR="001A59BC" w:rsidRPr="002405A4" w:rsidRDefault="001A59BC" w:rsidP="001A59BC">
      <w:pPr>
        <w:widowControl w:val="0"/>
        <w:autoSpaceDE w:val="0"/>
        <w:autoSpaceDN w:val="0"/>
        <w:spacing w:line="240" w:lineRule="auto"/>
        <w:jc w:val="right"/>
        <w:rPr>
          <w:sz w:val="24"/>
          <w:szCs w:val="24"/>
        </w:rPr>
      </w:pPr>
      <w:r w:rsidRPr="002405A4">
        <w:rPr>
          <w:sz w:val="24"/>
          <w:szCs w:val="24"/>
        </w:rPr>
        <w:t xml:space="preserve">Приложение № </w:t>
      </w:r>
      <w:r w:rsidR="00991EDD">
        <w:rPr>
          <w:sz w:val="24"/>
          <w:szCs w:val="24"/>
        </w:rPr>
        <w:t>2</w:t>
      </w:r>
    </w:p>
    <w:p w14:paraId="4F8968A5" w14:textId="31F5210F" w:rsidR="001A59BC" w:rsidRPr="002405A4" w:rsidRDefault="001A59BC" w:rsidP="00EB55B1">
      <w:pPr>
        <w:widowControl w:val="0"/>
        <w:autoSpaceDE w:val="0"/>
        <w:autoSpaceDN w:val="0"/>
        <w:spacing w:line="360" w:lineRule="auto"/>
        <w:jc w:val="right"/>
        <w:rPr>
          <w:sz w:val="24"/>
          <w:szCs w:val="24"/>
        </w:rPr>
      </w:pPr>
      <w:r w:rsidRPr="002405A4">
        <w:rPr>
          <w:sz w:val="24"/>
          <w:szCs w:val="24"/>
        </w:rPr>
        <w:t>к Договору</w:t>
      </w:r>
      <w:r w:rsidR="00EB55B1" w:rsidRPr="002405A4">
        <w:rPr>
          <w:sz w:val="24"/>
          <w:szCs w:val="24"/>
        </w:rPr>
        <w:t xml:space="preserve"> </w:t>
      </w:r>
      <w:r w:rsidRPr="002405A4">
        <w:rPr>
          <w:sz w:val="24"/>
          <w:szCs w:val="24"/>
        </w:rPr>
        <w:t xml:space="preserve">  №</w:t>
      </w:r>
      <w:r w:rsidR="00F83C60" w:rsidRPr="002405A4">
        <w:rPr>
          <w:sz w:val="24"/>
          <w:szCs w:val="24"/>
        </w:rPr>
        <w:t xml:space="preserve"> </w:t>
      </w:r>
      <w:r w:rsidR="00032294" w:rsidRPr="002405A4">
        <w:rPr>
          <w:bCs/>
          <w:caps/>
          <w:sz w:val="24"/>
          <w:szCs w:val="24"/>
        </w:rPr>
        <w:t xml:space="preserve">   </w:t>
      </w:r>
      <w:r w:rsidR="002D1F75">
        <w:rPr>
          <w:bCs/>
          <w:caps/>
          <w:sz w:val="24"/>
          <w:szCs w:val="24"/>
        </w:rPr>
        <w:t xml:space="preserve">      </w:t>
      </w:r>
      <w:r w:rsidR="00F83C60" w:rsidRPr="002405A4">
        <w:rPr>
          <w:sz w:val="24"/>
          <w:szCs w:val="24"/>
        </w:rPr>
        <w:t xml:space="preserve"> от "</w:t>
      </w:r>
      <w:r w:rsidR="00032294" w:rsidRPr="002405A4">
        <w:rPr>
          <w:sz w:val="24"/>
          <w:szCs w:val="24"/>
        </w:rPr>
        <w:t xml:space="preserve">   </w:t>
      </w:r>
      <w:r w:rsidRPr="002405A4">
        <w:rPr>
          <w:sz w:val="24"/>
          <w:szCs w:val="24"/>
        </w:rPr>
        <w:t>"</w:t>
      </w:r>
      <w:r w:rsidR="00D802DB" w:rsidRPr="002405A4">
        <w:rPr>
          <w:sz w:val="24"/>
          <w:szCs w:val="24"/>
        </w:rPr>
        <w:t xml:space="preserve"> </w:t>
      </w:r>
      <w:r w:rsidR="002D1F75">
        <w:rPr>
          <w:sz w:val="24"/>
          <w:szCs w:val="24"/>
        </w:rPr>
        <w:t xml:space="preserve">     </w:t>
      </w:r>
      <w:r w:rsidRPr="002405A4">
        <w:rPr>
          <w:sz w:val="24"/>
          <w:szCs w:val="24"/>
        </w:rPr>
        <w:t xml:space="preserve"> 202</w:t>
      </w:r>
      <w:r w:rsidR="002D1F75">
        <w:rPr>
          <w:sz w:val="24"/>
          <w:szCs w:val="24"/>
        </w:rPr>
        <w:t>6</w:t>
      </w:r>
      <w:r w:rsidRPr="002405A4">
        <w:rPr>
          <w:sz w:val="24"/>
          <w:szCs w:val="24"/>
        </w:rPr>
        <w:t xml:space="preserve"> г.</w:t>
      </w:r>
    </w:p>
    <w:p w14:paraId="65806CDD" w14:textId="77777777" w:rsidR="001A59BC" w:rsidRDefault="001A59BC" w:rsidP="006776FA">
      <w:pPr>
        <w:widowControl w:val="0"/>
        <w:autoSpaceDE w:val="0"/>
        <w:autoSpaceDN w:val="0"/>
        <w:spacing w:line="360" w:lineRule="auto"/>
        <w:jc w:val="center"/>
        <w:rPr>
          <w:sz w:val="24"/>
          <w:szCs w:val="24"/>
        </w:rPr>
      </w:pPr>
      <w:r w:rsidRPr="002405A4">
        <w:rPr>
          <w:sz w:val="24"/>
          <w:szCs w:val="24"/>
        </w:rPr>
        <w:t>СПЕЦИФИКАЦИЯ</w:t>
      </w:r>
    </w:p>
    <w:tbl>
      <w:tblPr>
        <w:tblpPr w:leftFromText="180" w:rightFromText="180" w:vertAnchor="text" w:tblpY="1"/>
        <w:tblOverlap w:val="neve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left w:w="0" w:type="dxa"/>
          <w:bottom w:w="108" w:type="dxa"/>
          <w:right w:w="0" w:type="dxa"/>
        </w:tblCellMar>
        <w:tblLook w:val="0000" w:firstRow="0" w:lastRow="0" w:firstColumn="0" w:lastColumn="0" w:noHBand="0" w:noVBand="0"/>
      </w:tblPr>
      <w:tblGrid>
        <w:gridCol w:w="561"/>
        <w:gridCol w:w="3592"/>
        <w:gridCol w:w="1001"/>
        <w:gridCol w:w="1215"/>
        <w:gridCol w:w="1215"/>
        <w:gridCol w:w="1327"/>
        <w:gridCol w:w="1432"/>
      </w:tblGrid>
      <w:tr w:rsidR="000A2B7E" w:rsidRPr="000A2B7E" w14:paraId="23B78F8C" w14:textId="77777777" w:rsidTr="006C59B2">
        <w:trPr>
          <w:trHeight w:val="1314"/>
        </w:trPr>
        <w:tc>
          <w:tcPr>
            <w:tcW w:w="561" w:type="dxa"/>
            <w:tcMar>
              <w:top w:w="0" w:type="dxa"/>
              <w:left w:w="70" w:type="dxa"/>
              <w:bottom w:w="0" w:type="dxa"/>
              <w:right w:w="70" w:type="dxa"/>
            </w:tcMar>
          </w:tcPr>
          <w:p w14:paraId="303AD677" w14:textId="77777777" w:rsidR="000A2B7E" w:rsidRPr="000A2B7E" w:rsidRDefault="000A2B7E" w:rsidP="000A2B7E">
            <w:pPr>
              <w:widowControl w:val="0"/>
              <w:autoSpaceDE w:val="0"/>
              <w:autoSpaceDN w:val="0"/>
              <w:spacing w:line="360" w:lineRule="auto"/>
              <w:ind w:firstLine="0"/>
              <w:jc w:val="center"/>
              <w:rPr>
                <w:b/>
                <w:bCs/>
                <w:sz w:val="22"/>
                <w:szCs w:val="22"/>
              </w:rPr>
            </w:pPr>
            <w:r w:rsidRPr="000A2B7E">
              <w:rPr>
                <w:b/>
                <w:bCs/>
                <w:sz w:val="22"/>
                <w:szCs w:val="22"/>
              </w:rPr>
              <w:t>№</w:t>
            </w:r>
          </w:p>
          <w:p w14:paraId="5C426D71" w14:textId="77777777" w:rsidR="000A2B7E" w:rsidRPr="000A2B7E" w:rsidRDefault="000A2B7E" w:rsidP="000A2B7E">
            <w:pPr>
              <w:widowControl w:val="0"/>
              <w:autoSpaceDE w:val="0"/>
              <w:autoSpaceDN w:val="0"/>
              <w:spacing w:line="360" w:lineRule="auto"/>
              <w:ind w:firstLine="0"/>
              <w:jc w:val="center"/>
              <w:rPr>
                <w:b/>
                <w:bCs/>
                <w:sz w:val="22"/>
                <w:szCs w:val="22"/>
              </w:rPr>
            </w:pPr>
            <w:r w:rsidRPr="000A2B7E">
              <w:rPr>
                <w:b/>
                <w:bCs/>
                <w:sz w:val="22"/>
                <w:szCs w:val="22"/>
              </w:rPr>
              <w:t>п/п</w:t>
            </w:r>
          </w:p>
        </w:tc>
        <w:tc>
          <w:tcPr>
            <w:tcW w:w="3592" w:type="dxa"/>
            <w:tcMar>
              <w:top w:w="0" w:type="dxa"/>
              <w:left w:w="70" w:type="dxa"/>
              <w:bottom w:w="0" w:type="dxa"/>
              <w:right w:w="70" w:type="dxa"/>
            </w:tcMar>
          </w:tcPr>
          <w:p w14:paraId="7B6D7C90" w14:textId="77777777" w:rsidR="000A2B7E" w:rsidRPr="000A2B7E" w:rsidRDefault="000A2B7E" w:rsidP="000A2B7E">
            <w:pPr>
              <w:widowControl w:val="0"/>
              <w:autoSpaceDE w:val="0"/>
              <w:autoSpaceDN w:val="0"/>
              <w:spacing w:line="240" w:lineRule="auto"/>
              <w:ind w:firstLine="0"/>
              <w:jc w:val="center"/>
              <w:rPr>
                <w:b/>
                <w:bCs/>
                <w:sz w:val="22"/>
                <w:szCs w:val="22"/>
              </w:rPr>
            </w:pPr>
            <w:r w:rsidRPr="000A2B7E">
              <w:rPr>
                <w:b/>
                <w:bCs/>
                <w:sz w:val="22"/>
                <w:szCs w:val="22"/>
              </w:rPr>
              <w:t xml:space="preserve">Наименование </w:t>
            </w:r>
            <w:r w:rsidRPr="000A2B7E">
              <w:rPr>
                <w:b/>
                <w:bCs/>
                <w:sz w:val="22"/>
                <w:szCs w:val="22"/>
              </w:rPr>
              <w:br/>
              <w:t>товара (включая ассортимент и комплектацию товара), страна происхождения</w:t>
            </w:r>
          </w:p>
        </w:tc>
        <w:tc>
          <w:tcPr>
            <w:tcW w:w="1001" w:type="dxa"/>
            <w:tcMar>
              <w:top w:w="0" w:type="dxa"/>
              <w:left w:w="70" w:type="dxa"/>
              <w:bottom w:w="0" w:type="dxa"/>
              <w:right w:w="70" w:type="dxa"/>
            </w:tcMar>
          </w:tcPr>
          <w:p w14:paraId="32508B76" w14:textId="77777777" w:rsidR="000A2B7E" w:rsidRPr="000A2B7E" w:rsidRDefault="000A2B7E" w:rsidP="000A2B7E">
            <w:pPr>
              <w:widowControl w:val="0"/>
              <w:autoSpaceDE w:val="0"/>
              <w:autoSpaceDN w:val="0"/>
              <w:spacing w:line="360" w:lineRule="auto"/>
              <w:ind w:firstLine="0"/>
              <w:jc w:val="center"/>
              <w:rPr>
                <w:b/>
                <w:bCs/>
                <w:sz w:val="22"/>
                <w:szCs w:val="22"/>
              </w:rPr>
            </w:pPr>
            <w:proofErr w:type="spellStart"/>
            <w:r w:rsidRPr="000A2B7E">
              <w:rPr>
                <w:b/>
                <w:bCs/>
                <w:sz w:val="22"/>
                <w:szCs w:val="22"/>
              </w:rPr>
              <w:t>Ед.изм</w:t>
            </w:r>
            <w:proofErr w:type="spellEnd"/>
            <w:r w:rsidRPr="000A2B7E">
              <w:rPr>
                <w:b/>
                <w:bCs/>
                <w:sz w:val="22"/>
                <w:szCs w:val="22"/>
              </w:rPr>
              <w:t xml:space="preserve">. </w:t>
            </w:r>
          </w:p>
        </w:tc>
        <w:tc>
          <w:tcPr>
            <w:tcW w:w="1215" w:type="dxa"/>
          </w:tcPr>
          <w:p w14:paraId="5702FE1D" w14:textId="77777777" w:rsidR="000A2B7E" w:rsidRPr="000A2B7E" w:rsidRDefault="000A2B7E" w:rsidP="000A2B7E">
            <w:pPr>
              <w:widowControl w:val="0"/>
              <w:autoSpaceDE w:val="0"/>
              <w:autoSpaceDN w:val="0"/>
              <w:spacing w:line="240" w:lineRule="auto"/>
              <w:ind w:firstLine="0"/>
              <w:jc w:val="center"/>
              <w:rPr>
                <w:b/>
                <w:bCs/>
                <w:sz w:val="22"/>
                <w:szCs w:val="22"/>
              </w:rPr>
            </w:pPr>
            <w:r w:rsidRPr="000A2B7E">
              <w:rPr>
                <w:b/>
                <w:bCs/>
                <w:sz w:val="22"/>
                <w:szCs w:val="22"/>
              </w:rPr>
              <w:t>Кол-во</w:t>
            </w:r>
          </w:p>
        </w:tc>
        <w:tc>
          <w:tcPr>
            <w:tcW w:w="1215" w:type="dxa"/>
            <w:tcMar>
              <w:top w:w="0" w:type="dxa"/>
              <w:left w:w="70" w:type="dxa"/>
              <w:bottom w:w="0" w:type="dxa"/>
              <w:right w:w="70" w:type="dxa"/>
            </w:tcMar>
          </w:tcPr>
          <w:p w14:paraId="28DB8CFB" w14:textId="77777777" w:rsidR="000A2B7E" w:rsidRPr="000A2B7E" w:rsidRDefault="000A2B7E" w:rsidP="000A2B7E">
            <w:pPr>
              <w:widowControl w:val="0"/>
              <w:autoSpaceDE w:val="0"/>
              <w:autoSpaceDN w:val="0"/>
              <w:spacing w:line="240" w:lineRule="auto"/>
              <w:ind w:firstLine="0"/>
              <w:jc w:val="center"/>
              <w:rPr>
                <w:b/>
                <w:bCs/>
                <w:sz w:val="22"/>
                <w:szCs w:val="22"/>
              </w:rPr>
            </w:pPr>
            <w:r w:rsidRPr="000A2B7E">
              <w:rPr>
                <w:b/>
                <w:bCs/>
                <w:sz w:val="22"/>
                <w:szCs w:val="22"/>
              </w:rPr>
              <w:t xml:space="preserve">Цена за </w:t>
            </w:r>
            <w:proofErr w:type="spellStart"/>
            <w:r w:rsidRPr="000A2B7E">
              <w:rPr>
                <w:b/>
                <w:bCs/>
                <w:sz w:val="22"/>
                <w:szCs w:val="22"/>
              </w:rPr>
              <w:t>ед</w:t>
            </w:r>
            <w:proofErr w:type="spellEnd"/>
            <w:r w:rsidRPr="000A2B7E">
              <w:rPr>
                <w:b/>
                <w:bCs/>
                <w:sz w:val="22"/>
                <w:szCs w:val="22"/>
              </w:rPr>
              <w:t xml:space="preserve"> (</w:t>
            </w:r>
            <w:proofErr w:type="spellStart"/>
            <w:r w:rsidRPr="000A2B7E">
              <w:rPr>
                <w:b/>
                <w:bCs/>
                <w:sz w:val="22"/>
                <w:szCs w:val="22"/>
              </w:rPr>
              <w:t>руб</w:t>
            </w:r>
            <w:proofErr w:type="spellEnd"/>
            <w:r w:rsidRPr="000A2B7E">
              <w:rPr>
                <w:b/>
                <w:bCs/>
                <w:sz w:val="22"/>
                <w:szCs w:val="22"/>
              </w:rPr>
              <w:t xml:space="preserve">) </w:t>
            </w:r>
          </w:p>
        </w:tc>
        <w:tc>
          <w:tcPr>
            <w:tcW w:w="1327" w:type="dxa"/>
          </w:tcPr>
          <w:p w14:paraId="09BC48FC" w14:textId="77777777" w:rsidR="000A2B7E" w:rsidRPr="000A2B7E" w:rsidRDefault="000A2B7E" w:rsidP="000A2B7E">
            <w:pPr>
              <w:widowControl w:val="0"/>
              <w:autoSpaceDE w:val="0"/>
              <w:autoSpaceDN w:val="0"/>
              <w:spacing w:line="360" w:lineRule="auto"/>
              <w:ind w:firstLine="0"/>
              <w:jc w:val="center"/>
              <w:rPr>
                <w:b/>
                <w:bCs/>
                <w:sz w:val="22"/>
                <w:szCs w:val="22"/>
              </w:rPr>
            </w:pPr>
            <w:r w:rsidRPr="000A2B7E">
              <w:rPr>
                <w:b/>
                <w:bCs/>
                <w:sz w:val="22"/>
                <w:szCs w:val="22"/>
              </w:rPr>
              <w:t>Ставка НДС</w:t>
            </w:r>
          </w:p>
          <w:p w14:paraId="1748B02F" w14:textId="77777777" w:rsidR="000A2B7E" w:rsidRPr="000A2B7E" w:rsidRDefault="000A2B7E" w:rsidP="000A2B7E">
            <w:pPr>
              <w:widowControl w:val="0"/>
              <w:autoSpaceDE w:val="0"/>
              <w:autoSpaceDN w:val="0"/>
              <w:spacing w:line="360" w:lineRule="auto"/>
              <w:ind w:firstLine="0"/>
              <w:jc w:val="center"/>
              <w:rPr>
                <w:b/>
                <w:bCs/>
                <w:sz w:val="22"/>
                <w:szCs w:val="22"/>
              </w:rPr>
            </w:pPr>
            <w:r w:rsidRPr="000A2B7E">
              <w:rPr>
                <w:b/>
                <w:bCs/>
                <w:sz w:val="22"/>
                <w:szCs w:val="22"/>
              </w:rPr>
              <w:t>(%)</w:t>
            </w:r>
          </w:p>
        </w:tc>
        <w:tc>
          <w:tcPr>
            <w:tcW w:w="1432" w:type="dxa"/>
            <w:tcBorders>
              <w:bottom w:val="single" w:sz="4" w:space="0" w:color="auto"/>
            </w:tcBorders>
          </w:tcPr>
          <w:p w14:paraId="5A9BBD3C" w14:textId="77777777" w:rsidR="000A2B7E" w:rsidRPr="000A2B7E" w:rsidRDefault="000A2B7E" w:rsidP="000A2B7E">
            <w:pPr>
              <w:widowControl w:val="0"/>
              <w:autoSpaceDE w:val="0"/>
              <w:autoSpaceDN w:val="0"/>
              <w:spacing w:line="240" w:lineRule="auto"/>
              <w:ind w:firstLine="0"/>
              <w:jc w:val="center"/>
              <w:rPr>
                <w:b/>
                <w:bCs/>
                <w:sz w:val="22"/>
                <w:szCs w:val="22"/>
              </w:rPr>
            </w:pPr>
            <w:r w:rsidRPr="000A2B7E">
              <w:rPr>
                <w:b/>
                <w:bCs/>
                <w:sz w:val="22"/>
                <w:szCs w:val="22"/>
              </w:rPr>
              <w:t xml:space="preserve">Сумма (руб.) </w:t>
            </w:r>
            <w:r w:rsidRPr="000A2B7E">
              <w:rPr>
                <w:b/>
                <w:bCs/>
                <w:sz w:val="22"/>
                <w:szCs w:val="22"/>
              </w:rPr>
              <w:br/>
            </w:r>
          </w:p>
        </w:tc>
      </w:tr>
      <w:tr w:rsidR="00340A38" w:rsidRPr="000A2B7E" w14:paraId="0D243E99" w14:textId="77777777" w:rsidTr="00544C30">
        <w:trPr>
          <w:trHeight w:val="184"/>
        </w:trPr>
        <w:tc>
          <w:tcPr>
            <w:tcW w:w="561" w:type="dxa"/>
            <w:tcMar>
              <w:top w:w="0" w:type="dxa"/>
              <w:left w:w="70" w:type="dxa"/>
              <w:bottom w:w="0" w:type="dxa"/>
              <w:right w:w="70" w:type="dxa"/>
            </w:tcMar>
          </w:tcPr>
          <w:p w14:paraId="540AC526" w14:textId="77777777" w:rsidR="00340A38" w:rsidRPr="000A2B7E" w:rsidRDefault="00340A38" w:rsidP="00340A38">
            <w:pPr>
              <w:widowControl w:val="0"/>
              <w:autoSpaceDE w:val="0"/>
              <w:autoSpaceDN w:val="0"/>
              <w:spacing w:line="360" w:lineRule="auto"/>
              <w:ind w:firstLine="0"/>
              <w:jc w:val="center"/>
              <w:rPr>
                <w:sz w:val="22"/>
                <w:szCs w:val="22"/>
              </w:rPr>
            </w:pPr>
            <w:r w:rsidRPr="000A2B7E">
              <w:rPr>
                <w:sz w:val="22"/>
                <w:szCs w:val="22"/>
              </w:rPr>
              <w:t>1</w:t>
            </w:r>
          </w:p>
        </w:tc>
        <w:tc>
          <w:tcPr>
            <w:tcW w:w="35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C3A3419" w14:textId="2DCB076B" w:rsidR="00340A38" w:rsidRPr="005425B8" w:rsidRDefault="00EC0447" w:rsidP="00340A38">
            <w:pPr>
              <w:widowControl w:val="0"/>
              <w:spacing w:line="240" w:lineRule="auto"/>
              <w:ind w:firstLine="0"/>
              <w:jc w:val="left"/>
              <w:rPr>
                <w:color w:val="000000"/>
                <w:sz w:val="22"/>
                <w:szCs w:val="22"/>
              </w:rPr>
            </w:pPr>
            <w:r>
              <w:rPr>
                <w:color w:val="000000"/>
                <w:sz w:val="20"/>
                <w:szCs w:val="20"/>
              </w:rPr>
              <w:t>Кондиционер</w:t>
            </w:r>
            <w:r w:rsidR="00340A38">
              <w:rPr>
                <w:color w:val="000000"/>
                <w:sz w:val="20"/>
                <w:szCs w:val="20"/>
              </w:rPr>
              <w:t xml:space="preserve"> </w:t>
            </w:r>
          </w:p>
        </w:tc>
        <w:tc>
          <w:tcPr>
            <w:tcW w:w="100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FED6F23" w14:textId="7A01DB94" w:rsidR="00340A38" w:rsidRPr="000A2B7E" w:rsidRDefault="00EC0447" w:rsidP="00340A38">
            <w:pPr>
              <w:widowControl w:val="0"/>
              <w:tabs>
                <w:tab w:val="left" w:pos="270"/>
              </w:tabs>
              <w:autoSpaceDE w:val="0"/>
              <w:autoSpaceDN w:val="0"/>
              <w:spacing w:line="360" w:lineRule="auto"/>
              <w:ind w:left="70" w:firstLine="0"/>
              <w:jc w:val="center"/>
              <w:rPr>
                <w:sz w:val="22"/>
                <w:szCs w:val="22"/>
              </w:rPr>
            </w:pPr>
            <w:proofErr w:type="spellStart"/>
            <w:r>
              <w:rPr>
                <w:color w:val="000000"/>
                <w:sz w:val="20"/>
                <w:szCs w:val="20"/>
              </w:rPr>
              <w:t>шт</w:t>
            </w:r>
            <w:proofErr w:type="spellEnd"/>
          </w:p>
        </w:tc>
        <w:tc>
          <w:tcPr>
            <w:tcW w:w="1215" w:type="dxa"/>
            <w:tcBorders>
              <w:top w:val="single" w:sz="4" w:space="0" w:color="auto"/>
              <w:left w:val="single" w:sz="4" w:space="0" w:color="auto"/>
              <w:bottom w:val="single" w:sz="4" w:space="0" w:color="auto"/>
              <w:right w:val="single" w:sz="4" w:space="0" w:color="auto"/>
            </w:tcBorders>
            <w:vAlign w:val="center"/>
          </w:tcPr>
          <w:p w14:paraId="72CD5333" w14:textId="4055160C" w:rsidR="00340A38" w:rsidRPr="000A2B7E" w:rsidRDefault="00EC0447" w:rsidP="00340A38">
            <w:pPr>
              <w:ind w:firstLine="0"/>
              <w:jc w:val="center"/>
              <w:rPr>
                <w:sz w:val="22"/>
                <w:szCs w:val="22"/>
              </w:rPr>
            </w:pPr>
            <w:r>
              <w:rPr>
                <w:color w:val="000000"/>
                <w:sz w:val="22"/>
                <w:szCs w:val="22"/>
              </w:rPr>
              <w:t>1</w:t>
            </w:r>
          </w:p>
        </w:tc>
        <w:tc>
          <w:tcPr>
            <w:tcW w:w="12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9FDC24A" w14:textId="3DFF1BC1" w:rsidR="00340A38" w:rsidRPr="000A2B7E" w:rsidRDefault="00340A38" w:rsidP="00340A38">
            <w:pPr>
              <w:ind w:firstLine="0"/>
              <w:jc w:val="center"/>
              <w:rPr>
                <w:sz w:val="22"/>
                <w:szCs w:val="22"/>
              </w:rPr>
            </w:pPr>
          </w:p>
        </w:tc>
        <w:tc>
          <w:tcPr>
            <w:tcW w:w="1327" w:type="dxa"/>
            <w:tcBorders>
              <w:right w:val="single" w:sz="4" w:space="0" w:color="auto"/>
            </w:tcBorders>
          </w:tcPr>
          <w:p w14:paraId="271366FA" w14:textId="50C24646" w:rsidR="00340A38" w:rsidRPr="000A2B7E" w:rsidRDefault="00340A38" w:rsidP="00340A38">
            <w:pPr>
              <w:widowControl w:val="0"/>
              <w:autoSpaceDE w:val="0"/>
              <w:autoSpaceDN w:val="0"/>
              <w:spacing w:line="360" w:lineRule="auto"/>
              <w:ind w:left="-70" w:right="-70" w:firstLine="0"/>
              <w:jc w:val="center"/>
              <w:rPr>
                <w:sz w:val="22"/>
                <w:szCs w:val="22"/>
              </w:rPr>
            </w:pPr>
          </w:p>
        </w:tc>
        <w:tc>
          <w:tcPr>
            <w:tcW w:w="1432" w:type="dxa"/>
            <w:tcBorders>
              <w:top w:val="single" w:sz="4" w:space="0" w:color="auto"/>
              <w:left w:val="single" w:sz="4" w:space="0" w:color="auto"/>
              <w:bottom w:val="single" w:sz="4" w:space="0" w:color="auto"/>
              <w:right w:val="single" w:sz="4" w:space="0" w:color="auto"/>
            </w:tcBorders>
          </w:tcPr>
          <w:p w14:paraId="2E625359" w14:textId="79EB3E4F" w:rsidR="00340A38" w:rsidRPr="000A2B7E" w:rsidRDefault="00340A38" w:rsidP="00340A38">
            <w:pPr>
              <w:widowControl w:val="0"/>
              <w:ind w:firstLine="0"/>
              <w:jc w:val="center"/>
              <w:rPr>
                <w:rFonts w:eastAsia="Malgun Gothic"/>
                <w:color w:val="000011"/>
                <w:sz w:val="22"/>
                <w:szCs w:val="22"/>
              </w:rPr>
            </w:pPr>
          </w:p>
        </w:tc>
      </w:tr>
    </w:tbl>
    <w:p w14:paraId="3BEA03E3" w14:textId="0017963D" w:rsidR="00991EDD" w:rsidRPr="00991EDD" w:rsidRDefault="000A2B7E" w:rsidP="00991EDD">
      <w:pPr>
        <w:tabs>
          <w:tab w:val="left" w:pos="1800"/>
        </w:tabs>
        <w:rPr>
          <w:sz w:val="24"/>
          <w:szCs w:val="24"/>
        </w:rPr>
      </w:pPr>
      <w:r w:rsidRPr="002405A4">
        <w:rPr>
          <w:sz w:val="24"/>
          <w:szCs w:val="24"/>
        </w:rPr>
        <w:t xml:space="preserve">Общая стоимость составляет </w:t>
      </w:r>
      <w:r w:rsidR="002D1F75">
        <w:rPr>
          <w:sz w:val="24"/>
          <w:szCs w:val="24"/>
        </w:rPr>
        <w:t>____________</w:t>
      </w:r>
      <w:r w:rsidRPr="00756BF7">
        <w:rPr>
          <w:sz w:val="24"/>
          <w:szCs w:val="24"/>
        </w:rPr>
        <w:t xml:space="preserve"> (</w:t>
      </w:r>
      <w:r w:rsidR="002D1F75">
        <w:rPr>
          <w:sz w:val="24"/>
          <w:szCs w:val="24"/>
        </w:rPr>
        <w:t>_______________________</w:t>
      </w:r>
      <w:r w:rsidRPr="00756BF7">
        <w:rPr>
          <w:sz w:val="24"/>
          <w:szCs w:val="24"/>
        </w:rPr>
        <w:t>) рубл</w:t>
      </w:r>
      <w:r w:rsidR="005425B8">
        <w:rPr>
          <w:sz w:val="24"/>
          <w:szCs w:val="24"/>
        </w:rPr>
        <w:t xml:space="preserve">я </w:t>
      </w:r>
      <w:r w:rsidR="002D1F75">
        <w:rPr>
          <w:sz w:val="24"/>
          <w:szCs w:val="24"/>
        </w:rPr>
        <w:t>__</w:t>
      </w:r>
      <w:r w:rsidRPr="00756BF7">
        <w:rPr>
          <w:sz w:val="24"/>
          <w:szCs w:val="24"/>
        </w:rPr>
        <w:t xml:space="preserve"> копеек, </w:t>
      </w:r>
      <w:r w:rsidR="002D1F75">
        <w:rPr>
          <w:sz w:val="24"/>
          <w:szCs w:val="24"/>
        </w:rPr>
        <w:t>в том числе НДС/</w:t>
      </w:r>
      <w:r w:rsidR="00756BF7" w:rsidRPr="005425B8">
        <w:rPr>
          <w:i/>
          <w:sz w:val="24"/>
          <w:szCs w:val="24"/>
        </w:rPr>
        <w:t>НДС не облагается</w:t>
      </w:r>
      <w:r w:rsidR="00756BF7" w:rsidRPr="005425B8">
        <w:rPr>
          <w:i/>
          <w:color w:val="000000"/>
          <w:sz w:val="24"/>
          <w:szCs w:val="24"/>
        </w:rPr>
        <w:t>.</w:t>
      </w:r>
    </w:p>
    <w:tbl>
      <w:tblPr>
        <w:tblpPr w:leftFromText="180" w:rightFromText="180" w:vertAnchor="text" w:horzAnchor="margin" w:tblpXSpec="center" w:tblpY="5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536"/>
      </w:tblGrid>
      <w:tr w:rsidR="000A2B7E" w:rsidRPr="00032294" w14:paraId="0B979161" w14:textId="77777777" w:rsidTr="00991EDD">
        <w:tc>
          <w:tcPr>
            <w:tcW w:w="4786" w:type="dxa"/>
          </w:tcPr>
          <w:p w14:paraId="58309D4D" w14:textId="207F6375" w:rsidR="000A2B7E" w:rsidRPr="002405A4" w:rsidRDefault="000A2B7E" w:rsidP="006C59B2">
            <w:pPr>
              <w:widowControl w:val="0"/>
              <w:jc w:val="center"/>
              <w:rPr>
                <w:b/>
                <w:sz w:val="24"/>
                <w:szCs w:val="24"/>
              </w:rPr>
            </w:pPr>
            <w:r w:rsidRPr="002405A4">
              <w:rPr>
                <w:b/>
                <w:sz w:val="24"/>
                <w:szCs w:val="24"/>
              </w:rPr>
              <w:t>Заказчик</w:t>
            </w:r>
          </w:p>
          <w:p w14:paraId="5C0F6671" w14:textId="77777777" w:rsidR="000A2B7E" w:rsidRPr="002405A4" w:rsidRDefault="000A2B7E" w:rsidP="006C59B2">
            <w:pPr>
              <w:widowControl w:val="0"/>
              <w:jc w:val="center"/>
              <w:rPr>
                <w:b/>
                <w:sz w:val="22"/>
                <w:szCs w:val="22"/>
              </w:rPr>
            </w:pPr>
            <w:r w:rsidRPr="002405A4">
              <w:rPr>
                <w:b/>
                <w:sz w:val="24"/>
                <w:szCs w:val="24"/>
              </w:rPr>
              <w:t>ФГБУ «ВНИГНИ</w:t>
            </w:r>
            <w:r w:rsidRPr="002405A4">
              <w:rPr>
                <w:b/>
                <w:sz w:val="22"/>
                <w:szCs w:val="22"/>
              </w:rPr>
              <w:t>»</w:t>
            </w:r>
          </w:p>
          <w:p w14:paraId="41EF52F5" w14:textId="154E6064" w:rsidR="003109B2" w:rsidRPr="002405A4" w:rsidRDefault="000A2B7E" w:rsidP="006C59B2">
            <w:pPr>
              <w:widowControl w:val="0"/>
              <w:ind w:firstLine="0"/>
              <w:rPr>
                <w:sz w:val="24"/>
                <w:szCs w:val="24"/>
              </w:rPr>
            </w:pPr>
            <w:r w:rsidRPr="002405A4">
              <w:rPr>
                <w:sz w:val="24"/>
                <w:szCs w:val="24"/>
              </w:rPr>
              <w:t>Директор филиала «</w:t>
            </w:r>
            <w:proofErr w:type="spellStart"/>
            <w:r w:rsidRPr="002405A4">
              <w:rPr>
                <w:sz w:val="24"/>
                <w:szCs w:val="24"/>
              </w:rPr>
              <w:t>Апрелевское</w:t>
            </w:r>
            <w:proofErr w:type="spellEnd"/>
            <w:r w:rsidRPr="002405A4">
              <w:rPr>
                <w:sz w:val="24"/>
                <w:szCs w:val="24"/>
              </w:rPr>
              <w:t xml:space="preserve"> отделение ВНИГНИ» ФГБУ «ВНИГНИ» </w:t>
            </w:r>
          </w:p>
          <w:p w14:paraId="06963A6E" w14:textId="77777777" w:rsidR="000A2B7E" w:rsidRPr="002405A4" w:rsidRDefault="000A2B7E" w:rsidP="003109B2">
            <w:pPr>
              <w:widowControl w:val="0"/>
              <w:ind w:firstLine="0"/>
              <w:rPr>
                <w:sz w:val="24"/>
                <w:szCs w:val="24"/>
              </w:rPr>
            </w:pPr>
            <w:r w:rsidRPr="002405A4">
              <w:rPr>
                <w:sz w:val="24"/>
                <w:szCs w:val="24"/>
              </w:rPr>
              <w:t xml:space="preserve">_________________ </w:t>
            </w:r>
            <w:proofErr w:type="spellStart"/>
            <w:r w:rsidRPr="002405A4">
              <w:rPr>
                <w:sz w:val="24"/>
                <w:szCs w:val="24"/>
              </w:rPr>
              <w:t>М.Ф.Савицкий</w:t>
            </w:r>
            <w:proofErr w:type="spellEnd"/>
          </w:p>
          <w:p w14:paraId="4C4C5225" w14:textId="77777777" w:rsidR="000A2B7E" w:rsidRPr="002405A4" w:rsidRDefault="000A2B7E" w:rsidP="006C59B2">
            <w:pPr>
              <w:widowControl w:val="0"/>
              <w:ind w:firstLine="0"/>
              <w:rPr>
                <w:rFonts w:ascii="Arial" w:eastAsia="Arial" w:hAnsi="Arial" w:cs="Arial"/>
                <w:kern w:val="8"/>
                <w:sz w:val="24"/>
                <w:szCs w:val="24"/>
              </w:rPr>
            </w:pPr>
            <w:r w:rsidRPr="002405A4">
              <w:rPr>
                <w:sz w:val="24"/>
                <w:szCs w:val="24"/>
              </w:rPr>
              <w:t>М.П.</w:t>
            </w:r>
          </w:p>
        </w:tc>
        <w:tc>
          <w:tcPr>
            <w:tcW w:w="4536" w:type="dxa"/>
            <w:hideMark/>
          </w:tcPr>
          <w:p w14:paraId="26F83A86" w14:textId="6449FC75" w:rsidR="000A2B7E" w:rsidRPr="002405A4" w:rsidRDefault="000A2B7E" w:rsidP="006C59B2">
            <w:pPr>
              <w:widowControl w:val="0"/>
              <w:ind w:firstLine="73"/>
              <w:jc w:val="center"/>
              <w:rPr>
                <w:b/>
                <w:sz w:val="24"/>
              </w:rPr>
            </w:pPr>
            <w:r w:rsidRPr="002405A4">
              <w:rPr>
                <w:b/>
                <w:sz w:val="24"/>
              </w:rPr>
              <w:t>Поставщик</w:t>
            </w:r>
          </w:p>
          <w:p w14:paraId="6FE9646C" w14:textId="691F0E87" w:rsidR="000A2B7E" w:rsidRPr="00A51DCD" w:rsidRDefault="000A2B7E" w:rsidP="000A2B7E">
            <w:pPr>
              <w:widowControl w:val="0"/>
              <w:spacing w:line="240" w:lineRule="auto"/>
              <w:ind w:firstLine="73"/>
              <w:jc w:val="left"/>
              <w:rPr>
                <w:b/>
                <w:bCs/>
                <w:sz w:val="24"/>
                <w:szCs w:val="24"/>
              </w:rPr>
            </w:pPr>
            <w:r w:rsidRPr="00756BF7">
              <w:rPr>
                <w:b/>
                <w:bCs/>
                <w:sz w:val="24"/>
              </w:rPr>
              <w:t xml:space="preserve">                   </w:t>
            </w:r>
            <w:r w:rsidRPr="00756BF7">
              <w:rPr>
                <w:rStyle w:val="a6"/>
                <w:b/>
                <w:bCs/>
                <w:color w:val="auto"/>
                <w:sz w:val="24"/>
                <w:szCs w:val="24"/>
                <w:u w:val="none"/>
                <w:lang w:eastAsia="en-US"/>
              </w:rPr>
              <w:t xml:space="preserve"> </w:t>
            </w:r>
            <w:r w:rsidRPr="00756BF7">
              <w:rPr>
                <w:b/>
                <w:bCs/>
                <w:sz w:val="24"/>
                <w:szCs w:val="24"/>
              </w:rPr>
              <w:t xml:space="preserve"> </w:t>
            </w:r>
          </w:p>
          <w:p w14:paraId="4505666C" w14:textId="77777777" w:rsidR="000A2B7E" w:rsidRDefault="000A2B7E" w:rsidP="006C59B2">
            <w:pPr>
              <w:ind w:firstLine="73"/>
              <w:rPr>
                <w:sz w:val="24"/>
                <w:szCs w:val="24"/>
              </w:rPr>
            </w:pPr>
          </w:p>
          <w:p w14:paraId="779E8A95" w14:textId="77777777" w:rsidR="000A2B7E" w:rsidRPr="002405A4" w:rsidRDefault="000A2B7E" w:rsidP="003109B2">
            <w:pPr>
              <w:ind w:firstLine="0"/>
              <w:rPr>
                <w:sz w:val="24"/>
                <w:szCs w:val="24"/>
              </w:rPr>
            </w:pPr>
          </w:p>
          <w:p w14:paraId="7B3711FA" w14:textId="33D6DF29" w:rsidR="000A2B7E" w:rsidRPr="002405A4" w:rsidRDefault="000A2B7E" w:rsidP="006C59B2">
            <w:pPr>
              <w:ind w:firstLine="73"/>
              <w:rPr>
                <w:sz w:val="24"/>
                <w:szCs w:val="24"/>
              </w:rPr>
            </w:pPr>
            <w:r w:rsidRPr="002405A4">
              <w:rPr>
                <w:sz w:val="24"/>
                <w:szCs w:val="24"/>
              </w:rPr>
              <w:t xml:space="preserve">__________________ </w:t>
            </w:r>
          </w:p>
          <w:p w14:paraId="0AB98E5F" w14:textId="77777777" w:rsidR="000A2B7E" w:rsidRPr="002405A4" w:rsidRDefault="000A2B7E" w:rsidP="006C59B2">
            <w:pPr>
              <w:widowControl w:val="0"/>
              <w:spacing w:line="240" w:lineRule="auto"/>
              <w:ind w:firstLine="0"/>
              <w:rPr>
                <w:sz w:val="24"/>
              </w:rPr>
            </w:pPr>
            <w:r w:rsidRPr="002405A4">
              <w:rPr>
                <w:sz w:val="24"/>
                <w:szCs w:val="24"/>
              </w:rPr>
              <w:t>М.П.</w:t>
            </w:r>
          </w:p>
        </w:tc>
      </w:tr>
    </w:tbl>
    <w:p w14:paraId="5238DBCA" w14:textId="094A0C6D" w:rsidR="00DC20D7" w:rsidRPr="002405A4" w:rsidRDefault="00DC20D7" w:rsidP="001A59BC">
      <w:pPr>
        <w:widowControl w:val="0"/>
        <w:spacing w:line="240" w:lineRule="auto"/>
        <w:ind w:firstLine="0"/>
        <w:rPr>
          <w:sz w:val="24"/>
          <w:szCs w:val="24"/>
        </w:rPr>
      </w:pPr>
    </w:p>
    <w:p w14:paraId="57FA8827" w14:textId="0B0BA9D8" w:rsidR="00206674" w:rsidRPr="00B61A65" w:rsidRDefault="00206674" w:rsidP="000A2B7E">
      <w:pPr>
        <w:spacing w:after="200" w:line="276" w:lineRule="auto"/>
        <w:ind w:firstLine="0"/>
        <w:jc w:val="left"/>
        <w:rPr>
          <w:sz w:val="24"/>
          <w:szCs w:val="24"/>
        </w:rPr>
        <w:sectPr w:rsidR="00206674" w:rsidRPr="00B61A65" w:rsidSect="005425B8">
          <w:pgSz w:w="11906" w:h="16838"/>
          <w:pgMar w:top="1134" w:right="851" w:bottom="1418" w:left="1276" w:header="709" w:footer="709" w:gutter="0"/>
          <w:cols w:space="708"/>
          <w:docGrid w:linePitch="381"/>
        </w:sectPr>
      </w:pPr>
    </w:p>
    <w:p w14:paraId="414614B0" w14:textId="77777777" w:rsidR="004A5E79" w:rsidRDefault="004A5E79" w:rsidP="009D61A7">
      <w:pPr>
        <w:framePr w:hSpace="180" w:wrap="notBeside" w:vAnchor="text" w:hAnchor="margin" w:y="140"/>
        <w:widowControl w:val="0"/>
        <w:spacing w:line="240" w:lineRule="auto"/>
        <w:ind w:firstLine="0"/>
        <w:rPr>
          <w:sz w:val="24"/>
          <w:szCs w:val="24"/>
        </w:rPr>
      </w:pPr>
    </w:p>
    <w:p w14:paraId="38947995" w14:textId="77777777" w:rsidR="004A5E79" w:rsidRDefault="004A5E79" w:rsidP="005425B8">
      <w:pPr>
        <w:widowControl w:val="0"/>
        <w:spacing w:line="240" w:lineRule="auto"/>
        <w:ind w:firstLine="0"/>
        <w:rPr>
          <w:sz w:val="24"/>
          <w:szCs w:val="24"/>
        </w:rPr>
      </w:pPr>
    </w:p>
    <w:sectPr w:rsidR="004A5E79" w:rsidSect="000A2B7E">
      <w:type w:val="continuous"/>
      <w:pgSz w:w="11906" w:h="16838"/>
      <w:pgMar w:top="0" w:right="850" w:bottom="1134" w:left="1701"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1EBF4" w14:textId="77777777" w:rsidR="00636462" w:rsidRDefault="00636462" w:rsidP="003109B2">
      <w:pPr>
        <w:spacing w:line="240" w:lineRule="auto"/>
      </w:pPr>
      <w:r>
        <w:separator/>
      </w:r>
    </w:p>
  </w:endnote>
  <w:endnote w:type="continuationSeparator" w:id="0">
    <w:p w14:paraId="4CE555F7" w14:textId="77777777" w:rsidR="00636462" w:rsidRDefault="00636462" w:rsidP="003109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9A2A6" w14:textId="77777777" w:rsidR="00636462" w:rsidRDefault="00636462" w:rsidP="003109B2">
      <w:pPr>
        <w:spacing w:line="240" w:lineRule="auto"/>
      </w:pPr>
      <w:r>
        <w:separator/>
      </w:r>
    </w:p>
  </w:footnote>
  <w:footnote w:type="continuationSeparator" w:id="0">
    <w:p w14:paraId="2E6DC901" w14:textId="77777777" w:rsidR="00636462" w:rsidRDefault="00636462" w:rsidP="003109B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E7341"/>
    <w:multiLevelType w:val="hybridMultilevel"/>
    <w:tmpl w:val="26A4B15E"/>
    <w:lvl w:ilvl="0" w:tplc="2522F114">
      <w:start w:val="4"/>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D8A676C"/>
    <w:multiLevelType w:val="hybridMultilevel"/>
    <w:tmpl w:val="C1B01DC0"/>
    <w:lvl w:ilvl="0" w:tplc="4EDA91FA">
      <w:start w:val="1"/>
      <w:numFmt w:val="bullet"/>
      <w:suff w:val="space"/>
      <w:lvlText w:val="-"/>
      <w:lvlJc w:val="left"/>
      <w:pPr>
        <w:ind w:left="1287" w:hanging="360"/>
      </w:pPr>
      <w:rPr>
        <w:rFonts w:ascii="Arial" w:eastAsia="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2" w15:restartNumberingAfterBreak="0">
    <w:nsid w:val="34E20B16"/>
    <w:multiLevelType w:val="multilevel"/>
    <w:tmpl w:val="FBC2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686B5D"/>
    <w:multiLevelType w:val="multilevel"/>
    <w:tmpl w:val="47202AC4"/>
    <w:lvl w:ilvl="0">
      <w:start w:val="1"/>
      <w:numFmt w:val="decimal"/>
      <w:lvlText w:val="%1."/>
      <w:lvlJc w:val="left"/>
      <w:pPr>
        <w:ind w:left="567"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567" w:firstLine="0"/>
      </w:pPr>
    </w:lvl>
    <w:lvl w:ilvl="2">
      <w:numFmt w:val="decimal"/>
      <w:lvlText w:val=""/>
      <w:lvlJc w:val="left"/>
      <w:pPr>
        <w:ind w:left="567" w:firstLine="0"/>
      </w:pPr>
    </w:lvl>
    <w:lvl w:ilvl="3">
      <w:numFmt w:val="decimal"/>
      <w:lvlText w:val=""/>
      <w:lvlJc w:val="left"/>
      <w:pPr>
        <w:ind w:left="567" w:firstLine="0"/>
      </w:pPr>
    </w:lvl>
    <w:lvl w:ilvl="4">
      <w:numFmt w:val="decimal"/>
      <w:lvlText w:val=""/>
      <w:lvlJc w:val="left"/>
      <w:pPr>
        <w:ind w:left="567" w:firstLine="0"/>
      </w:pPr>
    </w:lvl>
    <w:lvl w:ilvl="5">
      <w:numFmt w:val="decimal"/>
      <w:lvlText w:val=""/>
      <w:lvlJc w:val="left"/>
      <w:pPr>
        <w:ind w:left="567" w:firstLine="0"/>
      </w:pPr>
    </w:lvl>
    <w:lvl w:ilvl="6">
      <w:numFmt w:val="decimal"/>
      <w:lvlText w:val=""/>
      <w:lvlJc w:val="left"/>
      <w:pPr>
        <w:ind w:left="567" w:firstLine="0"/>
      </w:pPr>
    </w:lvl>
    <w:lvl w:ilvl="7">
      <w:numFmt w:val="decimal"/>
      <w:lvlText w:val=""/>
      <w:lvlJc w:val="left"/>
      <w:pPr>
        <w:ind w:left="567" w:firstLine="0"/>
      </w:pPr>
    </w:lvl>
    <w:lvl w:ilvl="8">
      <w:numFmt w:val="decimal"/>
      <w:lvlText w:val=""/>
      <w:lvlJc w:val="left"/>
      <w:pPr>
        <w:ind w:left="567" w:firstLine="0"/>
      </w:pPr>
    </w:lvl>
  </w:abstractNum>
  <w:abstractNum w:abstractNumId="4" w15:restartNumberingAfterBreak="0">
    <w:nsid w:val="74DD13EF"/>
    <w:multiLevelType w:val="multilevel"/>
    <w:tmpl w:val="E7EE5C62"/>
    <w:lvl w:ilvl="0">
      <w:start w:val="2"/>
      <w:numFmt w:val="decimal"/>
      <w:lvlText w:val="%1"/>
      <w:lvlJc w:val="left"/>
      <w:pPr>
        <w:ind w:left="360" w:hanging="360"/>
      </w:pPr>
    </w:lvl>
    <w:lvl w:ilvl="1">
      <w:start w:val="1"/>
      <w:numFmt w:val="decimal"/>
      <w:lvlText w:val="%1.%2"/>
      <w:lvlJc w:val="left"/>
      <w:pPr>
        <w:ind w:left="760" w:hanging="360"/>
      </w:pPr>
    </w:lvl>
    <w:lvl w:ilvl="2">
      <w:start w:val="1"/>
      <w:numFmt w:val="decimal"/>
      <w:lvlText w:val="%1.%2.%3"/>
      <w:lvlJc w:val="left"/>
      <w:pPr>
        <w:ind w:left="1520" w:hanging="720"/>
      </w:pPr>
    </w:lvl>
    <w:lvl w:ilvl="3">
      <w:start w:val="1"/>
      <w:numFmt w:val="decimal"/>
      <w:lvlText w:val="%1.%2.%3.%4"/>
      <w:lvlJc w:val="left"/>
      <w:pPr>
        <w:ind w:left="1920" w:hanging="720"/>
      </w:pPr>
    </w:lvl>
    <w:lvl w:ilvl="4">
      <w:start w:val="1"/>
      <w:numFmt w:val="decimal"/>
      <w:lvlText w:val="%1.%2.%3.%4.%5"/>
      <w:lvlJc w:val="left"/>
      <w:pPr>
        <w:ind w:left="2680" w:hanging="1080"/>
      </w:pPr>
    </w:lvl>
    <w:lvl w:ilvl="5">
      <w:start w:val="1"/>
      <w:numFmt w:val="decimal"/>
      <w:lvlText w:val="%1.%2.%3.%4.%5.%6"/>
      <w:lvlJc w:val="left"/>
      <w:pPr>
        <w:ind w:left="3080" w:hanging="1080"/>
      </w:pPr>
    </w:lvl>
    <w:lvl w:ilvl="6">
      <w:start w:val="1"/>
      <w:numFmt w:val="decimal"/>
      <w:lvlText w:val="%1.%2.%3.%4.%5.%6.%7"/>
      <w:lvlJc w:val="left"/>
      <w:pPr>
        <w:ind w:left="3840" w:hanging="1440"/>
      </w:pPr>
    </w:lvl>
    <w:lvl w:ilvl="7">
      <w:start w:val="1"/>
      <w:numFmt w:val="decimal"/>
      <w:lvlText w:val="%1.%2.%3.%4.%5.%6.%7.%8"/>
      <w:lvlJc w:val="left"/>
      <w:pPr>
        <w:ind w:left="4240" w:hanging="1440"/>
      </w:pPr>
    </w:lvl>
    <w:lvl w:ilvl="8">
      <w:start w:val="1"/>
      <w:numFmt w:val="decimal"/>
      <w:lvlText w:val="%1.%2.%3.%4.%5.%6.%7.%8.%9"/>
      <w:lvlJc w:val="left"/>
      <w:pPr>
        <w:ind w:left="5000" w:hanging="1800"/>
      </w:pPr>
    </w:lvl>
  </w:abstractNum>
  <w:num w:numId="1" w16cid:durableId="1963724766">
    <w:abstractNumId w:val="1"/>
  </w:num>
  <w:num w:numId="2" w16cid:durableId="1054428837">
    <w:abstractNumId w:val="3"/>
    <w:lvlOverride w:ilvl="0">
      <w:startOverride w:val="1"/>
    </w:lvlOverride>
    <w:lvlOverride w:ilvl="1"/>
    <w:lvlOverride w:ilvl="2"/>
    <w:lvlOverride w:ilvl="3"/>
    <w:lvlOverride w:ilvl="4"/>
    <w:lvlOverride w:ilvl="5"/>
    <w:lvlOverride w:ilvl="6"/>
    <w:lvlOverride w:ilvl="7"/>
    <w:lvlOverride w:ilvl="8"/>
  </w:num>
  <w:num w:numId="3" w16cid:durableId="77799137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142561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3409675">
    <w:abstractNumId w:val="2"/>
  </w:num>
  <w:num w:numId="6" w16cid:durableId="1122068117">
    <w:abstractNumId w:val="1"/>
  </w:num>
  <w:num w:numId="7" w16cid:durableId="857737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B1A"/>
    <w:rsid w:val="00024E86"/>
    <w:rsid w:val="00032294"/>
    <w:rsid w:val="00044BBE"/>
    <w:rsid w:val="000623C0"/>
    <w:rsid w:val="00075F35"/>
    <w:rsid w:val="000848E0"/>
    <w:rsid w:val="000A2B7E"/>
    <w:rsid w:val="000A7EB9"/>
    <w:rsid w:val="000B6ED1"/>
    <w:rsid w:val="000F38E1"/>
    <w:rsid w:val="001160DE"/>
    <w:rsid w:val="001375A4"/>
    <w:rsid w:val="00176066"/>
    <w:rsid w:val="001A59BC"/>
    <w:rsid w:val="001B2434"/>
    <w:rsid w:val="001B41CF"/>
    <w:rsid w:val="001C3CA3"/>
    <w:rsid w:val="001D4B1A"/>
    <w:rsid w:val="001E7199"/>
    <w:rsid w:val="00206674"/>
    <w:rsid w:val="002149D7"/>
    <w:rsid w:val="0022426B"/>
    <w:rsid w:val="002405A4"/>
    <w:rsid w:val="00243B88"/>
    <w:rsid w:val="00286469"/>
    <w:rsid w:val="002C3A17"/>
    <w:rsid w:val="002D1F75"/>
    <w:rsid w:val="002F5C3D"/>
    <w:rsid w:val="003109B2"/>
    <w:rsid w:val="003368BF"/>
    <w:rsid w:val="00340A38"/>
    <w:rsid w:val="00352FD1"/>
    <w:rsid w:val="00357844"/>
    <w:rsid w:val="003A3CE9"/>
    <w:rsid w:val="003E6C9B"/>
    <w:rsid w:val="00454560"/>
    <w:rsid w:val="004822A6"/>
    <w:rsid w:val="004A5E79"/>
    <w:rsid w:val="004C758D"/>
    <w:rsid w:val="00501343"/>
    <w:rsid w:val="00514B8A"/>
    <w:rsid w:val="00523022"/>
    <w:rsid w:val="005425B8"/>
    <w:rsid w:val="00542F19"/>
    <w:rsid w:val="00552FE6"/>
    <w:rsid w:val="005876FB"/>
    <w:rsid w:val="0059021B"/>
    <w:rsid w:val="005946FC"/>
    <w:rsid w:val="005B4D96"/>
    <w:rsid w:val="00636462"/>
    <w:rsid w:val="006776FA"/>
    <w:rsid w:val="006A77C9"/>
    <w:rsid w:val="006B069B"/>
    <w:rsid w:val="006C1256"/>
    <w:rsid w:val="006D1DC8"/>
    <w:rsid w:val="006E41C3"/>
    <w:rsid w:val="00712DEA"/>
    <w:rsid w:val="00755E96"/>
    <w:rsid w:val="00756BF7"/>
    <w:rsid w:val="00767EC2"/>
    <w:rsid w:val="00777F93"/>
    <w:rsid w:val="0079244A"/>
    <w:rsid w:val="008443E8"/>
    <w:rsid w:val="0085038D"/>
    <w:rsid w:val="00861DBB"/>
    <w:rsid w:val="008736E7"/>
    <w:rsid w:val="008B155D"/>
    <w:rsid w:val="008D2B07"/>
    <w:rsid w:val="008E61EC"/>
    <w:rsid w:val="008E7377"/>
    <w:rsid w:val="008F274C"/>
    <w:rsid w:val="009821B1"/>
    <w:rsid w:val="00991EDD"/>
    <w:rsid w:val="009D037B"/>
    <w:rsid w:val="009D61A7"/>
    <w:rsid w:val="00A51DCD"/>
    <w:rsid w:val="00A87C26"/>
    <w:rsid w:val="00AC1B89"/>
    <w:rsid w:val="00AF6242"/>
    <w:rsid w:val="00B00660"/>
    <w:rsid w:val="00B51096"/>
    <w:rsid w:val="00B61A65"/>
    <w:rsid w:val="00B832B2"/>
    <w:rsid w:val="00BE12B5"/>
    <w:rsid w:val="00BE5483"/>
    <w:rsid w:val="00BF58FF"/>
    <w:rsid w:val="00C069DC"/>
    <w:rsid w:val="00C42962"/>
    <w:rsid w:val="00C44A94"/>
    <w:rsid w:val="00C504CA"/>
    <w:rsid w:val="00C60875"/>
    <w:rsid w:val="00C616BD"/>
    <w:rsid w:val="00C80462"/>
    <w:rsid w:val="00C965F8"/>
    <w:rsid w:val="00CA08DA"/>
    <w:rsid w:val="00CC3938"/>
    <w:rsid w:val="00CF1FF7"/>
    <w:rsid w:val="00D533C1"/>
    <w:rsid w:val="00D5444F"/>
    <w:rsid w:val="00D56284"/>
    <w:rsid w:val="00D802DB"/>
    <w:rsid w:val="00DA087F"/>
    <w:rsid w:val="00DB32E8"/>
    <w:rsid w:val="00DB519C"/>
    <w:rsid w:val="00DC20D7"/>
    <w:rsid w:val="00DE61A5"/>
    <w:rsid w:val="00DF1067"/>
    <w:rsid w:val="00DF36AD"/>
    <w:rsid w:val="00DF68E7"/>
    <w:rsid w:val="00DF7217"/>
    <w:rsid w:val="00E054F5"/>
    <w:rsid w:val="00E312E3"/>
    <w:rsid w:val="00EA448B"/>
    <w:rsid w:val="00EB55B1"/>
    <w:rsid w:val="00EC0447"/>
    <w:rsid w:val="00EC4C9F"/>
    <w:rsid w:val="00EC55ED"/>
    <w:rsid w:val="00ED2F20"/>
    <w:rsid w:val="00ED6577"/>
    <w:rsid w:val="00F00FE3"/>
    <w:rsid w:val="00F31014"/>
    <w:rsid w:val="00F3766F"/>
    <w:rsid w:val="00F407C1"/>
    <w:rsid w:val="00F83C60"/>
    <w:rsid w:val="00FD2C43"/>
    <w:rsid w:val="00FE0A6E"/>
    <w:rsid w:val="00FF20A7"/>
    <w:rsid w:val="00FF3A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90F3D"/>
  <w15:docId w15:val="{4E77F887-4E93-443E-8128-623BA5772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59BC"/>
    <w:pPr>
      <w:spacing w:after="0" w:line="288" w:lineRule="auto"/>
      <w:ind w:firstLine="567"/>
      <w:jc w:val="both"/>
    </w:pPr>
    <w:rPr>
      <w:rFonts w:eastAsia="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unhideWhenUsed/>
    <w:rsid w:val="001A59BC"/>
    <w:pPr>
      <w:spacing w:after="120"/>
    </w:pPr>
  </w:style>
  <w:style w:type="character" w:customStyle="1" w:styleId="a4">
    <w:name w:val="Основной текст Знак"/>
    <w:basedOn w:val="a0"/>
    <w:link w:val="a3"/>
    <w:rsid w:val="001A59BC"/>
    <w:rPr>
      <w:rFonts w:eastAsia="Times New Roman" w:cs="Times New Roman"/>
      <w:sz w:val="28"/>
      <w:szCs w:val="28"/>
      <w:lang w:eastAsia="ru-RU"/>
    </w:rPr>
  </w:style>
  <w:style w:type="paragraph" w:customStyle="1" w:styleId="a5">
    <w:name w:val="Обычный + по ширине"/>
    <w:basedOn w:val="a"/>
    <w:uiPriority w:val="99"/>
    <w:rsid w:val="001A59BC"/>
    <w:pPr>
      <w:spacing w:line="240" w:lineRule="auto"/>
      <w:ind w:firstLine="0"/>
    </w:pPr>
    <w:rPr>
      <w:sz w:val="24"/>
      <w:szCs w:val="24"/>
    </w:rPr>
  </w:style>
  <w:style w:type="paragraph" w:customStyle="1" w:styleId="ConsPlusNormal">
    <w:name w:val="ConsPlusNormal"/>
    <w:uiPriority w:val="99"/>
    <w:rsid w:val="001A59B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6">
    <w:name w:val="Hyperlink"/>
    <w:uiPriority w:val="99"/>
    <w:unhideWhenUsed/>
    <w:rsid w:val="000B6ED1"/>
    <w:rPr>
      <w:color w:val="0000FF"/>
      <w:u w:val="single"/>
    </w:rPr>
  </w:style>
  <w:style w:type="table" w:styleId="a7">
    <w:name w:val="Table Grid"/>
    <w:basedOn w:val="a1"/>
    <w:uiPriority w:val="59"/>
    <w:rsid w:val="004A5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B55B1"/>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B55B1"/>
    <w:rPr>
      <w:rFonts w:ascii="Segoe UI" w:eastAsia="Times New Roman" w:hAnsi="Segoe UI" w:cs="Segoe UI"/>
      <w:sz w:val="18"/>
      <w:szCs w:val="18"/>
      <w:lang w:eastAsia="ru-RU"/>
    </w:rPr>
  </w:style>
  <w:style w:type="character" w:customStyle="1" w:styleId="aa">
    <w:name w:val="Другое_"/>
    <w:basedOn w:val="a0"/>
    <w:link w:val="ab"/>
    <w:rsid w:val="009D037B"/>
    <w:rPr>
      <w:rFonts w:ascii="Calibri" w:eastAsia="Calibri" w:hAnsi="Calibri" w:cs="Calibri"/>
      <w:sz w:val="16"/>
      <w:szCs w:val="16"/>
      <w:shd w:val="clear" w:color="auto" w:fill="FFFFFF"/>
    </w:rPr>
  </w:style>
  <w:style w:type="paragraph" w:customStyle="1" w:styleId="ab">
    <w:name w:val="Другое"/>
    <w:basedOn w:val="a"/>
    <w:link w:val="aa"/>
    <w:rsid w:val="009D037B"/>
    <w:pPr>
      <w:widowControl w:val="0"/>
      <w:shd w:val="clear" w:color="auto" w:fill="FFFFFF"/>
      <w:spacing w:line="240" w:lineRule="auto"/>
      <w:ind w:firstLine="0"/>
      <w:jc w:val="left"/>
    </w:pPr>
    <w:rPr>
      <w:rFonts w:ascii="Calibri" w:eastAsia="Calibri" w:hAnsi="Calibri" w:cs="Calibri"/>
      <w:sz w:val="16"/>
      <w:szCs w:val="16"/>
      <w:lang w:eastAsia="en-US"/>
    </w:rPr>
  </w:style>
  <w:style w:type="character" w:customStyle="1" w:styleId="otvetkrasn30">
    <w:name w:val="otvet_krasn_30"/>
    <w:basedOn w:val="a0"/>
    <w:rsid w:val="00CF1FF7"/>
  </w:style>
  <w:style w:type="character" w:customStyle="1" w:styleId="2">
    <w:name w:val="Основной текст (2)_"/>
    <w:basedOn w:val="a0"/>
    <w:link w:val="20"/>
    <w:rsid w:val="00DC20D7"/>
    <w:rPr>
      <w:rFonts w:eastAsia="Times New Roman" w:cs="Times New Roman"/>
      <w:sz w:val="22"/>
      <w:shd w:val="clear" w:color="auto" w:fill="FFFFFF"/>
    </w:rPr>
  </w:style>
  <w:style w:type="paragraph" w:customStyle="1" w:styleId="20">
    <w:name w:val="Основной текст (2)"/>
    <w:basedOn w:val="a"/>
    <w:link w:val="2"/>
    <w:rsid w:val="00DC20D7"/>
    <w:pPr>
      <w:widowControl w:val="0"/>
      <w:shd w:val="clear" w:color="auto" w:fill="FFFFFF"/>
      <w:spacing w:after="40" w:line="240" w:lineRule="auto"/>
      <w:ind w:firstLine="0"/>
      <w:jc w:val="left"/>
    </w:pPr>
    <w:rPr>
      <w:sz w:val="22"/>
      <w:szCs w:val="22"/>
      <w:lang w:eastAsia="en-US"/>
    </w:rPr>
  </w:style>
  <w:style w:type="table" w:customStyle="1" w:styleId="1">
    <w:name w:val="Сетка таблицы1"/>
    <w:basedOn w:val="a1"/>
    <w:next w:val="a7"/>
    <w:uiPriority w:val="59"/>
    <w:rsid w:val="001E7199"/>
    <w:pPr>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552FE6"/>
    <w:pPr>
      <w:spacing w:after="0" w:line="240" w:lineRule="auto"/>
    </w:pPr>
    <w:rPr>
      <w:rFonts w:eastAsia="Times New Roman" w:cs="Times New Roman"/>
      <w:sz w:val="28"/>
      <w:szCs w:val="28"/>
      <w:lang w:eastAsia="ru-RU"/>
    </w:rPr>
  </w:style>
  <w:style w:type="numbering" w:customStyle="1" w:styleId="10">
    <w:name w:val="Нет списка1"/>
    <w:next w:val="a2"/>
    <w:uiPriority w:val="99"/>
    <w:semiHidden/>
    <w:unhideWhenUsed/>
    <w:rsid w:val="008D2B07"/>
  </w:style>
  <w:style w:type="table" w:customStyle="1" w:styleId="21">
    <w:name w:val="Сетка таблицы2"/>
    <w:basedOn w:val="a1"/>
    <w:next w:val="a7"/>
    <w:uiPriority w:val="59"/>
    <w:rsid w:val="008D2B07"/>
    <w:pPr>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8D2B07"/>
    <w:rPr>
      <w:b/>
      <w:bCs/>
    </w:rPr>
  </w:style>
  <w:style w:type="paragraph" w:styleId="ae">
    <w:name w:val="header"/>
    <w:basedOn w:val="a"/>
    <w:link w:val="af"/>
    <w:uiPriority w:val="99"/>
    <w:unhideWhenUsed/>
    <w:rsid w:val="008D2B07"/>
    <w:pPr>
      <w:tabs>
        <w:tab w:val="center" w:pos="4677"/>
        <w:tab w:val="right" w:pos="9355"/>
      </w:tabs>
      <w:spacing w:line="240" w:lineRule="auto"/>
      <w:ind w:firstLine="0"/>
      <w:jc w:val="left"/>
    </w:pPr>
    <w:rPr>
      <w:rFonts w:ascii="Calibri" w:eastAsia="Calibri" w:hAnsi="Calibri"/>
      <w:sz w:val="22"/>
      <w:szCs w:val="22"/>
      <w:lang w:eastAsia="en-US"/>
    </w:rPr>
  </w:style>
  <w:style w:type="character" w:customStyle="1" w:styleId="af">
    <w:name w:val="Верхний колонтитул Знак"/>
    <w:basedOn w:val="a0"/>
    <w:link w:val="ae"/>
    <w:uiPriority w:val="99"/>
    <w:rsid w:val="008D2B07"/>
    <w:rPr>
      <w:rFonts w:ascii="Calibri" w:eastAsia="Calibri" w:hAnsi="Calibri" w:cs="Times New Roman"/>
      <w:sz w:val="22"/>
    </w:rPr>
  </w:style>
  <w:style w:type="paragraph" w:styleId="af0">
    <w:name w:val="footer"/>
    <w:basedOn w:val="a"/>
    <w:link w:val="af1"/>
    <w:uiPriority w:val="99"/>
    <w:unhideWhenUsed/>
    <w:rsid w:val="008D2B07"/>
    <w:pPr>
      <w:tabs>
        <w:tab w:val="center" w:pos="4677"/>
        <w:tab w:val="right" w:pos="9355"/>
      </w:tabs>
      <w:spacing w:line="240" w:lineRule="auto"/>
      <w:ind w:firstLine="0"/>
      <w:jc w:val="left"/>
    </w:pPr>
    <w:rPr>
      <w:rFonts w:ascii="Calibri" w:eastAsia="Calibri" w:hAnsi="Calibri"/>
      <w:sz w:val="22"/>
      <w:szCs w:val="22"/>
      <w:lang w:eastAsia="en-US"/>
    </w:rPr>
  </w:style>
  <w:style w:type="character" w:customStyle="1" w:styleId="af1">
    <w:name w:val="Нижний колонтитул Знак"/>
    <w:basedOn w:val="a0"/>
    <w:link w:val="af0"/>
    <w:uiPriority w:val="99"/>
    <w:rsid w:val="008D2B07"/>
    <w:rPr>
      <w:rFonts w:ascii="Calibri" w:eastAsia="Calibri" w:hAnsi="Calibri" w:cs="Times New Roman"/>
      <w:sz w:val="22"/>
    </w:rPr>
  </w:style>
  <w:style w:type="paragraph" w:styleId="af2">
    <w:name w:val="No Spacing"/>
    <w:uiPriority w:val="1"/>
    <w:qFormat/>
    <w:rsid w:val="008D2B07"/>
    <w:pPr>
      <w:spacing w:after="0" w:line="240" w:lineRule="auto"/>
      <w:jc w:val="both"/>
    </w:pPr>
    <w:rPr>
      <w:rFonts w:ascii="Calibri" w:eastAsia="Calibri" w:hAnsi="Calibri" w:cs="Times New Roman"/>
      <w:sz w:val="22"/>
    </w:rPr>
  </w:style>
  <w:style w:type="character" w:styleId="af3">
    <w:name w:val="annotation reference"/>
    <w:basedOn w:val="a0"/>
    <w:uiPriority w:val="99"/>
    <w:semiHidden/>
    <w:unhideWhenUsed/>
    <w:rsid w:val="00D56284"/>
    <w:rPr>
      <w:sz w:val="16"/>
      <w:szCs w:val="16"/>
    </w:rPr>
  </w:style>
  <w:style w:type="paragraph" w:styleId="af4">
    <w:name w:val="annotation text"/>
    <w:basedOn w:val="a"/>
    <w:link w:val="af5"/>
    <w:uiPriority w:val="99"/>
    <w:semiHidden/>
    <w:unhideWhenUsed/>
    <w:rsid w:val="00D56284"/>
    <w:pPr>
      <w:spacing w:line="240" w:lineRule="auto"/>
    </w:pPr>
    <w:rPr>
      <w:sz w:val="20"/>
      <w:szCs w:val="20"/>
    </w:rPr>
  </w:style>
  <w:style w:type="character" w:customStyle="1" w:styleId="af5">
    <w:name w:val="Текст примечания Знак"/>
    <w:basedOn w:val="a0"/>
    <w:link w:val="af4"/>
    <w:uiPriority w:val="99"/>
    <w:semiHidden/>
    <w:rsid w:val="00D56284"/>
    <w:rPr>
      <w:rFonts w:eastAsia="Times New Roman" w:cs="Times New Roman"/>
      <w:sz w:val="20"/>
      <w:szCs w:val="20"/>
      <w:lang w:eastAsia="ru-RU"/>
    </w:rPr>
  </w:style>
  <w:style w:type="paragraph" w:styleId="af6">
    <w:name w:val="annotation subject"/>
    <w:basedOn w:val="af4"/>
    <w:next w:val="af4"/>
    <w:link w:val="af7"/>
    <w:uiPriority w:val="99"/>
    <w:semiHidden/>
    <w:unhideWhenUsed/>
    <w:rsid w:val="00D56284"/>
    <w:rPr>
      <w:b/>
      <w:bCs/>
    </w:rPr>
  </w:style>
  <w:style w:type="character" w:customStyle="1" w:styleId="af7">
    <w:name w:val="Тема примечания Знак"/>
    <w:basedOn w:val="af5"/>
    <w:link w:val="af6"/>
    <w:uiPriority w:val="99"/>
    <w:semiHidden/>
    <w:rsid w:val="00D56284"/>
    <w:rPr>
      <w:rFonts w:eastAsia="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57770">
      <w:bodyDiv w:val="1"/>
      <w:marLeft w:val="0"/>
      <w:marRight w:val="0"/>
      <w:marTop w:val="0"/>
      <w:marBottom w:val="0"/>
      <w:divBdr>
        <w:top w:val="none" w:sz="0" w:space="0" w:color="auto"/>
        <w:left w:val="none" w:sz="0" w:space="0" w:color="auto"/>
        <w:bottom w:val="none" w:sz="0" w:space="0" w:color="auto"/>
        <w:right w:val="none" w:sz="0" w:space="0" w:color="auto"/>
      </w:divBdr>
    </w:div>
    <w:div w:id="436406911">
      <w:bodyDiv w:val="1"/>
      <w:marLeft w:val="0"/>
      <w:marRight w:val="0"/>
      <w:marTop w:val="0"/>
      <w:marBottom w:val="0"/>
      <w:divBdr>
        <w:top w:val="none" w:sz="0" w:space="0" w:color="auto"/>
        <w:left w:val="none" w:sz="0" w:space="0" w:color="auto"/>
        <w:bottom w:val="none" w:sz="0" w:space="0" w:color="auto"/>
        <w:right w:val="none" w:sz="0" w:space="0" w:color="auto"/>
      </w:divBdr>
    </w:div>
    <w:div w:id="613055334">
      <w:bodyDiv w:val="1"/>
      <w:marLeft w:val="0"/>
      <w:marRight w:val="0"/>
      <w:marTop w:val="0"/>
      <w:marBottom w:val="0"/>
      <w:divBdr>
        <w:top w:val="none" w:sz="0" w:space="0" w:color="auto"/>
        <w:left w:val="none" w:sz="0" w:space="0" w:color="auto"/>
        <w:bottom w:val="none" w:sz="0" w:space="0" w:color="auto"/>
        <w:right w:val="none" w:sz="0" w:space="0" w:color="auto"/>
      </w:divBdr>
    </w:div>
    <w:div w:id="839809909">
      <w:bodyDiv w:val="1"/>
      <w:marLeft w:val="0"/>
      <w:marRight w:val="0"/>
      <w:marTop w:val="0"/>
      <w:marBottom w:val="0"/>
      <w:divBdr>
        <w:top w:val="none" w:sz="0" w:space="0" w:color="auto"/>
        <w:left w:val="none" w:sz="0" w:space="0" w:color="auto"/>
        <w:bottom w:val="none" w:sz="0" w:space="0" w:color="auto"/>
        <w:right w:val="none" w:sz="0" w:space="0" w:color="auto"/>
      </w:divBdr>
    </w:div>
    <w:div w:id="1011488363">
      <w:bodyDiv w:val="1"/>
      <w:marLeft w:val="0"/>
      <w:marRight w:val="0"/>
      <w:marTop w:val="0"/>
      <w:marBottom w:val="0"/>
      <w:divBdr>
        <w:top w:val="none" w:sz="0" w:space="0" w:color="auto"/>
        <w:left w:val="none" w:sz="0" w:space="0" w:color="auto"/>
        <w:bottom w:val="none" w:sz="0" w:space="0" w:color="auto"/>
        <w:right w:val="none" w:sz="0" w:space="0" w:color="auto"/>
      </w:divBdr>
    </w:div>
    <w:div w:id="1811096852">
      <w:bodyDiv w:val="1"/>
      <w:marLeft w:val="0"/>
      <w:marRight w:val="0"/>
      <w:marTop w:val="0"/>
      <w:marBottom w:val="0"/>
      <w:divBdr>
        <w:top w:val="none" w:sz="0" w:space="0" w:color="auto"/>
        <w:left w:val="none" w:sz="0" w:space="0" w:color="auto"/>
        <w:bottom w:val="none" w:sz="0" w:space="0" w:color="auto"/>
        <w:right w:val="none" w:sz="0" w:space="0" w:color="auto"/>
      </w:divBdr>
    </w:div>
    <w:div w:id="1889029808">
      <w:bodyDiv w:val="1"/>
      <w:marLeft w:val="0"/>
      <w:marRight w:val="0"/>
      <w:marTop w:val="0"/>
      <w:marBottom w:val="0"/>
      <w:divBdr>
        <w:top w:val="none" w:sz="0" w:space="0" w:color="auto"/>
        <w:left w:val="none" w:sz="0" w:space="0" w:color="auto"/>
        <w:bottom w:val="none" w:sz="0" w:space="0" w:color="auto"/>
        <w:right w:val="none" w:sz="0" w:space="0" w:color="auto"/>
      </w:divBdr>
    </w:div>
    <w:div w:id="210711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9</Pages>
  <Words>3370</Words>
  <Characters>19211</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t.kasina</dc:creator>
  <cp:keywords/>
  <dc:description/>
  <cp:lastModifiedBy>Суворова Марианна Вениаминовна</cp:lastModifiedBy>
  <cp:revision>6</cp:revision>
  <cp:lastPrinted>2026-06-11T11:27:00Z</cp:lastPrinted>
  <dcterms:created xsi:type="dcterms:W3CDTF">2026-06-11T09:31:00Z</dcterms:created>
  <dcterms:modified xsi:type="dcterms:W3CDTF">2026-06-24T13:45:00Z</dcterms:modified>
</cp:coreProperties>
</file>