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4C" w:rsidRDefault="00DA7DBE" w:rsidP="00DA7DBE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Приложение к контракту</w:t>
      </w:r>
    </w:p>
    <w:p w:rsidR="00DA7DBE" w:rsidRDefault="00DA7DBE" w:rsidP="00E9681B">
      <w:pPr>
        <w:autoSpaceDE w:val="0"/>
        <w:autoSpaceDN w:val="0"/>
        <w:adjustRightInd w:val="0"/>
        <w:rPr>
          <w:b/>
          <w:bCs/>
        </w:rPr>
      </w:pPr>
    </w:p>
    <w:p w:rsidR="00785A90" w:rsidRDefault="00785A90" w:rsidP="00785A9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Описание объекта закупки</w:t>
      </w:r>
    </w:p>
    <w:p w:rsidR="008068F6" w:rsidRPr="002D2749" w:rsidRDefault="00785A90" w:rsidP="008068F6">
      <w:pPr>
        <w:jc w:val="center"/>
        <w:rPr>
          <w:b/>
          <w:bCs/>
        </w:rPr>
      </w:pPr>
      <w:r w:rsidRPr="002D2749">
        <w:rPr>
          <w:b/>
          <w:bCs/>
        </w:rPr>
        <w:t xml:space="preserve">на </w:t>
      </w:r>
      <w:r w:rsidR="002D2749" w:rsidRPr="002D2749">
        <w:rPr>
          <w:b/>
          <w:bCs/>
        </w:rPr>
        <w:t>п</w:t>
      </w:r>
      <w:r w:rsidR="00BE48D9" w:rsidRPr="002D2749">
        <w:rPr>
          <w:b/>
          <w:bCs/>
        </w:rPr>
        <w:t xml:space="preserve">оставку </w:t>
      </w:r>
      <w:r w:rsidR="00B21986">
        <w:rPr>
          <w:b/>
          <w:bCs/>
        </w:rPr>
        <w:t>измерительных приборов</w:t>
      </w:r>
      <w:r w:rsidR="002D2749" w:rsidRPr="002D2749">
        <w:rPr>
          <w:b/>
          <w:bCs/>
        </w:rPr>
        <w:t xml:space="preserve"> с поверкой (</w:t>
      </w:r>
      <w:proofErr w:type="spellStart"/>
      <w:r w:rsidR="002D2749" w:rsidRPr="002D2749">
        <w:rPr>
          <w:b/>
          <w:bCs/>
        </w:rPr>
        <w:t>госреестр</w:t>
      </w:r>
      <w:proofErr w:type="spellEnd"/>
      <w:r w:rsidR="002D2749" w:rsidRPr="002D2749">
        <w:rPr>
          <w:b/>
          <w:bCs/>
        </w:rPr>
        <w:t>)</w:t>
      </w:r>
    </w:p>
    <w:p w:rsidR="00785A90" w:rsidRDefault="00785A90" w:rsidP="008068F6">
      <w:pPr>
        <w:jc w:val="center"/>
        <w:rPr>
          <w:rFonts w:eastAsia="Calibri"/>
          <w:b/>
        </w:rPr>
      </w:pPr>
      <w:r>
        <w:rPr>
          <w:rFonts w:eastAsia="Calibri"/>
          <w:b/>
        </w:rPr>
        <w:t>Функциональные характеристики (потребительские свойства) поставляемых товаров (используемых материалов).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015"/>
        <w:gridCol w:w="2274"/>
        <w:gridCol w:w="1983"/>
        <w:gridCol w:w="2686"/>
        <w:gridCol w:w="2268"/>
        <w:gridCol w:w="1418"/>
        <w:gridCol w:w="850"/>
        <w:gridCol w:w="709"/>
      </w:tblGrid>
      <w:tr w:rsidR="00E9681B" w:rsidRPr="0069526D" w:rsidTr="00E9681B">
        <w:trPr>
          <w:trHeight w:val="20"/>
        </w:trPr>
        <w:tc>
          <w:tcPr>
            <w:tcW w:w="172" w:type="pct"/>
            <w:shd w:val="clear" w:color="auto" w:fill="auto"/>
            <w:vAlign w:val="center"/>
          </w:tcPr>
          <w:p w:rsidR="00E9681B" w:rsidRPr="0069526D" w:rsidRDefault="00E9681B" w:rsidP="00F1654D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6D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9526D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9526D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9526D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85" w:type="pct"/>
            <w:shd w:val="clear" w:color="auto" w:fill="auto"/>
            <w:vAlign w:val="center"/>
          </w:tcPr>
          <w:p w:rsidR="00E9681B" w:rsidRPr="0069526D" w:rsidRDefault="00E9681B" w:rsidP="00F1654D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6D">
              <w:rPr>
                <w:b/>
                <w:bCs/>
                <w:sz w:val="20"/>
                <w:szCs w:val="20"/>
              </w:rPr>
              <w:t xml:space="preserve">Наименование продукции  (торговое/или эквивалент) </w:t>
            </w:r>
          </w:p>
        </w:tc>
        <w:tc>
          <w:tcPr>
            <w:tcW w:w="773" w:type="pct"/>
            <w:vAlign w:val="center"/>
          </w:tcPr>
          <w:p w:rsidR="00E9681B" w:rsidRPr="0069526D" w:rsidRDefault="00E9681B" w:rsidP="00F1654D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6D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674" w:type="pct"/>
            <w:vAlign w:val="center"/>
          </w:tcPr>
          <w:p w:rsidR="00E9681B" w:rsidRPr="0069526D" w:rsidRDefault="00E9681B" w:rsidP="00F1654D">
            <w:pPr>
              <w:jc w:val="center"/>
              <w:rPr>
                <w:b/>
                <w:sz w:val="20"/>
                <w:szCs w:val="20"/>
              </w:rPr>
            </w:pPr>
            <w:r w:rsidRPr="0069526D">
              <w:rPr>
                <w:b/>
                <w:sz w:val="20"/>
                <w:szCs w:val="20"/>
              </w:rPr>
              <w:t>Значение параметра</w:t>
            </w:r>
          </w:p>
        </w:tc>
        <w:tc>
          <w:tcPr>
            <w:tcW w:w="913" w:type="pct"/>
            <w:vAlign w:val="center"/>
          </w:tcPr>
          <w:p w:rsidR="00E9681B" w:rsidRPr="0069526D" w:rsidRDefault="00E9681B" w:rsidP="00785A90">
            <w:pPr>
              <w:jc w:val="center"/>
              <w:rPr>
                <w:b/>
                <w:bCs/>
                <w:sz w:val="20"/>
                <w:szCs w:val="20"/>
              </w:rPr>
            </w:pPr>
            <w:r w:rsidRPr="0069526D">
              <w:rPr>
                <w:b/>
                <w:sz w:val="20"/>
                <w:szCs w:val="20"/>
              </w:rPr>
              <w:t>Инструкция участнику закупки по формированию предложения</w:t>
            </w:r>
          </w:p>
          <w:p w:rsidR="00E9681B" w:rsidRPr="0069526D" w:rsidRDefault="00E9681B" w:rsidP="00F165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E9681B" w:rsidRPr="0069526D" w:rsidRDefault="00E9681B" w:rsidP="00544882">
            <w:pPr>
              <w:jc w:val="center"/>
              <w:rPr>
                <w:b/>
                <w:sz w:val="20"/>
                <w:szCs w:val="20"/>
              </w:rPr>
            </w:pPr>
            <w:r w:rsidRPr="0069526D">
              <w:rPr>
                <w:b/>
                <w:sz w:val="20"/>
                <w:szCs w:val="20"/>
              </w:rPr>
              <w:t>Обоснование использования дополнительного,</w:t>
            </w:r>
          </w:p>
          <w:p w:rsidR="00E9681B" w:rsidRPr="0069526D" w:rsidRDefault="00E9681B" w:rsidP="00544882">
            <w:pPr>
              <w:jc w:val="center"/>
              <w:rPr>
                <w:b/>
                <w:sz w:val="20"/>
                <w:szCs w:val="20"/>
              </w:rPr>
            </w:pPr>
            <w:r w:rsidRPr="0069526D">
              <w:rPr>
                <w:b/>
                <w:sz w:val="20"/>
                <w:szCs w:val="20"/>
              </w:rPr>
              <w:t>показателя параметра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E9681B" w:rsidRPr="0069526D" w:rsidRDefault="00E9681B" w:rsidP="005448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:rsidR="00E9681B" w:rsidRPr="0069526D" w:rsidRDefault="00E9681B" w:rsidP="00E96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  <w:proofErr w:type="spellStart"/>
            <w:r>
              <w:rPr>
                <w:b/>
                <w:sz w:val="20"/>
                <w:szCs w:val="20"/>
              </w:rPr>
              <w:t>изм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" w:type="pct"/>
            <w:vAlign w:val="center"/>
          </w:tcPr>
          <w:p w:rsidR="00E9681B" w:rsidRDefault="00E9681B" w:rsidP="00E968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 w:val="restart"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6952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Рулетка измерительная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Geobox</w:t>
            </w:r>
            <w:proofErr w:type="spellEnd"/>
            <w:r w:rsidRPr="00A16F1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PK</w:t>
            </w:r>
            <w:r w:rsidRPr="00A16F18">
              <w:rPr>
                <w:bCs/>
                <w:sz w:val="20"/>
                <w:szCs w:val="20"/>
              </w:rPr>
              <w:t>2-50</w:t>
            </w:r>
            <w:r>
              <w:rPr>
                <w:bCs/>
                <w:sz w:val="20"/>
                <w:szCs w:val="20"/>
                <w:lang w:val="en-US"/>
              </w:rPr>
              <w:t>P</w:t>
            </w:r>
            <w:r w:rsidRPr="0069526D">
              <w:rPr>
                <w:bCs/>
                <w:sz w:val="20"/>
                <w:szCs w:val="20"/>
              </w:rPr>
              <w:t xml:space="preserve"> (или эквивалент) </w:t>
            </w:r>
          </w:p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69526D">
              <w:rPr>
                <w:bCs/>
                <w:sz w:val="20"/>
                <w:szCs w:val="20"/>
              </w:rPr>
              <w:t xml:space="preserve">Длина номинальная, </w:t>
            </w:r>
            <w:proofErr w:type="gramStart"/>
            <w:r w:rsidRPr="0069526D">
              <w:rPr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 w:rsidRPr="00A16F18">
              <w:rPr>
                <w:sz w:val="20"/>
                <w:szCs w:val="20"/>
              </w:rPr>
              <w:t>≥ 50 и &lt; 100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bCs/>
                <w:sz w:val="18"/>
                <w:szCs w:val="18"/>
              </w:rPr>
            </w:pPr>
            <w:r w:rsidRPr="008D4B51">
              <w:rPr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1" w:type="pct"/>
            <w:vMerge w:val="restart"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69526D">
              <w:rPr>
                <w:rFonts w:ascii="Times New Roman" w:hAnsi="Times New Roman" w:cs="Times New Roman"/>
              </w:rPr>
              <w:t>Значения характеристик согласно позиции КТРУ</w:t>
            </w:r>
          </w:p>
        </w:tc>
        <w:tc>
          <w:tcPr>
            <w:tcW w:w="482" w:type="pct"/>
            <w:vMerge w:val="restart"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69526D">
              <w:rPr>
                <w:bCs/>
                <w:sz w:val="20"/>
                <w:szCs w:val="20"/>
              </w:rPr>
              <w:t>26.51.33.199/26.51.33.199-00000012</w:t>
            </w:r>
          </w:p>
        </w:tc>
        <w:tc>
          <w:tcPr>
            <w:tcW w:w="289" w:type="pct"/>
            <w:vMerge w:val="restar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41" w:type="pct"/>
            <w:vMerge w:val="restart"/>
          </w:tcPr>
          <w:p w:rsidR="00E9681B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69526D">
              <w:rPr>
                <w:bCs/>
                <w:sz w:val="20"/>
                <w:szCs w:val="20"/>
              </w:rPr>
              <w:t>Класс точности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2.0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9526D">
              <w:rPr>
                <w:sz w:val="20"/>
                <w:szCs w:val="20"/>
                <w:lang w:val="en-US"/>
              </w:rPr>
              <w:t>Наличие</w:t>
            </w:r>
            <w:proofErr w:type="spellEnd"/>
            <w:r w:rsidRPr="006952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26D">
              <w:rPr>
                <w:sz w:val="20"/>
                <w:szCs w:val="20"/>
                <w:lang w:val="en-US"/>
              </w:rPr>
              <w:t>стопора</w:t>
            </w:r>
            <w:proofErr w:type="spellEnd"/>
            <w:r w:rsidRPr="006952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526D">
              <w:rPr>
                <w:sz w:val="20"/>
                <w:szCs w:val="20"/>
                <w:lang w:val="en-US"/>
              </w:rPr>
              <w:t>ленты</w:t>
            </w:r>
            <w:proofErr w:type="spellEnd"/>
          </w:p>
        </w:tc>
        <w:tc>
          <w:tcPr>
            <w:tcW w:w="674" w:type="pct"/>
          </w:tcPr>
          <w:p w:rsidR="00E9681B" w:rsidRPr="0069526D" w:rsidRDefault="00E9681B" w:rsidP="00FD1D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да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Наличие функции автоматического втягивания ленты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да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Тип вытяжного конца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с держателем для закрепления на предмете</w:t>
            </w:r>
            <w:r>
              <w:rPr>
                <w:sz w:val="20"/>
                <w:szCs w:val="20"/>
              </w:rPr>
              <w:t xml:space="preserve"> (Д)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 xml:space="preserve">Ширина ленты, </w:t>
            </w:r>
            <w:proofErr w:type="gramStart"/>
            <w:r w:rsidRPr="0069526D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74" w:type="pct"/>
          </w:tcPr>
          <w:p w:rsidR="00E9681B" w:rsidRPr="0069526D" w:rsidRDefault="00E9681B" w:rsidP="00FD1D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≥ 10.0  и  &lt; 15.0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bCs/>
                <w:sz w:val="18"/>
                <w:szCs w:val="18"/>
              </w:rPr>
            </w:pPr>
            <w:r w:rsidRPr="008D4B51">
              <w:rPr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526D">
              <w:rPr>
                <w:rFonts w:ascii="Times New Roman" w:hAnsi="Times New Roman" w:cs="Times New Roman"/>
              </w:rPr>
              <w:t>Поверка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9526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 w:val="restart"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69526D">
              <w:rPr>
                <w:rFonts w:ascii="Times New Roman" w:hAnsi="Times New Roman" w:cs="Times New Roman"/>
              </w:rPr>
              <w:t>Характеристика, указанная в КТРУ не является исчерпывающей и не позволяет точно определить качественные, функциональные и технические характеристики закупаемого товара</w:t>
            </w: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69526D">
              <w:rPr>
                <w:bCs/>
                <w:sz w:val="20"/>
                <w:szCs w:val="20"/>
              </w:rPr>
              <w:t xml:space="preserve">Внесен в </w:t>
            </w:r>
            <w:proofErr w:type="spellStart"/>
            <w:r w:rsidRPr="0069526D">
              <w:rPr>
                <w:bCs/>
                <w:sz w:val="20"/>
                <w:szCs w:val="20"/>
              </w:rPr>
              <w:t>госреестр</w:t>
            </w:r>
            <w:proofErr w:type="spellEnd"/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да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69526D">
              <w:rPr>
                <w:bCs/>
                <w:sz w:val="20"/>
                <w:szCs w:val="20"/>
              </w:rPr>
              <w:t>Материал ленты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 w:rsidRPr="0069526D">
              <w:rPr>
                <w:sz w:val="20"/>
                <w:szCs w:val="20"/>
              </w:rPr>
              <w:t>сталь с нейлоновым покрытием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 w:val="restart"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E9681B" w:rsidRPr="00AD4199" w:rsidRDefault="00E9681B" w:rsidP="00FD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Лазерный дальномер </w:t>
            </w:r>
            <w:r>
              <w:rPr>
                <w:bCs/>
                <w:sz w:val="20"/>
                <w:szCs w:val="20"/>
                <w:lang w:val="en-US"/>
              </w:rPr>
              <w:t>AMO</w:t>
            </w:r>
            <w:r w:rsidRPr="00AD419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HUNTER</w:t>
            </w:r>
            <w:r w:rsidRPr="00AD4199">
              <w:rPr>
                <w:bCs/>
                <w:sz w:val="20"/>
                <w:szCs w:val="20"/>
              </w:rPr>
              <w:t xml:space="preserve"> 1000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9526D">
              <w:rPr>
                <w:bCs/>
                <w:sz w:val="20"/>
                <w:szCs w:val="20"/>
              </w:rPr>
              <w:t>(или эквивалент)</w:t>
            </w: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B21986">
              <w:rPr>
                <w:bCs/>
                <w:sz w:val="20"/>
                <w:szCs w:val="20"/>
              </w:rPr>
              <w:t>Дальность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 w:rsidRPr="00B21986">
              <w:rPr>
                <w:sz w:val="20"/>
                <w:szCs w:val="20"/>
              </w:rPr>
              <w:t>≥ 1000 и &lt; 1500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1" w:type="pct"/>
            <w:vMerge w:val="restart"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69526D">
              <w:rPr>
                <w:rFonts w:ascii="Times New Roman" w:hAnsi="Times New Roman" w:cs="Times New Roman"/>
              </w:rPr>
              <w:t>Значения характеристик согласно позиции КТРУ</w:t>
            </w:r>
          </w:p>
        </w:tc>
        <w:tc>
          <w:tcPr>
            <w:tcW w:w="482" w:type="pct"/>
            <w:vMerge w:val="restart"/>
            <w:shd w:val="clear" w:color="auto" w:fill="auto"/>
          </w:tcPr>
          <w:p w:rsidR="00E9681B" w:rsidRPr="00B21986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25.73.3</w:t>
            </w:r>
            <w:r>
              <w:rPr>
                <w:bCs/>
                <w:sz w:val="20"/>
                <w:szCs w:val="20"/>
              </w:rPr>
              <w:t>/ 25.73.30.000-00000003</w:t>
            </w:r>
          </w:p>
        </w:tc>
        <w:tc>
          <w:tcPr>
            <w:tcW w:w="289" w:type="pct"/>
            <w:vMerge w:val="restart"/>
          </w:tcPr>
          <w:p w:rsidR="00E9681B" w:rsidRPr="00E9681B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41" w:type="pct"/>
            <w:vMerge w:val="restart"/>
          </w:tcPr>
          <w:p w:rsidR="00E9681B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043711">
              <w:rPr>
                <w:bCs/>
                <w:sz w:val="20"/>
                <w:szCs w:val="20"/>
              </w:rPr>
              <w:t>Количество точек начала отсчета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043711">
              <w:rPr>
                <w:bCs/>
                <w:sz w:val="20"/>
                <w:szCs w:val="20"/>
              </w:rPr>
              <w:t xml:space="preserve">Наличие записи о средстве измерения в государственном </w:t>
            </w:r>
            <w:r w:rsidRPr="00043711">
              <w:rPr>
                <w:bCs/>
                <w:sz w:val="20"/>
                <w:szCs w:val="20"/>
              </w:rPr>
              <w:lastRenderedPageBreak/>
              <w:t>реестре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AD4199">
              <w:rPr>
                <w:bCs/>
                <w:sz w:val="20"/>
                <w:szCs w:val="20"/>
              </w:rPr>
              <w:t>Встроенный прицел (визир)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AD4199">
              <w:rPr>
                <w:bCs/>
                <w:sz w:val="20"/>
                <w:szCs w:val="20"/>
              </w:rPr>
              <w:t>Функция Пифагора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AD4199">
              <w:rPr>
                <w:bCs/>
                <w:sz w:val="20"/>
                <w:szCs w:val="20"/>
              </w:rPr>
              <w:t>Непрерывное измерение</w:t>
            </w:r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7B12F0">
              <w:rPr>
                <w:bCs/>
                <w:sz w:val="20"/>
                <w:szCs w:val="20"/>
              </w:rPr>
              <w:t>Точность</w:t>
            </w:r>
            <w:r>
              <w:rPr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bCs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 w:rsidRPr="007B12F0">
              <w:rPr>
                <w:sz w:val="20"/>
                <w:szCs w:val="20"/>
              </w:rPr>
              <w:t>≤ 1.5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7B12F0">
              <w:rPr>
                <w:bCs/>
                <w:sz w:val="20"/>
                <w:szCs w:val="20"/>
              </w:rPr>
              <w:t xml:space="preserve">Наличие функции </w:t>
            </w:r>
            <w:proofErr w:type="spellStart"/>
            <w:r w:rsidRPr="007B12F0">
              <w:rPr>
                <w:bCs/>
                <w:sz w:val="20"/>
                <w:szCs w:val="20"/>
              </w:rPr>
              <w:t>автоотключения</w:t>
            </w:r>
            <w:proofErr w:type="spellEnd"/>
          </w:p>
        </w:tc>
        <w:tc>
          <w:tcPr>
            <w:tcW w:w="674" w:type="pct"/>
          </w:tcPr>
          <w:p w:rsidR="00E9681B" w:rsidRPr="0069526D" w:rsidRDefault="00E9681B" w:rsidP="00FD1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 w:val="restart"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85" w:type="pct"/>
            <w:vMerge w:val="restart"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Весы ручные электронные</w:t>
            </w:r>
          </w:p>
        </w:tc>
        <w:tc>
          <w:tcPr>
            <w:tcW w:w="773" w:type="pct"/>
          </w:tcPr>
          <w:p w:rsidR="00E9681B" w:rsidRPr="007B12F0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Наибольший предел взвешивания, </w:t>
            </w:r>
            <w:proofErr w:type="gramStart"/>
            <w:r>
              <w:rPr>
                <w:bCs/>
                <w:sz w:val="20"/>
                <w:szCs w:val="20"/>
              </w:rPr>
              <w:t>кг</w:t>
            </w:r>
            <w:proofErr w:type="gram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74" w:type="pct"/>
          </w:tcPr>
          <w:p w:rsidR="00E9681B" w:rsidRDefault="00E9681B" w:rsidP="00FD1D3E">
            <w:pPr>
              <w:jc w:val="center"/>
              <w:rPr>
                <w:sz w:val="20"/>
                <w:szCs w:val="20"/>
              </w:rPr>
            </w:pPr>
            <w:r w:rsidRPr="002500CB">
              <w:rPr>
                <w:sz w:val="20"/>
                <w:szCs w:val="20"/>
              </w:rPr>
              <w:t>&gt; 50 и ≤ 100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1" w:type="pct"/>
            <w:vMerge w:val="restart"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  <w:r w:rsidRPr="0069526D">
              <w:rPr>
                <w:rFonts w:ascii="Times New Roman" w:hAnsi="Times New Roman" w:cs="Times New Roman"/>
              </w:rPr>
              <w:t>Значения характеристик согласно позиции КТРУ</w:t>
            </w:r>
          </w:p>
        </w:tc>
        <w:tc>
          <w:tcPr>
            <w:tcW w:w="482" w:type="pct"/>
            <w:vMerge w:val="restart"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28.29.32.000 / 28.29.32.000-0000000</w:t>
            </w:r>
            <w:r w:rsidR="00A221E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89" w:type="pct"/>
            <w:vMerge w:val="restart"/>
          </w:tcPr>
          <w:p w:rsidR="00E9681B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241" w:type="pct"/>
            <w:vMerge w:val="restart"/>
          </w:tcPr>
          <w:p w:rsidR="00E9681B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</w:tcPr>
          <w:p w:rsidR="00E9681B" w:rsidRPr="007B12F0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FE5716">
              <w:rPr>
                <w:bCs/>
                <w:sz w:val="20"/>
                <w:szCs w:val="20"/>
              </w:rPr>
              <w:t>Тип весов</w:t>
            </w:r>
          </w:p>
        </w:tc>
        <w:tc>
          <w:tcPr>
            <w:tcW w:w="674" w:type="pct"/>
          </w:tcPr>
          <w:p w:rsidR="00E9681B" w:rsidRDefault="00E9681B" w:rsidP="00FD1D3E">
            <w:pPr>
              <w:jc w:val="center"/>
              <w:rPr>
                <w:sz w:val="20"/>
                <w:szCs w:val="20"/>
              </w:rPr>
            </w:pPr>
            <w:r w:rsidRPr="00FE5716">
              <w:rPr>
                <w:sz w:val="20"/>
                <w:szCs w:val="20"/>
              </w:rPr>
              <w:t>Подвесные ручные (безмены)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vMerge w:val="restart"/>
          </w:tcPr>
          <w:p w:rsidR="00E9681B" w:rsidRPr="007B12F0" w:rsidRDefault="00E9681B" w:rsidP="00FD1D3E">
            <w:pPr>
              <w:jc w:val="center"/>
              <w:rPr>
                <w:bCs/>
                <w:sz w:val="20"/>
                <w:szCs w:val="20"/>
              </w:rPr>
            </w:pPr>
            <w:r w:rsidRPr="00FE5716">
              <w:rPr>
                <w:bCs/>
                <w:sz w:val="20"/>
                <w:szCs w:val="20"/>
              </w:rPr>
              <w:t>Дополнительные функции</w:t>
            </w:r>
          </w:p>
        </w:tc>
        <w:tc>
          <w:tcPr>
            <w:tcW w:w="674" w:type="pct"/>
          </w:tcPr>
          <w:p w:rsidR="00E9681B" w:rsidRDefault="00E9681B" w:rsidP="00FD1D3E">
            <w:pPr>
              <w:jc w:val="center"/>
              <w:rPr>
                <w:sz w:val="20"/>
                <w:szCs w:val="20"/>
              </w:rPr>
            </w:pPr>
            <w:r w:rsidRPr="00FE5716">
              <w:rPr>
                <w:sz w:val="20"/>
                <w:szCs w:val="20"/>
              </w:rPr>
              <w:t>Автоматическое выключение</w:t>
            </w:r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 w:val="restart"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681B" w:rsidRPr="0069526D" w:rsidTr="00E9681B">
        <w:trPr>
          <w:trHeight w:val="20"/>
        </w:trPr>
        <w:tc>
          <w:tcPr>
            <w:tcW w:w="17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shd w:val="clear" w:color="auto" w:fill="auto"/>
          </w:tcPr>
          <w:p w:rsidR="00E9681B" w:rsidRPr="0069526D" w:rsidRDefault="00E9681B" w:rsidP="00FD1D3E">
            <w:pPr>
              <w:rPr>
                <w:bCs/>
                <w:sz w:val="20"/>
                <w:szCs w:val="20"/>
              </w:rPr>
            </w:pPr>
          </w:p>
        </w:tc>
        <w:tc>
          <w:tcPr>
            <w:tcW w:w="773" w:type="pct"/>
            <w:vMerge/>
          </w:tcPr>
          <w:p w:rsidR="00E9681B" w:rsidRPr="007B12F0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4" w:type="pct"/>
          </w:tcPr>
          <w:p w:rsidR="00E9681B" w:rsidRDefault="00E9681B" w:rsidP="00FD1D3E">
            <w:pPr>
              <w:jc w:val="center"/>
              <w:rPr>
                <w:sz w:val="20"/>
                <w:szCs w:val="20"/>
              </w:rPr>
            </w:pPr>
            <w:proofErr w:type="spellStart"/>
            <w:r w:rsidRPr="00FE5716">
              <w:rPr>
                <w:sz w:val="20"/>
                <w:szCs w:val="20"/>
              </w:rPr>
              <w:t>Тарокомпенсация</w:t>
            </w:r>
            <w:proofErr w:type="spellEnd"/>
          </w:p>
        </w:tc>
        <w:tc>
          <w:tcPr>
            <w:tcW w:w="913" w:type="pct"/>
          </w:tcPr>
          <w:p w:rsidR="00E9681B" w:rsidRPr="008D4B51" w:rsidRDefault="00E9681B" w:rsidP="00FD1D3E">
            <w:pPr>
              <w:jc w:val="center"/>
              <w:rPr>
                <w:sz w:val="18"/>
                <w:szCs w:val="18"/>
              </w:rPr>
            </w:pPr>
            <w:r w:rsidRPr="008D4B51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1" w:type="pct"/>
            <w:vMerge/>
          </w:tcPr>
          <w:p w:rsidR="00E9681B" w:rsidRPr="0069526D" w:rsidRDefault="00E9681B" w:rsidP="00FD1D3E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</w:tcPr>
          <w:p w:rsidR="00E9681B" w:rsidRPr="0069526D" w:rsidRDefault="00E9681B" w:rsidP="00FD1D3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10B8C" w:rsidRPr="00E9681B" w:rsidRDefault="00310B8C" w:rsidP="00E9681B">
      <w:pPr>
        <w:jc w:val="both"/>
        <w:rPr>
          <w:sz w:val="28"/>
          <w:szCs w:val="28"/>
        </w:rPr>
      </w:pPr>
    </w:p>
    <w:sectPr w:rsidR="00310B8C" w:rsidRPr="00E9681B" w:rsidSect="00E9681B">
      <w:footerReference w:type="default" r:id="rId8"/>
      <w:pgSz w:w="16838" w:h="11906" w:orient="landscape"/>
      <w:pgMar w:top="567" w:right="1134" w:bottom="284" w:left="1134" w:header="709" w:footer="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79" w:rsidRDefault="00BE4579" w:rsidP="00E9681B">
      <w:r>
        <w:separator/>
      </w:r>
    </w:p>
  </w:endnote>
  <w:endnote w:type="continuationSeparator" w:id="0">
    <w:p w:rsidR="00BE4579" w:rsidRDefault="00BE4579" w:rsidP="00E96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8511"/>
      <w:docPartObj>
        <w:docPartGallery w:val="Page Numbers (Bottom of Page)"/>
        <w:docPartUnique/>
      </w:docPartObj>
    </w:sdtPr>
    <w:sdtContent>
      <w:p w:rsidR="00E9681B" w:rsidRDefault="00555531">
        <w:pPr>
          <w:pStyle w:val="ac"/>
          <w:jc w:val="center"/>
        </w:pPr>
        <w:fldSimple w:instr=" PAGE   \* MERGEFORMAT ">
          <w:r w:rsidR="00A221EB">
            <w:rPr>
              <w:noProof/>
            </w:rPr>
            <w:t>2</w:t>
          </w:r>
        </w:fldSimple>
      </w:p>
    </w:sdtContent>
  </w:sdt>
  <w:p w:rsidR="00E9681B" w:rsidRDefault="00E9681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79" w:rsidRDefault="00BE4579" w:rsidP="00E9681B">
      <w:r>
        <w:separator/>
      </w:r>
    </w:p>
  </w:footnote>
  <w:footnote w:type="continuationSeparator" w:id="0">
    <w:p w:rsidR="00BE4579" w:rsidRDefault="00BE4579" w:rsidP="00E96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D0BE00"/>
    <w:lvl w:ilvl="0">
      <w:numFmt w:val="bullet"/>
      <w:lvlText w:val="*"/>
      <w:lvlJc w:val="left"/>
    </w:lvl>
  </w:abstractNum>
  <w:abstractNum w:abstractNumId="1">
    <w:nsid w:val="255B3DBB"/>
    <w:multiLevelType w:val="hybridMultilevel"/>
    <w:tmpl w:val="1032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A1012"/>
    <w:multiLevelType w:val="hybridMultilevel"/>
    <w:tmpl w:val="80E4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F3A51"/>
    <w:multiLevelType w:val="hybridMultilevel"/>
    <w:tmpl w:val="CF52FF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6535C2"/>
    <w:multiLevelType w:val="hybridMultilevel"/>
    <w:tmpl w:val="CE2625A2"/>
    <w:lvl w:ilvl="0" w:tplc="7DD82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D27F1"/>
    <w:multiLevelType w:val="multilevel"/>
    <w:tmpl w:val="102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54CDF"/>
    <w:multiLevelType w:val="hybridMultilevel"/>
    <w:tmpl w:val="9BCA2070"/>
    <w:lvl w:ilvl="0" w:tplc="E2186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37562"/>
    <w:multiLevelType w:val="hybridMultilevel"/>
    <w:tmpl w:val="1032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9763E"/>
    <w:multiLevelType w:val="hybridMultilevel"/>
    <w:tmpl w:val="1032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466F5"/>
    <w:multiLevelType w:val="hybridMultilevel"/>
    <w:tmpl w:val="18223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174BB"/>
    <w:multiLevelType w:val="hybridMultilevel"/>
    <w:tmpl w:val="1032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32B1F"/>
    <w:multiLevelType w:val="hybridMultilevel"/>
    <w:tmpl w:val="1032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922"/>
    <w:rsid w:val="00000569"/>
    <w:rsid w:val="000063F3"/>
    <w:rsid w:val="0002334C"/>
    <w:rsid w:val="00043711"/>
    <w:rsid w:val="000449D5"/>
    <w:rsid w:val="00047281"/>
    <w:rsid w:val="00062DFD"/>
    <w:rsid w:val="00080694"/>
    <w:rsid w:val="00092867"/>
    <w:rsid w:val="0009774A"/>
    <w:rsid w:val="000A7A01"/>
    <w:rsid w:val="000C6798"/>
    <w:rsid w:val="000F114F"/>
    <w:rsid w:val="000F32C0"/>
    <w:rsid w:val="0012294C"/>
    <w:rsid w:val="001259BC"/>
    <w:rsid w:val="00140A5F"/>
    <w:rsid w:val="001419F9"/>
    <w:rsid w:val="001671F7"/>
    <w:rsid w:val="001A29B2"/>
    <w:rsid w:val="001C5505"/>
    <w:rsid w:val="001E2B8D"/>
    <w:rsid w:val="001F65B5"/>
    <w:rsid w:val="00242DD5"/>
    <w:rsid w:val="002500CB"/>
    <w:rsid w:val="00250311"/>
    <w:rsid w:val="00252C36"/>
    <w:rsid w:val="002554F4"/>
    <w:rsid w:val="0027040D"/>
    <w:rsid w:val="002831FE"/>
    <w:rsid w:val="002A445F"/>
    <w:rsid w:val="002B27CC"/>
    <w:rsid w:val="002D2749"/>
    <w:rsid w:val="002D4C3F"/>
    <w:rsid w:val="002E0B54"/>
    <w:rsid w:val="002E0C2D"/>
    <w:rsid w:val="002E42A1"/>
    <w:rsid w:val="002F0031"/>
    <w:rsid w:val="002F176F"/>
    <w:rsid w:val="003072C2"/>
    <w:rsid w:val="0031053E"/>
    <w:rsid w:val="00310B8C"/>
    <w:rsid w:val="00317FD3"/>
    <w:rsid w:val="00323D67"/>
    <w:rsid w:val="00363591"/>
    <w:rsid w:val="00384D76"/>
    <w:rsid w:val="00386D35"/>
    <w:rsid w:val="00393E34"/>
    <w:rsid w:val="003A0A14"/>
    <w:rsid w:val="003B3B7E"/>
    <w:rsid w:val="003C3BAB"/>
    <w:rsid w:val="003D2B75"/>
    <w:rsid w:val="003D5826"/>
    <w:rsid w:val="00401131"/>
    <w:rsid w:val="00403B06"/>
    <w:rsid w:val="004412F2"/>
    <w:rsid w:val="0045344F"/>
    <w:rsid w:val="0045766D"/>
    <w:rsid w:val="0046230F"/>
    <w:rsid w:val="0046664B"/>
    <w:rsid w:val="00476951"/>
    <w:rsid w:val="004848DE"/>
    <w:rsid w:val="004D03E5"/>
    <w:rsid w:val="004D04EE"/>
    <w:rsid w:val="004E4FDD"/>
    <w:rsid w:val="004F2924"/>
    <w:rsid w:val="004F7077"/>
    <w:rsid w:val="00502FCE"/>
    <w:rsid w:val="00512325"/>
    <w:rsid w:val="00525417"/>
    <w:rsid w:val="00536197"/>
    <w:rsid w:val="00536A4C"/>
    <w:rsid w:val="00544882"/>
    <w:rsid w:val="00545F37"/>
    <w:rsid w:val="00555531"/>
    <w:rsid w:val="0056428D"/>
    <w:rsid w:val="00576BD7"/>
    <w:rsid w:val="005918CE"/>
    <w:rsid w:val="005A706C"/>
    <w:rsid w:val="005D35E6"/>
    <w:rsid w:val="0061043F"/>
    <w:rsid w:val="00625832"/>
    <w:rsid w:val="006563C5"/>
    <w:rsid w:val="00670256"/>
    <w:rsid w:val="00672FDB"/>
    <w:rsid w:val="00682E36"/>
    <w:rsid w:val="00683069"/>
    <w:rsid w:val="00691922"/>
    <w:rsid w:val="0069526D"/>
    <w:rsid w:val="006D3229"/>
    <w:rsid w:val="006D71CF"/>
    <w:rsid w:val="006E1F96"/>
    <w:rsid w:val="006F1D0D"/>
    <w:rsid w:val="006F30A7"/>
    <w:rsid w:val="006F33BE"/>
    <w:rsid w:val="007029C9"/>
    <w:rsid w:val="00711589"/>
    <w:rsid w:val="007116BF"/>
    <w:rsid w:val="00713EE8"/>
    <w:rsid w:val="00724234"/>
    <w:rsid w:val="00735168"/>
    <w:rsid w:val="00735CAD"/>
    <w:rsid w:val="00741BB1"/>
    <w:rsid w:val="00742F89"/>
    <w:rsid w:val="00753C6B"/>
    <w:rsid w:val="00760EB2"/>
    <w:rsid w:val="007644CA"/>
    <w:rsid w:val="00785A90"/>
    <w:rsid w:val="007A4547"/>
    <w:rsid w:val="007A4C41"/>
    <w:rsid w:val="007B12F0"/>
    <w:rsid w:val="008068F6"/>
    <w:rsid w:val="008242B1"/>
    <w:rsid w:val="008460B3"/>
    <w:rsid w:val="00856762"/>
    <w:rsid w:val="00881684"/>
    <w:rsid w:val="008956F9"/>
    <w:rsid w:val="008967D3"/>
    <w:rsid w:val="008A3B0D"/>
    <w:rsid w:val="008B5825"/>
    <w:rsid w:val="008C73FE"/>
    <w:rsid w:val="008F53F7"/>
    <w:rsid w:val="00935E2A"/>
    <w:rsid w:val="00946F5C"/>
    <w:rsid w:val="0095231D"/>
    <w:rsid w:val="00962678"/>
    <w:rsid w:val="009A7120"/>
    <w:rsid w:val="009A73F4"/>
    <w:rsid w:val="009D2CA3"/>
    <w:rsid w:val="009E63FD"/>
    <w:rsid w:val="00A16F18"/>
    <w:rsid w:val="00A221EB"/>
    <w:rsid w:val="00A3642D"/>
    <w:rsid w:val="00A4036F"/>
    <w:rsid w:val="00A6782A"/>
    <w:rsid w:val="00A67E35"/>
    <w:rsid w:val="00A81D06"/>
    <w:rsid w:val="00A95830"/>
    <w:rsid w:val="00AA3848"/>
    <w:rsid w:val="00AA6E24"/>
    <w:rsid w:val="00AA7885"/>
    <w:rsid w:val="00AB2751"/>
    <w:rsid w:val="00AB3CC2"/>
    <w:rsid w:val="00AC24A5"/>
    <w:rsid w:val="00AD4199"/>
    <w:rsid w:val="00AE5E68"/>
    <w:rsid w:val="00B00776"/>
    <w:rsid w:val="00B02244"/>
    <w:rsid w:val="00B03D33"/>
    <w:rsid w:val="00B0690C"/>
    <w:rsid w:val="00B21986"/>
    <w:rsid w:val="00B61E18"/>
    <w:rsid w:val="00B66CE0"/>
    <w:rsid w:val="00B80E3D"/>
    <w:rsid w:val="00B93837"/>
    <w:rsid w:val="00BA0068"/>
    <w:rsid w:val="00BA07B2"/>
    <w:rsid w:val="00BB3A61"/>
    <w:rsid w:val="00BC45FE"/>
    <w:rsid w:val="00BE0298"/>
    <w:rsid w:val="00BE4579"/>
    <w:rsid w:val="00BE48D9"/>
    <w:rsid w:val="00BE6961"/>
    <w:rsid w:val="00BF0B72"/>
    <w:rsid w:val="00C0168E"/>
    <w:rsid w:val="00C16E34"/>
    <w:rsid w:val="00C2747D"/>
    <w:rsid w:val="00C32634"/>
    <w:rsid w:val="00C41E2A"/>
    <w:rsid w:val="00C45879"/>
    <w:rsid w:val="00C52FA6"/>
    <w:rsid w:val="00C71954"/>
    <w:rsid w:val="00C76F41"/>
    <w:rsid w:val="00C854FD"/>
    <w:rsid w:val="00CA6671"/>
    <w:rsid w:val="00CE0EF6"/>
    <w:rsid w:val="00CF1B9A"/>
    <w:rsid w:val="00CF332B"/>
    <w:rsid w:val="00D013F8"/>
    <w:rsid w:val="00D01827"/>
    <w:rsid w:val="00D31468"/>
    <w:rsid w:val="00D31B17"/>
    <w:rsid w:val="00D373AB"/>
    <w:rsid w:val="00D67C6B"/>
    <w:rsid w:val="00D75137"/>
    <w:rsid w:val="00D7561E"/>
    <w:rsid w:val="00D7729E"/>
    <w:rsid w:val="00D90973"/>
    <w:rsid w:val="00D96AF8"/>
    <w:rsid w:val="00DA6DA8"/>
    <w:rsid w:val="00DA7DBE"/>
    <w:rsid w:val="00DB177E"/>
    <w:rsid w:val="00DC1EA1"/>
    <w:rsid w:val="00DC7DD4"/>
    <w:rsid w:val="00DD471C"/>
    <w:rsid w:val="00DE7028"/>
    <w:rsid w:val="00E029DB"/>
    <w:rsid w:val="00E12FF5"/>
    <w:rsid w:val="00E17D1D"/>
    <w:rsid w:val="00E327DC"/>
    <w:rsid w:val="00E72A5F"/>
    <w:rsid w:val="00E740FB"/>
    <w:rsid w:val="00E9681B"/>
    <w:rsid w:val="00ED6D72"/>
    <w:rsid w:val="00F04409"/>
    <w:rsid w:val="00F07A71"/>
    <w:rsid w:val="00F1654D"/>
    <w:rsid w:val="00F172ED"/>
    <w:rsid w:val="00F217DB"/>
    <w:rsid w:val="00F23FE7"/>
    <w:rsid w:val="00F41C3A"/>
    <w:rsid w:val="00F57858"/>
    <w:rsid w:val="00F66137"/>
    <w:rsid w:val="00F72EB1"/>
    <w:rsid w:val="00F853B9"/>
    <w:rsid w:val="00FA792F"/>
    <w:rsid w:val="00FD1D3E"/>
    <w:rsid w:val="00FD24F1"/>
    <w:rsid w:val="00FD32DB"/>
    <w:rsid w:val="00FE56F6"/>
    <w:rsid w:val="00FE5716"/>
    <w:rsid w:val="00FF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23FE7"/>
    <w:pPr>
      <w:ind w:firstLine="709"/>
      <w:jc w:val="both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rsid w:val="00F23FE7"/>
  </w:style>
  <w:style w:type="paragraph" w:customStyle="1" w:styleId="ConsNormal">
    <w:name w:val="ConsNormal"/>
    <w:link w:val="ConsNormal0"/>
    <w:rsid w:val="00F23F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F23FE7"/>
    <w:rPr>
      <w:rFonts w:ascii="Arial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6563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1">
    <w:name w:val="Основной текст (2)_"/>
    <w:link w:val="22"/>
    <w:rsid w:val="000A7A01"/>
    <w:rPr>
      <w:sz w:val="22"/>
      <w:szCs w:val="22"/>
      <w:shd w:val="clear" w:color="auto" w:fill="FFFFFF"/>
    </w:rPr>
  </w:style>
  <w:style w:type="character" w:customStyle="1" w:styleId="285pt">
    <w:name w:val="Основной текст (2) + 8;5 pt"/>
    <w:rsid w:val="000A7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rsid w:val="000A7A0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0A7A01"/>
    <w:pPr>
      <w:widowControl w:val="0"/>
      <w:shd w:val="clear" w:color="auto" w:fill="FFFFFF"/>
      <w:spacing w:before="180" w:line="310" w:lineRule="exact"/>
      <w:jc w:val="both"/>
    </w:pPr>
    <w:rPr>
      <w:sz w:val="22"/>
      <w:szCs w:val="22"/>
    </w:rPr>
  </w:style>
  <w:style w:type="table" w:styleId="a4">
    <w:name w:val="Table Grid"/>
    <w:basedOn w:val="a1"/>
    <w:uiPriority w:val="39"/>
    <w:rsid w:val="00D772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F53F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0F11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F114F"/>
    <w:rPr>
      <w:rFonts w:ascii="Arial" w:hAnsi="Arial" w:cs="Arial"/>
    </w:rPr>
  </w:style>
  <w:style w:type="paragraph" w:styleId="a6">
    <w:name w:val="No Spacing"/>
    <w:link w:val="a7"/>
    <w:uiPriority w:val="1"/>
    <w:qFormat/>
    <w:rsid w:val="00A6782A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A6782A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DC1E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C1EA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rsid w:val="00E968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9681B"/>
    <w:rPr>
      <w:sz w:val="24"/>
      <w:szCs w:val="24"/>
    </w:rPr>
  </w:style>
  <w:style w:type="paragraph" w:styleId="ac">
    <w:name w:val="footer"/>
    <w:basedOn w:val="a"/>
    <w:link w:val="ad"/>
    <w:uiPriority w:val="99"/>
    <w:rsid w:val="00E968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68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CF3C1-DDE2-4CF3-AB31-CF8240D7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Ленское ТУ Росрыболовства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 У.В.</dc:creator>
  <cp:lastModifiedBy>Кузьмин Олег Витальевич</cp:lastModifiedBy>
  <cp:revision>3</cp:revision>
  <cp:lastPrinted>2025-12-03T08:30:00Z</cp:lastPrinted>
  <dcterms:created xsi:type="dcterms:W3CDTF">2026-03-04T00:36:00Z</dcterms:created>
  <dcterms:modified xsi:type="dcterms:W3CDTF">2026-03-04T00:43:00Z</dcterms:modified>
</cp:coreProperties>
</file>