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5E673" w14:textId="77777777" w:rsidR="00D11D13" w:rsidRDefault="00D11D13" w:rsidP="0087305E">
      <w:pPr>
        <w:ind w:right="27"/>
        <w:jc w:val="right"/>
        <w:rPr>
          <w:b/>
          <w:bCs/>
          <w:sz w:val="18"/>
        </w:rPr>
      </w:pPr>
    </w:p>
    <w:p w14:paraId="43FDE49B" w14:textId="77777777" w:rsidR="00D11D13" w:rsidRPr="00D35342" w:rsidRDefault="00D11D13" w:rsidP="00D11D13">
      <w:pPr>
        <w:ind w:right="27"/>
        <w:jc w:val="center"/>
        <w:rPr>
          <w:rFonts w:ascii="Arial" w:hAnsi="Arial" w:cs="Arial"/>
          <w:b/>
          <w:bCs/>
        </w:rPr>
      </w:pPr>
      <w:r w:rsidRPr="00D35342">
        <w:rPr>
          <w:rFonts w:ascii="Arial" w:hAnsi="Arial" w:cs="Arial"/>
          <w:b/>
          <w:bCs/>
        </w:rPr>
        <w:t>ТЕХНИЧЕСКОЕ ЗАДАНИЕ</w:t>
      </w:r>
    </w:p>
    <w:p w14:paraId="40EBD5D3" w14:textId="77777777" w:rsidR="00D11D13" w:rsidRPr="00D35342" w:rsidRDefault="00D11D13" w:rsidP="00D11D13">
      <w:pPr>
        <w:ind w:right="27"/>
        <w:jc w:val="center"/>
        <w:rPr>
          <w:rFonts w:ascii="Arial" w:hAnsi="Arial" w:cs="Arial"/>
          <w:b/>
          <w:bCs/>
        </w:rPr>
      </w:pPr>
    </w:p>
    <w:p w14:paraId="5CE3259C" w14:textId="08CB321E" w:rsidR="00D11D13" w:rsidRPr="00D35342" w:rsidRDefault="00D11D13" w:rsidP="00D11D13">
      <w:pPr>
        <w:ind w:right="27"/>
        <w:jc w:val="center"/>
        <w:rPr>
          <w:rFonts w:ascii="Arial" w:hAnsi="Arial" w:cs="Arial"/>
          <w:b/>
          <w:bCs/>
        </w:rPr>
      </w:pPr>
      <w:r w:rsidRPr="00D35342">
        <w:rPr>
          <w:rFonts w:ascii="Arial" w:hAnsi="Arial" w:cs="Arial"/>
          <w:b/>
          <w:bCs/>
        </w:rPr>
        <w:t>на проектирование и изготовление пресс-формы для интраоперационного изготовления индивидуального краниоимплантата из композиции полиметилметакрилата (ПММА).</w:t>
      </w:r>
    </w:p>
    <w:p w14:paraId="139A11BF" w14:textId="77777777" w:rsidR="00D11D13" w:rsidRPr="00D35342" w:rsidRDefault="00D11D13" w:rsidP="00D11D13">
      <w:pPr>
        <w:ind w:right="27"/>
        <w:jc w:val="center"/>
        <w:rPr>
          <w:rFonts w:ascii="Arial" w:hAnsi="Arial" w:cs="Arial"/>
          <w:b/>
          <w:bCs/>
        </w:rPr>
      </w:pPr>
    </w:p>
    <w:p w14:paraId="70172DF8" w14:textId="77777777" w:rsidR="00D11D13" w:rsidRPr="00D35342" w:rsidRDefault="00D11D13" w:rsidP="00D11D13">
      <w:pPr>
        <w:ind w:right="27"/>
        <w:jc w:val="both"/>
        <w:rPr>
          <w:rFonts w:ascii="Arial" w:hAnsi="Arial" w:cs="Arial"/>
          <w:b/>
          <w:bCs/>
        </w:rPr>
      </w:pPr>
    </w:p>
    <w:p w14:paraId="5BE6D296" w14:textId="0C668DA4" w:rsidR="00D11D13" w:rsidRPr="00D35342" w:rsidRDefault="00D11D13" w:rsidP="00D11D13">
      <w:pPr>
        <w:pStyle w:val="aa"/>
        <w:numPr>
          <w:ilvl w:val="0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 w:rsidRPr="00D35342">
        <w:rPr>
          <w:rFonts w:ascii="Arial" w:hAnsi="Arial" w:cs="Arial"/>
          <w:bCs/>
          <w:sz w:val="24"/>
          <w:szCs w:val="24"/>
        </w:rPr>
        <w:t>Пресс-форма состоит из Матрицы</w:t>
      </w:r>
      <w:bookmarkEnd w:id="0"/>
      <w:r w:rsidRPr="00D35342">
        <w:rPr>
          <w:rFonts w:ascii="Arial" w:hAnsi="Arial" w:cs="Arial"/>
          <w:bCs/>
          <w:sz w:val="24"/>
          <w:szCs w:val="24"/>
        </w:rPr>
        <w:t xml:space="preserve"> для формования наружной поверхности краниоимплантата и Пуансона для формования внутренней поверхности краниоимплантата.</w:t>
      </w:r>
      <w:r w:rsidR="008F539C">
        <w:rPr>
          <w:rFonts w:ascii="Arial" w:hAnsi="Arial" w:cs="Arial"/>
          <w:bCs/>
          <w:sz w:val="24"/>
          <w:szCs w:val="24"/>
        </w:rPr>
        <w:t xml:space="preserve"> При смыкании Пуансона и Матрицы образуется формующая полость.</w:t>
      </w:r>
    </w:p>
    <w:p w14:paraId="678FE523" w14:textId="75AAAD23" w:rsidR="008F539C" w:rsidRPr="008F539C" w:rsidRDefault="008F539C" w:rsidP="008F539C">
      <w:pPr>
        <w:pStyle w:val="aa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r w:rsidRPr="008F539C">
        <w:rPr>
          <w:rFonts w:ascii="Arial" w:hAnsi="Arial" w:cs="Arial"/>
          <w:bCs/>
          <w:sz w:val="24"/>
          <w:szCs w:val="24"/>
        </w:rPr>
        <w:t xml:space="preserve">Формующая полость снабжена </w:t>
      </w:r>
      <w:r w:rsidR="009D74B1">
        <w:rPr>
          <w:rFonts w:ascii="Arial" w:hAnsi="Arial" w:cs="Arial"/>
          <w:bCs/>
          <w:sz w:val="24"/>
          <w:szCs w:val="24"/>
        </w:rPr>
        <w:t>«</w:t>
      </w:r>
      <w:r w:rsidRPr="008F539C">
        <w:rPr>
          <w:rFonts w:ascii="Arial" w:hAnsi="Arial" w:cs="Arial"/>
          <w:bCs/>
          <w:sz w:val="24"/>
          <w:szCs w:val="24"/>
        </w:rPr>
        <w:t>карманами</w:t>
      </w:r>
      <w:r w:rsidR="009D74B1">
        <w:rPr>
          <w:rFonts w:ascii="Arial" w:hAnsi="Arial" w:cs="Arial"/>
          <w:bCs/>
          <w:sz w:val="24"/>
          <w:szCs w:val="24"/>
        </w:rPr>
        <w:t>»</w:t>
      </w:r>
      <w:r w:rsidRPr="008F539C">
        <w:rPr>
          <w:rFonts w:ascii="Arial" w:hAnsi="Arial" w:cs="Arial"/>
          <w:bCs/>
          <w:sz w:val="24"/>
          <w:szCs w:val="24"/>
        </w:rPr>
        <w:t xml:space="preserve"> для приёма излишков композиции ПММА.</w:t>
      </w:r>
    </w:p>
    <w:p w14:paraId="03E8CF5B" w14:textId="0CB26E33" w:rsidR="00D11D13" w:rsidRPr="00D35342" w:rsidRDefault="00D11D13" w:rsidP="00D11D13">
      <w:pPr>
        <w:pStyle w:val="aa"/>
        <w:numPr>
          <w:ilvl w:val="0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 w:rsidRPr="00D35342">
        <w:rPr>
          <w:rFonts w:ascii="Arial" w:hAnsi="Arial" w:cs="Arial"/>
          <w:bCs/>
          <w:sz w:val="24"/>
          <w:szCs w:val="24"/>
        </w:rPr>
        <w:t>Пуансон и Матрица центрируются направляющими колонками и пазами.</w:t>
      </w:r>
    </w:p>
    <w:p w14:paraId="343A5965" w14:textId="08730A80" w:rsidR="004D7346" w:rsidRPr="00D35342" w:rsidRDefault="004D7346" w:rsidP="00D11D13">
      <w:pPr>
        <w:pStyle w:val="aa"/>
        <w:numPr>
          <w:ilvl w:val="0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 w:rsidRPr="00D35342">
        <w:rPr>
          <w:rFonts w:ascii="Arial" w:hAnsi="Arial" w:cs="Arial"/>
          <w:bCs/>
          <w:sz w:val="24"/>
          <w:szCs w:val="24"/>
        </w:rPr>
        <w:t>Торцевые поверхности краниоимплантата оформляются в Пуансоне.</w:t>
      </w:r>
    </w:p>
    <w:p w14:paraId="69D6798D" w14:textId="77777777" w:rsidR="00D35342" w:rsidRDefault="00D35342" w:rsidP="00D35342">
      <w:pPr>
        <w:pStyle w:val="aa"/>
        <w:numPr>
          <w:ilvl w:val="0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Материал пресс-формы: сверхвысокомолекулярный полиэтилен марки «ИНКУЛЕН 9000», пищевой.</w:t>
      </w:r>
    </w:p>
    <w:p w14:paraId="392281D0" w14:textId="77777777" w:rsidR="00D35342" w:rsidRDefault="00D35342" w:rsidP="00D35342">
      <w:pPr>
        <w:pStyle w:val="aa"/>
        <w:numPr>
          <w:ilvl w:val="0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Пресс-форма изготавливается фрезерованием плиты-заготовки на станке с ЧПУ.</w:t>
      </w:r>
    </w:p>
    <w:p w14:paraId="40D53B4C" w14:textId="3ED0F3F4" w:rsidR="00D35342" w:rsidRDefault="009D74B1" w:rsidP="00D35342">
      <w:pPr>
        <w:pStyle w:val="aa"/>
        <w:numPr>
          <w:ilvl w:val="0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По КТ пациента, </w:t>
      </w:r>
      <w:r w:rsidR="00D35342">
        <w:rPr>
          <w:rFonts w:ascii="Arial" w:hAnsi="Arial" w:cs="Arial"/>
          <w:bCs/>
          <w:sz w:val="24"/>
          <w:szCs w:val="24"/>
          <w:lang w:val="en-US"/>
        </w:rPr>
        <w:t>DICOM</w:t>
      </w:r>
      <w:r w:rsidR="00D35342" w:rsidRPr="00D35342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>файл,</w:t>
      </w:r>
      <w:r w:rsidR="00D35342">
        <w:rPr>
          <w:rFonts w:ascii="Arial" w:hAnsi="Arial" w:cs="Arial"/>
          <w:bCs/>
          <w:sz w:val="24"/>
          <w:szCs w:val="24"/>
        </w:rPr>
        <w:t xml:space="preserve"> создаётся компьютерная модель черепа с дефектом, в формате </w:t>
      </w:r>
      <w:r w:rsidR="00D35342">
        <w:rPr>
          <w:rFonts w:ascii="Arial" w:hAnsi="Arial" w:cs="Arial"/>
          <w:bCs/>
          <w:sz w:val="24"/>
          <w:szCs w:val="24"/>
          <w:lang w:val="en-US"/>
        </w:rPr>
        <w:t>STL</w:t>
      </w:r>
      <w:r w:rsidR="00D35342">
        <w:rPr>
          <w:rFonts w:ascii="Arial" w:hAnsi="Arial" w:cs="Arial"/>
          <w:bCs/>
          <w:sz w:val="24"/>
          <w:szCs w:val="24"/>
        </w:rPr>
        <w:t>.</w:t>
      </w:r>
    </w:p>
    <w:p w14:paraId="4B94AA34" w14:textId="42BEFF72" w:rsidR="000D6ACD" w:rsidRDefault="000D6ACD" w:rsidP="00D35342">
      <w:pPr>
        <w:pStyle w:val="aa"/>
        <w:numPr>
          <w:ilvl w:val="0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На 3</w:t>
      </w:r>
      <w:r>
        <w:rPr>
          <w:rFonts w:ascii="Arial" w:hAnsi="Arial" w:cs="Arial"/>
          <w:bCs/>
          <w:sz w:val="24"/>
          <w:szCs w:val="24"/>
          <w:lang w:val="en-US"/>
        </w:rPr>
        <w:t>D</w:t>
      </w:r>
      <w:r w:rsidRPr="000D6ACD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принтере печатается </w:t>
      </w:r>
      <w:r w:rsidR="008F539C">
        <w:rPr>
          <w:rFonts w:ascii="Arial" w:hAnsi="Arial" w:cs="Arial"/>
          <w:bCs/>
          <w:sz w:val="24"/>
          <w:szCs w:val="24"/>
        </w:rPr>
        <w:t xml:space="preserve">полимерная </w:t>
      </w:r>
      <w:r>
        <w:rPr>
          <w:rFonts w:ascii="Arial" w:hAnsi="Arial" w:cs="Arial"/>
          <w:bCs/>
          <w:sz w:val="24"/>
          <w:szCs w:val="24"/>
        </w:rPr>
        <w:t>модель черепа (фрагмента черепа) с дефектом для планирования</w:t>
      </w:r>
      <w:r w:rsidR="008F539C">
        <w:rPr>
          <w:rFonts w:ascii="Arial" w:hAnsi="Arial" w:cs="Arial"/>
          <w:bCs/>
          <w:sz w:val="24"/>
          <w:szCs w:val="24"/>
        </w:rPr>
        <w:t xml:space="preserve"> операции по</w:t>
      </w:r>
      <w:r>
        <w:rPr>
          <w:rFonts w:ascii="Arial" w:hAnsi="Arial" w:cs="Arial"/>
          <w:bCs/>
          <w:sz w:val="24"/>
          <w:szCs w:val="24"/>
        </w:rPr>
        <w:t xml:space="preserve"> реконструкции костей черепа.</w:t>
      </w:r>
    </w:p>
    <w:p w14:paraId="763DBEAF" w14:textId="345AA031" w:rsidR="00D57636" w:rsidRDefault="00D57636" w:rsidP="00D35342">
      <w:pPr>
        <w:pStyle w:val="aa"/>
        <w:numPr>
          <w:ilvl w:val="0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Конструктивные особенности краниоимплантат</w:t>
      </w:r>
      <w:r w:rsidR="008F539C">
        <w:rPr>
          <w:rFonts w:ascii="Arial" w:hAnsi="Arial" w:cs="Arial"/>
          <w:bCs/>
          <w:sz w:val="24"/>
          <w:szCs w:val="24"/>
        </w:rPr>
        <w:t>а</w:t>
      </w:r>
      <w:r>
        <w:rPr>
          <w:rFonts w:ascii="Arial" w:hAnsi="Arial" w:cs="Arial"/>
          <w:bCs/>
          <w:sz w:val="24"/>
          <w:szCs w:val="24"/>
        </w:rPr>
        <w:t>:</w:t>
      </w:r>
    </w:p>
    <w:p w14:paraId="57058018" w14:textId="48C56C15" w:rsidR="00AE24EE" w:rsidRDefault="007E0067" w:rsidP="00D57636">
      <w:pPr>
        <w:pStyle w:val="aa"/>
        <w:numPr>
          <w:ilvl w:val="1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Наружная поверхность к</w:t>
      </w:r>
      <w:r w:rsidR="00AE24EE">
        <w:rPr>
          <w:rFonts w:ascii="Arial" w:hAnsi="Arial" w:cs="Arial"/>
          <w:bCs/>
          <w:sz w:val="24"/>
          <w:szCs w:val="24"/>
        </w:rPr>
        <w:t>раниоимплант</w:t>
      </w:r>
      <w:r w:rsidR="008F539C">
        <w:rPr>
          <w:rFonts w:ascii="Arial" w:hAnsi="Arial" w:cs="Arial"/>
          <w:bCs/>
          <w:sz w:val="24"/>
          <w:szCs w:val="24"/>
        </w:rPr>
        <w:t>ат</w:t>
      </w:r>
      <w:r>
        <w:rPr>
          <w:rFonts w:ascii="Arial" w:hAnsi="Arial" w:cs="Arial"/>
          <w:bCs/>
          <w:sz w:val="24"/>
          <w:szCs w:val="24"/>
        </w:rPr>
        <w:t>а</w:t>
      </w:r>
      <w:r w:rsidR="008F539C">
        <w:rPr>
          <w:rFonts w:ascii="Arial" w:hAnsi="Arial" w:cs="Arial"/>
          <w:bCs/>
          <w:sz w:val="24"/>
          <w:szCs w:val="24"/>
        </w:rPr>
        <w:t xml:space="preserve"> моделируется</w:t>
      </w:r>
      <w:r w:rsidR="009D74B1">
        <w:rPr>
          <w:rFonts w:ascii="Arial" w:hAnsi="Arial" w:cs="Arial"/>
          <w:bCs/>
          <w:sz w:val="24"/>
          <w:szCs w:val="24"/>
        </w:rPr>
        <w:t>, как</w:t>
      </w:r>
      <w:r w:rsidR="00AE24EE">
        <w:rPr>
          <w:rFonts w:ascii="Arial" w:hAnsi="Arial" w:cs="Arial"/>
          <w:bCs/>
          <w:sz w:val="24"/>
          <w:szCs w:val="24"/>
        </w:rPr>
        <w:t xml:space="preserve"> «зеркальное копирование» бездефектной части черепа.</w:t>
      </w:r>
    </w:p>
    <w:p w14:paraId="6C363D6A" w14:textId="77777777" w:rsidR="00D57636" w:rsidRDefault="00D57636" w:rsidP="00D57636">
      <w:pPr>
        <w:pStyle w:val="aa"/>
        <w:numPr>
          <w:ilvl w:val="1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 w:rsidRPr="00D57636">
        <w:rPr>
          <w:rFonts w:ascii="Arial" w:hAnsi="Arial" w:cs="Arial"/>
          <w:bCs/>
          <w:sz w:val="24"/>
          <w:szCs w:val="24"/>
        </w:rPr>
        <w:t>Толщина краниоимплантата 3,5-4,0 мм</w:t>
      </w:r>
      <w:r>
        <w:rPr>
          <w:rFonts w:ascii="Arial" w:hAnsi="Arial" w:cs="Arial"/>
          <w:bCs/>
          <w:sz w:val="24"/>
          <w:szCs w:val="24"/>
        </w:rPr>
        <w:t>.</w:t>
      </w:r>
    </w:p>
    <w:p w14:paraId="42276CDE" w14:textId="77777777" w:rsidR="00D57636" w:rsidRDefault="00D57636" w:rsidP="00D57636">
      <w:pPr>
        <w:pStyle w:val="aa"/>
        <w:numPr>
          <w:ilvl w:val="1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Наружный контур краниоимплантата совпадает с наружным контуром дефекта черепа.</w:t>
      </w:r>
    </w:p>
    <w:p w14:paraId="2A9E77CE" w14:textId="77777777" w:rsidR="00D57636" w:rsidRDefault="00D57636" w:rsidP="00D57636">
      <w:pPr>
        <w:pStyle w:val="aa"/>
        <w:numPr>
          <w:ilvl w:val="1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Прилегание краниоимплантата к черепу: без зазоров, заподлицо.</w:t>
      </w:r>
    </w:p>
    <w:p w14:paraId="6D4E0D07" w14:textId="037F0225" w:rsidR="00D57636" w:rsidRDefault="00D57636" w:rsidP="00D57636">
      <w:pPr>
        <w:pStyle w:val="aa"/>
        <w:numPr>
          <w:ilvl w:val="1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Торцевая поверхность краниоимплантата имеет зазор по контуру от 0,0 мм</w:t>
      </w:r>
      <w:r w:rsidR="009D74B1">
        <w:rPr>
          <w:rFonts w:ascii="Arial" w:hAnsi="Arial" w:cs="Arial"/>
          <w:bCs/>
          <w:sz w:val="24"/>
          <w:szCs w:val="24"/>
        </w:rPr>
        <w:t xml:space="preserve"> с наружной стороны</w:t>
      </w:r>
      <w:r>
        <w:rPr>
          <w:rFonts w:ascii="Arial" w:hAnsi="Arial" w:cs="Arial"/>
          <w:bCs/>
          <w:sz w:val="24"/>
          <w:szCs w:val="24"/>
        </w:rPr>
        <w:t xml:space="preserve"> до 1,5 мм</w:t>
      </w:r>
      <w:r w:rsidR="009D74B1">
        <w:rPr>
          <w:rFonts w:ascii="Arial" w:hAnsi="Arial" w:cs="Arial"/>
          <w:bCs/>
          <w:sz w:val="24"/>
          <w:szCs w:val="24"/>
        </w:rPr>
        <w:t xml:space="preserve"> со стороны внутренней поверхности</w:t>
      </w:r>
      <w:r>
        <w:rPr>
          <w:rFonts w:ascii="Arial" w:hAnsi="Arial" w:cs="Arial"/>
          <w:bCs/>
          <w:sz w:val="24"/>
          <w:szCs w:val="24"/>
        </w:rPr>
        <w:t>.</w:t>
      </w:r>
    </w:p>
    <w:p w14:paraId="44DC8975" w14:textId="02C82B44" w:rsidR="00707132" w:rsidRPr="009D74B1" w:rsidRDefault="00D57636" w:rsidP="00D57636">
      <w:pPr>
        <w:pStyle w:val="aa"/>
        <w:numPr>
          <w:ilvl w:val="0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 w:rsidRPr="009D74B1">
        <w:rPr>
          <w:rFonts w:ascii="Arial" w:hAnsi="Arial" w:cs="Arial"/>
          <w:bCs/>
          <w:sz w:val="24"/>
          <w:szCs w:val="24"/>
        </w:rPr>
        <w:t>По компьютерной модели краниоимплантата моделируются формообразующие поверхности пресс-формы (Пуансон и Матрица), без учёта усадки композиции ПММА</w:t>
      </w:r>
      <w:r w:rsidR="007E0067" w:rsidRPr="009D74B1">
        <w:rPr>
          <w:rFonts w:ascii="Arial" w:hAnsi="Arial" w:cs="Arial"/>
          <w:bCs/>
          <w:sz w:val="24"/>
          <w:szCs w:val="24"/>
        </w:rPr>
        <w:t xml:space="preserve"> (усадка композиции МППА при отверждении принимается 0%)</w:t>
      </w:r>
      <w:r w:rsidRPr="009D74B1">
        <w:rPr>
          <w:rFonts w:ascii="Arial" w:hAnsi="Arial" w:cs="Arial"/>
          <w:bCs/>
          <w:sz w:val="24"/>
          <w:szCs w:val="24"/>
        </w:rPr>
        <w:t>.</w:t>
      </w:r>
    </w:p>
    <w:p w14:paraId="34443511" w14:textId="5AF3922C" w:rsidR="00580169" w:rsidRDefault="00580169" w:rsidP="00D57636">
      <w:pPr>
        <w:pStyle w:val="aa"/>
        <w:numPr>
          <w:ilvl w:val="0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 w:rsidRPr="009D74B1">
        <w:rPr>
          <w:rFonts w:ascii="Arial" w:hAnsi="Arial" w:cs="Arial"/>
          <w:bCs/>
          <w:sz w:val="24"/>
          <w:szCs w:val="24"/>
        </w:rPr>
        <w:t>Пресс-форма стерилизуется</w:t>
      </w:r>
      <w:r w:rsidR="00D60845" w:rsidRPr="009D74B1">
        <w:rPr>
          <w:rFonts w:ascii="Arial" w:hAnsi="Arial" w:cs="Arial"/>
          <w:bCs/>
          <w:sz w:val="24"/>
          <w:szCs w:val="24"/>
        </w:rPr>
        <w:t xml:space="preserve"> в паровом автоклаве или газ</w:t>
      </w:r>
      <w:r w:rsidR="009D74B1">
        <w:rPr>
          <w:rFonts w:ascii="Arial" w:hAnsi="Arial" w:cs="Arial"/>
          <w:bCs/>
          <w:sz w:val="24"/>
          <w:szCs w:val="24"/>
        </w:rPr>
        <w:t>овая стерилизация (этиленоксид</w:t>
      </w:r>
      <w:r w:rsidR="00D60845" w:rsidRPr="009D74B1">
        <w:rPr>
          <w:rFonts w:ascii="Arial" w:hAnsi="Arial" w:cs="Arial"/>
          <w:bCs/>
          <w:sz w:val="24"/>
          <w:szCs w:val="24"/>
        </w:rPr>
        <w:t>).</w:t>
      </w:r>
    </w:p>
    <w:p w14:paraId="53BE3564" w14:textId="6265D64F" w:rsidR="009D74B1" w:rsidRPr="009D74B1" w:rsidRDefault="009D74B1" w:rsidP="009D74B1">
      <w:pPr>
        <w:pStyle w:val="aa"/>
        <w:numPr>
          <w:ilvl w:val="0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 w:rsidRPr="009D74B1">
        <w:rPr>
          <w:rFonts w:ascii="Arial" w:hAnsi="Arial" w:cs="Arial"/>
          <w:bCs/>
          <w:sz w:val="24"/>
          <w:szCs w:val="24"/>
        </w:rPr>
        <w:lastRenderedPageBreak/>
        <w:t xml:space="preserve"> Полимерная модель черепа для планирования операции подвергается газовой стерилизации (этиленоксид) или перекисью.  </w:t>
      </w:r>
    </w:p>
    <w:p w14:paraId="130ED535" w14:textId="5D686FBC" w:rsidR="000D6ACD" w:rsidRPr="009D74B1" w:rsidRDefault="009D74B1" w:rsidP="007E0067">
      <w:pPr>
        <w:pStyle w:val="aa"/>
        <w:numPr>
          <w:ilvl w:val="0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 w:rsidRPr="009D74B1">
        <w:rPr>
          <w:rFonts w:ascii="Arial" w:hAnsi="Arial" w:cs="Arial"/>
          <w:bCs/>
          <w:sz w:val="24"/>
          <w:szCs w:val="24"/>
        </w:rPr>
        <w:t xml:space="preserve"> </w:t>
      </w:r>
      <w:r w:rsidR="000D6ACD" w:rsidRPr="009D74B1">
        <w:rPr>
          <w:rFonts w:ascii="Arial" w:hAnsi="Arial" w:cs="Arial"/>
          <w:bCs/>
          <w:sz w:val="24"/>
          <w:szCs w:val="24"/>
        </w:rPr>
        <w:t xml:space="preserve">Композиция ПММА, согласно инструкции, тщательно замешивается, например, в Матрице пресс-формы, после выдержки 1-2 минуты, материал выкладывается по поверхности </w:t>
      </w:r>
      <w:r w:rsidR="007E0067" w:rsidRPr="009D74B1">
        <w:rPr>
          <w:rFonts w:ascii="Arial" w:hAnsi="Arial" w:cs="Arial"/>
          <w:bCs/>
          <w:sz w:val="24"/>
          <w:szCs w:val="24"/>
        </w:rPr>
        <w:t>Матрицы,</w:t>
      </w:r>
      <w:r w:rsidR="000D6ACD" w:rsidRPr="009D74B1">
        <w:rPr>
          <w:rFonts w:ascii="Arial" w:hAnsi="Arial" w:cs="Arial"/>
          <w:bCs/>
          <w:sz w:val="24"/>
          <w:szCs w:val="24"/>
        </w:rPr>
        <w:t xml:space="preserve"> накрывается Пуансоном</w:t>
      </w:r>
      <w:r>
        <w:rPr>
          <w:rFonts w:ascii="Arial" w:hAnsi="Arial" w:cs="Arial"/>
          <w:bCs/>
          <w:sz w:val="24"/>
          <w:szCs w:val="24"/>
        </w:rPr>
        <w:t xml:space="preserve"> и тщательно прижимаю</w:t>
      </w:r>
      <w:r w:rsidR="007E0067" w:rsidRPr="009D74B1">
        <w:rPr>
          <w:rFonts w:ascii="Arial" w:hAnsi="Arial" w:cs="Arial"/>
          <w:bCs/>
          <w:sz w:val="24"/>
          <w:szCs w:val="24"/>
        </w:rPr>
        <w:t>тся</w:t>
      </w:r>
      <w:r w:rsidR="000D6ACD" w:rsidRPr="009D74B1">
        <w:rPr>
          <w:rFonts w:ascii="Arial" w:hAnsi="Arial" w:cs="Arial"/>
          <w:bCs/>
          <w:sz w:val="24"/>
          <w:szCs w:val="24"/>
        </w:rPr>
        <w:t>. Отверждение композиции в течении 15-20 минут. Пресс</w:t>
      </w:r>
      <w:r w:rsidR="007E0067" w:rsidRPr="009D74B1">
        <w:rPr>
          <w:rFonts w:ascii="Arial" w:hAnsi="Arial" w:cs="Arial"/>
          <w:bCs/>
          <w:sz w:val="24"/>
          <w:szCs w:val="24"/>
        </w:rPr>
        <w:t>-форма всё это время должна быть плотно сжата. Р</w:t>
      </w:r>
      <w:r w:rsidR="000D6ACD" w:rsidRPr="009D74B1">
        <w:rPr>
          <w:rFonts w:ascii="Arial" w:hAnsi="Arial" w:cs="Arial"/>
          <w:bCs/>
          <w:sz w:val="24"/>
          <w:szCs w:val="24"/>
        </w:rPr>
        <w:t>екомендуется применять струбцину</w:t>
      </w:r>
      <w:r w:rsidR="007E0067" w:rsidRPr="009D74B1">
        <w:rPr>
          <w:rFonts w:ascii="Arial" w:hAnsi="Arial" w:cs="Arial"/>
          <w:bCs/>
          <w:sz w:val="24"/>
          <w:szCs w:val="24"/>
        </w:rPr>
        <w:t xml:space="preserve"> для фиксации пресс-формы в сжатом состоянии</w:t>
      </w:r>
      <w:r w:rsidR="000D6ACD" w:rsidRPr="009D74B1">
        <w:rPr>
          <w:rFonts w:ascii="Arial" w:hAnsi="Arial" w:cs="Arial"/>
          <w:bCs/>
          <w:sz w:val="24"/>
          <w:szCs w:val="24"/>
        </w:rPr>
        <w:t>.</w:t>
      </w:r>
      <w:r w:rsidR="007E0067" w:rsidRPr="009D74B1">
        <w:rPr>
          <w:rFonts w:ascii="Arial" w:hAnsi="Arial" w:cs="Arial"/>
          <w:bCs/>
          <w:sz w:val="24"/>
          <w:szCs w:val="24"/>
        </w:rPr>
        <w:t xml:space="preserve"> </w:t>
      </w:r>
      <w:r w:rsidR="000D6ACD" w:rsidRPr="009D74B1">
        <w:rPr>
          <w:rFonts w:ascii="Arial" w:hAnsi="Arial" w:cs="Arial"/>
          <w:bCs/>
          <w:sz w:val="24"/>
          <w:szCs w:val="24"/>
        </w:rPr>
        <w:t xml:space="preserve">Излишки материала выходят </w:t>
      </w:r>
      <w:r w:rsidR="00F1268B">
        <w:rPr>
          <w:rFonts w:ascii="Arial" w:hAnsi="Arial" w:cs="Arial"/>
          <w:bCs/>
          <w:sz w:val="24"/>
          <w:szCs w:val="24"/>
        </w:rPr>
        <w:t xml:space="preserve">из формующей полости </w:t>
      </w:r>
      <w:r w:rsidR="000D6ACD" w:rsidRPr="009D74B1">
        <w:rPr>
          <w:rFonts w:ascii="Arial" w:hAnsi="Arial" w:cs="Arial"/>
          <w:bCs/>
          <w:sz w:val="24"/>
          <w:szCs w:val="24"/>
        </w:rPr>
        <w:t xml:space="preserve">в приёмные </w:t>
      </w:r>
      <w:r w:rsidR="00F1268B">
        <w:rPr>
          <w:rFonts w:ascii="Arial" w:hAnsi="Arial" w:cs="Arial"/>
          <w:bCs/>
          <w:sz w:val="24"/>
          <w:szCs w:val="24"/>
        </w:rPr>
        <w:t>«</w:t>
      </w:r>
      <w:r w:rsidR="000D6ACD" w:rsidRPr="009D74B1">
        <w:rPr>
          <w:rFonts w:ascii="Arial" w:hAnsi="Arial" w:cs="Arial"/>
          <w:bCs/>
          <w:sz w:val="24"/>
          <w:szCs w:val="24"/>
        </w:rPr>
        <w:t>карманы</w:t>
      </w:r>
      <w:r w:rsidR="00F1268B">
        <w:rPr>
          <w:rFonts w:ascii="Arial" w:hAnsi="Arial" w:cs="Arial"/>
          <w:bCs/>
          <w:sz w:val="24"/>
          <w:szCs w:val="24"/>
        </w:rPr>
        <w:t>»</w:t>
      </w:r>
      <w:r w:rsidR="000D6ACD" w:rsidRPr="009D74B1">
        <w:rPr>
          <w:rFonts w:ascii="Arial" w:hAnsi="Arial" w:cs="Arial"/>
          <w:bCs/>
          <w:sz w:val="24"/>
          <w:szCs w:val="24"/>
        </w:rPr>
        <w:t>. После отвержде</w:t>
      </w:r>
      <w:r w:rsidR="00F1268B">
        <w:rPr>
          <w:rFonts w:ascii="Arial" w:hAnsi="Arial" w:cs="Arial"/>
          <w:bCs/>
          <w:sz w:val="24"/>
          <w:szCs w:val="24"/>
        </w:rPr>
        <w:t>ния материала пресс-форма раскрыв</w:t>
      </w:r>
      <w:r w:rsidR="000D6ACD" w:rsidRPr="009D74B1">
        <w:rPr>
          <w:rFonts w:ascii="Arial" w:hAnsi="Arial" w:cs="Arial"/>
          <w:bCs/>
          <w:sz w:val="24"/>
          <w:szCs w:val="24"/>
        </w:rPr>
        <w:t>ается (Пуансон отделяется от Матрицы),</w:t>
      </w:r>
      <w:r w:rsidR="00F1268B">
        <w:rPr>
          <w:rFonts w:ascii="Arial" w:hAnsi="Arial" w:cs="Arial"/>
          <w:bCs/>
          <w:sz w:val="24"/>
          <w:szCs w:val="24"/>
        </w:rPr>
        <w:t xml:space="preserve"> отпрессованный краниоимплантат</w:t>
      </w:r>
      <w:r w:rsidR="000D6ACD" w:rsidRPr="009D74B1">
        <w:rPr>
          <w:rFonts w:ascii="Arial" w:hAnsi="Arial" w:cs="Arial"/>
          <w:bCs/>
          <w:sz w:val="24"/>
          <w:szCs w:val="24"/>
        </w:rPr>
        <w:t xml:space="preserve"> с излишками материала (облой) извлекается из пресс-формы. Облой отделяется от краниоимплантата. </w:t>
      </w:r>
    </w:p>
    <w:p w14:paraId="462436CF" w14:textId="0A01A83B" w:rsidR="000D6ACD" w:rsidRDefault="009D74B1" w:rsidP="00D57636">
      <w:pPr>
        <w:pStyle w:val="aa"/>
        <w:numPr>
          <w:ilvl w:val="0"/>
          <w:numId w:val="10"/>
        </w:numPr>
        <w:ind w:right="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B32D0B" w:rsidRPr="009D74B1">
        <w:rPr>
          <w:rFonts w:ascii="Arial" w:hAnsi="Arial" w:cs="Arial"/>
          <w:bCs/>
          <w:sz w:val="24"/>
          <w:szCs w:val="24"/>
        </w:rPr>
        <w:t>При необходимости</w:t>
      </w:r>
      <w:r w:rsidR="007E0067" w:rsidRPr="009D74B1">
        <w:rPr>
          <w:rFonts w:ascii="Arial" w:hAnsi="Arial" w:cs="Arial"/>
          <w:bCs/>
          <w:sz w:val="24"/>
          <w:szCs w:val="24"/>
        </w:rPr>
        <w:t>, краниоимплантат</w:t>
      </w:r>
      <w:r w:rsidR="00B32D0B" w:rsidRPr="009D74B1">
        <w:rPr>
          <w:rFonts w:ascii="Arial" w:hAnsi="Arial" w:cs="Arial"/>
          <w:bCs/>
          <w:sz w:val="24"/>
          <w:szCs w:val="24"/>
        </w:rPr>
        <w:t xml:space="preserve"> дорабатывается по месту ручным </w:t>
      </w:r>
      <w:r w:rsidR="007E0067" w:rsidRPr="009D74B1">
        <w:rPr>
          <w:rFonts w:ascii="Arial" w:hAnsi="Arial" w:cs="Arial"/>
          <w:bCs/>
          <w:sz w:val="24"/>
          <w:szCs w:val="24"/>
        </w:rPr>
        <w:t>электроинструментом</w:t>
      </w:r>
      <w:r w:rsidR="00B32D0B" w:rsidRPr="009D74B1">
        <w:rPr>
          <w:rFonts w:ascii="Arial" w:hAnsi="Arial" w:cs="Arial"/>
          <w:bCs/>
          <w:sz w:val="24"/>
          <w:szCs w:val="24"/>
        </w:rPr>
        <w:t>.</w:t>
      </w:r>
    </w:p>
    <w:p w14:paraId="1C68B74C" w14:textId="77777777" w:rsidR="00C93643" w:rsidRPr="009D74B1" w:rsidRDefault="00C93643" w:rsidP="00C93643">
      <w:pPr>
        <w:pStyle w:val="aa"/>
        <w:ind w:left="643" w:right="27"/>
        <w:jc w:val="both"/>
        <w:rPr>
          <w:rFonts w:ascii="Arial" w:hAnsi="Arial" w:cs="Arial"/>
          <w:bCs/>
          <w:sz w:val="24"/>
          <w:szCs w:val="24"/>
        </w:rPr>
      </w:pPr>
    </w:p>
    <w:sectPr w:rsidR="00C93643" w:rsidRPr="009D74B1" w:rsidSect="005C0F14">
      <w:pgSz w:w="11906" w:h="16838" w:code="9"/>
      <w:pgMar w:top="851" w:right="680" w:bottom="62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81C7F" w14:textId="77777777" w:rsidR="007C1B22" w:rsidRDefault="007C1B22" w:rsidP="00707132">
      <w:r>
        <w:separator/>
      </w:r>
    </w:p>
  </w:endnote>
  <w:endnote w:type="continuationSeparator" w:id="0">
    <w:p w14:paraId="1BB0D42E" w14:textId="77777777" w:rsidR="007C1B22" w:rsidRDefault="007C1B22" w:rsidP="0070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9045F" w14:textId="77777777" w:rsidR="007C1B22" w:rsidRDefault="007C1B22" w:rsidP="00707132">
      <w:r>
        <w:separator/>
      </w:r>
    </w:p>
  </w:footnote>
  <w:footnote w:type="continuationSeparator" w:id="0">
    <w:p w14:paraId="1FE21C66" w14:textId="77777777" w:rsidR="007C1B22" w:rsidRDefault="007C1B22" w:rsidP="00707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22562"/>
    <w:multiLevelType w:val="hybridMultilevel"/>
    <w:tmpl w:val="5E00A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D45C6"/>
    <w:multiLevelType w:val="multilevel"/>
    <w:tmpl w:val="B8F8B66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40C17BF1"/>
    <w:multiLevelType w:val="hybridMultilevel"/>
    <w:tmpl w:val="0A5003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1E64999"/>
    <w:multiLevelType w:val="hybridMultilevel"/>
    <w:tmpl w:val="9F02A97A"/>
    <w:lvl w:ilvl="0" w:tplc="83E8C4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A4397A"/>
    <w:multiLevelType w:val="hybridMultilevel"/>
    <w:tmpl w:val="8D48ADE2"/>
    <w:lvl w:ilvl="0" w:tplc="4C00047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818153C"/>
    <w:multiLevelType w:val="hybridMultilevel"/>
    <w:tmpl w:val="DC589F3A"/>
    <w:lvl w:ilvl="0" w:tplc="517C5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C33A5F"/>
    <w:multiLevelType w:val="hybridMultilevel"/>
    <w:tmpl w:val="E6784DDA"/>
    <w:lvl w:ilvl="0" w:tplc="E31E78AC">
      <w:start w:val="2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95132"/>
    <w:multiLevelType w:val="hybridMultilevel"/>
    <w:tmpl w:val="AF501E12"/>
    <w:lvl w:ilvl="0" w:tplc="4C0004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33B0FB7"/>
    <w:multiLevelType w:val="hybridMultilevel"/>
    <w:tmpl w:val="78865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16546B"/>
    <w:multiLevelType w:val="multilevel"/>
    <w:tmpl w:val="A190AA8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153" w:hanging="360"/>
      </w:pPr>
    </w:lvl>
    <w:lvl w:ilvl="2">
      <w:start w:val="1"/>
      <w:numFmt w:val="decimal"/>
      <w:isLgl/>
      <w:lvlText w:val="%1.%2.%3."/>
      <w:lvlJc w:val="left"/>
      <w:pPr>
        <w:ind w:left="873" w:hanging="720"/>
      </w:pPr>
    </w:lvl>
    <w:lvl w:ilvl="3">
      <w:start w:val="1"/>
      <w:numFmt w:val="decimal"/>
      <w:isLgl/>
      <w:lvlText w:val="%1.%2.%3.%4."/>
      <w:lvlJc w:val="left"/>
      <w:pPr>
        <w:ind w:left="1233" w:hanging="720"/>
      </w:pPr>
    </w:lvl>
    <w:lvl w:ilvl="4">
      <w:start w:val="1"/>
      <w:numFmt w:val="decimal"/>
      <w:isLgl/>
      <w:lvlText w:val="%1.%2.%3.%4.%5."/>
      <w:lvlJc w:val="left"/>
      <w:pPr>
        <w:ind w:left="1953" w:hanging="1080"/>
      </w:pPr>
    </w:lvl>
    <w:lvl w:ilvl="5">
      <w:start w:val="1"/>
      <w:numFmt w:val="decimal"/>
      <w:isLgl/>
      <w:lvlText w:val="%1.%2.%3.%4.%5.%6."/>
      <w:lvlJc w:val="left"/>
      <w:pPr>
        <w:ind w:left="2313" w:hanging="1080"/>
      </w:pPr>
    </w:lvl>
    <w:lvl w:ilvl="6">
      <w:start w:val="1"/>
      <w:numFmt w:val="decimal"/>
      <w:isLgl/>
      <w:lvlText w:val="%1.%2.%3.%4.%5.%6.%7."/>
      <w:lvlJc w:val="left"/>
      <w:pPr>
        <w:ind w:left="3033" w:hanging="1440"/>
      </w:p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7B"/>
    <w:rsid w:val="00002B89"/>
    <w:rsid w:val="0000402B"/>
    <w:rsid w:val="00004EBA"/>
    <w:rsid w:val="00007B15"/>
    <w:rsid w:val="00011D3C"/>
    <w:rsid w:val="00017A79"/>
    <w:rsid w:val="00020607"/>
    <w:rsid w:val="00031B74"/>
    <w:rsid w:val="00061B95"/>
    <w:rsid w:val="00076B3B"/>
    <w:rsid w:val="00081A08"/>
    <w:rsid w:val="000876EC"/>
    <w:rsid w:val="000A1BE2"/>
    <w:rsid w:val="000C0E65"/>
    <w:rsid w:val="000C4B33"/>
    <w:rsid w:val="000D33D8"/>
    <w:rsid w:val="000D5A9C"/>
    <w:rsid w:val="000D6ACD"/>
    <w:rsid w:val="000D707D"/>
    <w:rsid w:val="000E7117"/>
    <w:rsid w:val="000E7656"/>
    <w:rsid w:val="000F3808"/>
    <w:rsid w:val="000F3B65"/>
    <w:rsid w:val="000F682A"/>
    <w:rsid w:val="0010121E"/>
    <w:rsid w:val="001015F8"/>
    <w:rsid w:val="001278BD"/>
    <w:rsid w:val="001312ED"/>
    <w:rsid w:val="0013372E"/>
    <w:rsid w:val="00133B92"/>
    <w:rsid w:val="00136171"/>
    <w:rsid w:val="00141B91"/>
    <w:rsid w:val="00141EF0"/>
    <w:rsid w:val="001903A1"/>
    <w:rsid w:val="00191341"/>
    <w:rsid w:val="001A7264"/>
    <w:rsid w:val="001A73D4"/>
    <w:rsid w:val="001B5A24"/>
    <w:rsid w:val="001C6A6E"/>
    <w:rsid w:val="001C7121"/>
    <w:rsid w:val="001D0FEC"/>
    <w:rsid w:val="001D38CE"/>
    <w:rsid w:val="001F692F"/>
    <w:rsid w:val="002002CA"/>
    <w:rsid w:val="00202BF3"/>
    <w:rsid w:val="00213E59"/>
    <w:rsid w:val="0022031F"/>
    <w:rsid w:val="00234D26"/>
    <w:rsid w:val="002369E6"/>
    <w:rsid w:val="002453BE"/>
    <w:rsid w:val="002505DB"/>
    <w:rsid w:val="00253DD5"/>
    <w:rsid w:val="00261785"/>
    <w:rsid w:val="00282557"/>
    <w:rsid w:val="00283783"/>
    <w:rsid w:val="00285B34"/>
    <w:rsid w:val="00297747"/>
    <w:rsid w:val="002A39E8"/>
    <w:rsid w:val="002A4F2B"/>
    <w:rsid w:val="002B1D92"/>
    <w:rsid w:val="002C712C"/>
    <w:rsid w:val="002D384F"/>
    <w:rsid w:val="002D7C9A"/>
    <w:rsid w:val="002E026F"/>
    <w:rsid w:val="003350DE"/>
    <w:rsid w:val="00335F01"/>
    <w:rsid w:val="00341B7F"/>
    <w:rsid w:val="003514D1"/>
    <w:rsid w:val="003517C3"/>
    <w:rsid w:val="00377048"/>
    <w:rsid w:val="003A1847"/>
    <w:rsid w:val="003A2A1A"/>
    <w:rsid w:val="003A5872"/>
    <w:rsid w:val="003B0E4F"/>
    <w:rsid w:val="003B17CB"/>
    <w:rsid w:val="003F0EB6"/>
    <w:rsid w:val="003F5738"/>
    <w:rsid w:val="00423EDA"/>
    <w:rsid w:val="00424A9E"/>
    <w:rsid w:val="004331DD"/>
    <w:rsid w:val="004538B5"/>
    <w:rsid w:val="00455014"/>
    <w:rsid w:val="0045574D"/>
    <w:rsid w:val="004666E3"/>
    <w:rsid w:val="004703B9"/>
    <w:rsid w:val="00470C88"/>
    <w:rsid w:val="00486F52"/>
    <w:rsid w:val="00494A34"/>
    <w:rsid w:val="004A1DCC"/>
    <w:rsid w:val="004A2929"/>
    <w:rsid w:val="004A497E"/>
    <w:rsid w:val="004B00C1"/>
    <w:rsid w:val="004B70B6"/>
    <w:rsid w:val="004C5BA4"/>
    <w:rsid w:val="004D7346"/>
    <w:rsid w:val="00502F17"/>
    <w:rsid w:val="00503110"/>
    <w:rsid w:val="0050523D"/>
    <w:rsid w:val="0052466B"/>
    <w:rsid w:val="00526114"/>
    <w:rsid w:val="00535BB2"/>
    <w:rsid w:val="00542D0F"/>
    <w:rsid w:val="005529F2"/>
    <w:rsid w:val="005545DE"/>
    <w:rsid w:val="005556FF"/>
    <w:rsid w:val="005559BB"/>
    <w:rsid w:val="00570181"/>
    <w:rsid w:val="00575E36"/>
    <w:rsid w:val="00580169"/>
    <w:rsid w:val="0059041D"/>
    <w:rsid w:val="005B18F4"/>
    <w:rsid w:val="005B4E93"/>
    <w:rsid w:val="005B5A38"/>
    <w:rsid w:val="005C0F14"/>
    <w:rsid w:val="005C45CC"/>
    <w:rsid w:val="005C5617"/>
    <w:rsid w:val="005D074C"/>
    <w:rsid w:val="005D1614"/>
    <w:rsid w:val="005E4274"/>
    <w:rsid w:val="005E4B00"/>
    <w:rsid w:val="005F1FCB"/>
    <w:rsid w:val="005F5BFE"/>
    <w:rsid w:val="0061222F"/>
    <w:rsid w:val="006161C1"/>
    <w:rsid w:val="00635422"/>
    <w:rsid w:val="006656F8"/>
    <w:rsid w:val="00666107"/>
    <w:rsid w:val="0068264D"/>
    <w:rsid w:val="00690CC9"/>
    <w:rsid w:val="00696308"/>
    <w:rsid w:val="006A2C85"/>
    <w:rsid w:val="006A48D1"/>
    <w:rsid w:val="006A6980"/>
    <w:rsid w:val="006B036D"/>
    <w:rsid w:val="006B16FD"/>
    <w:rsid w:val="006B4397"/>
    <w:rsid w:val="006C1FCB"/>
    <w:rsid w:val="006C2A0B"/>
    <w:rsid w:val="006C3111"/>
    <w:rsid w:val="006C53AB"/>
    <w:rsid w:val="006C7104"/>
    <w:rsid w:val="006D0869"/>
    <w:rsid w:val="006D1BCA"/>
    <w:rsid w:val="006D3A03"/>
    <w:rsid w:val="006D4450"/>
    <w:rsid w:val="006D66B8"/>
    <w:rsid w:val="006F6D0E"/>
    <w:rsid w:val="00707132"/>
    <w:rsid w:val="00725835"/>
    <w:rsid w:val="00733CF2"/>
    <w:rsid w:val="00764898"/>
    <w:rsid w:val="007717B2"/>
    <w:rsid w:val="00777279"/>
    <w:rsid w:val="00787A22"/>
    <w:rsid w:val="00795441"/>
    <w:rsid w:val="00796719"/>
    <w:rsid w:val="00797FD9"/>
    <w:rsid w:val="007A684F"/>
    <w:rsid w:val="007C1B22"/>
    <w:rsid w:val="007C33DB"/>
    <w:rsid w:val="007C48AB"/>
    <w:rsid w:val="007D7612"/>
    <w:rsid w:val="007D7A38"/>
    <w:rsid w:val="007E0067"/>
    <w:rsid w:val="00805904"/>
    <w:rsid w:val="00817734"/>
    <w:rsid w:val="008243BB"/>
    <w:rsid w:val="0083758A"/>
    <w:rsid w:val="0084695A"/>
    <w:rsid w:val="00857F32"/>
    <w:rsid w:val="0087305E"/>
    <w:rsid w:val="008A3C98"/>
    <w:rsid w:val="008A5BF8"/>
    <w:rsid w:val="008A7C77"/>
    <w:rsid w:val="008B19A4"/>
    <w:rsid w:val="008E13EE"/>
    <w:rsid w:val="008E6781"/>
    <w:rsid w:val="008F539C"/>
    <w:rsid w:val="00901191"/>
    <w:rsid w:val="0091291D"/>
    <w:rsid w:val="0092141E"/>
    <w:rsid w:val="0092296A"/>
    <w:rsid w:val="00923623"/>
    <w:rsid w:val="00941C4D"/>
    <w:rsid w:val="00952221"/>
    <w:rsid w:val="00956B75"/>
    <w:rsid w:val="00973FCB"/>
    <w:rsid w:val="00992588"/>
    <w:rsid w:val="009A311E"/>
    <w:rsid w:val="009D1F18"/>
    <w:rsid w:val="009D6970"/>
    <w:rsid w:val="009D74B1"/>
    <w:rsid w:val="009E587C"/>
    <w:rsid w:val="009F060A"/>
    <w:rsid w:val="009F1912"/>
    <w:rsid w:val="00A00DBC"/>
    <w:rsid w:val="00A0525A"/>
    <w:rsid w:val="00A052AA"/>
    <w:rsid w:val="00A206AF"/>
    <w:rsid w:val="00A63102"/>
    <w:rsid w:val="00A71627"/>
    <w:rsid w:val="00A914CA"/>
    <w:rsid w:val="00AA73A9"/>
    <w:rsid w:val="00AC2D11"/>
    <w:rsid w:val="00AD4E6E"/>
    <w:rsid w:val="00AE24EE"/>
    <w:rsid w:val="00B00029"/>
    <w:rsid w:val="00B0353A"/>
    <w:rsid w:val="00B06FC2"/>
    <w:rsid w:val="00B171B1"/>
    <w:rsid w:val="00B25512"/>
    <w:rsid w:val="00B25F0D"/>
    <w:rsid w:val="00B32D0B"/>
    <w:rsid w:val="00B33255"/>
    <w:rsid w:val="00B3530B"/>
    <w:rsid w:val="00B36740"/>
    <w:rsid w:val="00B50870"/>
    <w:rsid w:val="00B61461"/>
    <w:rsid w:val="00B6550D"/>
    <w:rsid w:val="00B716E4"/>
    <w:rsid w:val="00B742AD"/>
    <w:rsid w:val="00BC7BE4"/>
    <w:rsid w:val="00BF2F3C"/>
    <w:rsid w:val="00BF5329"/>
    <w:rsid w:val="00C02C5D"/>
    <w:rsid w:val="00C07EB1"/>
    <w:rsid w:val="00C11DA7"/>
    <w:rsid w:val="00C30598"/>
    <w:rsid w:val="00C57C78"/>
    <w:rsid w:val="00C678D0"/>
    <w:rsid w:val="00C752AF"/>
    <w:rsid w:val="00C76E37"/>
    <w:rsid w:val="00C819D9"/>
    <w:rsid w:val="00C868F3"/>
    <w:rsid w:val="00C93643"/>
    <w:rsid w:val="00CB0665"/>
    <w:rsid w:val="00CB531D"/>
    <w:rsid w:val="00CB662E"/>
    <w:rsid w:val="00CC5AA1"/>
    <w:rsid w:val="00D00AC9"/>
    <w:rsid w:val="00D056C2"/>
    <w:rsid w:val="00D106FF"/>
    <w:rsid w:val="00D11D13"/>
    <w:rsid w:val="00D21B83"/>
    <w:rsid w:val="00D352B0"/>
    <w:rsid w:val="00D35342"/>
    <w:rsid w:val="00D425FC"/>
    <w:rsid w:val="00D47146"/>
    <w:rsid w:val="00D513FF"/>
    <w:rsid w:val="00D57636"/>
    <w:rsid w:val="00D60845"/>
    <w:rsid w:val="00D700C2"/>
    <w:rsid w:val="00D70D72"/>
    <w:rsid w:val="00D8277B"/>
    <w:rsid w:val="00D83EEF"/>
    <w:rsid w:val="00D85F0B"/>
    <w:rsid w:val="00DA39FA"/>
    <w:rsid w:val="00DB3696"/>
    <w:rsid w:val="00DD4FAC"/>
    <w:rsid w:val="00DF60CE"/>
    <w:rsid w:val="00E01335"/>
    <w:rsid w:val="00E027B0"/>
    <w:rsid w:val="00E04A32"/>
    <w:rsid w:val="00E06F49"/>
    <w:rsid w:val="00E10302"/>
    <w:rsid w:val="00E2274D"/>
    <w:rsid w:val="00E369DA"/>
    <w:rsid w:val="00E4058A"/>
    <w:rsid w:val="00E40BFC"/>
    <w:rsid w:val="00E51799"/>
    <w:rsid w:val="00E72376"/>
    <w:rsid w:val="00E80372"/>
    <w:rsid w:val="00E82B4D"/>
    <w:rsid w:val="00E84BD0"/>
    <w:rsid w:val="00EB0947"/>
    <w:rsid w:val="00ED6F07"/>
    <w:rsid w:val="00EE2E41"/>
    <w:rsid w:val="00EF45A9"/>
    <w:rsid w:val="00F1268B"/>
    <w:rsid w:val="00F16119"/>
    <w:rsid w:val="00F55A13"/>
    <w:rsid w:val="00F619B3"/>
    <w:rsid w:val="00F65205"/>
    <w:rsid w:val="00F81178"/>
    <w:rsid w:val="00F81AB6"/>
    <w:rsid w:val="00F82410"/>
    <w:rsid w:val="00F86B7C"/>
    <w:rsid w:val="00FB43EB"/>
    <w:rsid w:val="00FD07D1"/>
    <w:rsid w:val="00FD6B56"/>
    <w:rsid w:val="00FE1F0A"/>
    <w:rsid w:val="00FE32D7"/>
    <w:rsid w:val="00FF42C5"/>
    <w:rsid w:val="00FF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2F570"/>
  <w15:chartTrackingRefBased/>
  <w15:docId w15:val="{FC7BE9E8-AB81-4CA8-A828-D368CBB4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808"/>
    <w:rPr>
      <w:sz w:val="24"/>
      <w:szCs w:val="24"/>
    </w:rPr>
  </w:style>
  <w:style w:type="paragraph" w:styleId="1">
    <w:name w:val="heading 1"/>
    <w:basedOn w:val="a"/>
    <w:next w:val="a"/>
    <w:qFormat/>
    <w:rsid w:val="000F3808"/>
    <w:pPr>
      <w:keepNext/>
      <w:jc w:val="right"/>
      <w:outlineLvl w:val="0"/>
    </w:pPr>
    <w:rPr>
      <w:rFonts w:ascii="Bookman Old Style" w:hAnsi="Bookman Old Style" w:cs="Arial CYR"/>
      <w:b/>
      <w:bCs/>
      <w:sz w:val="32"/>
      <w:szCs w:val="32"/>
    </w:rPr>
  </w:style>
  <w:style w:type="paragraph" w:styleId="2">
    <w:name w:val="heading 2"/>
    <w:basedOn w:val="a"/>
    <w:next w:val="a"/>
    <w:qFormat/>
    <w:rsid w:val="000F3808"/>
    <w:pPr>
      <w:keepNext/>
      <w:outlineLvl w:val="1"/>
    </w:pPr>
    <w:rPr>
      <w:rFonts w:ascii="Bookman Old Style" w:hAnsi="Bookman Old Style" w:cs="Arial CYR"/>
      <w:b/>
      <w:bCs/>
      <w:sz w:val="16"/>
      <w:szCs w:val="16"/>
    </w:rPr>
  </w:style>
  <w:style w:type="paragraph" w:styleId="3">
    <w:name w:val="heading 3"/>
    <w:basedOn w:val="a"/>
    <w:next w:val="a"/>
    <w:qFormat/>
    <w:rsid w:val="000F3808"/>
    <w:pPr>
      <w:keepNext/>
      <w:ind w:right="-597"/>
      <w:jc w:val="right"/>
      <w:outlineLvl w:val="2"/>
    </w:pPr>
    <w:rPr>
      <w:b/>
      <w:bCs/>
      <w:sz w:val="22"/>
    </w:rPr>
  </w:style>
  <w:style w:type="paragraph" w:styleId="4">
    <w:name w:val="heading 4"/>
    <w:basedOn w:val="a"/>
    <w:next w:val="a"/>
    <w:qFormat/>
    <w:rsid w:val="000F3808"/>
    <w:pPr>
      <w:keepNext/>
      <w:outlineLvl w:val="3"/>
    </w:pPr>
    <w:rPr>
      <w:b/>
      <w:bCs/>
      <w:color w:val="FF0000"/>
      <w:sz w:val="28"/>
    </w:rPr>
  </w:style>
  <w:style w:type="paragraph" w:styleId="5">
    <w:name w:val="heading 5"/>
    <w:basedOn w:val="a"/>
    <w:next w:val="a"/>
    <w:qFormat/>
    <w:rsid w:val="000F3808"/>
    <w:pPr>
      <w:keepNext/>
      <w:autoSpaceDE w:val="0"/>
      <w:autoSpaceDN w:val="0"/>
      <w:adjustRightInd w:val="0"/>
      <w:jc w:val="right"/>
      <w:outlineLvl w:val="4"/>
    </w:pPr>
    <w:rPr>
      <w:b/>
      <w:bCs/>
      <w:color w:val="000000"/>
      <w:szCs w:val="28"/>
    </w:rPr>
  </w:style>
  <w:style w:type="paragraph" w:styleId="6">
    <w:name w:val="heading 6"/>
    <w:basedOn w:val="a"/>
    <w:next w:val="a"/>
    <w:qFormat/>
    <w:rsid w:val="000F3808"/>
    <w:pPr>
      <w:keepNext/>
      <w:jc w:val="center"/>
      <w:outlineLvl w:val="5"/>
    </w:pPr>
    <w:rPr>
      <w:b/>
      <w:sz w:val="28"/>
      <w:szCs w:val="28"/>
    </w:rPr>
  </w:style>
  <w:style w:type="paragraph" w:styleId="7">
    <w:name w:val="heading 7"/>
    <w:basedOn w:val="a"/>
    <w:next w:val="a"/>
    <w:qFormat/>
    <w:rsid w:val="000F3808"/>
    <w:pPr>
      <w:keepNext/>
      <w:jc w:val="both"/>
      <w:outlineLvl w:val="6"/>
    </w:pPr>
    <w:rPr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3808"/>
    <w:rPr>
      <w:color w:val="0000FF"/>
      <w:u w:val="single"/>
    </w:rPr>
  </w:style>
  <w:style w:type="character" w:styleId="a4">
    <w:name w:val="FollowedHyperlink"/>
    <w:rsid w:val="000F3808"/>
    <w:rPr>
      <w:color w:val="800080"/>
      <w:u w:val="single"/>
    </w:rPr>
  </w:style>
  <w:style w:type="paragraph" w:styleId="a5">
    <w:name w:val="Body Text Indent"/>
    <w:basedOn w:val="a"/>
    <w:link w:val="a6"/>
    <w:rsid w:val="000F3808"/>
    <w:pPr>
      <w:ind w:firstLine="709"/>
      <w:jc w:val="both"/>
    </w:pPr>
    <w:rPr>
      <w:sz w:val="28"/>
      <w:lang w:val="x-none" w:eastAsia="x-none"/>
    </w:rPr>
  </w:style>
  <w:style w:type="paragraph" w:styleId="a7">
    <w:name w:val="Body Text"/>
    <w:basedOn w:val="a"/>
    <w:link w:val="a8"/>
    <w:rsid w:val="000F3808"/>
    <w:pPr>
      <w:jc w:val="both"/>
    </w:pPr>
    <w:rPr>
      <w:b/>
      <w:bCs/>
      <w:sz w:val="28"/>
      <w:lang w:val="x-none" w:eastAsia="x-none"/>
    </w:rPr>
  </w:style>
  <w:style w:type="paragraph" w:customStyle="1" w:styleId="ConsPlusNormal">
    <w:name w:val="ConsPlusNormal"/>
    <w:rsid w:val="000F38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caption"/>
    <w:basedOn w:val="a"/>
    <w:next w:val="a"/>
    <w:qFormat/>
    <w:rsid w:val="000F3808"/>
    <w:pPr>
      <w:jc w:val="both"/>
    </w:pPr>
    <w:rPr>
      <w:b/>
      <w:color w:val="000000"/>
      <w:sz w:val="22"/>
    </w:rPr>
  </w:style>
  <w:style w:type="paragraph" w:styleId="aa">
    <w:name w:val="List Paragraph"/>
    <w:basedOn w:val="a"/>
    <w:uiPriority w:val="99"/>
    <w:qFormat/>
    <w:rsid w:val="00A914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link w:val="a5"/>
    <w:rsid w:val="007A684F"/>
    <w:rPr>
      <w:sz w:val="28"/>
      <w:szCs w:val="24"/>
    </w:rPr>
  </w:style>
  <w:style w:type="character" w:customStyle="1" w:styleId="a8">
    <w:name w:val="Основной текст Знак"/>
    <w:link w:val="a7"/>
    <w:locked/>
    <w:rsid w:val="00C819D9"/>
    <w:rPr>
      <w:b/>
      <w:bCs/>
      <w:sz w:val="28"/>
      <w:szCs w:val="24"/>
    </w:rPr>
  </w:style>
  <w:style w:type="paragraph" w:customStyle="1" w:styleId="10">
    <w:name w:val="Обычный (веб)1"/>
    <w:basedOn w:val="a"/>
    <w:uiPriority w:val="99"/>
    <w:unhideWhenUsed/>
    <w:rsid w:val="006D1BCA"/>
    <w:pPr>
      <w:spacing w:before="100" w:beforeAutospacing="1" w:after="100" w:afterAutospacing="1"/>
    </w:pPr>
  </w:style>
  <w:style w:type="paragraph" w:styleId="ab">
    <w:name w:val="Balloon Text"/>
    <w:basedOn w:val="a"/>
    <w:link w:val="ac"/>
    <w:rsid w:val="00E40BFC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E40BF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3A1847"/>
    <w:rPr>
      <w:color w:val="605E5C"/>
      <w:shd w:val="clear" w:color="auto" w:fill="E1DFDD"/>
    </w:rPr>
  </w:style>
  <w:style w:type="paragraph" w:styleId="ad">
    <w:name w:val="footnote text"/>
    <w:basedOn w:val="a"/>
    <w:link w:val="ae"/>
    <w:rsid w:val="00707132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707132"/>
  </w:style>
  <w:style w:type="paragraph" w:customStyle="1" w:styleId="11">
    <w:name w:val="Абзац списка1"/>
    <w:basedOn w:val="a"/>
    <w:qFormat/>
    <w:rsid w:val="00707132"/>
    <w:pPr>
      <w:spacing w:after="60"/>
      <w:ind w:left="720"/>
      <w:jc w:val="both"/>
    </w:pPr>
    <w:rPr>
      <w:rFonts w:eastAsia="Calibri"/>
    </w:rPr>
  </w:style>
  <w:style w:type="character" w:styleId="af">
    <w:name w:val="footnote reference"/>
    <w:aliases w:val="Знак сноски-FN,SUPERS,Знак сноски 1,Ciae niinee-FN,fr,Used by Word for Help footnote symbols,Ссылка на сноску 45,Footnote Reference Number"/>
    <w:unhideWhenUsed/>
    <w:rsid w:val="00707132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"Инженерная  фирма</vt:lpstr>
    </vt:vector>
  </TitlesOfParts>
  <Company>AB_Universal</Company>
  <LinksUpToDate>false</LinksUpToDate>
  <CharactersWithSpaces>2625</CharactersWithSpaces>
  <SharedDoc>false</SharedDoc>
  <HLinks>
    <vt:vector size="6" baseType="variant">
      <vt:variant>
        <vt:i4>6881315</vt:i4>
      </vt:variant>
      <vt:variant>
        <vt:i4>0</vt:i4>
      </vt:variant>
      <vt:variant>
        <vt:i4>0</vt:i4>
      </vt:variant>
      <vt:variant>
        <vt:i4>5</vt:i4>
      </vt:variant>
      <vt:variant>
        <vt:lpwstr>http://www.bltinfab.ru/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"Инженерная  фирма</dc:title>
  <dc:subject/>
  <dc:creator>Bykova_Helena</dc:creator>
  <cp:keywords/>
  <dc:description/>
  <cp:lastModifiedBy>Моргоева Залина Албеговна</cp:lastModifiedBy>
  <cp:revision>2</cp:revision>
  <cp:lastPrinted>2026-07-02T08:42:00Z</cp:lastPrinted>
  <dcterms:created xsi:type="dcterms:W3CDTF">2026-07-07T09:34:00Z</dcterms:created>
  <dcterms:modified xsi:type="dcterms:W3CDTF">2026-07-07T09:34:00Z</dcterms:modified>
</cp:coreProperties>
</file>