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1"/>
        <w:ind w:left="562" w:right="0" w:firstLine="0"/>
        <w:jc w:val="center"/>
        <w:spacing w:before="0" w:after="123" w:line="252" w:lineRule="auto"/>
        <w:rPr>
          <w:lang w:val="ru-RU"/>
        </w:rPr>
      </w:pPr>
      <w:r>
        <w:rPr>
          <w:sz w:val="22"/>
          <w:lang w:val="ru-RU"/>
        </w:rPr>
        <w:t xml:space="preserve">ПРОЕКТ ДОГОВОРА </w:t>
      </w:r>
      <w:r>
        <w:rPr>
          <w:lang w:val="ru-RU"/>
        </w:rPr>
      </w:r>
      <w:r>
        <w:rPr>
          <w:lang w:val="ru-RU"/>
        </w:rPr>
      </w:r>
    </w:p>
    <w:p>
      <w:pPr>
        <w:pStyle w:val="861"/>
        <w:ind w:right="0" w:firstLine="0"/>
        <w:jc w:val="left"/>
        <w:spacing w:before="0" w:after="70"/>
        <w:tabs>
          <w:tab w:val="right" w:pos="10065" w:leader="none"/>
        </w:tabs>
        <w:rPr>
          <w:lang w:val="ru-RU"/>
        </w:rPr>
      </w:pPr>
      <w:r>
        <w:rPr>
          <w:lang w:val="ru-RU"/>
        </w:rPr>
        <w:t xml:space="preserve">г. Оренбург</w:t>
        <w:tab/>
        <w:t xml:space="preserve">              «__» _______ 2026 г.</w:t>
      </w:r>
      <w:r>
        <w:rPr>
          <w:lang w:val="ru-RU"/>
        </w:rPr>
      </w:r>
      <w:r>
        <w:rPr>
          <w:lang w:val="ru-RU"/>
        </w:rPr>
      </w:r>
    </w:p>
    <w:p>
      <w:pPr>
        <w:pStyle w:val="861"/>
        <w:ind w:left="5" w:right="134" w:firstLine="504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5" w:right="0" w:firstLine="504"/>
        <w:spacing w:before="0" w:after="0"/>
        <w:rPr>
          <w:szCs w:val="24"/>
          <w:lang w:val="ru-RU"/>
        </w:rPr>
      </w:pPr>
      <w:r>
        <w:rPr>
          <w:b/>
          <w:bCs/>
          <w:szCs w:val="24"/>
          <w:lang w:val="ru-RU"/>
        </w:rPr>
        <w:t xml:space="preserve">Территориальное управление Федерального агентства по управлению государственным имуществом в Оренбургско</w:t>
      </w:r>
      <w:r>
        <w:rPr>
          <w:b/>
          <w:bCs/>
          <w:lang w:val="ru-RU"/>
        </w:rPr>
        <w:t xml:space="preserve">й</w:t>
      </w:r>
      <w:r>
        <w:rPr>
          <w:lang w:val="ru-RU"/>
        </w:rPr>
        <w:t xml:space="preserve"> </w:t>
      </w:r>
      <w:r>
        <w:rPr>
          <w:b/>
          <w:bCs/>
          <w:lang w:val="ru-RU"/>
        </w:rPr>
        <w:t xml:space="preserve">области</w:t>
      </w:r>
      <w:r>
        <w:rPr>
          <w:lang w:val="ru-RU"/>
        </w:rPr>
        <w:t xml:space="preserve">, именуемое в дальнейшем «Заказчик» в лице </w:t>
      </w:r>
      <w:r>
        <w:rPr>
          <w:lang w:val="ru-RU"/>
        </w:rPr>
        <w:t xml:space="preserve">ру</w:t>
      </w:r>
      <w:r>
        <w:rPr>
          <w:lang w:val="ru-RU"/>
        </w:rPr>
        <w:t xml:space="preserve">ководителя</w:t>
      </w:r>
      <w:r>
        <w:rPr>
          <w:lang w:val="ru-RU"/>
        </w:rPr>
        <w:t xml:space="preserve"> </w:t>
      </w:r>
      <w:r>
        <w:rPr>
          <w:lang w:val="ru-RU"/>
        </w:rPr>
        <w:t xml:space="preserve">Колотова Сергея Фёдоровича, действующего на основании Положения, утвержденного Постановлением Правительства РФ № 432 от 05.06.2008г., Приказа Росимущества № 131 от 23.06.2023г., Приказа Минфин России от 09.02.2024г. № 204 л/с</w:t>
      </w:r>
      <w:r>
        <w:rPr>
          <w:lang w:val="ru-RU"/>
        </w:rPr>
        <w:t xml:space="preserve">, </w:t>
      </w:r>
      <w:r>
        <w:rPr>
          <w:lang w:val="ru-RU"/>
        </w:rPr>
        <w:t xml:space="preserve">с одной стороны и __________________________________</w:t>
      </w:r>
      <w:r>
        <w:rPr>
          <w:lang w:val="ru-RU"/>
        </w:rPr>
        <w:t xml:space="preserve">, именуемое в дальне</w:t>
      </w:r>
      <w:r>
        <w:rPr>
          <w:szCs w:val="24"/>
          <w:lang w:val="ru-RU"/>
        </w:rPr>
        <w:t xml:space="preserve">йшем «Поставщик», в лице _______________________, действующего на основании _________________, с другой стороны, в дальнейш</w:t>
      </w:r>
      <w:r>
        <w:rPr>
          <w:szCs w:val="24"/>
          <w:lang w:val="ru-RU"/>
        </w:rPr>
        <w:t xml:space="preserve">ем</w:t>
      </w:r>
      <w:r>
        <w:rPr>
          <w:szCs w:val="24"/>
          <w:lang w:val="ru-RU"/>
        </w:rPr>
        <w:t xml:space="preserve"> именуемые «Стороны», на основании п. 4 ч. 1 ст. 93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нужд», заключили настоящий договор о нижеследующем: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61"/>
        <w:numPr>
          <w:ilvl w:val="0"/>
          <w:numId w:val="9"/>
        </w:numPr>
        <w:ind w:left="5" w:right="0" w:firstLine="504"/>
        <w:jc w:val="center"/>
        <w:spacing w:before="0" w:after="0"/>
        <w:rPr>
          <w:b/>
          <w:szCs w:val="24"/>
        </w:rPr>
      </w:pPr>
      <w:r>
        <w:rPr>
          <w:b/>
          <w:szCs w:val="24"/>
          <w:lang w:val="ru-RU"/>
        </w:rPr>
        <w:t xml:space="preserve"> </w:t>
      </w:r>
      <w:r>
        <w:rPr>
          <w:b/>
          <w:szCs w:val="24"/>
        </w:rPr>
        <w:t xml:space="preserve">Предмет договора</w:t>
      </w:r>
      <w:r>
        <w:rPr>
          <w:b/>
          <w:szCs w:val="24"/>
        </w:rPr>
      </w:r>
      <w:r>
        <w:rPr>
          <w:b/>
          <w:szCs w:val="24"/>
        </w:rPr>
      </w:r>
    </w:p>
    <w:p>
      <w:pPr>
        <w:pStyle w:val="861"/>
        <w:ind w:left="509" w:right="0" w:firstLine="0"/>
        <w:spacing w:before="0" w:after="0"/>
        <w:rPr>
          <w:b/>
          <w:szCs w:val="24"/>
        </w:rPr>
      </w:pPr>
      <w:r>
        <w:rPr>
          <w:b/>
          <w:szCs w:val="24"/>
        </w:rPr>
      </w:r>
      <w:r>
        <w:rPr>
          <w:b/>
          <w:szCs w:val="24"/>
        </w:rPr>
      </w:r>
      <w:r>
        <w:rPr>
          <w:b/>
          <w:szCs w:val="24"/>
        </w:rPr>
      </w:r>
    </w:p>
    <w:p>
      <w:pPr>
        <w:ind w:left="5" w:right="0" w:firstLine="504"/>
        <w:spacing w:before="0" w:after="0"/>
        <w:tabs>
          <w:tab w:val="left" w:pos="953" w:leader="none"/>
          <w:tab w:val="left" w:pos="1024" w:leader="none"/>
        </w:tabs>
        <w:rPr>
          <w:lang w:val="ru-RU"/>
          <w14:ligatures w14:val="none"/>
        </w:rPr>
      </w:pPr>
      <w:r>
        <w:rPr>
          <w:szCs w:val="24"/>
          <w:lang w:val="ru-RU"/>
        </w:rPr>
        <w:t xml:space="preserve">1.1. Поставщик обязуется п</w:t>
      </w:r>
      <w:r>
        <w:rPr>
          <w:lang w:val="ru-RU"/>
        </w:rPr>
        <w:t xml:space="preserve">о за</w:t>
      </w:r>
      <w:r>
        <w:rPr>
          <w:lang w:val="ru-RU"/>
        </w:rPr>
        <w:t xml:space="preserve">данию Заказчика осу</w:t>
      </w:r>
      <w:r>
        <w:rPr>
          <w:lang w:val="ru-RU"/>
        </w:rPr>
        <w:t xml:space="preserve">ществить поставку и установку стойки ресепшн, согласно Приложению № 1,  </w:t>
      </w:r>
      <w:r>
        <w:rPr>
          <w:lang w:val="ru-RU"/>
        </w:rPr>
        <w:t xml:space="preserve">на условиях, предусмотренных настоящим Договором, а Заказчик обязуется принять и оплатить поставку и установку. </w:t>
      </w:r>
      <w:r>
        <w:rPr>
          <w:lang w:val="ru-RU"/>
          <w14:ligatures w14:val="none"/>
        </w:rPr>
      </w:r>
      <w:r>
        <w:rPr>
          <w:lang w:val="ru-RU"/>
          <w14:ligatures w14:val="none"/>
        </w:rPr>
      </w:r>
    </w:p>
    <w:p>
      <w:pPr>
        <w:ind w:left="5" w:right="0" w:firstLine="504"/>
        <w:spacing w:before="0" w:after="0"/>
        <w:tabs>
          <w:tab w:val="left" w:pos="953" w:leader="none"/>
          <w:tab w:val="left" w:pos="1024" w:leader="none"/>
        </w:tabs>
        <w:rPr>
          <w:b/>
          <w:bCs/>
        </w:rPr>
      </w:pPr>
      <w:r>
        <w:rPr>
          <w:rFonts w:ascii="Times New Roman" w:hAnsi="Times New Roman"/>
        </w:rPr>
        <w:t xml:space="preserve">1.3. </w:t>
      </w:r>
      <w:r>
        <w:rPr>
          <w:rFonts w:ascii="Times New Roman" w:hAnsi="Times New Roman"/>
          <w:b/>
          <w:bCs/>
        </w:rPr>
        <w:t xml:space="preserve">ИКЗ</w:t>
      </w:r>
      <w:r>
        <w:rPr>
          <w:rFonts w:ascii="Times New Roman" w:hAnsi="Times New Roman"/>
          <w:b/>
          <w:bCs/>
        </w:rPr>
        <w:t xml:space="preserve">: </w:t>
      </w:r>
      <w:r>
        <w:rPr>
          <w:rFonts w:ascii="Times New Roman" w:hAnsi="Times New Roman"/>
          <w:b/>
          <w:bCs/>
        </w:rPr>
        <w:t xml:space="preserve">26</w:t>
      </w:r>
      <w:r>
        <w:rPr>
          <w:rFonts w:ascii="Times New Roman" w:hAnsi="Times New Roman"/>
          <w:b/>
          <w:bCs/>
        </w:rPr>
        <w:t xml:space="preserve"> 1 5610133346 561001001 0016 000 0000 244</w:t>
      </w:r>
      <w:r>
        <w:rPr>
          <w:rFonts w:ascii="Times New Roman" w:hAnsi="Times New Roman"/>
          <w:b/>
          <w:bCs/>
        </w:rPr>
        <w:t xml:space="preserve">.</w:t>
      </w:r>
      <w:r>
        <w:rPr>
          <w:rFonts w:ascii="Times New Roman" w:hAnsi="Times New Roman"/>
          <w:b/>
          <w:bCs/>
        </w:rPr>
        <w:t xml:space="preserve"> </w:t>
      </w:r>
      <w:r>
        <w:rPr>
          <w:b/>
          <w:bCs/>
        </w:rPr>
      </w:r>
      <w:r>
        <w:rPr>
          <w:b/>
          <w:bCs/>
        </w:rPr>
      </w:r>
    </w:p>
    <w:p>
      <w:pPr>
        <w:pStyle w:val="861"/>
        <w:ind w:left="5" w:right="0" w:firstLine="504"/>
        <w:spacing w:before="0" w:after="0"/>
        <w:rPr>
          <w:szCs w:val="24"/>
          <w:lang w:val="ru-RU"/>
        </w:rPr>
      </w:pPr>
      <w:r>
        <w:rPr>
          <w:szCs w:val="24"/>
          <w:lang w:val="ru-RU"/>
        </w:rPr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61"/>
        <w:numPr>
          <w:ilvl w:val="0"/>
          <w:numId w:val="3"/>
        </w:numPr>
        <w:ind w:left="5" w:right="0" w:firstLine="504"/>
        <w:jc w:val="center"/>
        <w:spacing w:before="0" w:after="0"/>
        <w:rPr>
          <w:b/>
          <w:szCs w:val="24"/>
          <w:lang w:val="ru-RU"/>
        </w:rPr>
      </w:pPr>
      <w:r>
        <w:rPr>
          <w:b/>
          <w:szCs w:val="24"/>
          <w:lang w:val="ru-RU"/>
        </w:rPr>
        <w:t xml:space="preserve"> </w:t>
      </w:r>
      <w:r>
        <w:rPr>
          <w:b/>
          <w:szCs w:val="24"/>
          <w:lang w:val="ru-RU"/>
        </w:rPr>
        <w:t xml:space="preserve">Цена договора и порядок расчетов</w:t>
      </w:r>
      <w:r>
        <w:rPr>
          <w:b/>
          <w:szCs w:val="24"/>
          <w:lang w:val="ru-RU"/>
        </w:rPr>
      </w:r>
      <w:r>
        <w:rPr>
          <w:b/>
          <w:szCs w:val="24"/>
          <w:lang w:val="ru-RU"/>
        </w:rPr>
      </w:r>
    </w:p>
    <w:p>
      <w:pPr>
        <w:pStyle w:val="861"/>
        <w:ind w:left="509" w:right="0" w:firstLine="0"/>
        <w:spacing w:before="0" w:after="0"/>
        <w:rPr>
          <w:b/>
          <w:szCs w:val="24"/>
          <w:lang w:val="ru-RU"/>
        </w:rPr>
      </w:pPr>
      <w:r>
        <w:rPr>
          <w:b/>
          <w:szCs w:val="24"/>
          <w:lang w:val="ru-RU"/>
        </w:rPr>
      </w:r>
      <w:r>
        <w:rPr>
          <w:b/>
          <w:szCs w:val="24"/>
          <w:lang w:val="ru-RU"/>
        </w:rPr>
      </w:r>
      <w:r>
        <w:rPr>
          <w:b/>
          <w:szCs w:val="24"/>
          <w:lang w:val="ru-RU"/>
        </w:rPr>
      </w:r>
    </w:p>
    <w:p>
      <w:pPr>
        <w:pStyle w:val="861"/>
        <w:ind w:left="0" w:right="0" w:firstLine="567"/>
        <w:jc w:val="both"/>
        <w:widowControl w:val="off"/>
      </w:pPr>
      <w:r>
        <w:t xml:space="preserve">2.1. Цена Договора составляет </w:t>
      </w:r>
      <w:r>
        <w:rPr>
          <w:b/>
        </w:rPr>
        <w:t xml:space="preserve">______________</w:t>
      </w:r>
      <w:r>
        <w:t xml:space="preserve">, в том числе НДС  - (__%) _________ (указать сумму прописью) рублей ___ копеек/без НДС. </w:t>
      </w:r>
      <w:r/>
    </w:p>
    <w:p>
      <w:pPr>
        <w:pStyle w:val="861"/>
        <w:ind w:left="0" w:right="0" w:firstLine="567"/>
        <w:jc w:val="both"/>
        <w:widowControl w:val="off"/>
      </w:pPr>
      <w:r>
        <w:t xml:space="preserve">2.2. Цена единицы товара указана в Спецификации (приложение №1 к Договору).</w:t>
      </w:r>
      <w:r/>
    </w:p>
    <w:p>
      <w:pPr>
        <w:ind w:left="0" w:right="0" w:firstLine="567"/>
        <w:jc w:val="both"/>
        <w:widowControl w:val="off"/>
        <w:rPr>
          <w:lang w:val="ru-RU"/>
        </w:rPr>
      </w:pPr>
      <w:r>
        <w:rPr>
          <w:szCs w:val="24"/>
          <w:lang w:val="ru-RU"/>
        </w:rPr>
        <w:t xml:space="preserve">2.3. </w:t>
      </w:r>
      <w:r>
        <w:rPr>
          <w:szCs w:val="24"/>
          <w:lang w:val="ru-RU"/>
        </w:rPr>
        <w:t xml:space="preserve">Цена Договора является твердой и определена на весь срок исполнения Договора.</w:t>
      </w:r>
      <w:r>
        <w:rPr>
          <w:lang w:val="ru-RU"/>
        </w:rPr>
      </w:r>
      <w:r>
        <w:rPr>
          <w:lang w:val="ru-RU"/>
        </w:rPr>
      </w:r>
    </w:p>
    <w:p>
      <w:pPr>
        <w:ind w:left="0" w:right="0" w:firstLine="567"/>
        <w:jc w:val="both"/>
        <w:widowControl w:val="off"/>
        <w:rPr>
          <w:lang w:val="ru-RU"/>
        </w:rPr>
      </w:pPr>
      <w:r>
        <w:rPr>
          <w:szCs w:val="24"/>
          <w:lang w:val="ru-RU"/>
        </w:rPr>
      </w:r>
      <w:r>
        <w:rPr>
          <w:szCs w:val="24"/>
          <w:lang w:val="ru-RU"/>
        </w:rPr>
        <w:t xml:space="preserve">2.4 </w:t>
      </w:r>
      <w:r>
        <w:rPr>
          <w:szCs w:val="24"/>
          <w:lang w:val="ru-RU"/>
        </w:rPr>
        <w:t xml:space="preserve">Форма оплаты безналичный расчет. Аванс не предусмотрен. Оплата по поставке и установке </w:t>
      </w:r>
      <w:r>
        <w:rPr>
          <w:lang w:val="ru-RU"/>
        </w:rPr>
        <w:t xml:space="preserve">стойки ресепшн</w:t>
      </w:r>
      <w:r/>
      <w:r>
        <w:rPr>
          <w:szCs w:val="24"/>
          <w:lang w:val="ru-RU"/>
        </w:rPr>
      </w:r>
      <w:r>
        <w:rPr>
          <w:lang w:val="ru-RU"/>
        </w:rPr>
        <w:t xml:space="preserve"> производится</w:t>
      </w:r>
      <w:r>
        <w:rPr>
          <w:szCs w:val="24"/>
          <w:lang w:val="ru-RU"/>
        </w:rPr>
        <w:t xml:space="preserve"> после подписания сторонами документов по поставке </w:t>
      </w:r>
      <w:r>
        <w:rPr>
          <w:szCs w:val="24"/>
          <w:lang w:val="ru-RU"/>
        </w:rPr>
        <w:t xml:space="preserve">на основании выставленного счета </w:t>
      </w:r>
      <w:r>
        <w:rPr>
          <w:b/>
          <w:bCs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0934" cy="15866"/>
                <wp:effectExtent l="0" t="0" r="0" b="0"/>
                <wp:docPr id="1" name="_x0000_i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8962171" name=""/>
                        <pic:cNvPicPr/>
                        <pic:nvPr/>
                      </pic:nvPicPr>
                      <pic:blipFill>
                        <a:blip r:embed="rId9"/>
                        <a:srcRect l="-5332" t="-3332" r="-5331" b="-3331"/>
                        <a:stretch/>
                      </pic:blipFill>
                      <pic:spPr bwMode="auto">
                        <a:xfrm>
                          <a:off x="0" y="0"/>
                          <a:ext cx="20934" cy="158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.65pt;height:1.25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b/>
          <w:bCs/>
          <w:szCs w:val="24"/>
          <w:lang w:val="ru-RU"/>
        </w:rPr>
        <w:t xml:space="preserve">в</w:t>
      </w:r>
      <w:r>
        <w:rPr>
          <w:b/>
          <w:bCs/>
          <w:szCs w:val="24"/>
          <w:lang w:val="ru-RU"/>
        </w:rPr>
        <w:t xml:space="preserve"> течении 10 рабочих дней.</w:t>
      </w:r>
      <w:r>
        <w:rPr>
          <w:szCs w:val="24"/>
          <w:lang w:val="ru-RU"/>
        </w:rPr>
        <w:t xml:space="preserve"> Оплата производится путем перечисления денежных средств на расчетный счет Поставщика. При этом обязанности Заказчика в части оплаты по Договору считаются исполненными со дня списания денежных средств с расчетного счета Заказчика.</w:t>
      </w:r>
      <w:r>
        <w:rPr>
          <w:lang w:val="ru-RU"/>
        </w:rPr>
      </w:r>
      <w:r>
        <w:rPr>
          <w:lang w:val="ru-RU"/>
        </w:rPr>
      </w:r>
    </w:p>
    <w:p>
      <w:pPr>
        <w:pStyle w:val="861"/>
        <w:ind w:left="0" w:right="0" w:firstLine="567"/>
        <w:jc w:val="both"/>
        <w:widowControl w:val="off"/>
      </w:pPr>
      <w:r>
        <w:t xml:space="preserve">2.5. Источник финансирования Договора – </w:t>
      </w:r>
      <w:r>
        <w:rPr>
          <w:b/>
        </w:rPr>
        <w:t xml:space="preserve">Федеральный бюджет</w:t>
      </w:r>
      <w:r>
        <w:t xml:space="preserve">. </w:t>
      </w:r>
      <w:r/>
    </w:p>
    <w:p>
      <w:pPr>
        <w:ind w:left="0" w:right="0" w:firstLine="567"/>
        <w:jc w:val="both"/>
        <w:widowControl w:val="off"/>
        <w:rPr>
          <w14:ligatures w14:val="none"/>
        </w:rPr>
      </w:pPr>
      <w:r>
        <w:t xml:space="preserve">2.6. 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</w:t>
      </w:r>
      <w:r>
        <w:t xml:space="preserve">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</w:t>
      </w:r>
      <w:r>
        <w:t xml:space="preserve">подлежат уплате в бюджеты бюджетной системы Российской Федерации заказчиком.</w:t>
      </w:r>
      <w:r>
        <w:rPr>
          <w14:ligatures w14:val="none"/>
        </w:rPr>
      </w:r>
      <w:r>
        <w:rPr>
          <w14:ligatures w14:val="none"/>
        </w:rPr>
      </w:r>
    </w:p>
    <w:p>
      <w:pPr>
        <w:ind w:left="0" w:right="0" w:firstLine="567"/>
        <w:jc w:val="both"/>
        <w:widowControl w:val="off"/>
        <w:rPr>
          <w:sz w:val="20"/>
          <w14:ligatures w14:val="none"/>
        </w:rPr>
      </w:pPr>
      <w:r>
        <w:t xml:space="preserve">2.8. Заказчик считается исполнившим свое обязательство по оплате товара со дня списания денежных средств  с расчетного счета Заказчика в пользу Поставщика.</w:t>
      </w:r>
      <w:r>
        <w:rPr>
          <w:sz w:val="20"/>
          <w14:ligatures w14:val="none"/>
        </w:rPr>
      </w:r>
      <w:r>
        <w:rPr>
          <w:sz w:val="20"/>
          <w14:ligatures w14:val="none"/>
        </w:rPr>
      </w:r>
    </w:p>
    <w:p>
      <w:pPr>
        <w:pStyle w:val="861"/>
        <w:ind w:right="0"/>
        <w:spacing w:before="0" w:after="0"/>
        <w:tabs>
          <w:tab w:val="left" w:pos="859" w:leader="none"/>
          <w:tab w:val="left" w:pos="965" w:leader="none"/>
        </w:tabs>
      </w:pPr>
      <w:r>
        <w:rPr>
          <w:szCs w:val="24"/>
          <w:lang w:val="ru-RU"/>
        </w:rPr>
        <w:t xml:space="preserve">2.9.В случае изменения у какой-либо из Сторон местонахождения, названия, банковских реквизитов и прочего Сторона обязана в течение З (трех) дней письменно известить об этом другую </w:t>
      </w:r>
      <w:r>
        <w:rPr>
          <w:szCs w:val="24"/>
        </w:rPr>
        <w:t xml:space="preserve">Сторону.</w:t>
      </w:r>
      <w:r/>
    </w:p>
    <w:p>
      <w:pPr>
        <w:pStyle w:val="861"/>
        <w:ind w:left="0" w:right="0" w:firstLine="0"/>
        <w:spacing w:before="0" w:after="0"/>
        <w:tabs>
          <w:tab w:val="left" w:pos="859" w:leader="none"/>
          <w:tab w:val="left" w:pos="965" w:leader="none"/>
        </w:tabs>
      </w:pPr>
      <w:r/>
      <w:r/>
    </w:p>
    <w:p>
      <w:pPr>
        <w:pStyle w:val="861"/>
        <w:numPr>
          <w:ilvl w:val="0"/>
          <w:numId w:val="3"/>
        </w:numPr>
        <w:ind w:left="341" w:right="0" w:firstLine="504"/>
        <w:jc w:val="center"/>
        <w:spacing w:before="0" w:after="0"/>
        <w:rPr>
          <w:b/>
          <w:szCs w:val="24"/>
          <w:lang w:val="ru-RU"/>
        </w:rPr>
      </w:pPr>
      <w:r>
        <w:rPr>
          <w:b/>
          <w:szCs w:val="24"/>
          <w:lang w:val="ru-RU"/>
        </w:rPr>
        <w:t xml:space="preserve">Порядок поставки и приемки товара </w:t>
      </w:r>
      <w:r>
        <w:rPr>
          <w:b/>
          <w:szCs w:val="24"/>
          <w:lang w:val="ru-RU"/>
        </w:rPr>
      </w:r>
      <w:r>
        <w:rPr>
          <w:b/>
          <w:szCs w:val="24"/>
          <w:lang w:val="ru-RU"/>
        </w:rPr>
      </w:r>
    </w:p>
    <w:p>
      <w:pPr>
        <w:ind w:firstLine="0"/>
        <w:jc w:val="both"/>
        <w:widowControl w:val="off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ind w:firstLine="720"/>
        <w:spacing w:after="0" w:line="240" w:lineRule="auto"/>
      </w:pPr>
      <w:r>
        <w:t xml:space="preserve">3. Пост</w:t>
      </w:r>
      <w:r>
        <w:t xml:space="preserve">авка и установка </w:t>
      </w:r>
      <w:r>
        <w:rPr>
          <w:lang w:val="ru-RU"/>
        </w:rPr>
        <w:t xml:space="preserve">стойки ресепшн</w:t>
      </w:r>
      <w:r/>
      <w:r/>
      <w:r>
        <w:rPr>
          <w:rFonts w:ascii="Times New Roman" w:hAnsi="Times New Roman"/>
          <w:sz w:val="20"/>
          <w:szCs w:val="20"/>
          <w:highlight w:val="none"/>
        </w:rPr>
      </w:r>
      <w:r/>
      <w:r>
        <w:rPr>
          <w:lang w:val="ru-RU"/>
        </w:rPr>
        <w:t xml:space="preserve"> </w:t>
      </w:r>
      <w:r>
        <w:t xml:space="preserve">осуществляется Поставщиком по адресу: г. Оренбург, пр. Парковый, д. 6, в помещении на втором этаже двухэтажного здания, за свой счет собственными силами или с привлечением третьих лиц. </w:t>
      </w:r>
      <w:r>
        <w:rPr>
          <w:rFonts w:ascii="Times New Roman" w:hAnsi="Times New Roman"/>
          <w:sz w:val="20"/>
          <w:szCs w:val="20"/>
          <w:highlight w:val="none"/>
        </w:rPr>
      </w:r>
      <w:r/>
      <w:r/>
    </w:p>
    <w:p>
      <w:pPr>
        <w:ind w:firstLine="720"/>
        <w:spacing w:after="0" w:line="240" w:lineRule="auto"/>
        <w:rPr>
          <w:rFonts w:ascii="Times New Roman" w:hAnsi="Times New Roman"/>
          <w:b/>
          <w:bCs/>
          <w:sz w:val="20"/>
          <w:szCs w:val="20"/>
          <w:highlight w:val="none"/>
        </w:rPr>
      </w:pPr>
      <w:r>
        <w:rPr>
          <w:b/>
          <w:bCs/>
          <w:szCs w:val="24"/>
          <w:lang w:val="ru-RU"/>
        </w:rPr>
        <w:t xml:space="preserve">3.1. </w:t>
      </w:r>
      <w:r>
        <w:rPr>
          <w:b/>
          <w:bCs/>
          <w:szCs w:val="24"/>
          <w:lang w:val="ru-RU"/>
        </w:rPr>
        <w:t xml:space="preserve">Поставщи</w:t>
      </w:r>
      <w:r>
        <w:rPr>
          <w:b/>
          <w:bCs/>
          <w:szCs w:val="24"/>
          <w:lang w:val="ru-RU"/>
        </w:rPr>
        <w:t xml:space="preserve">к согла</w:t>
      </w:r>
      <w:r>
        <w:rPr>
          <w:b/>
          <w:bCs/>
          <w:szCs w:val="24"/>
          <w:lang w:val="ru-RU"/>
        </w:rPr>
        <w:t xml:space="preserve">совывает с Заказчиком дату и порядок поставки и установки </w:t>
      </w:r>
      <w:r>
        <w:rPr>
          <w:lang w:val="ru-RU"/>
        </w:rPr>
        <w:t xml:space="preserve"> </w:t>
      </w:r>
      <w:r>
        <w:rPr>
          <w:b/>
          <w:bCs/>
          <w:lang w:val="ru-RU"/>
        </w:rPr>
        <w:t xml:space="preserve">стойки ресепшн</w:t>
      </w:r>
      <w:r>
        <w:rPr>
          <w:b/>
          <w:bCs/>
          <w:lang w:val="ru-RU"/>
        </w:rPr>
        <w:t xml:space="preserve">.</w:t>
      </w:r>
      <w:r>
        <w:rPr>
          <w:rFonts w:ascii="Times New Roman" w:hAnsi="Times New Roman"/>
          <w:b/>
          <w:bCs/>
          <w:sz w:val="20"/>
          <w:szCs w:val="20"/>
          <w:highlight w:val="none"/>
        </w:rPr>
      </w:r>
    </w:p>
    <w:p>
      <w:pPr>
        <w:pStyle w:val="861"/>
        <w:ind w:firstLine="709"/>
        <w:jc w:val="both"/>
        <w:widowControl w:val="off"/>
      </w:pPr>
      <w:r>
        <w:t xml:space="preserve">3.2. При поставке Заказчик проводит проверку соответствия наименования, количества и иных характеристик поставляемого Товара, сведениям, содержащимся в сопроводительных документах Поставщика.</w:t>
      </w:r>
      <w:r/>
    </w:p>
    <w:p>
      <w:pPr>
        <w:pStyle w:val="861"/>
        <w:ind w:firstLine="709"/>
        <w:jc w:val="both"/>
        <w:widowControl w:val="off"/>
      </w:pPr>
      <w:r>
        <w:t xml:space="preserve">3.4. Для проверки поставленного Товара в части его соответствия условиям Договора Заказчик проводит экспертизу. Экспертиза поставленного Товара может проводиться Заказчиком своими силами или к ее проведению могут привлекаться независ</w:t>
      </w:r>
      <w:r>
        <w:t xml:space="preserve">имые эксперты (экспертные организации) на основании контрактов, заключенных в соответствии с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нужд».</w:t>
      </w:r>
      <w:r/>
    </w:p>
    <w:p>
      <w:pPr>
        <w:pStyle w:val="861"/>
        <w:ind w:firstLine="709"/>
        <w:jc w:val="both"/>
        <w:widowControl w:val="off"/>
      </w:pPr>
      <w:r/>
      <w:bookmarkStart w:id="0" w:name="undefined"/>
      <w:r/>
      <w:bookmarkEnd w:id="0"/>
      <w:r>
        <w:t xml:space="preserve">3.5. При отсутствии у Заказчика претензий по количеству и качеству поставленного Товара Заказчик </w:t>
      </w:r>
      <w:r>
        <w:rPr>
          <w:b/>
          <w:bCs/>
        </w:rPr>
        <w:t xml:space="preserve">в течение 7 (семи) рабочих дней </w:t>
      </w:r>
      <w:r>
        <w:t xml:space="preserve">с момента доставки Товара Поставщиком подписывает документы о приемке товара. После этого Товар считается переданным Поставщиком Заказчику.</w:t>
      </w:r>
      <w:r/>
    </w:p>
    <w:p>
      <w:pPr>
        <w:pStyle w:val="861"/>
        <w:ind w:firstLine="709"/>
        <w:jc w:val="both"/>
        <w:widowControl w:val="off"/>
      </w:pPr>
      <w:r/>
      <w:bookmarkStart w:id="0" w:name="undefined"/>
      <w:r/>
      <w:bookmarkEnd w:id="0"/>
      <w:r>
        <w:t xml:space="preserve">3.6. При выявлении несоответствий в поставленном Товаре (наименования, количества, качества, в том числе в случае выявления внешних признаков ненадлежащего качества Товара, пр</w:t>
      </w:r>
      <w:r>
        <w:t xml:space="preserve">епятствующих его дальнейшему использованию (нарушение целостности упаковки, повреждение содержимого и т.д.), препятствующих его приемке, Заказчик составляет акт с перечнем выявленных недостатков и указанием сроков их устранения и направляет его Поставщику.</w:t>
      </w:r>
      <w:r/>
    </w:p>
    <w:p>
      <w:pPr>
        <w:pStyle w:val="861"/>
        <w:ind w:firstLine="709"/>
        <w:jc w:val="both"/>
        <w:widowControl w:val="off"/>
      </w:pPr>
      <w:r>
        <w:t xml:space="preserve">3.7. Поставщик обязан устранить недостатки или заменить Товар ненадлежащего качества </w:t>
      </w:r>
      <w:r>
        <w:rPr>
          <w:b/>
          <w:bCs/>
        </w:rPr>
        <w:t xml:space="preserve">в</w:t>
      </w:r>
      <w:r>
        <w:t xml:space="preserve"> </w:t>
      </w:r>
      <w:r>
        <w:rPr>
          <w:b/>
          <w:bCs/>
        </w:rPr>
        <w:t xml:space="preserve">течение 5 (пяти) рабочих дней</w:t>
      </w:r>
      <w:r>
        <w:t xml:space="preserve"> с момента получения акта, указанного в пункте 4.6. Договора. Выявленные недостатки устраняются Поставщиком за его счет.</w:t>
      </w:r>
      <w:r/>
    </w:p>
    <w:p>
      <w:pPr>
        <w:pStyle w:val="861"/>
        <w:ind w:firstLine="709"/>
        <w:jc w:val="both"/>
        <w:widowControl w:val="off"/>
        <w:rPr>
          <w:highlight w:val="none"/>
        </w:rPr>
      </w:pPr>
      <w:r>
        <w:t xml:space="preserve">3.8. Во всех случаях, влекущих возврат Товара Поставщику, Заказчик обязан обеспечить сохранность этого Товара до моме</w:t>
      </w:r>
      <w:r>
        <w:t xml:space="preserve">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возмещению Поставщиком.</w:t>
      </w:r>
      <w:r>
        <w:rPr>
          <w:highlight w:val="none"/>
        </w:rPr>
      </w:r>
    </w:p>
    <w:p>
      <w:pPr>
        <w:pStyle w:val="910"/>
        <w:ind w:firstLine="567"/>
        <w:jc w:val="both"/>
        <w:tabs>
          <w:tab w:val="left" w:pos="709" w:leader="none"/>
          <w:tab w:val="left" w:pos="900" w:leader="none"/>
        </w:tabs>
        <w:rPr>
          <w:b/>
          <w:bCs/>
          <w:sz w:val="24"/>
          <w:szCs w:val="24"/>
          <w:highlight w:val="none"/>
          <w14:ligatures w14:val="none"/>
        </w:rPr>
      </w:pPr>
      <w:r>
        <w:rPr>
          <w:b/>
          <w:bCs/>
          <w:sz w:val="24"/>
          <w:szCs w:val="24"/>
          <w:highlight w:val="none"/>
          <w14:ligatures w14:val="none"/>
        </w:rPr>
      </w:r>
      <w:r>
        <w:rPr>
          <w:b/>
          <w:bCs/>
          <w:sz w:val="24"/>
          <w:szCs w:val="24"/>
          <w:highlight w:val="none"/>
          <w14:ligatures w14:val="none"/>
        </w:rPr>
        <w:t xml:space="preserve">3.8.1. Документы, подтверждающие выполнение обязательств по контракту, предоставляются одновременно с поставкой товара. </w:t>
      </w:r>
      <w:r>
        <w:rPr>
          <w:b/>
          <w:bCs/>
          <w:sz w:val="24"/>
          <w:szCs w:val="24"/>
          <w14:ligatures w14:val="none"/>
        </w:rPr>
      </w:r>
      <w:r>
        <w:rPr>
          <w:b/>
          <w:bCs/>
          <w:sz w:val="24"/>
          <w:szCs w:val="24"/>
          <w:highlight w:val="none"/>
          <w14:ligatures w14:val="none"/>
        </w:rPr>
      </w:r>
    </w:p>
    <w:p>
      <w:pPr>
        <w:ind w:firstLine="709"/>
        <w:jc w:val="both"/>
        <w:widowControl w:val="off"/>
        <w:rPr>
          <w14:ligatures w14:val="none"/>
        </w:rPr>
      </w:pPr>
      <w:r>
        <w:t xml:space="preserve">3.9.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о приемке товара.</w:t>
      </w:r>
      <w:r>
        <w:rPr>
          <w14:ligatures w14:val="none"/>
        </w:rPr>
      </w:r>
    </w:p>
    <w:p>
      <w:pPr>
        <w:pStyle w:val="861"/>
        <w:ind w:left="0" w:right="0" w:firstLine="0"/>
        <w:spacing w:before="0" w:after="0"/>
        <w:rPr>
          <w:b/>
          <w:bCs/>
        </w:rPr>
      </w:pPr>
      <w:r>
        <w:rPr>
          <w:b/>
          <w:szCs w:val="24"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861"/>
        <w:ind w:left="341" w:right="0" w:firstLine="0"/>
        <w:jc w:val="center"/>
        <w:spacing w:before="0" w:after="0"/>
        <w:rPr>
          <w:b/>
          <w:szCs w:val="24"/>
        </w:rPr>
      </w:pPr>
      <w:r>
        <w:rPr>
          <w:b/>
          <w:szCs w:val="24"/>
        </w:rPr>
        <w:t xml:space="preserve">3. Срок действия, </w:t>
      </w:r>
      <w:r>
        <w:rPr>
          <w:rStyle w:val="703"/>
          <w:b/>
          <w:sz w:val="24"/>
        </w:rPr>
        <w:t xml:space="preserve">порядок изменения и расторжения</w:t>
      </w:r>
      <w:r>
        <w:rPr>
          <w:rStyle w:val="703"/>
          <w:b/>
          <w:sz w:val="24"/>
        </w:rPr>
        <w:t xml:space="preserve"> </w:t>
      </w:r>
      <w:r>
        <w:rPr>
          <w:rStyle w:val="703"/>
          <w:b/>
          <w:sz w:val="24"/>
        </w:rPr>
        <w:t xml:space="preserve">договора</w:t>
      </w:r>
      <w:r>
        <w:rPr>
          <w:b/>
          <w:szCs w:val="24"/>
        </w:rPr>
      </w:r>
      <w:r>
        <w:rPr>
          <w:b/>
          <w:szCs w:val="24"/>
        </w:rPr>
      </w:r>
    </w:p>
    <w:p>
      <w:pPr>
        <w:pStyle w:val="861"/>
        <w:ind w:left="341" w:right="0" w:firstLine="0"/>
        <w:spacing w:before="0" w:after="0"/>
        <w:rPr>
          <w:b/>
          <w:szCs w:val="24"/>
        </w:rPr>
      </w:pPr>
      <w:r>
        <w:rPr>
          <w:b/>
          <w:szCs w:val="24"/>
        </w:rPr>
      </w:r>
      <w:r>
        <w:rPr>
          <w:b/>
          <w:szCs w:val="24"/>
        </w:rPr>
      </w:r>
      <w:r>
        <w:rPr>
          <w:b/>
          <w:szCs w:val="24"/>
        </w:rPr>
      </w:r>
    </w:p>
    <w:p>
      <w:pPr>
        <w:pStyle w:val="861"/>
        <w:numPr>
          <w:ilvl w:val="1"/>
          <w:numId w:val="16"/>
        </w:numPr>
        <w:ind w:left="5" w:right="0" w:firstLine="504"/>
        <w:spacing w:before="0" w:after="0"/>
        <w:tabs>
          <w:tab w:val="left" w:pos="918" w:leader="none"/>
        </w:tabs>
        <w:rPr>
          <w:szCs w:val="24"/>
          <w:lang w:val="ru-RU"/>
        </w:rPr>
      </w:pPr>
      <w:r>
        <w:rPr>
          <w:szCs w:val="24"/>
          <w:lang w:val="ru-RU"/>
        </w:rPr>
        <w:t xml:space="preserve">Настоящий Договор действует с</w:t>
      </w:r>
      <w:r>
        <w:rPr>
          <w:b/>
          <w:bCs/>
          <w:szCs w:val="24"/>
          <w:lang w:val="ru-RU"/>
        </w:rPr>
        <w:t xml:space="preserve"> момента его подписания по 31 июля 2026 года включительно.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61"/>
        <w:numPr>
          <w:ilvl w:val="1"/>
          <w:numId w:val="16"/>
        </w:numPr>
        <w:ind w:left="5" w:right="0" w:firstLine="504"/>
        <w:spacing w:before="0" w:after="0"/>
        <w:tabs>
          <w:tab w:val="left" w:pos="918" w:leader="none"/>
        </w:tabs>
        <w:rPr>
          <w:lang w:val="ru-RU"/>
        </w:rPr>
      </w:pPr>
      <w:r>
        <w:rPr>
          <w:szCs w:val="24"/>
          <w:lang w:val="ru-RU"/>
        </w:rPr>
        <w:t xml:space="preserve">Окончание срока действия настоящего Договора не влечет прекращения обязательства Сторон до полного их выполнения.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1"/>
          <w:numId w:val="16"/>
        </w:numPr>
        <w:ind w:left="5" w:right="0" w:firstLine="504"/>
        <w:spacing w:before="0" w:after="0"/>
        <w:tabs>
          <w:tab w:val="left" w:pos="918" w:leader="none"/>
        </w:tabs>
      </w:pPr>
      <w:r>
        <w:rPr>
          <w:szCs w:val="24"/>
          <w:lang w:val="ru-RU"/>
        </w:rPr>
      </w:r>
      <w:r>
        <w:t xml:space="preserve">Любые изменения и дополнения к настоящему Договору</w:t>
      </w:r>
      <w:r>
        <w:t xml:space="preserve"> имеют силу только в том случае, если они оформлены в письменном виде и подписаны обеими Сторонами. В случае изменения какой-либо из Сторон места нахождения, названия она обязана в течение двух дней письменно известить об этом другую Сторону.</w:t>
      </w:r>
      <w:r/>
    </w:p>
    <w:p>
      <w:pPr>
        <w:numPr>
          <w:ilvl w:val="1"/>
          <w:numId w:val="16"/>
        </w:numPr>
        <w:ind w:left="5" w:right="0" w:firstLine="504"/>
        <w:spacing w:before="0" w:after="0"/>
        <w:tabs>
          <w:tab w:val="left" w:pos="918" w:leader="none"/>
        </w:tabs>
      </w:pPr>
      <w:r>
        <w:t xml:space="preserve"> Расторжение </w:t>
      </w:r>
      <w:r>
        <w:t xml:space="preserve">Договора </w:t>
      </w:r>
      <w:r>
        <w:t xml:space="preserve">допускается по соглашению Сторон, по решению суда, в случае одностороннего отказа Стороны Договора</w:t>
      </w:r>
      <w:r>
        <w:t xml:space="preserve"> от исполнения </w:t>
      </w:r>
      <w:r>
        <w:t xml:space="preserve">Договора</w:t>
      </w:r>
      <w:r>
        <w:t xml:space="preserve"> в соответствии с гражданским законодательством Российской Федерации.</w:t>
      </w:r>
      <w:r/>
    </w:p>
    <w:p>
      <w:pPr>
        <w:numPr>
          <w:ilvl w:val="1"/>
          <w:numId w:val="16"/>
        </w:numPr>
        <w:ind w:left="5" w:right="0" w:firstLine="504"/>
        <w:spacing w:before="0" w:after="0"/>
        <w:tabs>
          <w:tab w:val="left" w:pos="918" w:leader="none"/>
        </w:tabs>
      </w:pPr>
      <w:r>
        <w:t xml:space="preserve">Заказчик вправе принять решение об одностороннем отказе от исполнения </w:t>
      </w:r>
      <w:r>
        <w:t xml:space="preserve">Договора</w:t>
      </w:r>
      <w:r>
        <w:t xml:space="preserve">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  <w:r/>
    </w:p>
    <w:p>
      <w:pPr>
        <w:numPr>
          <w:ilvl w:val="1"/>
          <w:numId w:val="16"/>
        </w:numPr>
        <w:ind w:left="5" w:right="0" w:firstLine="504"/>
        <w:spacing w:before="0" w:after="0"/>
        <w:tabs>
          <w:tab w:val="left" w:pos="918" w:leader="none"/>
        </w:tabs>
        <w:rPr>
          <w:b/>
          <w:bCs/>
          <w:lang w:val="ru-RU"/>
        </w:rPr>
      </w:pPr>
      <w:r>
        <w:t xml:space="preserve"> Во всем, что не предусмотрено настоящим </w:t>
      </w:r>
      <w:r>
        <w:t xml:space="preserve">Договором</w:t>
      </w:r>
      <w:r>
        <w:t xml:space="preserve">, Стороны руководствуются действующим законодательством Российской Федерации.</w:t>
      </w:r>
      <w:r>
        <w:rPr>
          <w:b/>
          <w:bCs/>
          <w:lang w:val="ru-RU"/>
        </w:rPr>
      </w:r>
      <w:r>
        <w:rPr>
          <w:b/>
          <w:bCs/>
          <w:lang w:val="ru-RU"/>
        </w:rPr>
      </w:r>
    </w:p>
    <w:p>
      <w:pPr>
        <w:pStyle w:val="861"/>
        <w:ind w:left="360" w:right="0" w:firstLine="0"/>
        <w:spacing w:before="0" w:after="0"/>
        <w:tabs>
          <w:tab w:val="left" w:pos="918" w:leader="none"/>
        </w:tabs>
        <w:rPr>
          <w:b/>
          <w:szCs w:val="24"/>
          <w:lang w:val="ru-RU"/>
        </w:rPr>
      </w:pPr>
      <w:r>
        <w:rPr>
          <w:b/>
          <w:szCs w:val="24"/>
          <w:lang w:val="ru-RU"/>
        </w:rPr>
      </w:r>
      <w:r>
        <w:rPr>
          <w:b/>
          <w:szCs w:val="24"/>
          <w:lang w:val="ru-RU"/>
        </w:rPr>
      </w:r>
      <w:r>
        <w:rPr>
          <w:b/>
          <w:szCs w:val="24"/>
          <w:lang w:val="ru-RU"/>
        </w:rPr>
      </w:r>
    </w:p>
    <w:p>
      <w:pPr>
        <w:pStyle w:val="861"/>
        <w:ind w:left="5" w:right="0" w:firstLine="504"/>
        <w:jc w:val="center"/>
        <w:spacing w:before="0" w:after="0"/>
        <w:rPr>
          <w:b/>
          <w:szCs w:val="24"/>
          <w:lang w:val="ru-RU"/>
        </w:rPr>
      </w:pPr>
      <w:r>
        <w:rPr>
          <w:b/>
          <w:szCs w:val="24"/>
          <w:lang w:val="ru-RU"/>
        </w:rPr>
      </w:r>
      <w:r>
        <w:rPr>
          <w:b/>
          <w:szCs w:val="24"/>
          <w:lang w:val="ru-RU"/>
        </w:rPr>
      </w:r>
      <w:r>
        <w:rPr>
          <w:b/>
          <w:szCs w:val="24"/>
          <w:lang w:val="ru-RU"/>
        </w:rPr>
      </w:r>
    </w:p>
    <w:p>
      <w:pPr>
        <w:pStyle w:val="861"/>
        <w:numPr>
          <w:ilvl w:val="0"/>
          <w:numId w:val="3"/>
        </w:numPr>
        <w:ind w:left="341" w:right="0" w:firstLine="504"/>
        <w:jc w:val="center"/>
        <w:spacing w:before="0" w:after="0"/>
        <w:rPr>
          <w:b/>
          <w:szCs w:val="24"/>
        </w:rPr>
      </w:pPr>
      <w:r>
        <w:rPr>
          <w:b/>
          <w:szCs w:val="24"/>
        </w:rPr>
        <w:t xml:space="preserve">Гарантийные обязательства</w:t>
      </w:r>
      <w:r>
        <w:rPr>
          <w:b/>
          <w:szCs w:val="24"/>
        </w:rPr>
      </w:r>
      <w:r>
        <w:rPr>
          <w:b/>
          <w:szCs w:val="24"/>
        </w:rPr>
      </w:r>
    </w:p>
    <w:p>
      <w:pPr>
        <w:pStyle w:val="861"/>
        <w:ind w:left="341" w:right="0" w:firstLine="0"/>
        <w:spacing w:before="0" w:after="0"/>
        <w:rPr>
          <w:b/>
          <w:szCs w:val="24"/>
        </w:rPr>
      </w:pPr>
      <w:r>
        <w:rPr>
          <w:b/>
          <w:szCs w:val="24"/>
        </w:rPr>
      </w:r>
      <w:r>
        <w:rPr>
          <w:b/>
          <w:szCs w:val="24"/>
        </w:rPr>
      </w:r>
      <w:r>
        <w:rPr>
          <w:b/>
          <w:szCs w:val="24"/>
        </w:rPr>
      </w:r>
    </w:p>
    <w:p>
      <w:pPr>
        <w:numPr>
          <w:ilvl w:val="1"/>
          <w:numId w:val="11"/>
        </w:numPr>
        <w:ind w:left="5" w:right="0" w:firstLine="504"/>
        <w:spacing w:before="0" w:after="0"/>
        <w:tabs>
          <w:tab w:val="clear" w:pos="0" w:leader="none"/>
          <w:tab w:val="left" w:pos="1047" w:leader="none"/>
        </w:tabs>
        <w:rPr>
          <w:b/>
          <w:bCs/>
          <w:lang w:val="ru-RU"/>
          <w14:ligatures w14:val="none"/>
        </w:rPr>
      </w:pPr>
      <w:r>
        <w:rPr>
          <w:b/>
          <w:bCs/>
          <w:lang w:val="ru-RU"/>
        </w:rPr>
        <w:t xml:space="preserve">Претензии по качеству и объемам поставки и установки </w:t>
      </w:r>
      <w:r>
        <w:rPr>
          <w:b/>
          <w:bCs/>
          <w:lang w:val="ru-RU"/>
        </w:rPr>
        <w:t xml:space="preserve">стойки ресепшн</w:t>
      </w:r>
      <w:r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 xml:space="preserve">Заказчиком могут быть предъявлены </w:t>
      </w:r>
      <w:r>
        <w:rPr>
          <w:b/>
          <w:bCs/>
          <w:lang w:val="ru-RU"/>
        </w:rPr>
        <w:t xml:space="preserve">в течение 1 года.</w:t>
      </w:r>
      <w:r>
        <w:rPr>
          <w:b/>
          <w:bCs/>
          <w:lang w:val="ru-RU"/>
          <w14:ligatures w14:val="none"/>
        </w:rPr>
      </w:r>
      <w:r>
        <w:rPr>
          <w:b/>
          <w:bCs/>
          <w:lang w:val="ru-RU"/>
          <w14:ligatures w14:val="none"/>
        </w:rPr>
      </w:r>
    </w:p>
    <w:p>
      <w:pPr>
        <w:pStyle w:val="861"/>
        <w:numPr>
          <w:ilvl w:val="1"/>
          <w:numId w:val="11"/>
        </w:numPr>
        <w:ind w:left="5" w:right="0" w:firstLine="504"/>
        <w:spacing w:before="0" w:after="0"/>
        <w:tabs>
          <w:tab w:val="left" w:pos="1047" w:leader="none"/>
        </w:tabs>
        <w:rPr>
          <w:szCs w:val="24"/>
          <w:lang w:val="ru-RU"/>
        </w:rPr>
      </w:pPr>
      <w:r>
        <w:rPr>
          <w:szCs w:val="24"/>
          <w:lang w:val="ru-RU"/>
        </w:rPr>
        <w:t xml:space="preserve">При выявлении недостатков в ходе </w:t>
      </w:r>
      <w:r>
        <w:rPr>
          <w:lang w:val="ru-RU"/>
        </w:rPr>
        <w:t xml:space="preserve">поставки и установки</w:t>
      </w:r>
      <w:r>
        <w:rPr>
          <w:szCs w:val="24"/>
          <w:lang w:val="ru-RU"/>
        </w:rPr>
        <w:t xml:space="preserve">, выявленные недостатки отражаются Заказчиком в документах о приемке.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numPr>
          <w:ilvl w:val="1"/>
          <w:numId w:val="11"/>
        </w:numPr>
        <w:ind w:left="5" w:right="0" w:firstLine="504"/>
        <w:spacing w:before="0" w:after="0"/>
        <w:tabs>
          <w:tab w:val="left" w:pos="1047" w:leader="none"/>
        </w:tabs>
        <w:rPr>
          <w:lang w:val="ru-RU"/>
        </w:rPr>
      </w:pPr>
      <w:r>
        <w:rPr>
          <w:szCs w:val="24"/>
          <w:lang w:val="ru-RU"/>
        </w:rPr>
      </w:r>
      <w:r>
        <w:rPr>
          <w:szCs w:val="24"/>
          <w:lang w:val="ru-RU"/>
        </w:rPr>
        <w:t xml:space="preserve">Риск случайной гибели, повреждения </w:t>
      </w:r>
      <w:r>
        <w:rPr>
          <w:lang w:val="ru-RU"/>
        </w:rPr>
        <w:t xml:space="preserve">стойки ресепшн</w:t>
      </w:r>
      <w:r/>
      <w:r>
        <w:rPr>
          <w:szCs w:val="24"/>
          <w:lang w:val="ru-RU"/>
        </w:rPr>
      </w:r>
      <w:r>
        <w:rPr>
          <w:lang w:val="ru-RU"/>
        </w:rPr>
        <w:t xml:space="preserve"> </w:t>
      </w:r>
      <w:r>
        <w:rPr>
          <w:lang w:val="ru-RU"/>
        </w:rPr>
        <w:t xml:space="preserve">Поставщик</w:t>
      </w:r>
      <w:r>
        <w:rPr>
          <w:szCs w:val="24"/>
          <w:lang w:val="ru-RU"/>
        </w:rPr>
        <w:t xml:space="preserve"> несет с момента до момента осуществления поставки Заказчику. Риск случайной гибели или случайного повреждения результата после поставки переходит к Заказчику после подписания приемо-сдаточного акта поставки.</w:t>
      </w:r>
      <w:r>
        <w:rPr>
          <w:lang w:val="ru-RU"/>
        </w:rPr>
      </w:r>
      <w:r>
        <w:rPr>
          <w:lang w:val="ru-RU"/>
        </w:rPr>
      </w:r>
    </w:p>
    <w:p>
      <w:pPr>
        <w:pStyle w:val="861"/>
        <w:numPr>
          <w:ilvl w:val="1"/>
          <w:numId w:val="11"/>
        </w:numPr>
        <w:ind w:left="5" w:right="0" w:firstLine="504"/>
        <w:spacing w:before="0" w:after="0"/>
        <w:tabs>
          <w:tab w:val="left" w:pos="965" w:leader="none"/>
        </w:tabs>
        <w:rPr>
          <w:lang w:val="ru-RU"/>
        </w:rPr>
      </w:pPr>
      <w:r>
        <w:rPr>
          <w:szCs w:val="24"/>
          <w:lang w:val="ru-RU"/>
        </w:rPr>
        <w:t xml:space="preserve">За неисполнение или ненадлежащее исполнение настоящего договора стороны несут ответственность в соответствии с действующим законодательством.</w:t>
      </w:r>
      <w:r>
        <w:rPr>
          <w:lang w:val="ru-RU"/>
        </w:rPr>
      </w:r>
      <w:r>
        <w:rPr>
          <w:lang w:val="ru-RU"/>
        </w:rPr>
      </w:r>
    </w:p>
    <w:p>
      <w:pPr>
        <w:pStyle w:val="861"/>
        <w:ind w:left="5" w:right="0" w:firstLine="504"/>
        <w:spacing w:before="0" w:after="0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861"/>
        <w:numPr>
          <w:ilvl w:val="0"/>
          <w:numId w:val="3"/>
        </w:numPr>
        <w:ind w:left="341" w:right="0" w:firstLine="504"/>
        <w:jc w:val="center"/>
        <w:spacing w:before="0" w:after="0"/>
        <w:rPr>
          <w:b/>
          <w:szCs w:val="24"/>
        </w:rPr>
      </w:pPr>
      <w:r>
        <w:rPr>
          <w:b/>
          <w:szCs w:val="24"/>
        </w:rPr>
        <w:t xml:space="preserve">Ответственность сторон</w:t>
      </w:r>
      <w:r>
        <w:rPr>
          <w:b/>
          <w:szCs w:val="24"/>
        </w:rPr>
      </w:r>
      <w:r>
        <w:rPr>
          <w:b/>
          <w:szCs w:val="24"/>
        </w:rPr>
      </w:r>
    </w:p>
    <w:p>
      <w:pPr>
        <w:pStyle w:val="861"/>
        <w:ind w:left="341" w:right="0" w:firstLine="0"/>
        <w:spacing w:before="0" w:after="0"/>
        <w:rPr>
          <w:b/>
          <w:szCs w:val="24"/>
        </w:rPr>
      </w:pPr>
      <w:r>
        <w:rPr>
          <w:b/>
          <w:szCs w:val="24"/>
        </w:rPr>
      </w:r>
      <w:r>
        <w:rPr>
          <w:b/>
          <w:szCs w:val="24"/>
        </w:rPr>
      </w:r>
      <w:r>
        <w:rPr>
          <w:b/>
          <w:szCs w:val="24"/>
        </w:rPr>
      </w:r>
    </w:p>
    <w:p>
      <w:pPr>
        <w:pStyle w:val="861"/>
        <w:ind w:right="0" w:firstLine="720"/>
        <w:widowControl w:val="off"/>
        <w:rPr>
          <w:lang w:val="ru-RU"/>
        </w:rPr>
      </w:pPr>
      <w:r>
        <w:rPr>
          <w:lang w:val="ru-RU"/>
        </w:rPr>
        <w:t xml:space="preserve">6.1. Стороны несут  ответственн</w:t>
      </w:r>
      <w:r>
        <w:rPr>
          <w:lang w:val="ru-RU"/>
        </w:rPr>
        <w:t xml:space="preserve">ость по своим обязательствам в соответствии со статьей 34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Постановлением Правительства Российской</w:t>
      </w:r>
      <w:r>
        <w:rPr>
          <w:lang w:val="ru-RU"/>
        </w:rPr>
        <w:t xml:space="preserve"> Федерации от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обязательств, предусмотренных контрактом (за исключением пр</w:t>
      </w:r>
      <w:r>
        <w:rPr>
          <w:lang w:val="ru-RU"/>
        </w:rPr>
        <w:t xml:space="preserve">осрочки исполнения обязательств заказчиком, поставщиком), о внесении изменений в постановление правительства Российской Федерации от 15 мая 2017 № 570 и признании утратившим  силу постановления правительства Российской Федерации от 25 ноября 2013 № 1063».</w:t>
      </w:r>
      <w:r>
        <w:rPr>
          <w:lang w:val="ru-RU"/>
        </w:rPr>
      </w:r>
      <w:r>
        <w:rPr>
          <w:lang w:val="ru-RU"/>
        </w:rPr>
      </w:r>
    </w:p>
    <w:p>
      <w:pPr>
        <w:pStyle w:val="861"/>
        <w:ind w:right="0" w:firstLine="0"/>
        <w:widowControl w:val="off"/>
        <w:rPr>
          <w:lang w:val="ru-RU"/>
        </w:rPr>
      </w:pPr>
      <w:r>
        <w:rPr>
          <w:lang w:val="ru-RU"/>
        </w:rPr>
        <w:t xml:space="preserve">        </w:t>
      </w:r>
      <w:r>
        <w:rPr>
          <w:lang w:val="ru-RU"/>
        </w:rPr>
        <w:t xml:space="preserve">6.2 Ответственность Поставщика: </w:t>
      </w:r>
      <w:r>
        <w:rPr>
          <w:lang w:val="ru-RU"/>
        </w:rPr>
      </w:r>
      <w:r>
        <w:rPr>
          <w:lang w:val="ru-RU"/>
        </w:rPr>
      </w:r>
    </w:p>
    <w:p>
      <w:pPr>
        <w:ind w:left="0" w:right="0" w:firstLine="425"/>
        <w:widowControl w:val="off"/>
        <w:rPr>
          <w:lang w:val="ru-RU"/>
        </w:rPr>
      </w:pPr>
      <w:r>
        <w:rPr>
          <w:lang w:val="ru-RU"/>
        </w:rPr>
      </w:r>
      <w:r>
        <w:rPr>
          <w:lang w:val="ru-RU"/>
        </w:rPr>
        <w:t xml:space="preserve"> 6.2.1. За каждый факт ненадлежащего исполнения Поставщиком обязательств, предусмотренных контрактом,</w:t>
      </w:r>
      <w:r>
        <w:rPr>
          <w:lang w:val="ru-RU"/>
        </w:rPr>
        <w:t xml:space="preserve"> заключенным по результатам определения поставщика,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размере </w:t>
      </w:r>
      <w:r>
        <w:rPr>
          <w:b/>
          <w:bCs/>
          <w:lang w:val="ru-RU"/>
        </w:rPr>
        <w:t xml:space="preserve">10 процентов цены контракта</w:t>
      </w:r>
      <w:r>
        <w:rPr>
          <w:lang w:val="ru-RU"/>
        </w:rPr>
        <w:t xml:space="preserve">, что составляет ________________</w:t>
      </w:r>
      <w:r>
        <w:rPr>
          <w:b/>
          <w:bCs/>
          <w:lang w:val="ru-RU"/>
        </w:rPr>
        <w:t xml:space="preserve"> рублей</w:t>
      </w:r>
      <w:r>
        <w:rPr>
          <w:rFonts w:eastAsia="Calibri"/>
          <w:b/>
          <w:bCs/>
          <w:lang w:val="ru-RU"/>
        </w:rPr>
        <w:t xml:space="preserve">.</w:t>
      </w:r>
      <w:r>
        <w:rPr>
          <w:lang w:val="ru-RU"/>
        </w:rPr>
      </w:r>
      <w:r>
        <w:rPr>
          <w:lang w:val="ru-RU"/>
        </w:rPr>
      </w:r>
    </w:p>
    <w:p>
      <w:pPr>
        <w:pStyle w:val="861"/>
        <w:ind w:right="0" w:firstLine="0"/>
        <w:widowControl w:val="off"/>
        <w:rPr>
          <w:lang w:val="ru-RU"/>
        </w:rPr>
      </w:pPr>
      <w:r>
        <w:rPr>
          <w:lang w:val="ru-RU"/>
        </w:rPr>
        <w:t xml:space="preserve">       </w:t>
      </w:r>
      <w:r>
        <w:rPr>
          <w:lang w:val="ru-RU"/>
        </w:rPr>
        <w:t xml:space="preserve">6.2.2.  Пеня начисляется за каждый день просрочки исполнения Поставщиком обязательства, предусмотренного контрактом, начиная со дня, </w:t>
      </w:r>
      <w:r>
        <w:rPr>
          <w:lang w:val="ru-RU"/>
        </w:rPr>
        <w:t xml:space="preserve">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</w:t>
      </w:r>
      <w:r>
        <w:rPr>
          <w:lang w:val="ru-RU"/>
        </w:rPr>
        <w:t xml:space="preserve">шенной на сумму, пропорциональную объему обязательств, предусмотренных контрактом и фактически исполненных поставщиком (подрядчиком, поставщиком), за исключением случаев, если законодательством Российской Федерации установлен иной порядок начисления пени.</w:t>
      </w:r>
      <w:r>
        <w:rPr>
          <w:lang w:val="ru-RU"/>
        </w:rPr>
      </w:r>
      <w:r>
        <w:rPr>
          <w:lang w:val="ru-RU"/>
        </w:rPr>
      </w:r>
    </w:p>
    <w:p>
      <w:pPr>
        <w:pStyle w:val="861"/>
        <w:ind w:right="0" w:firstLine="0"/>
        <w:widowControl w:val="off"/>
        <w:rPr>
          <w:bCs/>
          <w:lang w:val="ru-RU"/>
        </w:rPr>
      </w:pPr>
      <w:r>
        <w:rPr>
          <w:lang w:val="ru-RU"/>
        </w:rPr>
        <w:t xml:space="preserve">      </w:t>
      </w:r>
      <w:r>
        <w:rPr>
          <w:lang w:val="ru-RU"/>
        </w:rPr>
        <w:t xml:space="preserve">6.3. Ответственность Заказчика:</w:t>
      </w:r>
      <w:r>
        <w:rPr>
          <w:bCs/>
          <w:lang w:val="ru-RU"/>
        </w:rPr>
      </w:r>
      <w:r>
        <w:rPr>
          <w:bCs/>
          <w:lang w:val="ru-RU"/>
        </w:rPr>
      </w:r>
    </w:p>
    <w:p>
      <w:pPr>
        <w:pStyle w:val="861"/>
        <w:ind w:right="0" w:firstLine="0"/>
        <w:widowControl w:val="off"/>
        <w:rPr>
          <w:bCs/>
          <w:lang w:val="ru-RU"/>
        </w:rPr>
      </w:pPr>
      <w:r>
        <w:rPr>
          <w:bCs/>
          <w:lang w:val="ru-RU"/>
        </w:rPr>
        <w:t xml:space="preserve">      </w:t>
      </w:r>
      <w:r>
        <w:rPr>
          <w:bCs/>
          <w:lang w:val="ru-RU"/>
        </w:rPr>
        <w:t xml:space="preserve">6.3.1. За каждый факт неисполнения </w:t>
      </w:r>
      <w:r>
        <w:rPr>
          <w:bCs/>
          <w:lang w:val="ru-RU"/>
        </w:rPr>
        <w:t xml:space="preserve">З</w:t>
      </w:r>
      <w:r>
        <w:rPr>
          <w:bCs/>
          <w:lang w:val="ru-RU"/>
        </w:rPr>
        <w:t xml:space="preserve">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</w:t>
      </w:r>
      <w:r>
        <w:rPr>
          <w:rFonts w:eastAsia="Calibri"/>
          <w:lang w:val="ru-RU" w:eastAsia="en-US"/>
        </w:rPr>
        <w:t xml:space="preserve"> размере </w:t>
      </w:r>
      <w:r>
        <w:rPr>
          <w:b/>
          <w:bCs/>
          <w:lang w:val="ru-RU"/>
        </w:rPr>
        <w:t xml:space="preserve">1 000, 00 рублей.</w:t>
      </w:r>
      <w:r>
        <w:rPr>
          <w:bCs/>
          <w:lang w:val="ru-RU"/>
        </w:rPr>
      </w:r>
      <w:r>
        <w:rPr>
          <w:bCs/>
          <w:lang w:val="ru-RU"/>
        </w:rPr>
      </w:r>
    </w:p>
    <w:p>
      <w:pPr>
        <w:pStyle w:val="861"/>
        <w:ind w:left="57" w:right="0" w:firstLine="0"/>
        <w:widowControl w:val="off"/>
        <w:rPr>
          <w:bCs/>
          <w:lang w:val="ru-RU"/>
        </w:rPr>
      </w:pPr>
      <w:r>
        <w:rPr>
          <w:bCs/>
          <w:lang w:val="ru-RU"/>
        </w:rPr>
        <w:t xml:space="preserve">     </w:t>
      </w:r>
      <w:r>
        <w:rPr>
          <w:bCs/>
          <w:lang w:val="ru-RU"/>
        </w:rPr>
        <w:t xml:space="preserve">6.4. 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 </w:t>
      </w:r>
      <w:r>
        <w:rPr>
          <w:bCs/>
          <w:lang w:val="ru-RU"/>
        </w:rPr>
      </w:r>
      <w:r>
        <w:rPr>
          <w:bCs/>
          <w:lang w:val="ru-RU"/>
        </w:rPr>
      </w:r>
    </w:p>
    <w:p>
      <w:pPr>
        <w:pStyle w:val="861"/>
        <w:ind w:right="0" w:firstLine="0"/>
        <w:widowControl w:val="off"/>
        <w:rPr>
          <w:szCs w:val="24"/>
          <w:lang w:val="ru-RU"/>
        </w:rPr>
      </w:pPr>
      <w:r>
        <w:rPr>
          <w:bCs/>
          <w:lang w:val="ru-RU"/>
        </w:rPr>
        <w:t xml:space="preserve">     </w:t>
      </w:r>
      <w:r>
        <w:rPr>
          <w:bCs/>
          <w:lang w:val="ru-RU"/>
        </w:rPr>
        <w:t xml:space="preserve">6.5. Общая сумма начисленных штрафов за неисполнение или ненадлежащее исполнение Заказчиком обязательств, предусмотренных контрактом, не может превышать цену контракта.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61"/>
        <w:ind w:left="509" w:right="0" w:firstLine="0"/>
        <w:spacing w:before="0" w:after="0"/>
        <w:rPr>
          <w:b/>
          <w:szCs w:val="24"/>
        </w:rPr>
      </w:pPr>
      <w:r>
        <w:rPr>
          <w:szCs w:val="24"/>
          <w:lang w:val="ru-RU"/>
        </w:rPr>
        <w:t xml:space="preserve"> </w:t>
      </w:r>
      <w:r>
        <w:rPr>
          <w:b/>
          <w:szCs w:val="24"/>
        </w:rPr>
      </w:r>
      <w:r>
        <w:rPr>
          <w:b/>
          <w:szCs w:val="24"/>
        </w:rPr>
      </w:r>
    </w:p>
    <w:p>
      <w:pPr>
        <w:pStyle w:val="861"/>
        <w:numPr>
          <w:ilvl w:val="0"/>
          <w:numId w:val="3"/>
        </w:numPr>
        <w:ind w:left="341" w:right="0" w:firstLine="504"/>
        <w:jc w:val="center"/>
        <w:spacing w:before="0" w:after="0"/>
        <w:rPr>
          <w:b/>
          <w:szCs w:val="24"/>
        </w:rPr>
      </w:pPr>
      <w:r>
        <w:rPr>
          <w:b/>
          <w:szCs w:val="24"/>
        </w:rPr>
        <w:t xml:space="preserve">Разрешение споров</w:t>
      </w:r>
      <w:r>
        <w:rPr>
          <w:b/>
          <w:szCs w:val="24"/>
        </w:rPr>
      </w:r>
      <w:r>
        <w:rPr>
          <w:b/>
          <w:szCs w:val="24"/>
        </w:rPr>
      </w:r>
    </w:p>
    <w:p>
      <w:pPr>
        <w:pStyle w:val="861"/>
        <w:ind w:left="341" w:right="0" w:firstLine="0"/>
        <w:spacing w:before="0" w:after="0"/>
        <w:rPr>
          <w:b/>
          <w:szCs w:val="24"/>
        </w:rPr>
      </w:pPr>
      <w:r>
        <w:rPr>
          <w:b/>
          <w:szCs w:val="24"/>
        </w:rPr>
      </w:r>
      <w:r>
        <w:rPr>
          <w:b/>
          <w:szCs w:val="24"/>
        </w:rPr>
      </w:r>
      <w:r>
        <w:rPr>
          <w:b/>
          <w:szCs w:val="24"/>
        </w:rPr>
      </w:r>
    </w:p>
    <w:p>
      <w:pPr>
        <w:pStyle w:val="861"/>
        <w:numPr>
          <w:ilvl w:val="1"/>
          <w:numId w:val="5"/>
        </w:numPr>
        <w:ind w:left="5" w:right="0" w:firstLine="504"/>
        <w:spacing w:before="0" w:after="0"/>
        <w:rPr>
          <w:szCs w:val="24"/>
          <w:lang w:val="ru-RU"/>
        </w:rPr>
      </w:pPr>
      <w:r>
        <w:rPr>
          <w:szCs w:val="24"/>
          <w:lang w:val="ru-RU"/>
        </w:rPr>
        <w:t xml:space="preserve">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61"/>
        <w:ind w:left="5" w:right="0" w:firstLine="504"/>
        <w:spacing w:before="0" w:after="0"/>
        <w:rPr>
          <w:b/>
          <w:bCs/>
          <w:szCs w:val="24"/>
        </w:rPr>
      </w:pPr>
      <w:r>
        <w:rPr>
          <w:szCs w:val="24"/>
          <w:lang w:val="ru-RU"/>
        </w:rPr>
        <w:t xml:space="preserve">Претензионный порядок урегулирования споров обязателен. Срок ответа на претензию — </w:t>
      </w:r>
      <w:r>
        <w:rPr>
          <w:b/>
          <w:bCs/>
          <w:szCs w:val="24"/>
          <w:lang w:val="ru-RU"/>
        </w:rPr>
        <w:t xml:space="preserve">15 (пятнадцать) дней.</w:t>
      </w:r>
      <w:r>
        <w:rPr>
          <w:b/>
          <w:bCs/>
          <w:szCs w:val="24"/>
        </w:rPr>
      </w:r>
      <w:r>
        <w:rPr>
          <w:b/>
          <w:bCs/>
          <w:szCs w:val="24"/>
        </w:rPr>
      </w:r>
    </w:p>
    <w:p>
      <w:pPr>
        <w:pStyle w:val="861"/>
        <w:numPr>
          <w:ilvl w:val="1"/>
          <w:numId w:val="5"/>
        </w:numPr>
        <w:ind w:left="5" w:right="0" w:firstLine="504"/>
        <w:spacing w:before="0" w:after="0"/>
        <w:rPr>
          <w:szCs w:val="24"/>
          <w:lang w:val="ru-RU"/>
        </w:rPr>
      </w:pPr>
      <w:r>
        <w:rPr>
          <w:szCs w:val="24"/>
          <w:lang w:val="ru-RU"/>
        </w:rPr>
        <w:t xml:space="preserve">В случае невозможности разрешения споров путем переговоров сторон после реализации предусмотренной законодательством процедуры досудебного урегулирования разногласий передают их на рассмотрение арбитражного суда Оренбургской области.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61"/>
        <w:numPr>
          <w:ilvl w:val="1"/>
          <w:numId w:val="5"/>
        </w:numPr>
        <w:ind w:left="5" w:right="0" w:firstLine="504"/>
        <w:spacing w:before="0" w:after="0"/>
        <w:rPr>
          <w:szCs w:val="24"/>
          <w:lang w:val="ru-RU"/>
        </w:rPr>
      </w:pPr>
      <w:r>
        <w:rPr>
          <w:szCs w:val="24"/>
          <w:lang w:val="ru-RU"/>
        </w:rPr>
        <w:t xml:space="preserve">При возникновении между сторонами спора по поводу недостатка </w:t>
      </w:r>
      <w:r>
        <w:rPr>
          <w:lang w:val="ru-RU"/>
        </w:rPr>
        <w:t xml:space="preserve">поставки и установки </w:t>
      </w:r>
      <w:r>
        <w:rPr>
          <w:szCs w:val="24"/>
          <w:lang w:val="ru-RU"/>
        </w:rPr>
        <w:t xml:space="preserve">или их причин, по требованию любой из сторон назначается независимая экспертиза, расходы по ее проведению несет та сторона, которая предъявляет претензии.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61"/>
        <w:ind w:left="5" w:right="0" w:firstLine="504"/>
        <w:spacing w:before="0" w:after="0"/>
        <w:rPr>
          <w:szCs w:val="24"/>
          <w:lang w:val="ru-RU"/>
        </w:rPr>
      </w:pPr>
      <w:r>
        <w:rPr>
          <w:szCs w:val="24"/>
          <w:lang w:val="ru-RU"/>
        </w:rPr>
        <w:t xml:space="preserve">Стоимость экспертизы компенсируется за счет виновной стороны.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61"/>
        <w:ind w:left="5" w:right="0" w:firstLine="504"/>
        <w:spacing w:before="0" w:after="0"/>
        <w:rPr>
          <w:szCs w:val="24"/>
          <w:lang w:val="ru-RU"/>
        </w:rPr>
      </w:pPr>
      <w:r>
        <w:rPr>
          <w:szCs w:val="24"/>
          <w:lang w:val="ru-RU"/>
        </w:rPr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61"/>
        <w:numPr>
          <w:ilvl w:val="0"/>
          <w:numId w:val="3"/>
        </w:numPr>
        <w:ind w:left="341" w:right="0" w:firstLine="504"/>
        <w:jc w:val="center"/>
        <w:spacing w:before="0" w:after="0"/>
        <w:rPr>
          <w:b/>
          <w:szCs w:val="24"/>
        </w:rPr>
      </w:pPr>
      <w:r>
        <w:rPr>
          <w:b/>
          <w:szCs w:val="24"/>
        </w:rPr>
        <w:t xml:space="preserve">Прочие условия</w:t>
      </w:r>
      <w:r>
        <w:rPr>
          <w:b/>
          <w:szCs w:val="24"/>
        </w:rPr>
      </w:r>
      <w:r>
        <w:rPr>
          <w:b/>
          <w:szCs w:val="24"/>
        </w:rPr>
      </w:r>
    </w:p>
    <w:p>
      <w:pPr>
        <w:pStyle w:val="861"/>
        <w:ind w:left="341" w:right="0" w:firstLine="0"/>
        <w:spacing w:before="0" w:after="0"/>
        <w:rPr>
          <w:b/>
          <w:szCs w:val="24"/>
        </w:rPr>
      </w:pPr>
      <w:r>
        <w:rPr>
          <w:b/>
          <w:szCs w:val="24"/>
        </w:rPr>
      </w:r>
      <w:r>
        <w:rPr>
          <w:b/>
          <w:szCs w:val="24"/>
        </w:rPr>
      </w:r>
      <w:r>
        <w:rPr>
          <w:b/>
          <w:szCs w:val="24"/>
        </w:rPr>
      </w:r>
    </w:p>
    <w:p>
      <w:pPr>
        <w:pStyle w:val="861"/>
        <w:numPr>
          <w:ilvl w:val="1"/>
          <w:numId w:val="4"/>
        </w:numPr>
        <w:ind w:left="5" w:right="0" w:firstLine="504"/>
        <w:spacing w:before="0" w:after="0"/>
        <w:rPr>
          <w:szCs w:val="24"/>
          <w:lang w:val="ru-RU"/>
        </w:rPr>
      </w:pPr>
      <w:r>
        <w:rPr>
          <w:szCs w:val="24"/>
          <w:lang w:val="ru-RU"/>
        </w:rPr>
        <w:t xml:space="preserve">Не допускается уступка стороной договора прав требования, возникших из договора, без предварительного письменного согласия другой стороны в обязательстве (ст. 382 ГК РФ).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61"/>
        <w:numPr>
          <w:ilvl w:val="1"/>
          <w:numId w:val="4"/>
        </w:numPr>
        <w:ind w:left="5" w:right="0" w:firstLine="504"/>
        <w:spacing w:before="0" w:after="0"/>
        <w:rPr>
          <w:szCs w:val="24"/>
          <w:lang w:val="ru-RU"/>
        </w:rPr>
      </w:pPr>
      <w:r>
        <w:rPr>
          <w:szCs w:val="24"/>
          <w:lang w:val="ru-RU"/>
        </w:rPr>
        <w:t xml:space="preserve">Настоящий договор составлен в 2-х экземплярах, по одному для каждой из сторон, имеющих одинаковую юридическую силу.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61"/>
        <w:numPr>
          <w:ilvl w:val="1"/>
          <w:numId w:val="4"/>
        </w:numPr>
        <w:ind w:left="5" w:right="0" w:firstLine="504"/>
        <w:spacing w:before="0" w:after="0"/>
        <w:rPr>
          <w:lang w:val="ru-RU"/>
        </w:rPr>
      </w:pPr>
      <w:r>
        <w:rPr>
          <w:szCs w:val="24"/>
          <w:lang w:val="ru-RU"/>
        </w:rPr>
        <w:t xml:space="preserve">Во всем остальном, что не предусмотрено настоящим договором, стороны руководствуются действующим законодательством РФ.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1"/>
          <w:numId w:val="4"/>
        </w:numPr>
        <w:ind w:left="5" w:right="0" w:firstLine="504"/>
        <w:spacing w:before="0" w:after="0"/>
        <w:rPr>
          <w:lang w:val="ru-RU"/>
        </w:rPr>
      </w:pPr>
      <w:r>
        <w:rPr>
          <w:szCs w:val="24"/>
          <w:lang w:val="ru-RU"/>
        </w:rPr>
      </w:r>
      <w:r>
        <w:rPr>
          <w:szCs w:val="24"/>
          <w:lang w:val="ru-RU"/>
        </w:rPr>
        <w:t xml:space="preserve">Настоящий договор может быть изменен по основаниям, предусмотренным действующим законодательством или по соглашению сторон. Любые изменения действительны, если они совершены в письменной форме.</w:t>
      </w:r>
      <w:r>
        <w:rPr>
          <w:lang w:val="ru-RU"/>
        </w:rPr>
      </w:r>
      <w:r>
        <w:rPr>
          <w:lang w:val="ru-RU"/>
        </w:rPr>
      </w:r>
    </w:p>
    <w:p>
      <w:pPr>
        <w:pStyle w:val="861"/>
        <w:ind w:left="182" w:right="0" w:firstLine="0"/>
        <w:spacing w:before="0" w:after="0"/>
        <w:rPr>
          <w:szCs w:val="24"/>
          <w:lang w:val="ru-RU"/>
        </w:rPr>
      </w:pPr>
      <w:r>
        <w:rPr>
          <w:szCs w:val="24"/>
          <w:lang w:val="ru-RU"/>
        </w:rPr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61"/>
        <w:ind w:left="182" w:right="0" w:firstLine="0"/>
        <w:spacing w:before="0" w:after="0"/>
        <w:rPr>
          <w:szCs w:val="24"/>
          <w:lang w:val="ru-RU"/>
        </w:rPr>
      </w:pPr>
      <w:r>
        <w:rPr>
          <w:szCs w:val="24"/>
          <w:lang w:val="ru-RU"/>
        </w:rPr>
        <w:t xml:space="preserve">Приложение № 1: Описание объекта закупки;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61"/>
        <w:ind w:left="182" w:right="0" w:firstLine="0"/>
        <w:spacing w:before="0" w:after="0"/>
        <w:rPr>
          <w:szCs w:val="24"/>
          <w:lang w:val="ru-RU"/>
        </w:rPr>
      </w:pPr>
      <w:r>
        <w:rPr>
          <w:szCs w:val="24"/>
          <w:lang w:val="ru-RU"/>
        </w:rPr>
        <w:t xml:space="preserve">Приложение № 2: Спецификация.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61"/>
        <w:ind w:left="657" w:right="0" w:firstLine="0"/>
        <w:spacing w:before="0" w:after="0"/>
        <w:rPr>
          <w:szCs w:val="24"/>
          <w:lang w:val="ru-RU"/>
        </w:rPr>
      </w:pPr>
      <w:r>
        <w:rPr>
          <w:szCs w:val="24"/>
          <w:lang w:val="ru-RU"/>
        </w:rPr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61"/>
        <w:ind w:left="5" w:right="0" w:firstLine="504"/>
        <w:jc w:val="center"/>
        <w:spacing w:before="0" w:after="0"/>
        <w:rPr>
          <w:b/>
          <w:lang w:val="ru-RU"/>
        </w:rPr>
      </w:pPr>
      <w:r>
        <w:rPr>
          <w:b/>
          <w:szCs w:val="24"/>
          <w:lang w:val="ru-RU"/>
        </w:rPr>
        <w:t xml:space="preserve">9. Юридические адреса, банковские реквизиты и подписи сторон</w:t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61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61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245"/>
        <w:gridCol w:w="5244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45" w:type="dxa"/>
            <w:vAlign w:val="top"/>
            <w:textDirection w:val="lrTb"/>
            <w:noWrap w:val="false"/>
          </w:tcPr>
          <w:p>
            <w:pPr>
              <w:ind w:right="113" w:firstLine="0"/>
              <w:rPr>
                <w:b/>
                <w:bCs/>
                <w:highlight w:val="none"/>
                <w:lang w:val="ru-RU" w:eastAsia="ru-RU"/>
                <w14:ligatures w14:val="none"/>
              </w:rPr>
            </w:pPr>
            <w:r>
              <w:rPr>
                <w:b/>
                <w:bCs/>
                <w:lang w:val="ru-RU" w:eastAsia="ru-RU"/>
              </w:rPr>
              <w:t xml:space="preserve">«Заказчик»</w:t>
            </w:r>
            <w:r>
              <w:rPr>
                <w:b/>
                <w:bCs/>
                <w:highlight w:val="none"/>
                <w:lang w:val="ru-RU" w:eastAsia="ru-RU"/>
                <w14:ligatures w14:val="none"/>
              </w:rPr>
            </w:r>
            <w:r>
              <w:rPr>
                <w:b/>
                <w:bCs/>
                <w:highlight w:val="none"/>
                <w:lang w:val="ru-RU" w:eastAsia="ru-RU"/>
                <w14:ligatures w14:val="none"/>
              </w:rPr>
            </w:r>
          </w:p>
          <w:p>
            <w:pPr>
              <w:ind w:right="113" w:firstLine="0"/>
              <w:rPr>
                <w:b/>
                <w:bCs/>
                <w:lang w:val="ru-RU" w:eastAsia="ru-RU"/>
                <w14:ligatures w14:val="none"/>
              </w:rPr>
            </w:pPr>
            <w:r>
              <w:rPr>
                <w:b/>
                <w:bCs/>
                <w:highlight w:val="none"/>
                <w:lang w:val="ru-RU" w:eastAsia="ru-RU"/>
              </w:rPr>
            </w:r>
            <w:r>
              <w:rPr>
                <w:b/>
                <w:bCs/>
                <w:lang w:val="ru-RU" w:eastAsia="ru-RU"/>
                <w14:ligatures w14:val="none"/>
              </w:rPr>
            </w:r>
            <w:r>
              <w:rPr>
                <w:b/>
                <w:bCs/>
                <w:lang w:val="ru-RU" w:eastAsia="ru-RU"/>
                <w14:ligatures w14:val="none"/>
              </w:rPr>
            </w:r>
          </w:p>
          <w:p>
            <w:pPr>
              <w:ind w:right="113" w:firstLine="0"/>
              <w:rPr>
                <w:b/>
                <w:sz w:val="24"/>
                <w:lang w:val="ru-RU" w:eastAsia="ru-RU"/>
                <w14:ligatures w14:val="none"/>
              </w:rPr>
            </w:pPr>
            <w:r>
              <w:rPr>
                <w:lang w:val="ru-RU" w:eastAsia="ru-RU"/>
              </w:rPr>
            </w:r>
            <w:r>
              <w:rPr>
                <w:lang w:val="ru-RU" w:eastAsia="ru-RU"/>
              </w:rPr>
              <w:t xml:space="preserve">Территориальное управление Федерального агентства по управлению государственным имуществом в Оренбургской области</w:t>
            </w:r>
            <w:r>
              <w:rPr>
                <w:b/>
                <w:sz w:val="24"/>
                <w:lang w:val="ru-RU" w:eastAsia="ru-RU"/>
                <w14:ligatures w14:val="none"/>
              </w:rPr>
            </w:r>
            <w:r>
              <w:rPr>
                <w:b/>
                <w:sz w:val="24"/>
                <w:lang w:val="ru-RU" w:eastAsia="ru-RU"/>
                <w14:ligatures w14:val="none"/>
              </w:rPr>
            </w:r>
          </w:p>
          <w:p>
            <w:pPr>
              <w:ind w:right="113" w:firstLine="0"/>
              <w:rPr>
                <w:sz w:val="24"/>
                <w:lang w:val="ru-RU" w:eastAsia="ru-RU"/>
                <w14:ligatures w14:val="none"/>
              </w:rPr>
            </w:pPr>
            <w:r>
              <w:rPr>
                <w:lang w:val="ru-RU" w:eastAsia="ru-RU"/>
              </w:rPr>
              <w:t xml:space="preserve">Юридический адрес: 460006 г. Оренбург,</w:t>
            </w:r>
            <w:r>
              <w:rPr>
                <w:sz w:val="24"/>
                <w:lang w:val="ru-RU" w:eastAsia="ru-RU"/>
                <w14:ligatures w14:val="none"/>
              </w:rPr>
            </w:r>
            <w:r>
              <w:rPr>
                <w:sz w:val="24"/>
                <w:lang w:val="ru-RU" w:eastAsia="ru-RU"/>
                <w14:ligatures w14:val="none"/>
              </w:rPr>
            </w:r>
          </w:p>
          <w:p>
            <w:pPr>
              <w:ind w:right="113" w:firstLine="0"/>
              <w:rPr>
                <w:sz w:val="24"/>
                <w:lang w:val="ru-RU" w:eastAsia="ru-RU"/>
                <w14:ligatures w14:val="none"/>
              </w:rPr>
            </w:pPr>
            <w:r>
              <w:rPr>
                <w:lang w:val="ru-RU" w:eastAsia="ru-RU"/>
              </w:rPr>
              <w:t xml:space="preserve">пр.Парковый зд.6</w:t>
            </w:r>
            <w:r>
              <w:rPr>
                <w:sz w:val="24"/>
                <w:lang w:val="ru-RU" w:eastAsia="ru-RU"/>
                <w14:ligatures w14:val="none"/>
              </w:rPr>
            </w:r>
            <w:r>
              <w:rPr>
                <w:sz w:val="24"/>
                <w:lang w:val="ru-RU" w:eastAsia="ru-RU"/>
                <w14:ligatures w14:val="none"/>
              </w:rPr>
            </w:r>
          </w:p>
          <w:p>
            <w:pPr>
              <w:ind w:right="113" w:firstLine="0"/>
              <w:rPr>
                <w:sz w:val="24"/>
                <w:lang w:val="ru-RU" w:eastAsia="ru-RU"/>
                <w14:ligatures w14:val="none"/>
              </w:rPr>
            </w:pPr>
            <w:r>
              <w:rPr>
                <w:lang w:val="ru-RU" w:eastAsia="ru-RU"/>
              </w:rPr>
              <w:t xml:space="preserve">Местонахождение: 460006 г. Оренбург, пр. Парковый, зд. 6</w:t>
            </w:r>
            <w:r>
              <w:rPr>
                <w:sz w:val="24"/>
                <w:lang w:val="ru-RU" w:eastAsia="ru-RU"/>
                <w14:ligatures w14:val="none"/>
              </w:rPr>
            </w:r>
            <w:r>
              <w:rPr>
                <w:sz w:val="24"/>
                <w:lang w:val="ru-RU" w:eastAsia="ru-RU"/>
                <w14:ligatures w14:val="none"/>
              </w:rPr>
            </w:r>
          </w:p>
          <w:p>
            <w:pPr>
              <w:ind w:right="113" w:firstLine="0"/>
              <w:rPr>
                <w:sz w:val="24"/>
                <w:lang w:val="ru-RU" w:eastAsia="ru-RU"/>
                <w14:ligatures w14:val="none"/>
              </w:rPr>
            </w:pPr>
            <w:r>
              <w:rPr>
                <w:lang w:val="ru-RU" w:eastAsia="ru-RU"/>
              </w:rPr>
              <w:t xml:space="preserve">ОГРН 1105658009698</w:t>
            </w:r>
            <w:r>
              <w:rPr>
                <w:sz w:val="24"/>
                <w:lang w:val="ru-RU" w:eastAsia="ru-RU"/>
                <w14:ligatures w14:val="none"/>
              </w:rPr>
            </w:r>
            <w:r>
              <w:rPr>
                <w:sz w:val="24"/>
                <w:lang w:val="ru-RU" w:eastAsia="ru-RU"/>
                <w14:ligatures w14:val="none"/>
              </w:rPr>
            </w:r>
          </w:p>
          <w:p>
            <w:pPr>
              <w:ind w:right="113" w:firstLine="0"/>
              <w:rPr>
                <w:sz w:val="24"/>
                <w:lang w:val="ru-RU" w:eastAsia="ru-RU"/>
                <w14:ligatures w14:val="none"/>
              </w:rPr>
            </w:pPr>
            <w:r>
              <w:rPr>
                <w:lang w:val="ru-RU" w:eastAsia="ru-RU"/>
              </w:rPr>
              <w:t xml:space="preserve">ИНН 5610133346</w:t>
            </w:r>
            <w:r>
              <w:rPr>
                <w:sz w:val="24"/>
                <w:lang w:val="ru-RU" w:eastAsia="ru-RU"/>
                <w14:ligatures w14:val="none"/>
              </w:rPr>
            </w:r>
            <w:r>
              <w:rPr>
                <w:sz w:val="24"/>
                <w:lang w:val="ru-RU" w:eastAsia="ru-RU"/>
                <w14:ligatures w14:val="none"/>
              </w:rPr>
            </w:r>
          </w:p>
          <w:p>
            <w:pPr>
              <w:ind w:right="113" w:firstLine="0"/>
              <w:rPr>
                <w:i w:val="0"/>
                <w:sz w:val="20"/>
                <w:lang w:val="ru-RU" w:eastAsia="ru-RU"/>
                <w14:ligatures w14:val="none"/>
              </w:rPr>
            </w:pPr>
            <w:r>
              <w:rPr>
                <w:lang w:val="ru-RU" w:eastAsia="ru-RU"/>
              </w:rPr>
              <w:t xml:space="preserve">КПП 561</w:t>
            </w:r>
            <w:r>
              <w:rPr>
                <w:lang w:val="ru-RU" w:eastAsia="ru-RU"/>
              </w:rPr>
              <w:t xml:space="preserve">001001</w:t>
            </w:r>
            <w:r>
              <w:rPr>
                <w:i w:val="0"/>
                <w:sz w:val="20"/>
                <w:lang w:val="ru-RU" w:eastAsia="ru-RU"/>
                <w14:ligatures w14:val="none"/>
              </w:rPr>
            </w:r>
            <w:r>
              <w:rPr>
                <w:i w:val="0"/>
                <w:sz w:val="20"/>
                <w:lang w:val="ru-RU" w:eastAsia="ru-RU"/>
                <w14:ligatures w14:val="none"/>
              </w:rPr>
            </w:r>
          </w:p>
          <w:p>
            <w:pPr>
              <w:ind w:right="113" w:firstLine="0"/>
              <w:rPr>
                <w:i w:val="0"/>
                <w:sz w:val="20"/>
                <w:lang w:val="ru-RU" w:eastAsia="ru-RU"/>
                <w14:ligatures w14:val="none"/>
              </w:rPr>
            </w:pPr>
            <w:r>
              <w:rPr>
                <w:lang w:val="ru-RU" w:eastAsia="ru-RU"/>
              </w:rPr>
              <w:t xml:space="preserve">ОКЦ №1 СибГУ Банка России</w:t>
            </w:r>
            <w:r>
              <w:rPr>
                <w:lang w:val="ru-RU" w:eastAsia="ru-RU"/>
              </w:rPr>
              <w:t xml:space="preserve">//УФК по Новосибирской области г. Новосибирск/</w:t>
            </w:r>
            <w:r>
              <w:rPr>
                <w:i w:val="0"/>
                <w:sz w:val="20"/>
                <w:lang w:val="ru-RU" w:eastAsia="ru-RU"/>
                <w14:ligatures w14:val="none"/>
              </w:rPr>
            </w:r>
            <w:r>
              <w:rPr>
                <w:i w:val="0"/>
                <w:sz w:val="20"/>
                <w:lang w:val="ru-RU" w:eastAsia="ru-RU"/>
                <w14:ligatures w14:val="none"/>
              </w:rPr>
            </w:r>
          </w:p>
          <w:p>
            <w:pPr>
              <w:ind w:right="113" w:firstLine="0"/>
              <w:rPr>
                <w:sz w:val="24"/>
                <w:lang w:val="ru-RU" w:eastAsia="ru-RU"/>
                <w14:ligatures w14:val="none"/>
              </w:rPr>
            </w:pPr>
            <w:r>
              <w:rPr>
                <w:lang w:val="ru-RU" w:eastAsia="ru-RU"/>
              </w:rPr>
              <w:t xml:space="preserve">БИК 015004950</w:t>
            </w:r>
            <w:r>
              <w:rPr>
                <w:sz w:val="24"/>
                <w:lang w:val="ru-RU" w:eastAsia="ru-RU"/>
                <w14:ligatures w14:val="none"/>
              </w:rPr>
            </w:r>
            <w:r>
              <w:rPr>
                <w:sz w:val="24"/>
                <w:lang w:val="ru-RU" w:eastAsia="ru-RU"/>
                <w14:ligatures w14:val="none"/>
              </w:rPr>
            </w:r>
          </w:p>
          <w:p>
            <w:pPr>
              <w:ind w:right="113" w:firstLine="0"/>
              <w:rPr>
                <w:sz w:val="24"/>
                <w:lang w:val="ru-RU" w:eastAsia="ru-RU"/>
                <w14:ligatures w14:val="none"/>
              </w:rPr>
            </w:pPr>
            <w:r>
              <w:rPr>
                <w:lang w:val="ru-RU" w:eastAsia="ru-RU"/>
              </w:rPr>
              <w:t xml:space="preserve">Казначейский счет (р/с): 03211643000000015112</w:t>
            </w:r>
            <w:r>
              <w:rPr>
                <w:sz w:val="24"/>
                <w:lang w:val="ru-RU" w:eastAsia="ru-RU"/>
                <w14:ligatures w14:val="none"/>
              </w:rPr>
            </w:r>
            <w:r>
              <w:rPr>
                <w:sz w:val="24"/>
                <w:lang w:val="ru-RU" w:eastAsia="ru-RU"/>
                <w14:ligatures w14:val="none"/>
              </w:rPr>
            </w:r>
          </w:p>
          <w:p>
            <w:pPr>
              <w:ind w:right="113" w:firstLine="0"/>
              <w:rPr>
                <w:sz w:val="24"/>
                <w:lang w:val="ru-RU" w:eastAsia="ru-RU"/>
                <w14:ligatures w14:val="none"/>
              </w:rPr>
            </w:pPr>
            <w:r>
              <w:rPr>
                <w:lang w:val="ru-RU" w:eastAsia="ru-RU"/>
              </w:rPr>
              <w:t xml:space="preserve">Единый казначейский счет (к/с): 40102810445370000043</w:t>
            </w:r>
            <w:r>
              <w:rPr>
                <w:sz w:val="24"/>
                <w:lang w:val="ru-RU" w:eastAsia="ru-RU"/>
                <w14:ligatures w14:val="none"/>
              </w:rPr>
            </w:r>
            <w:r>
              <w:rPr>
                <w:sz w:val="24"/>
                <w:lang w:val="ru-RU" w:eastAsia="ru-RU"/>
                <w14:ligatures w14:val="none"/>
              </w:rPr>
            </w:r>
          </w:p>
          <w:p>
            <w:pPr>
              <w:ind w:right="113" w:firstLine="0"/>
              <w:rPr>
                <w:sz w:val="24"/>
                <w:lang w:val="ru-RU" w:eastAsia="ru-RU"/>
                <w14:ligatures w14:val="none"/>
              </w:rPr>
            </w:pPr>
            <w:r>
              <w:rPr>
                <w:lang w:val="ru-RU" w:eastAsia="ru-RU"/>
              </w:rPr>
              <w:t xml:space="preserve">л/с 03531А54502</w:t>
            </w:r>
            <w:r>
              <w:rPr>
                <w:sz w:val="24"/>
                <w:lang w:val="ru-RU" w:eastAsia="ru-RU"/>
                <w14:ligatures w14:val="none"/>
              </w:rPr>
            </w:r>
            <w:r>
              <w:rPr>
                <w:sz w:val="24"/>
                <w:lang w:val="ru-RU" w:eastAsia="ru-RU"/>
                <w14:ligatures w14:val="none"/>
              </w:rPr>
            </w:r>
          </w:p>
          <w:p>
            <w:pPr>
              <w:ind w:right="113" w:firstLine="0"/>
              <w:rPr>
                <w:sz w:val="24"/>
                <w:lang w:val="ru-RU" w:eastAsia="ru-RU"/>
                <w14:ligatures w14:val="none"/>
              </w:rPr>
            </w:pPr>
            <w:r>
              <w:rPr>
                <w:lang w:val="ru-RU" w:eastAsia="ru-RU"/>
              </w:rPr>
              <w:t xml:space="preserve">Телефон: (3532) 77-53-18</w:t>
            </w:r>
            <w:r>
              <w:rPr>
                <w:sz w:val="24"/>
                <w:lang w:val="ru-RU" w:eastAsia="ru-RU"/>
                <w14:ligatures w14:val="none"/>
              </w:rPr>
            </w:r>
            <w:r>
              <w:rPr>
                <w:sz w:val="24"/>
                <w:lang w:val="ru-RU" w:eastAsia="ru-RU"/>
                <w14:ligatures w14:val="none"/>
              </w:rPr>
            </w:r>
          </w:p>
          <w:p>
            <w:pPr>
              <w:ind w:right="113" w:firstLine="0"/>
              <w:rPr>
                <w:sz w:val="24"/>
                <w:lang w:val="ru-RU" w:eastAsia="ru-RU"/>
                <w14:ligatures w14:val="none"/>
              </w:rPr>
            </w:pPr>
            <w:r>
              <w:rPr>
                <w:lang w:val="ru-RU" w:eastAsia="ru-RU"/>
              </w:rPr>
              <w:t xml:space="preserve">Эл. почта: tu56@rosim.gov.ru</w:t>
            </w:r>
            <w:r>
              <w:rPr>
                <w:sz w:val="24"/>
                <w:lang w:val="ru-RU" w:eastAsia="ru-RU"/>
                <w14:ligatures w14:val="none"/>
              </w:rPr>
            </w:r>
            <w:r>
              <w:rPr>
                <w:sz w:val="24"/>
                <w:lang w:val="ru-RU" w:eastAsia="ru-RU"/>
                <w14:ligatures w14:val="none"/>
              </w:rPr>
            </w:r>
          </w:p>
          <w:p>
            <w:pPr>
              <w:ind w:right="113" w:firstLine="0"/>
              <w:rPr>
                <w:lang w:val="ru-RU" w:eastAsia="ru-RU"/>
                <w14:ligatures w14:val="none"/>
              </w:rPr>
            </w:pPr>
            <w:r>
              <w:rPr>
                <w:lang w:val="ru-RU" w:eastAsia="ru-RU"/>
              </w:rPr>
            </w:r>
            <w:r>
              <w:rPr>
                <w:lang w:val="ru-RU" w:eastAsia="ru-RU"/>
                <w14:ligatures w14:val="none"/>
              </w:rPr>
            </w:r>
            <w:r>
              <w:rPr>
                <w:lang w:val="ru-RU" w:eastAsia="ru-RU"/>
                <w14:ligatures w14:val="none"/>
              </w:rPr>
            </w:r>
          </w:p>
          <w:p>
            <w:pPr>
              <w:ind w:right="113" w:firstLine="0"/>
              <w:rPr>
                <w:lang w:val="ru-RU" w:eastAsia="ru-RU"/>
                <w14:ligatures w14:val="none"/>
              </w:rPr>
            </w:pPr>
            <w:r>
              <w:rPr>
                <w:lang w:val="ru-RU" w:eastAsia="ru-RU"/>
              </w:rPr>
            </w:r>
            <w:r>
              <w:rPr>
                <w:lang w:val="ru-RU" w:eastAsia="ru-RU"/>
                <w14:ligatures w14:val="none"/>
              </w:rPr>
            </w:r>
            <w:r>
              <w:rPr>
                <w:lang w:val="ru-RU" w:eastAsia="ru-RU"/>
                <w14:ligatures w14:val="none"/>
              </w:rPr>
            </w:r>
          </w:p>
          <w:p>
            <w:pPr>
              <w:ind w:right="113" w:firstLine="0"/>
              <w:rPr>
                <w:sz w:val="20"/>
                <w:lang w:val="ru-RU" w:eastAsia="ru-RU"/>
                <w14:ligatures w14:val="none"/>
              </w:rPr>
            </w:pPr>
            <w:r>
              <w:rPr>
                <w:lang w:val="ru-RU" w:eastAsia="ru-RU"/>
              </w:rPr>
              <w:t xml:space="preserve">Руководител</w:t>
            </w:r>
            <w:r>
              <w:rPr>
                <w:lang w:val="ru-RU" w:eastAsia="ru-RU"/>
              </w:rPr>
              <w:t xml:space="preserve">ь</w:t>
            </w:r>
            <w:r>
              <w:rPr>
                <w:sz w:val="20"/>
                <w:lang w:val="ru-RU" w:eastAsia="ru-RU"/>
                <w14:ligatures w14:val="none"/>
              </w:rPr>
            </w:r>
            <w:r>
              <w:rPr>
                <w:sz w:val="20"/>
                <w:lang w:val="ru-RU" w:eastAsia="ru-RU"/>
                <w14:ligatures w14:val="none"/>
              </w:rPr>
            </w:r>
          </w:p>
          <w:p>
            <w:pPr>
              <w:ind w:right="113" w:firstLine="0"/>
              <w:rPr>
                <w:sz w:val="20"/>
                <w:lang w:val="ru-RU" w:eastAsia="ru-RU"/>
                <w14:ligatures w14:val="none"/>
              </w:rPr>
            </w:pPr>
            <w:r>
              <w:rPr>
                <w:lang w:val="ru-RU" w:eastAsia="ru-RU"/>
              </w:rPr>
              <w:t xml:space="preserve">__________________</w:t>
            </w:r>
            <w:r>
              <w:rPr>
                <w:lang w:val="ru-RU" w:eastAsia="ru-RU"/>
              </w:rPr>
              <w:t xml:space="preserve">С.Ф. Колотов</w:t>
            </w:r>
            <w:r>
              <w:rPr>
                <w:sz w:val="20"/>
                <w:lang w:val="ru-RU" w:eastAsia="ru-RU"/>
                <w14:ligatures w14:val="none"/>
              </w:rPr>
            </w:r>
            <w:r>
              <w:rPr>
                <w:sz w:val="20"/>
                <w:lang w:val="ru-RU" w:eastAsia="ru-RU"/>
                <w14:ligatures w14:val="none"/>
              </w:rPr>
            </w:r>
          </w:p>
          <w:p>
            <w:pPr>
              <w:ind w:right="113" w:firstLine="0"/>
              <w:rPr>
                <w:lang w:val="ru-RU" w:eastAsia="ru-RU"/>
                <w14:ligatures w14:val="none"/>
              </w:rPr>
            </w:pPr>
            <w:r>
              <w:rPr>
                <w:lang w:val="ru-RU" w:eastAsia="ru-RU"/>
              </w:rPr>
            </w:r>
            <w:r>
              <w:rPr>
                <w:lang w:val="ru-RU" w:eastAsia="ru-RU"/>
                <w14:ligatures w14:val="none"/>
              </w:rPr>
            </w:r>
            <w:r>
              <w:rPr>
                <w:lang w:val="ru-RU" w:eastAsia="ru-RU"/>
                <w14:ligatures w14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44" w:type="dxa"/>
            <w:vAlign w:val="top"/>
            <w:textDirection w:val="lrTb"/>
            <w:noWrap w:val="false"/>
          </w:tcPr>
          <w:p>
            <w:pPr>
              <w:pStyle w:val="861"/>
              <w:jc w:val="left"/>
              <w:spacing w:before="0" w:after="120"/>
              <w:widowControl w:val="off"/>
              <w:rPr>
                <w:b/>
                <w:bCs/>
                <w:smallCaps/>
              </w:rPr>
            </w:pPr>
            <w:r>
              <w:rPr>
                <w:b/>
                <w:bCs/>
                <w:lang w:val="ru-RU"/>
              </w:rPr>
              <w:t xml:space="preserve">«Поставщик»</w:t>
            </w:r>
            <w:r>
              <w:rPr>
                <w:b/>
                <w:bCs/>
                <w:smallCaps/>
              </w:rPr>
            </w:r>
            <w:r>
              <w:rPr>
                <w:b/>
                <w:bCs/>
                <w:smallCaps/>
              </w:rPr>
            </w:r>
          </w:p>
          <w:p>
            <w:pPr>
              <w:pStyle w:val="861"/>
              <w:ind w:left="113" w:right="227" w:firstLine="0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861"/>
              <w:ind w:left="113" w:right="227" w:firstLine="0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861"/>
              <w:ind w:left="113" w:right="227" w:firstLine="0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861"/>
              <w:ind w:left="113" w:right="227" w:firstLine="0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861"/>
              <w:ind w:right="120" w:firstLine="0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ind w:right="120" w:firstLine="0"/>
              <w:rPr>
                <w:lang w:val="ru-RU"/>
              </w:rPr>
            </w:pPr>
            <w:r>
              <w:rPr>
                <w:highlight w:val="none"/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ind w:right="120" w:firstLine="0"/>
              <w:rPr>
                <w:highlight w:val="none"/>
                <w:lang w:val="ru-RU"/>
              </w:rPr>
            </w:pPr>
            <w:r>
              <w:rPr>
                <w:highlight w:val="none"/>
                <w:lang w:val="ru-RU"/>
              </w:rPr>
            </w:r>
            <w:r>
              <w:rPr>
                <w:highlight w:val="none"/>
                <w:lang w:val="ru-RU"/>
              </w:rPr>
            </w:r>
            <w:r>
              <w:rPr>
                <w:highlight w:val="none"/>
                <w:lang w:val="ru-RU"/>
              </w:rPr>
            </w:r>
          </w:p>
          <w:p>
            <w:pPr>
              <w:ind w:right="120" w:firstLine="0"/>
              <w:rPr>
                <w:highlight w:val="none"/>
                <w:lang w:val="ru-RU"/>
              </w:rPr>
            </w:pPr>
            <w:r>
              <w:rPr>
                <w:highlight w:val="none"/>
                <w:lang w:val="ru-RU"/>
              </w:rPr>
            </w:r>
            <w:r>
              <w:rPr>
                <w:highlight w:val="none"/>
                <w:lang w:val="ru-RU"/>
              </w:rPr>
            </w:r>
            <w:r>
              <w:rPr>
                <w:highlight w:val="none"/>
                <w:lang w:val="ru-RU"/>
              </w:rPr>
            </w:r>
          </w:p>
          <w:p>
            <w:pPr>
              <w:ind w:right="120" w:firstLine="0"/>
              <w:rPr>
                <w:highlight w:val="none"/>
                <w:lang w:val="ru-RU"/>
              </w:rPr>
            </w:pPr>
            <w:r>
              <w:rPr>
                <w:highlight w:val="none"/>
                <w:lang w:val="ru-RU"/>
              </w:rPr>
            </w:r>
            <w:r>
              <w:rPr>
                <w:highlight w:val="none"/>
                <w:lang w:val="ru-RU"/>
              </w:rPr>
            </w:r>
            <w:r>
              <w:rPr>
                <w:highlight w:val="none"/>
                <w:lang w:val="ru-RU"/>
              </w:rPr>
            </w:r>
          </w:p>
          <w:p>
            <w:pPr>
              <w:ind w:right="120" w:firstLine="0"/>
              <w:rPr>
                <w:highlight w:val="none"/>
                <w:lang w:val="ru-RU"/>
              </w:rPr>
            </w:pPr>
            <w:r>
              <w:rPr>
                <w:highlight w:val="none"/>
                <w:lang w:val="ru-RU"/>
              </w:rPr>
            </w:r>
            <w:r>
              <w:rPr>
                <w:highlight w:val="none"/>
                <w:lang w:val="ru-RU"/>
              </w:rPr>
            </w:r>
            <w:r>
              <w:rPr>
                <w:highlight w:val="none"/>
                <w:lang w:val="ru-RU"/>
              </w:rPr>
            </w:r>
          </w:p>
          <w:p>
            <w:pPr>
              <w:ind w:right="120" w:firstLine="0"/>
              <w:rPr>
                <w:highlight w:val="none"/>
                <w:lang w:val="ru-RU"/>
              </w:rPr>
            </w:pPr>
            <w:r>
              <w:rPr>
                <w:highlight w:val="none"/>
                <w:lang w:val="ru-RU"/>
              </w:rPr>
            </w:r>
            <w:r>
              <w:rPr>
                <w:highlight w:val="none"/>
                <w:lang w:val="ru-RU"/>
              </w:rPr>
            </w:r>
            <w:r>
              <w:rPr>
                <w:highlight w:val="none"/>
                <w:lang w:val="ru-RU"/>
              </w:rPr>
            </w:r>
          </w:p>
          <w:p>
            <w:pPr>
              <w:ind w:right="120" w:firstLine="0"/>
              <w:rPr>
                <w:highlight w:val="none"/>
                <w:lang w:val="ru-RU"/>
              </w:rPr>
            </w:pPr>
            <w:r>
              <w:rPr>
                <w:highlight w:val="none"/>
                <w:lang w:val="ru-RU"/>
              </w:rPr>
            </w:r>
            <w:r>
              <w:rPr>
                <w:highlight w:val="none"/>
                <w:lang w:val="ru-RU"/>
              </w:rPr>
            </w:r>
            <w:r>
              <w:rPr>
                <w:highlight w:val="none"/>
                <w:lang w:val="ru-RU"/>
              </w:rPr>
            </w:r>
          </w:p>
          <w:p>
            <w:pPr>
              <w:ind w:right="120" w:firstLine="0"/>
              <w:rPr>
                <w:highlight w:val="none"/>
                <w:lang w:val="ru-RU"/>
              </w:rPr>
            </w:pPr>
            <w:r>
              <w:rPr>
                <w:highlight w:val="none"/>
                <w:lang w:val="ru-RU"/>
              </w:rPr>
            </w:r>
            <w:r>
              <w:rPr>
                <w:highlight w:val="none"/>
                <w:lang w:val="ru-RU"/>
              </w:rPr>
            </w:r>
            <w:r>
              <w:rPr>
                <w:highlight w:val="none"/>
                <w:lang w:val="ru-RU"/>
              </w:rPr>
            </w:r>
          </w:p>
          <w:p>
            <w:pPr>
              <w:ind w:right="120" w:firstLine="0"/>
              <w:rPr>
                <w:highlight w:val="none"/>
                <w:lang w:val="ru-RU"/>
              </w:rPr>
            </w:pPr>
            <w:r>
              <w:rPr>
                <w:highlight w:val="none"/>
                <w:lang w:val="ru-RU"/>
              </w:rPr>
            </w:r>
            <w:r>
              <w:rPr>
                <w:highlight w:val="none"/>
                <w:lang w:val="ru-RU"/>
              </w:rPr>
            </w:r>
            <w:r>
              <w:rPr>
                <w:highlight w:val="none"/>
                <w:lang w:val="ru-RU"/>
              </w:rPr>
            </w:r>
          </w:p>
          <w:p>
            <w:pPr>
              <w:ind w:right="120" w:firstLine="0"/>
              <w:rPr>
                <w:highlight w:val="none"/>
                <w:lang w:val="ru-RU"/>
              </w:rPr>
            </w:pPr>
            <w:r>
              <w:rPr>
                <w:highlight w:val="none"/>
                <w:lang w:val="ru-RU"/>
              </w:rPr>
            </w:r>
            <w:r>
              <w:rPr>
                <w:highlight w:val="none"/>
                <w:lang w:val="ru-RU"/>
              </w:rPr>
            </w:r>
            <w:r>
              <w:rPr>
                <w:highlight w:val="none"/>
                <w:lang w:val="ru-RU"/>
              </w:rPr>
            </w:r>
          </w:p>
          <w:p>
            <w:pPr>
              <w:ind w:right="120" w:firstLine="0"/>
              <w:rPr>
                <w:highlight w:val="none"/>
                <w:lang w:val="ru-RU"/>
              </w:rPr>
            </w:pPr>
            <w:r>
              <w:rPr>
                <w:highlight w:val="none"/>
                <w:lang w:val="ru-RU"/>
              </w:rPr>
            </w:r>
            <w:r>
              <w:rPr>
                <w:highlight w:val="none"/>
                <w:lang w:val="ru-RU"/>
              </w:rPr>
            </w:r>
            <w:r>
              <w:rPr>
                <w:highlight w:val="none"/>
                <w:lang w:val="ru-RU"/>
              </w:rPr>
            </w:r>
          </w:p>
          <w:p>
            <w:pPr>
              <w:ind w:right="120" w:firstLine="0"/>
              <w:rPr>
                <w:highlight w:val="none"/>
                <w:lang w:val="ru-RU"/>
              </w:rPr>
            </w:pPr>
            <w:r>
              <w:rPr>
                <w:highlight w:val="none"/>
                <w:lang w:val="ru-RU"/>
              </w:rPr>
            </w:r>
            <w:r>
              <w:rPr>
                <w:highlight w:val="none"/>
                <w:lang w:val="ru-RU"/>
              </w:rPr>
            </w:r>
            <w:r>
              <w:rPr>
                <w:highlight w:val="none"/>
                <w:lang w:val="ru-RU"/>
              </w:rPr>
            </w:r>
          </w:p>
          <w:p>
            <w:pPr>
              <w:ind w:right="120" w:firstLine="0"/>
              <w:rPr>
                <w:highlight w:val="none"/>
                <w:lang w:val="ru-RU"/>
              </w:rPr>
            </w:pPr>
            <w:r>
              <w:rPr>
                <w:highlight w:val="none"/>
                <w:lang w:val="ru-RU"/>
              </w:rPr>
            </w:r>
            <w:r>
              <w:rPr>
                <w:highlight w:val="none"/>
                <w:lang w:val="ru-RU"/>
              </w:rPr>
            </w:r>
            <w:r>
              <w:rPr>
                <w:highlight w:val="none"/>
                <w:lang w:val="ru-RU"/>
              </w:rPr>
            </w:r>
          </w:p>
          <w:p>
            <w:pPr>
              <w:ind w:right="120" w:firstLine="0"/>
              <w:rPr>
                <w:highlight w:val="none"/>
                <w:lang w:val="ru-RU"/>
              </w:rPr>
            </w:pPr>
            <w:r>
              <w:rPr>
                <w:highlight w:val="none"/>
                <w:lang w:val="ru-RU"/>
              </w:rPr>
            </w:r>
            <w:r>
              <w:rPr>
                <w:highlight w:val="none"/>
                <w:lang w:val="ru-RU"/>
              </w:rPr>
            </w:r>
            <w:r>
              <w:rPr>
                <w:highlight w:val="none"/>
                <w:lang w:val="ru-RU"/>
              </w:rPr>
            </w:r>
          </w:p>
          <w:p>
            <w:pPr>
              <w:ind w:right="120" w:firstLine="0"/>
              <w:rPr>
                <w:highlight w:val="none"/>
                <w:lang w:val="ru-RU"/>
              </w:rPr>
            </w:pPr>
            <w:r>
              <w:rPr>
                <w:highlight w:val="none"/>
                <w:lang w:val="ru-RU"/>
              </w:rPr>
            </w:r>
            <w:r>
              <w:rPr>
                <w:highlight w:val="none"/>
                <w:lang w:val="ru-RU"/>
              </w:rPr>
            </w:r>
            <w:r>
              <w:rPr>
                <w:highlight w:val="none"/>
                <w:lang w:val="ru-RU"/>
              </w:rPr>
            </w:r>
          </w:p>
          <w:p>
            <w:pPr>
              <w:ind w:right="120" w:firstLine="0"/>
              <w:rPr>
                <w:highlight w:val="none"/>
                <w:lang w:val="ru-RU"/>
              </w:rPr>
            </w:pPr>
            <w:r>
              <w:rPr>
                <w:highlight w:val="none"/>
                <w:lang w:val="ru-RU"/>
              </w:rPr>
            </w:r>
            <w:r>
              <w:rPr>
                <w:highlight w:val="none"/>
                <w:lang w:val="ru-RU"/>
              </w:rPr>
            </w:r>
            <w:r>
              <w:rPr>
                <w:highlight w:val="none"/>
                <w:lang w:val="ru-RU"/>
              </w:rPr>
            </w:r>
          </w:p>
          <w:p>
            <w:pPr>
              <w:ind w:right="120" w:firstLine="0"/>
              <w:rPr>
                <w:highlight w:val="none"/>
                <w:lang w:val="ru-RU"/>
              </w:rPr>
            </w:pPr>
            <w:r>
              <w:rPr>
                <w:highlight w:val="none"/>
                <w:lang w:val="ru-RU"/>
              </w:rPr>
            </w:r>
            <w:r>
              <w:rPr>
                <w:highlight w:val="none"/>
                <w:lang w:val="ru-RU"/>
              </w:rPr>
            </w:r>
            <w:r>
              <w:rPr>
                <w:highlight w:val="none"/>
                <w:lang w:val="ru-RU"/>
              </w:rPr>
            </w:r>
          </w:p>
          <w:p>
            <w:pPr>
              <w:ind w:right="120" w:firstLine="0"/>
              <w:spacing w:before="0" w:after="5"/>
            </w:pPr>
            <w:r>
              <w:rPr>
                <w:bCs/>
                <w:smallCaps/>
                <w:highlight w:val="none"/>
                <w:lang w:val="ru-RU"/>
              </w:rPr>
            </w:r>
            <w:r>
              <w:rPr>
                <w:bCs/>
                <w:smallCaps/>
                <w:highlight w:val="none"/>
                <w:lang w:val="ru-RU"/>
              </w:rPr>
            </w:r>
            <w:r/>
          </w:p>
          <w:p>
            <w:pPr>
              <w:ind w:right="120" w:firstLine="0"/>
              <w:spacing w:before="0" w:after="5"/>
              <w:rPr>
                <w:smallCaps/>
                <w:highlight w:val="none"/>
                <w:lang w:val="ru-RU"/>
              </w:rPr>
            </w:pPr>
            <w:r>
              <w:rPr>
                <w:bCs/>
                <w:smallCaps/>
                <w:highlight w:val="none"/>
                <w:lang w:val="ru-RU"/>
              </w:rPr>
            </w:r>
            <w:r>
              <w:rPr>
                <w:smallCaps/>
                <w:highlight w:val="none"/>
                <w:lang w:val="ru-RU"/>
              </w:rPr>
            </w:r>
            <w:r>
              <w:rPr>
                <w:smallCaps/>
                <w:highlight w:val="none"/>
                <w:lang w:val="ru-RU"/>
              </w:rPr>
            </w:r>
          </w:p>
          <w:p>
            <w:pPr>
              <w:pStyle w:val="861"/>
              <w:ind w:right="120" w:firstLine="0"/>
              <w:spacing w:before="0" w:after="5"/>
              <w:rPr>
                <w:smallCaps/>
                <w:highlight w:val="none"/>
                <w:lang w:val="ru-RU"/>
              </w:rPr>
            </w:pPr>
            <w:r>
              <w:rPr>
                <w:bCs/>
                <w:smallCaps/>
                <w:lang w:val="ru-RU"/>
              </w:rPr>
              <w:t xml:space="preserve">_________________ </w:t>
            </w:r>
            <w:r>
              <w:rPr>
                <w:smallCaps/>
                <w:highlight w:val="none"/>
                <w:lang w:val="ru-RU"/>
              </w:rPr>
            </w:r>
            <w:r>
              <w:rPr>
                <w:smallCaps/>
                <w:highlight w:val="none"/>
                <w:lang w:val="ru-RU"/>
              </w:rPr>
            </w:r>
          </w:p>
        </w:tc>
      </w:tr>
    </w:tbl>
    <w:p>
      <w:pPr>
        <w:pStyle w:val="861"/>
        <w:sectPr>
          <w:footnotePr>
            <w:numFmt w:val="decimal"/>
            <w:numRestart w:val="continuous"/>
          </w:footnotePr>
          <w:endnotePr>
            <w:numFmt w:val="lowerRoman"/>
          </w:endnotePr>
          <w:type w:val="nextPage"/>
          <w:pgSz w:w="11906" w:h="16838" w:orient="portrait"/>
          <w:pgMar w:top="709" w:right="701" w:bottom="1189" w:left="1134" w:header="709" w:footer="709" w:gutter="0"/>
          <w:cols w:num="1" w:sep="0" w:space="1701" w:equalWidth="1"/>
          <w:docGrid w:linePitch="360"/>
        </w:sectPr>
      </w:pPr>
      <w:r/>
      <w:r/>
    </w:p>
    <w:p>
      <w:pPr>
        <w:pStyle w:val="861"/>
        <w:ind w:right="-349"/>
        <w:jc w:val="right"/>
        <w:pageBreakBefore/>
        <w:widowControl w:val="off"/>
        <w:rPr>
          <w:lang w:val="ru-RU"/>
        </w:rPr>
      </w:pPr>
      <w:r>
        <w:rPr>
          <w:bCs/>
        </w:rPr>
        <w:t xml:space="preserve">                                                                     </w:t>
      </w:r>
      <w:r>
        <w:rPr>
          <w:bCs/>
          <w:lang w:val="ru-RU"/>
        </w:rPr>
        <w:t xml:space="preserve">Приложение № 1 к Договору № </w:t>
      </w:r>
      <w:r>
        <w:rPr>
          <w:lang w:val="ru-RU"/>
        </w:rPr>
      </w:r>
      <w:r>
        <w:rPr>
          <w:lang w:val="ru-RU"/>
        </w:rPr>
      </w:r>
    </w:p>
    <w:p>
      <w:pPr>
        <w:pStyle w:val="861"/>
        <w:jc w:val="right"/>
        <w:rPr>
          <w:lang w:val="ru-RU"/>
        </w:rPr>
      </w:pPr>
      <w:r>
        <w:rPr>
          <w:lang w:val="ru-RU"/>
        </w:rPr>
        <w:t xml:space="preserve">               </w:t>
      </w:r>
      <w:r>
        <w:rPr>
          <w:lang w:val="ru-RU"/>
        </w:rPr>
        <w:t xml:space="preserve">от «____ »________  2026 г.</w:t>
      </w:r>
      <w:r>
        <w:rPr>
          <w:lang w:val="ru-RU"/>
        </w:rPr>
      </w:r>
      <w:r>
        <w:rPr>
          <w:lang w:val="ru-RU"/>
        </w:rPr>
      </w:r>
    </w:p>
    <w:p>
      <w:pPr>
        <w:pStyle w:val="861"/>
        <w:jc w:val="right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861"/>
        <w:ind w:right="120" w:firstLine="0"/>
        <w:jc w:val="center"/>
        <w:rPr>
          <w:lang w:val="ru-RU"/>
        </w:rPr>
      </w:pPr>
      <w:r>
        <w:rPr>
          <w:b/>
          <w:lang w:val="ru-RU"/>
        </w:rPr>
        <w:t xml:space="preserve">Описание объекта закупки</w:t>
      </w:r>
      <w:r>
        <w:rPr>
          <w:lang w:val="ru-RU"/>
        </w:rPr>
      </w:r>
      <w:r>
        <w:rPr>
          <w:lang w:val="ru-RU"/>
        </w:rPr>
      </w:r>
    </w:p>
    <w:p>
      <w:pPr>
        <w:ind w:right="120" w:firstLine="0"/>
        <w:jc w:val="center"/>
        <w:rPr>
          <w:lang w:val="ru-RU"/>
        </w:rPr>
      </w:pPr>
      <w:r>
        <w:rPr>
          <w:lang w:val="ru-RU"/>
        </w:rPr>
      </w:r>
      <w:r>
        <w:rPr>
          <w:lang w:val="ru-RU"/>
        </w:rPr>
        <w:t xml:space="preserve"> Поставка и установка </w:t>
      </w:r>
      <w:r>
        <w:rPr>
          <w:lang w:val="ru-RU"/>
        </w:rPr>
        <w:t xml:space="preserve">стойки ресепшн</w:t>
      </w:r>
      <w:r/>
      <w:r>
        <w:rPr>
          <w:lang w:val="ru-RU"/>
        </w:rPr>
      </w:r>
      <w:r>
        <w:rPr>
          <w:lang w:val="ru-RU"/>
        </w:rPr>
      </w:r>
    </w:p>
    <w:p>
      <w:pPr>
        <w:ind w:right="120" w:firstLine="0"/>
        <w:jc w:val="center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tbl>
      <w:tblPr>
        <w:tblStyle w:val="860"/>
        <w:tblW w:w="0" w:type="auto"/>
        <w:tblInd w:w="24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2208"/>
        <w:gridCol w:w="4595"/>
        <w:gridCol w:w="1790"/>
        <w:gridCol w:w="1462"/>
      </w:tblGrid>
      <w:tr>
        <w:tblPrEx/>
        <w:trPr>
          <w:trHeight w:val="93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enter" w:pos="4677" w:leader="none"/>
              </w:tabs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№</w:t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</w:p>
          <w:p>
            <w:pPr>
              <w:jc w:val="center"/>
              <w:spacing w:after="0" w:line="240" w:lineRule="auto"/>
              <w:tabs>
                <w:tab w:val="center" w:pos="4677" w:leader="none"/>
              </w:tabs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п/п</w:t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enter" w:pos="4677" w:leader="none"/>
              </w:tabs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Наименование товара</w:t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Функциональные, технические и качественные характеристики, эксплуатационные характеристики Товара</w:t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0" w:type="dxa"/>
            <w:textDirection w:val="lrTb"/>
            <w:noWrap w:val="false"/>
          </w:tcPr>
          <w:p>
            <w:pPr>
              <w:ind w:firstLine="0"/>
              <w:jc w:val="left"/>
              <w:spacing w:after="0" w:line="240" w:lineRule="auto"/>
              <w:tabs>
                <w:tab w:val="center" w:pos="4677" w:leader="none"/>
              </w:tabs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      Ед. изм.</w:t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2" w:type="dxa"/>
            <w:textDirection w:val="lrTb"/>
            <w:noWrap w:val="false"/>
          </w:tcPr>
          <w:p>
            <w:pPr>
              <w:ind w:firstLine="0"/>
              <w:jc w:val="left"/>
              <w:spacing w:after="0" w:line="240" w:lineRule="auto"/>
              <w:tabs>
                <w:tab w:val="center" w:pos="4677" w:leader="none"/>
              </w:tabs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    Кол-во</w:t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</w:tr>
      <w:tr>
        <w:tblPrEx/>
        <w:trPr>
          <w:trHeight w:val="28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2" w:type="dxa"/>
            <w:textDirection w:val="lrTb"/>
            <w:noWrap w:val="false"/>
          </w:tcPr>
          <w:p>
            <w:pPr>
              <w:spacing w:after="0"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8" w:type="dxa"/>
            <w:textDirection w:val="lrTb"/>
            <w:noWrap w:val="false"/>
          </w:tcPr>
          <w:p>
            <w:pPr>
              <w:ind w:firstLine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ind w:firstLine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C</w:t>
            </w:r>
            <w:r>
              <w:rPr>
                <w:lang w:val="ru-RU"/>
              </w:rPr>
              <w:t xml:space="preserve">тойка ресепшн</w:t>
            </w:r>
            <w:r/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95" w:type="dxa"/>
            <w:textDirection w:val="lrTb"/>
            <w:noWrap w:val="false"/>
          </w:tcPr>
          <w:p>
            <w:pPr>
              <w:ind w:firstLine="0"/>
              <w:jc w:val="both"/>
              <w:spacing w:after="0" w:line="240" w:lineRule="auto"/>
              <w:widowControl w:val="off"/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           Материал корпуса-ЛДСП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ind w:firstLine="0"/>
              <w:jc w:val="both"/>
              <w:spacing w:after="0" w:line="240" w:lineRule="auto"/>
              <w:widowControl w:val="off"/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           Толщина материла корпуса - 16 мм.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Высота - 1150 мм.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Ширина - 500 мм.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Длина - 2560 мм.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Наличие откидного стола - да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Наличие шпингалета на откидной стороне – да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  <w:highlight w:val="none"/>
                <w14:ligatures w14:val="none"/>
              </w:rPr>
              <w:t xml:space="preserve">Наличие полок на внутреннем основании тумбы - да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  <w:highlight w:val="none"/>
                <w14:ligatures w14:val="none"/>
              </w:rPr>
              <w:t xml:space="preserve"> Количество полок - 2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  <w:highlight w:val="none"/>
                <w14:ligatures w14:val="none"/>
              </w:rPr>
              <w:t xml:space="preserve"> </w:t>
            </w:r>
            <w:r/>
            <w:r/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шт.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ind w:right="120" w:firstLine="0"/>
        <w:jc w:val="left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861"/>
        <w:ind w:right="120" w:firstLine="0"/>
        <w:jc w:val="center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861"/>
        <w:ind w:right="14" w:firstLine="0"/>
        <w:rPr>
          <w:sz w:val="22"/>
          <w:szCs w:val="24"/>
          <w:lang w:val="ru-RU"/>
        </w:rPr>
      </w:pPr>
      <w:r>
        <w:rPr>
          <w:sz w:val="22"/>
          <w:szCs w:val="24"/>
          <w:lang w:val="ru-RU"/>
        </w:rPr>
      </w:r>
      <w:r>
        <w:rPr>
          <w:b/>
          <w:bCs/>
          <w:sz w:val="22"/>
          <w:szCs w:val="24"/>
          <w:lang w:val="ru-RU"/>
        </w:rPr>
        <w:t xml:space="preserve">Особые условия для выполнения контракта:</w:t>
      </w:r>
      <w:r>
        <w:rPr>
          <w:sz w:val="22"/>
          <w:szCs w:val="24"/>
          <w:lang w:val="ru-RU"/>
        </w:rPr>
      </w:r>
      <w:r>
        <w:rPr>
          <w:sz w:val="22"/>
          <w:szCs w:val="24"/>
          <w:lang w:val="ru-RU"/>
        </w:rPr>
      </w:r>
    </w:p>
    <w:p>
      <w:pPr>
        <w:pStyle w:val="861"/>
        <w:ind w:right="14" w:firstLine="0"/>
        <w:rPr>
          <w:rFonts w:ascii="XO Thames" w:hAnsi="XO Thames" w:eastAsia="XO Thames" w:cs="XO Thames"/>
          <w:b/>
          <w:bCs/>
          <w:sz w:val="22"/>
          <w:szCs w:val="22"/>
          <w:highlight w:val="none"/>
        </w:rPr>
      </w:pPr>
      <w:r>
        <w:rPr>
          <w:sz w:val="22"/>
          <w:szCs w:val="24"/>
          <w:lang w:val="ru-RU"/>
        </w:rPr>
        <w:t xml:space="preserve">Поставка и установка производится по адресу: </w:t>
      </w:r>
      <w:r>
        <w:rPr>
          <w:rFonts w:ascii="XO Thames" w:hAnsi="XO Thames" w:eastAsia="XO Thames" w:cs="XO Thames"/>
          <w:b/>
          <w:bCs/>
          <w:sz w:val="22"/>
          <w:szCs w:val="22"/>
          <w:highlight w:val="none"/>
        </w:rPr>
        <w:t xml:space="preserve">г. Оренбург, пр. Парковый, зд. 6</w:t>
      </w:r>
      <w:r>
        <w:rPr>
          <w:rFonts w:ascii="XO Thames" w:hAnsi="XO Thames" w:eastAsia="XO Thames" w:cs="XO Thames"/>
          <w:b/>
          <w:bCs/>
          <w:sz w:val="22"/>
          <w:szCs w:val="22"/>
          <w:highlight w:val="none"/>
        </w:rPr>
        <w:t xml:space="preserve"> – в помещении на втором этаже.</w:t>
      </w:r>
      <w:r>
        <w:rPr>
          <w:rFonts w:ascii="XO Thames" w:hAnsi="XO Thames" w:eastAsia="XO Thames" w:cs="XO Thames"/>
          <w:b/>
          <w:bCs/>
          <w:sz w:val="22"/>
          <w:szCs w:val="22"/>
          <w:highlight w:val="none"/>
        </w:rPr>
      </w:r>
      <w:r>
        <w:rPr>
          <w:rFonts w:ascii="XO Thames" w:hAnsi="XO Thames" w:eastAsia="XO Thames" w:cs="XO Thames"/>
          <w:b/>
          <w:bCs/>
          <w:sz w:val="22"/>
          <w:szCs w:val="22"/>
          <w:highlight w:val="none"/>
        </w:rPr>
      </w:r>
    </w:p>
    <w:p>
      <w:pPr>
        <w:ind w:right="14" w:firstLine="0"/>
        <w:rPr>
          <w:sz w:val="22"/>
          <w:szCs w:val="24"/>
          <w:lang w:val="ru-RU"/>
        </w:rPr>
      </w:pPr>
      <w:r>
        <w:rPr>
          <w:sz w:val="22"/>
          <w:szCs w:val="22"/>
          <w:lang w:val="ru-RU"/>
        </w:rPr>
        <w:t xml:space="preserve">Поставку и установку необходимо</w:t>
      </w:r>
      <w:r>
        <w:rPr>
          <w:sz w:val="22"/>
          <w:szCs w:val="22"/>
          <w:lang w:val="ru-RU"/>
        </w:rPr>
        <w:t xml:space="preserve"> выполнит</w:t>
      </w:r>
      <w:r>
        <w:rPr>
          <w:sz w:val="22"/>
          <w:szCs w:val="24"/>
          <w:lang w:val="ru-RU"/>
        </w:rPr>
        <w:t xml:space="preserve">ь</w:t>
      </w:r>
      <w:r>
        <w:rPr>
          <w:b/>
          <w:bCs/>
          <w:sz w:val="22"/>
          <w:szCs w:val="24"/>
          <w:lang w:val="ru-RU"/>
        </w:rPr>
        <w:t xml:space="preserve"> до 31.07.2026 года</w:t>
      </w:r>
      <w:r>
        <w:rPr>
          <w:sz w:val="22"/>
          <w:szCs w:val="24"/>
          <w:lang w:val="ru-RU"/>
        </w:rPr>
        <w:t xml:space="preserve">, с момента подписания настоящего Договора.</w:t>
      </w:r>
      <w:r>
        <w:rPr>
          <w:sz w:val="22"/>
          <w:szCs w:val="24"/>
          <w:lang w:val="ru-RU"/>
        </w:rPr>
      </w:r>
      <w:r>
        <w:rPr>
          <w:sz w:val="22"/>
          <w:szCs w:val="24"/>
          <w:lang w:val="ru-RU"/>
        </w:rPr>
      </w:r>
    </w:p>
    <w:p>
      <w:pPr>
        <w:pStyle w:val="861"/>
        <w:ind w:right="14" w:firstLine="0"/>
        <w:rPr>
          <w:sz w:val="22"/>
          <w:szCs w:val="24"/>
          <w:lang w:val="ru-RU"/>
        </w:rPr>
      </w:pPr>
      <w:r>
        <w:rPr>
          <w:sz w:val="22"/>
          <w:szCs w:val="24"/>
          <w:lang w:val="ru-RU"/>
        </w:rPr>
      </w:r>
      <w:r>
        <w:rPr>
          <w:sz w:val="22"/>
          <w:szCs w:val="24"/>
          <w:lang w:val="ru-RU"/>
        </w:rPr>
        <w:t xml:space="preserve">Поставку и установку необходимо</w:t>
      </w:r>
      <w:r>
        <w:rPr>
          <w:sz w:val="22"/>
          <w:szCs w:val="24"/>
          <w:lang w:val="ru-RU"/>
        </w:rPr>
        <w:t xml:space="preserve"> проводить в присутствии представителя Заказчика.</w:t>
      </w:r>
      <w:r>
        <w:rPr>
          <w:sz w:val="22"/>
          <w:szCs w:val="24"/>
          <w:lang w:val="ru-RU"/>
        </w:rPr>
      </w:r>
      <w:r>
        <w:rPr>
          <w:sz w:val="22"/>
          <w:szCs w:val="24"/>
          <w:lang w:val="ru-RU"/>
        </w:rPr>
      </w:r>
    </w:p>
    <w:p>
      <w:pPr>
        <w:ind w:right="14" w:firstLine="0"/>
        <w:rPr>
          <w:sz w:val="22"/>
          <w:szCs w:val="22"/>
          <w:lang w:val="ru-RU"/>
        </w:rPr>
      </w:pPr>
      <w:r>
        <w:rPr>
          <w:b/>
          <w:bCs/>
          <w:sz w:val="22"/>
          <w:szCs w:val="24"/>
          <w:lang w:val="ru-RU"/>
        </w:rPr>
      </w: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</w:p>
    <w:p>
      <w:pPr>
        <w:pStyle w:val="861"/>
        <w:ind w:right="14" w:firstLine="0"/>
        <w:rPr>
          <w:sz w:val="22"/>
          <w:szCs w:val="24"/>
          <w:lang w:val="ru-RU"/>
        </w:rPr>
      </w:pPr>
      <w:r>
        <w:rPr>
          <w:sz w:val="22"/>
          <w:szCs w:val="24"/>
          <w:lang w:val="ru-RU"/>
        </w:rPr>
      </w:r>
      <w:r>
        <w:rPr>
          <w:sz w:val="22"/>
          <w:szCs w:val="24"/>
          <w:lang w:val="ru-RU"/>
        </w:rPr>
      </w:r>
      <w:r>
        <w:rPr>
          <w:sz w:val="22"/>
          <w:szCs w:val="24"/>
          <w:lang w:val="ru-RU"/>
        </w:rPr>
      </w:r>
    </w:p>
    <w:p>
      <w:pPr>
        <w:pStyle w:val="861"/>
        <w:ind w:right="14" w:firstLine="0"/>
        <w:rPr>
          <w:sz w:val="22"/>
          <w:szCs w:val="24"/>
          <w:lang w:val="ru-RU"/>
        </w:rPr>
      </w:pPr>
      <w:r>
        <w:rPr>
          <w:b/>
          <w:bCs/>
          <w:sz w:val="22"/>
          <w:szCs w:val="24"/>
          <w:lang w:val="ru-RU"/>
        </w:rPr>
        <w:t xml:space="preserve">Заказчик:</w:t>
      </w:r>
      <w:r>
        <w:rPr>
          <w:sz w:val="22"/>
          <w:szCs w:val="24"/>
          <w:lang w:val="ru-RU"/>
        </w:rPr>
        <w:t xml:space="preserve">                                                                                                                      </w:t>
      </w:r>
      <w:r>
        <w:rPr>
          <w:b/>
          <w:bCs/>
          <w:sz w:val="22"/>
          <w:szCs w:val="24"/>
          <w:lang w:val="ru-RU"/>
        </w:rPr>
        <w:t xml:space="preserve">Поставщик:</w:t>
      </w:r>
      <w:r>
        <w:rPr>
          <w:sz w:val="22"/>
          <w:szCs w:val="24"/>
          <w:lang w:val="ru-RU"/>
        </w:rPr>
      </w:r>
      <w:r>
        <w:rPr>
          <w:sz w:val="22"/>
          <w:szCs w:val="24"/>
          <w:lang w:val="ru-RU"/>
        </w:rPr>
      </w:r>
    </w:p>
    <w:p>
      <w:pPr>
        <w:pStyle w:val="861"/>
        <w:ind w:right="14" w:firstLine="0"/>
        <w:rPr>
          <w:sz w:val="22"/>
          <w:szCs w:val="24"/>
          <w:lang w:val="ru-RU"/>
        </w:rPr>
      </w:pPr>
      <w:r>
        <w:rPr>
          <w:sz w:val="22"/>
          <w:szCs w:val="24"/>
          <w:lang w:val="ru-RU"/>
        </w:rPr>
        <w:t xml:space="preserve">Территориальное управление Федерального агентства                         </w:t>
      </w:r>
      <w:r>
        <w:rPr>
          <w:sz w:val="22"/>
          <w:szCs w:val="24"/>
          <w:lang w:val="ru-RU"/>
        </w:rPr>
      </w:r>
      <w:r>
        <w:rPr>
          <w:sz w:val="22"/>
          <w:szCs w:val="24"/>
          <w:lang w:val="ru-RU"/>
        </w:rPr>
      </w:r>
    </w:p>
    <w:p>
      <w:pPr>
        <w:pStyle w:val="861"/>
        <w:ind w:right="14" w:firstLine="0"/>
        <w:rPr>
          <w:sz w:val="22"/>
          <w:szCs w:val="24"/>
          <w:lang w:val="ru-RU"/>
        </w:rPr>
      </w:pPr>
      <w:r>
        <w:rPr>
          <w:sz w:val="22"/>
          <w:szCs w:val="24"/>
          <w:lang w:val="ru-RU"/>
        </w:rPr>
        <w:t xml:space="preserve"> </w:t>
      </w:r>
      <w:r>
        <w:rPr>
          <w:sz w:val="22"/>
          <w:szCs w:val="24"/>
          <w:lang w:val="ru-RU"/>
        </w:rPr>
        <w:t xml:space="preserve">по управлению государственным имуществом</w:t>
      </w:r>
      <w:r>
        <w:rPr>
          <w:sz w:val="22"/>
          <w:szCs w:val="24"/>
          <w:lang w:val="ru-RU"/>
        </w:rPr>
      </w:r>
      <w:r>
        <w:rPr>
          <w:sz w:val="22"/>
          <w:szCs w:val="24"/>
          <w:lang w:val="ru-RU"/>
        </w:rPr>
      </w:r>
    </w:p>
    <w:p>
      <w:pPr>
        <w:pStyle w:val="861"/>
        <w:ind w:right="14" w:firstLine="0"/>
        <w:rPr>
          <w:sz w:val="22"/>
          <w:szCs w:val="24"/>
          <w:lang w:val="ru-RU"/>
        </w:rPr>
      </w:pPr>
      <w:r>
        <w:rPr>
          <w:sz w:val="22"/>
          <w:szCs w:val="24"/>
          <w:lang w:val="ru-RU"/>
        </w:rPr>
        <w:t xml:space="preserve">в Оренбургской области</w:t>
      </w:r>
      <w:r>
        <w:rPr>
          <w:sz w:val="22"/>
          <w:szCs w:val="24"/>
          <w:lang w:val="ru-RU"/>
        </w:rPr>
      </w:r>
      <w:r>
        <w:rPr>
          <w:sz w:val="22"/>
          <w:szCs w:val="24"/>
          <w:lang w:val="ru-RU"/>
        </w:rPr>
      </w:r>
    </w:p>
    <w:p>
      <w:pPr>
        <w:pStyle w:val="861"/>
        <w:ind w:right="14" w:firstLine="0"/>
        <w:rPr>
          <w:sz w:val="22"/>
          <w:szCs w:val="24"/>
          <w:lang w:val="ru-RU"/>
        </w:rPr>
      </w:pPr>
      <w:r>
        <w:rPr>
          <w:sz w:val="22"/>
          <w:szCs w:val="24"/>
          <w:lang w:val="ru-RU"/>
        </w:rPr>
      </w:r>
      <w:r>
        <w:rPr>
          <w:sz w:val="22"/>
          <w:szCs w:val="24"/>
          <w:lang w:val="ru-RU"/>
        </w:rPr>
      </w:r>
      <w:r>
        <w:rPr>
          <w:sz w:val="22"/>
          <w:szCs w:val="24"/>
          <w:lang w:val="ru-RU"/>
        </w:rPr>
      </w:r>
    </w:p>
    <w:p>
      <w:pPr>
        <w:pStyle w:val="861"/>
        <w:ind w:right="14" w:firstLine="0"/>
        <w:rPr>
          <w:sz w:val="22"/>
          <w:szCs w:val="24"/>
          <w:lang w:val="ru-RU"/>
        </w:rPr>
      </w:pPr>
      <w:r>
        <w:rPr>
          <w:sz w:val="22"/>
          <w:szCs w:val="24"/>
          <w:lang w:val="ru-RU"/>
        </w:rPr>
        <w:t xml:space="preserve">Руководитель                                                                                               </w:t>
      </w:r>
      <w:r>
        <w:rPr>
          <w:sz w:val="22"/>
          <w:szCs w:val="24"/>
          <w:lang w:val="ru-RU"/>
        </w:rPr>
      </w:r>
      <w:r>
        <w:rPr>
          <w:sz w:val="22"/>
          <w:szCs w:val="24"/>
          <w:lang w:val="ru-RU"/>
        </w:rPr>
      </w:r>
    </w:p>
    <w:p>
      <w:pPr>
        <w:pStyle w:val="861"/>
        <w:ind w:right="14" w:firstLine="0"/>
        <w:rPr>
          <w:sz w:val="22"/>
          <w:szCs w:val="24"/>
          <w:lang w:val="ru-RU"/>
        </w:rPr>
      </w:pPr>
      <w:r>
        <w:rPr>
          <w:sz w:val="22"/>
          <w:szCs w:val="24"/>
          <w:lang w:val="ru-RU"/>
        </w:rPr>
      </w:r>
      <w:r>
        <w:rPr>
          <w:sz w:val="22"/>
          <w:szCs w:val="24"/>
          <w:lang w:val="ru-RU"/>
        </w:rPr>
      </w:r>
      <w:r>
        <w:rPr>
          <w:sz w:val="22"/>
          <w:szCs w:val="24"/>
          <w:lang w:val="ru-RU"/>
        </w:rPr>
      </w:r>
    </w:p>
    <w:p>
      <w:pPr>
        <w:pStyle w:val="861"/>
        <w:ind w:right="14" w:firstLine="0"/>
        <w:rPr>
          <w:bCs/>
          <w:lang w:val="ru-RU"/>
        </w:rPr>
      </w:pPr>
      <w:r>
        <w:rPr>
          <w:sz w:val="22"/>
          <w:szCs w:val="24"/>
          <w:lang w:val="ru-RU"/>
        </w:rPr>
        <w:t xml:space="preserve">_________________ С.Ф. Колотов</w:t>
      </w:r>
      <w:r>
        <w:rPr>
          <w:bCs/>
          <w:lang w:val="ru-RU"/>
        </w:rPr>
        <w:t xml:space="preserve">                                                                        _________________     </w:t>
      </w:r>
      <w:r>
        <w:rPr>
          <w:bCs/>
          <w:lang w:val="ru-RU"/>
        </w:rPr>
      </w:r>
      <w:r>
        <w:rPr>
          <w:bCs/>
          <w:lang w:val="ru-RU"/>
        </w:rPr>
      </w:r>
    </w:p>
    <w:p>
      <w:pPr>
        <w:pStyle w:val="861"/>
        <w:ind w:right="14" w:firstLine="0"/>
        <w:rPr>
          <w:highlight w:val="none"/>
          <w:lang w:val="ru-RU"/>
        </w:rPr>
      </w:pPr>
      <w:r>
        <w:rPr>
          <w:bCs/>
          <w:lang w:val="ru-RU"/>
        </w:rPr>
        <w:t xml:space="preserve">                                                                          </w:t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ind w:right="14" w:firstLine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right="14" w:firstLine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right="14" w:firstLine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right="14" w:firstLine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right="14" w:firstLine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right="14" w:firstLine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right="14" w:firstLine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right="14" w:firstLine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right="14" w:firstLine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right="14" w:firstLine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right="14" w:firstLine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right="14" w:firstLine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right="14" w:firstLine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right="14" w:firstLine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right="14" w:firstLine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right="14" w:firstLine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861"/>
        <w:ind w:right="-907" w:firstLine="567"/>
        <w:jc w:val="center"/>
        <w:widowControl w:val="off"/>
        <w:rPr>
          <w:bCs/>
          <w:lang w:val="ru-RU"/>
        </w:rPr>
      </w:pPr>
      <w:r>
        <w:rPr>
          <w:bCs/>
          <w:lang w:val="ru-RU"/>
        </w:rPr>
        <w:t xml:space="preserve">                                                                                             </w:t>
      </w:r>
      <w:r>
        <w:rPr>
          <w:bCs/>
          <w:lang w:val="ru-RU"/>
        </w:rPr>
        <w:t xml:space="preserve">Приложение № 2 к Договору № </w:t>
      </w:r>
      <w:r>
        <w:rPr>
          <w:bCs/>
          <w:lang w:val="ru-RU"/>
        </w:rPr>
      </w:r>
      <w:r>
        <w:rPr>
          <w:bCs/>
          <w:lang w:val="ru-RU"/>
        </w:rPr>
      </w:r>
    </w:p>
    <w:p>
      <w:pPr>
        <w:pStyle w:val="861"/>
        <w:jc w:val="right"/>
        <w:rPr>
          <w:highlight w:val="none"/>
          <w:lang w:val="ru-RU"/>
        </w:rPr>
      </w:pPr>
      <w:r>
        <w:rPr>
          <w:bCs/>
          <w:lang w:val="ru-RU"/>
        </w:rPr>
        <w:t xml:space="preserve">   </w:t>
      </w:r>
      <w:r>
        <w:rPr>
          <w:bCs/>
          <w:lang w:val="ru-RU"/>
        </w:rPr>
        <w:t xml:space="preserve">от «_____ » _____ 2026 г.</w:t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pStyle w:val="861"/>
        <w:ind w:right="120" w:firstLine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Спецификация </w:t>
      </w:r>
      <w:r>
        <w:rPr>
          <w:b/>
          <w:bCs/>
          <w:lang w:val="ru-RU"/>
        </w:rPr>
        <w:t xml:space="preserve">на</w:t>
      </w:r>
      <w:r>
        <w:rPr>
          <w:b/>
          <w:bCs/>
          <w:lang w:val="ru-RU"/>
        </w:rPr>
      </w:r>
      <w:r>
        <w:rPr>
          <w:b/>
          <w:bCs/>
          <w:lang w:val="ru-RU"/>
        </w:rPr>
      </w:r>
    </w:p>
    <w:p>
      <w:pPr>
        <w:ind w:right="120" w:firstLine="0"/>
        <w:jc w:val="center"/>
        <w:rPr>
          <w:lang w:val="ru-RU"/>
        </w:rPr>
      </w:pPr>
      <w:r>
        <w:rPr>
          <w:lang w:val="ru-RU"/>
        </w:rPr>
      </w:r>
      <w:r>
        <w:rPr>
          <w:lang w:val="ru-RU"/>
        </w:rPr>
        <w:t xml:space="preserve"> Поставку и установку </w:t>
      </w:r>
      <w:r>
        <w:rPr>
          <w:lang w:val="ru-RU"/>
        </w:rPr>
        <w:t xml:space="preserve">стойки ресепшн</w:t>
      </w:r>
      <w:r>
        <w:rPr>
          <w:lang w:val="ru-RU"/>
        </w:rPr>
      </w:r>
      <w:r>
        <w:rPr>
          <w:lang w:val="ru-RU"/>
        </w:rPr>
      </w:r>
    </w:p>
    <w:p>
      <w:pPr>
        <w:ind w:right="120" w:firstLine="0"/>
        <w:jc w:val="center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jc w:val="center"/>
        <w:spacing w:before="0" w:after="0"/>
        <w:rPr>
          <w:rFonts w:ascii="XO Thames" w:hAnsi="XO Thames" w:eastAsia="XO Thames" w:cs="XO Thames"/>
          <w:sz w:val="22"/>
          <w:szCs w:val="22"/>
          <w:highlight w:val="none"/>
          <w14:ligatures w14:val="none"/>
        </w:rPr>
      </w:pPr>
      <w:r>
        <w:rPr>
          <w:b w:val="0"/>
          <w:bCs w:val="0"/>
          <w:sz w:val="22"/>
          <w:szCs w:val="22"/>
          <w:lang w:val="ru-RU"/>
        </w:rPr>
      </w:r>
      <w:r>
        <w:rPr>
          <w:rFonts w:ascii="XO Thames" w:hAnsi="XO Thames" w:eastAsia="XO Thames" w:cs="XO Thames"/>
          <w:sz w:val="22"/>
          <w:szCs w:val="22"/>
          <w:highlight w:val="none"/>
          <w14:ligatures w14:val="none"/>
        </w:rPr>
      </w:r>
      <w:r>
        <w:rPr>
          <w:rFonts w:ascii="XO Thames" w:hAnsi="XO Thames" w:eastAsia="XO Thames" w:cs="XO Thames"/>
          <w:sz w:val="22"/>
          <w:szCs w:val="22"/>
          <w:highlight w:val="none"/>
          <w14:ligatures w14:val="none"/>
        </w:rPr>
      </w:r>
    </w:p>
    <w:p>
      <w:pPr>
        <w:ind w:left="0" w:right="0" w:firstLine="0"/>
        <w:jc w:val="both"/>
        <w:spacing w:before="0" w:after="5"/>
        <w:widowControl/>
        <w:rPr>
          <w:b w:val="0"/>
          <w:bCs w:val="0"/>
          <w:sz w:val="22"/>
          <w:szCs w:val="22"/>
          <w:lang w:val="ru-RU"/>
          <w14:ligatures w14:val="none"/>
        </w:rPr>
      </w:pPr>
      <w:r>
        <w:rPr>
          <w:b w:val="0"/>
          <w:bCs w:val="0"/>
          <w:sz w:val="22"/>
          <w:szCs w:val="22"/>
          <w:lang w:val="ru-RU"/>
        </w:rPr>
      </w:r>
      <w:r>
        <w:rPr>
          <w:b w:val="0"/>
          <w:bCs w:val="0"/>
          <w:sz w:val="22"/>
          <w:szCs w:val="22"/>
          <w:lang w:val="ru-RU"/>
          <w14:ligatures w14:val="none"/>
        </w:rPr>
      </w:r>
      <w:r>
        <w:rPr>
          <w:b w:val="0"/>
          <w:bCs w:val="0"/>
          <w:sz w:val="22"/>
          <w:szCs w:val="22"/>
          <w:lang w:val="ru-RU"/>
          <w14:ligatures w14:val="none"/>
        </w:rPr>
      </w:r>
    </w:p>
    <w:tbl>
      <w:tblPr>
        <w:tblpPr w:horzAnchor="text" w:tblpX="337" w:vertAnchor="text" w:tblpY="855" w:leftFromText="180" w:topFromText="0" w:rightFromText="180" w:bottomFromText="0"/>
        <w:tblW w:w="0" w:type="auto"/>
        <w:tblInd w:w="0" w:type="dxa"/>
        <w:tblLayout w:type="fixed"/>
        <w:tblCellMar>
          <w:left w:w="3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688"/>
        <w:gridCol w:w="7"/>
        <w:gridCol w:w="6799"/>
        <w:gridCol w:w="1325"/>
        <w:gridCol w:w="1308"/>
      </w:tblGrid>
      <w:tr>
        <w:tblPrEx/>
        <w:trPr>
          <w:trHeight w:val="5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68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5"/>
              <w:widowControl/>
              <w:rPr>
                <w:b w:val="0"/>
                <w:bCs w:val="0"/>
                <w:sz w:val="22"/>
                <w:szCs w:val="22"/>
                <w:lang w:val="ru-RU"/>
                <w14:ligatures w14:val="none"/>
              </w:rPr>
            </w:pPr>
            <w:r>
              <w:rPr>
                <w:b w:val="0"/>
                <w:bCs w:val="0"/>
                <w:sz w:val="22"/>
                <w:szCs w:val="22"/>
                <w:lang w:val="ru-RU"/>
              </w:rPr>
              <w:t xml:space="preserve">№</w:t>
            </w:r>
            <w:r>
              <w:rPr>
                <w:b w:val="0"/>
                <w:bCs w:val="0"/>
                <w:sz w:val="22"/>
                <w:szCs w:val="22"/>
                <w:lang w:val="ru-RU"/>
                <w14:ligatures w14:val="none"/>
              </w:rPr>
            </w:r>
            <w:r>
              <w:rPr>
                <w:b w:val="0"/>
                <w:bCs w:val="0"/>
                <w:sz w:val="22"/>
                <w:szCs w:val="22"/>
                <w:lang w:val="ru-RU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806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5"/>
              <w:widowControl/>
              <w:rPr>
                <w:b w:val="0"/>
                <w:bCs w:val="0"/>
                <w:sz w:val="22"/>
                <w:szCs w:val="22"/>
                <w:lang w:val="ru-RU"/>
                <w14:ligatures w14:val="none"/>
              </w:rPr>
            </w:pPr>
            <w:r>
              <w:rPr>
                <w:b w:val="0"/>
                <w:bCs w:val="0"/>
                <w:sz w:val="22"/>
                <w:szCs w:val="22"/>
                <w:lang w:val="ru-RU"/>
              </w:rPr>
              <w:t xml:space="preserve">Наименование товара (работ, услуг)</w:t>
            </w:r>
            <w:r>
              <w:rPr>
                <w:b w:val="0"/>
                <w:bCs w:val="0"/>
                <w:sz w:val="22"/>
                <w:szCs w:val="22"/>
                <w:lang w:val="ru-RU"/>
                <w14:ligatures w14:val="none"/>
              </w:rPr>
            </w:r>
            <w:r>
              <w:rPr>
                <w:b w:val="0"/>
                <w:bCs w:val="0"/>
                <w:sz w:val="22"/>
                <w:szCs w:val="22"/>
                <w:lang w:val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2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5"/>
              <w:widowControl/>
              <w:rPr>
                <w:b w:val="0"/>
                <w:bCs w:val="0"/>
                <w:sz w:val="22"/>
                <w:szCs w:val="22"/>
                <w:lang w:val="ru-RU"/>
                <w14:ligatures w14:val="none"/>
              </w:rPr>
            </w:pPr>
            <w:r>
              <w:rPr>
                <w:b w:val="0"/>
                <w:bCs w:val="0"/>
                <w:sz w:val="22"/>
                <w:szCs w:val="22"/>
                <w:lang w:val="ru-RU"/>
              </w:rPr>
              <w:t xml:space="preserve">Количество</w:t>
            </w:r>
            <w:r>
              <w:rPr>
                <w:b w:val="0"/>
                <w:bCs w:val="0"/>
                <w:sz w:val="22"/>
                <w:szCs w:val="22"/>
                <w:lang w:val="ru-RU"/>
                <w14:ligatures w14:val="none"/>
              </w:rPr>
            </w:r>
            <w:r>
              <w:rPr>
                <w:b w:val="0"/>
                <w:bCs w:val="0"/>
                <w:sz w:val="22"/>
                <w:szCs w:val="22"/>
                <w:lang w:val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0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5"/>
              <w:widowControl/>
              <w:rPr>
                <w:b w:val="0"/>
                <w:bCs w:val="0"/>
                <w:sz w:val="22"/>
                <w:szCs w:val="22"/>
                <w:lang w:val="ru-RU"/>
                <w14:ligatures w14:val="none"/>
              </w:rPr>
            </w:pPr>
            <w:r>
              <w:rPr>
                <w:b w:val="0"/>
                <w:bCs w:val="0"/>
                <w:sz w:val="22"/>
                <w:szCs w:val="22"/>
                <w:lang w:val="ru-RU"/>
              </w:rPr>
              <w:t xml:space="preserve">Цена за ед. руб.</w:t>
            </w:r>
            <w:r>
              <w:rPr>
                <w:b w:val="0"/>
                <w:bCs w:val="0"/>
                <w:sz w:val="22"/>
                <w:szCs w:val="22"/>
                <w:lang w:val="ru-RU"/>
                <w14:ligatures w14:val="none"/>
              </w:rPr>
            </w:r>
            <w:r>
              <w:rPr>
                <w:b w:val="0"/>
                <w:bCs w:val="0"/>
                <w:sz w:val="22"/>
                <w:szCs w:val="22"/>
                <w:lang w:val="ru-RU"/>
                <w14:ligatures w14:val="none"/>
              </w:rPr>
            </w:r>
          </w:p>
        </w:tc>
      </w:tr>
      <w:tr>
        <w:tblPrEx/>
        <w:trPr>
          <w:trHeight w:val="592"/>
        </w:trPr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688" w:type="dxa"/>
            <w:vAlign w:val="top"/>
            <w:textDirection w:val="lrTb"/>
            <w:noWrap w:val="false"/>
          </w:tcPr>
          <w:p>
            <w:pPr>
              <w:pStyle w:val="861"/>
              <w:ind w:left="0" w:right="0" w:firstLine="0"/>
              <w:jc w:val="center"/>
              <w:spacing w:before="0" w:after="5"/>
              <w:widowControl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ind w:left="0" w:right="0" w:firstLine="0"/>
              <w:jc w:val="center"/>
              <w:spacing w:before="0" w:after="5"/>
              <w:widowControl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1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806" w:type="dxa"/>
            <w:vAlign w:val="top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</w:rPr>
              <w:t xml:space="preserve">Стойка ресепшн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2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5"/>
              <w:widowControl/>
              <w:rPr>
                <w:b w:val="0"/>
                <w:bCs w:val="0"/>
                <w:sz w:val="22"/>
                <w:szCs w:val="22"/>
                <w:lang w:val="ru-RU"/>
                <w14:ligatures w14:val="none"/>
              </w:rPr>
            </w:pPr>
            <w:r>
              <w:rPr>
                <w:b w:val="0"/>
                <w:bCs w:val="0"/>
                <w:sz w:val="22"/>
                <w:szCs w:val="22"/>
                <w:lang w:val="ru-RU"/>
                <w14:ligatures w14:val="none"/>
              </w:rPr>
              <w:t xml:space="preserve">1</w:t>
            </w:r>
            <w:r>
              <w:rPr>
                <w:b w:val="0"/>
                <w:bCs w:val="0"/>
                <w:sz w:val="22"/>
                <w:szCs w:val="22"/>
                <w:lang w:val="ru-RU"/>
                <w14:ligatures w14:val="none"/>
              </w:rPr>
            </w:r>
            <w:r>
              <w:rPr>
                <w:b w:val="0"/>
                <w:bCs w:val="0"/>
                <w:sz w:val="22"/>
                <w:szCs w:val="22"/>
                <w:lang w:val="ru-RU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08" w:type="dxa"/>
            <w:vAlign w:val="top"/>
            <w:textDirection w:val="lrTb"/>
            <w:noWrap w:val="false"/>
          </w:tcPr>
          <w:p>
            <w:pPr>
              <w:pStyle w:val="861"/>
              <w:ind w:right="120" w:firstLine="0"/>
              <w:jc w:val="left"/>
              <w:spacing w:before="0" w:after="5"/>
              <w:rPr>
                <w:rFonts w:eastAsia="Calibri"/>
                <w:sz w:val="22"/>
                <w:szCs w:val="22"/>
                <w:highlight w:val="none"/>
              </w:rPr>
            </w:pPr>
            <w:r>
              <w:rPr>
                <w:rFonts w:eastAsia="Calibri"/>
                <w:sz w:val="22"/>
                <w:szCs w:val="22"/>
                <w:highlight w:val="none"/>
              </w:rPr>
            </w:r>
            <w:r>
              <w:rPr>
                <w:rFonts w:eastAsia="Calibri"/>
                <w:sz w:val="22"/>
                <w:szCs w:val="22"/>
                <w:highlight w:val="none"/>
              </w:rPr>
            </w:r>
            <w:r>
              <w:rPr>
                <w:rFonts w:eastAsia="Calibri"/>
                <w:sz w:val="22"/>
                <w:szCs w:val="22"/>
                <w:highlight w:val="none"/>
              </w:rPr>
            </w:r>
          </w:p>
          <w:p>
            <w:pPr>
              <w:ind w:right="120" w:firstLine="0"/>
              <w:jc w:val="left"/>
              <w:spacing w:before="0" w:after="5"/>
            </w:pPr>
            <w:r>
              <w:rPr>
                <w:rFonts w:eastAsia="Calibri"/>
                <w:sz w:val="22"/>
                <w:szCs w:val="22"/>
                <w:highlight w:val="none"/>
              </w:rPr>
            </w:r>
            <w:r>
              <w:rPr>
                <w:rFonts w:eastAsia="Calibri"/>
                <w:sz w:val="22"/>
                <w:szCs w:val="22"/>
                <w:highlight w:val="none"/>
              </w:rPr>
            </w:r>
            <w:r/>
          </w:p>
        </w:tc>
      </w:tr>
    </w:tbl>
    <w:p>
      <w:pPr>
        <w:ind w:right="120" w:firstLine="0"/>
        <w:jc w:val="left"/>
        <w:rPr>
          <w:b/>
          <w:bCs/>
          <w:lang w:val="ru-RU"/>
        </w:rPr>
      </w:pPr>
      <w:r>
        <w:rPr>
          <w:b/>
          <w:bCs/>
          <w:lang w:val="ru-RU"/>
        </w:rPr>
      </w:r>
      <w:r>
        <w:rPr>
          <w:b/>
          <w:bCs/>
          <w:lang w:val="ru-RU"/>
        </w:rPr>
      </w:r>
      <w:r>
        <w:rPr>
          <w:b/>
          <w:bCs/>
          <w:lang w:val="ru-RU"/>
        </w:rPr>
      </w:r>
    </w:p>
    <w:p>
      <w:pPr>
        <w:pStyle w:val="861"/>
        <w:ind w:right="120" w:firstLine="0"/>
        <w:jc w:val="left"/>
        <w:rPr>
          <w:b/>
          <w:bCs/>
          <w:lang w:val="ru-RU"/>
        </w:rPr>
      </w:pPr>
      <w:r>
        <w:rPr>
          <w:b/>
          <w:bCs/>
          <w:lang w:val="ru-RU"/>
        </w:rPr>
      </w:r>
      <w:r>
        <w:rPr>
          <w:b/>
          <w:bCs/>
          <w:lang w:val="ru-RU"/>
        </w:rPr>
      </w:r>
      <w:r>
        <w:rPr>
          <w:b/>
          <w:bCs/>
          <w:lang w:val="ru-RU"/>
        </w:rPr>
      </w:r>
    </w:p>
    <w:p>
      <w:pPr>
        <w:ind w:left="0" w:right="0" w:firstLine="567"/>
        <w:jc w:val="both"/>
        <w:spacing w:before="0" w:after="5"/>
        <w:widowControl/>
        <w:rPr>
          <w:b/>
          <w:bCs/>
          <w:sz w:val="22"/>
          <w:szCs w:val="22"/>
          <w:lang w:val="ru-RU"/>
        </w:rPr>
      </w:pPr>
      <w:r>
        <w:rPr>
          <w:b w:val="0"/>
          <w:bCs w:val="0"/>
          <w:sz w:val="22"/>
          <w:szCs w:val="22"/>
          <w:lang w:val="ru-RU"/>
        </w:rPr>
        <w:t xml:space="preserve">Сумма единичных цен позиций</w:t>
      </w:r>
      <w:r>
        <w:rPr>
          <w:b w:val="0"/>
          <w:bCs w:val="0"/>
          <w:sz w:val="22"/>
          <w:szCs w:val="22"/>
          <w:lang w:val="ru-RU"/>
        </w:rPr>
        <w:t xml:space="preserve"> спецификац</w:t>
      </w:r>
      <w:r>
        <w:rPr>
          <w:b w:val="0"/>
          <w:bCs w:val="0"/>
          <w:sz w:val="22"/>
          <w:szCs w:val="22"/>
          <w:lang w:val="ru-RU"/>
        </w:rPr>
        <w:t xml:space="preserve">ии </w:t>
      </w:r>
      <w:r>
        <w:rPr>
          <w:b w:val="0"/>
          <w:bCs w:val="0"/>
          <w:sz w:val="22"/>
          <w:szCs w:val="22"/>
          <w:lang w:val="ru-RU"/>
        </w:rPr>
        <w:t xml:space="preserve">не превышает максимальное значение цены Договора                                  и </w:t>
      </w:r>
      <w:r>
        <w:rPr>
          <w:b w:val="0"/>
          <w:bCs w:val="0"/>
          <w:sz w:val="22"/>
          <w:szCs w:val="22"/>
          <w:lang w:val="ru-RU"/>
        </w:rPr>
        <w:t xml:space="preserve">составляет: _________________________________.</w:t>
      </w:r>
      <w:r>
        <w:rPr>
          <w:b/>
          <w:bCs/>
          <w:sz w:val="22"/>
          <w:szCs w:val="22"/>
          <w:lang w:val="ru-RU"/>
        </w:rPr>
      </w:r>
      <w:r>
        <w:rPr>
          <w:b/>
          <w:bCs/>
          <w:sz w:val="22"/>
          <w:szCs w:val="22"/>
          <w:lang w:val="ru-RU"/>
        </w:rPr>
      </w:r>
    </w:p>
    <w:p>
      <w:pPr>
        <w:ind w:right="14" w:firstLine="0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highlight w:val="none"/>
          <w:lang w:val="ru-RU"/>
        </w:rPr>
      </w: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</w:p>
    <w:p>
      <w:pPr>
        <w:pStyle w:val="861"/>
        <w:ind w:right="14" w:firstLine="0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lang w:val="ru-RU"/>
        </w:rPr>
        <w:t xml:space="preserve">Заказчик:</w:t>
      </w:r>
      <w:r>
        <w:rPr>
          <w:sz w:val="22"/>
          <w:szCs w:val="22"/>
          <w:lang w:val="ru-RU"/>
        </w:rPr>
        <w:t xml:space="preserve">                                                                                               </w:t>
      </w:r>
      <w:r>
        <w:rPr>
          <w:b/>
          <w:bCs/>
          <w:sz w:val="22"/>
          <w:szCs w:val="22"/>
          <w:lang w:val="ru-RU"/>
        </w:rPr>
        <w:t xml:space="preserve"> Поставщик</w:t>
      </w:r>
      <w:r>
        <w:rPr>
          <w:b/>
          <w:bCs/>
          <w:sz w:val="22"/>
          <w:szCs w:val="22"/>
          <w:lang w:val="ru-RU"/>
        </w:rPr>
        <w:t xml:space="preserve">:</w:t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pStyle w:val="861"/>
        <w:ind w:right="14" w:firstLine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Территориальное управление Федерального агентства                          </w:t>
      </w: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</w:p>
    <w:p>
      <w:pPr>
        <w:pStyle w:val="861"/>
        <w:ind w:right="14" w:firstLine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по управлению государственным имуществом</w:t>
      </w: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</w:p>
    <w:p>
      <w:pPr>
        <w:pStyle w:val="861"/>
        <w:ind w:right="14" w:firstLine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в Оренбургской области</w:t>
      </w: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</w:p>
    <w:p>
      <w:pPr>
        <w:pStyle w:val="861"/>
        <w:ind w:right="14" w:firstLine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</w:p>
    <w:p>
      <w:pPr>
        <w:pStyle w:val="861"/>
        <w:ind w:right="14" w:firstLine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Руководитель                                                                                           </w:t>
      </w: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</w:p>
    <w:p>
      <w:pPr>
        <w:pStyle w:val="861"/>
        <w:ind w:right="14" w:firstLine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</w:p>
    <w:p>
      <w:pPr>
        <w:pStyle w:val="861"/>
        <w:ind w:right="14" w:firstLine="0"/>
        <w:spacing w:before="0" w:after="5"/>
        <w:rPr>
          <w:sz w:val="22"/>
          <w:szCs w:val="22"/>
        </w:rPr>
      </w:pPr>
      <w:r>
        <w:rPr>
          <w:sz w:val="22"/>
          <w:szCs w:val="22"/>
        </w:rPr>
        <w:t xml:space="preserve">_________________ С.Ф. Колотов                                                        ____________________       </w:t>
      </w:r>
      <w:r>
        <w:rPr>
          <w:sz w:val="22"/>
          <w:szCs w:val="22"/>
        </w:rPr>
      </w:r>
      <w:r>
        <w:rPr>
          <w:sz w:val="22"/>
          <w:szCs w:val="22"/>
        </w:rPr>
      </w:r>
    </w:p>
    <w:sectPr>
      <w:footnotePr>
        <w:numFmt w:val="decimal"/>
        <w:numRestart w:val="continuous"/>
      </w:footnotePr>
      <w:endnotePr>
        <w:numFmt w:val="lowerRoman"/>
      </w:endnotePr>
      <w:type w:val="nextPage"/>
      <w:pgSz w:w="11906" w:h="16838" w:orient="portrait"/>
      <w:pgMar w:top="1440" w:right="653" w:bottom="568" w:left="763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panose1 w:val="02020603050405020304"/>
  </w:font>
  <w:font w:name="Calibri">
    <w:panose1 w:val="020F0502020204030204"/>
  </w:font>
  <w:font w:name="Symbol">
    <w:panose1 w:val="05010000000000000000"/>
  </w:font>
  <w:font w:name="Courier New">
    <w:panose1 w:val="02070409020205020404"/>
  </w:font>
  <w:font w:name="Droid Sans Fallback">
    <w:panose1 w:val="020B0502000000000001"/>
  </w:font>
  <w:font w:name="Droid Sans Devanagari">
    <w:panose1 w:val="020B0606030804020204"/>
  </w:font>
  <w:font w:name="Wingdings">
    <w:panose1 w:val="05010000000000000000"/>
  </w:font>
  <w:font w:name="Liberation Sans">
    <w:panose1 w:val="020B0604020202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8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60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2"/>
      <w:numFmt w:val="decimal"/>
      <w:isLgl w:val="false"/>
      <w:suff w:val="tab"/>
      <w:lvlText w:val="%1.%2."/>
      <w:lvlJc w:val="left"/>
      <w:pPr>
        <w:ind w:left="91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1655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2375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095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3815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4535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255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5975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41" w:firstLine="0"/>
        <w:tabs>
          <w:tab w:val="num" w:pos="720" w:leader="none"/>
        </w:tabs>
      </w:pPr>
      <w:rPr>
        <w:rFonts w:ascii="Times New Roman" w:hAnsi="Times New Roman" w:eastAsia="Times New Roman" w:cs="Times New Roman"/>
        <w:b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4"/>
      <w:numFmt w:val="decimal"/>
      <w:isLgl w:val="false"/>
      <w:suff w:val="tab"/>
      <w:lvlText w:val="%1.%2."/>
      <w:lvlJc w:val="left"/>
      <w:pPr>
        <w:ind w:left="1061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1675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2395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115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3835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4555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275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5995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3">
    <w:multiLevelType w:val="hybridMultilevel"/>
    <w:lvl w:ilvl="0">
      <w:start w:val="8"/>
      <w:numFmt w:val="decimal"/>
      <w:isLgl w:val="false"/>
      <w:suff w:val="tab"/>
      <w:lvlText w:val="%1"/>
      <w:lvlJc w:val="left"/>
      <w:pPr>
        <w:ind w:left="360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isLgl w:val="false"/>
      <w:suff w:val="tab"/>
      <w:lvlText w:val="%1.%2."/>
      <w:lvlJc w:val="left"/>
      <w:pPr>
        <w:ind w:left="91" w:firstLine="0"/>
        <w:tabs>
          <w:tab w:val="num" w:pos="72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1675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2395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115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3835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4555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275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5995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4">
    <w:multiLevelType w:val="hybridMultilevel"/>
    <w:lvl w:ilvl="0">
      <w:start w:val="7"/>
      <w:numFmt w:val="decimal"/>
      <w:isLgl w:val="false"/>
      <w:suff w:val="tab"/>
      <w:lvlText w:val="%1"/>
      <w:lvlJc w:val="left"/>
      <w:pPr>
        <w:ind w:left="360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isLgl w:val="false"/>
      <w:suff w:val="tab"/>
      <w:lvlText w:val="%1.%2."/>
      <w:lvlJc w:val="left"/>
      <w:pPr>
        <w:ind w:left="91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1670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2390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110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3830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4550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270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5990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1" w:firstLine="0"/>
        <w:tabs>
          <w:tab w:val="num" w:pos="0" w:leader="none"/>
        </w:tabs>
      </w:pPr>
      <w:rPr>
        <w:rFonts w:ascii="Times New Roman" w:hAnsi="Times New Roman" w:cs="Times New Roman"/>
        <w:b w:val="0"/>
        <w:i w:val="0"/>
        <w: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360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6"/>
      <w:numFmt w:val="decimal"/>
      <w:isLgl w:val="false"/>
      <w:suff w:val="tab"/>
      <w:lvlText w:val="%1.%2."/>
      <w:lvlJc w:val="left"/>
      <w:pPr>
        <w:ind w:left="91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1693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2413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133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3853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4573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293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013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7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60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1"/>
      <w:numFmt w:val="decimal"/>
      <w:isLgl w:val="false"/>
      <w:suff w:val="tab"/>
      <w:lvlText w:val="%1.%2."/>
      <w:lvlJc w:val="left"/>
      <w:pPr>
        <w:ind w:left="91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1658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2378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098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3818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4538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258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5978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13" w:firstLine="0"/>
        <w:tabs>
          <w:tab w:val="num" w:pos="0" w:leader="none"/>
        </w:tabs>
      </w:pPr>
      <w:rPr>
        <w:rFonts w:ascii="Times New Roman" w:hAnsi="Times New Roman" w:eastAsia="Times New Roman" w:cs="Times New Roman"/>
        <w:b/>
        <w:i w:val="0"/>
        <w: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360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isLgl w:val="false"/>
      <w:suff w:val="tab"/>
      <w:lvlText w:val="%1.%2."/>
      <w:lvlJc w:val="left"/>
      <w:pPr>
        <w:ind w:left="91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1802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2522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242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3962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4682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402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122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10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360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isLgl w:val="false"/>
      <w:suff w:val="tab"/>
      <w:lvlText w:val="%1.%2."/>
      <w:lvlJc w:val="left"/>
      <w:pPr>
        <w:ind w:left="91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1660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2380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100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3820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4540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260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5980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11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360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isLgl w:val="false"/>
      <w:suff w:val="tab"/>
      <w:lvlText w:val="%1.%2."/>
      <w:lvlJc w:val="left"/>
      <w:pPr>
        <w:ind w:left="14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1507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2227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2947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3667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4387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107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5827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41" w:firstLine="0"/>
        <w:tabs>
          <w:tab w:val="num" w:pos="720" w:leader="none"/>
        </w:tabs>
      </w:pPr>
      <w:rPr>
        <w:rFonts w:ascii="Times New Roman" w:hAnsi="Times New Roman" w:eastAsia="Times New Roman" w:cs="Times New Roman"/>
        <w:b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4"/>
      <w:numFmt w:val="decimal"/>
      <w:isLgl w:val="false"/>
      <w:suff w:val="tab"/>
      <w:lvlText w:val="%1.%2."/>
      <w:lvlJc w:val="left"/>
      <w:pPr>
        <w:ind w:left="1061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1675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2395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115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3835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4555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275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5995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13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60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2"/>
      <w:numFmt w:val="decimal"/>
      <w:isLgl w:val="false"/>
      <w:suff w:val="tab"/>
      <w:lvlText w:val="%1.%2."/>
      <w:lvlJc w:val="left"/>
      <w:pPr>
        <w:ind w:left="91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1655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2375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095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3815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4535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255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5975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41" w:firstLine="0"/>
        <w:tabs>
          <w:tab w:val="num" w:pos="720" w:leader="none"/>
        </w:tabs>
      </w:pPr>
      <w:rPr>
        <w:rFonts w:ascii="Times New Roman" w:hAnsi="Times New Roman" w:eastAsia="Times New Roman" w:cs="Times New Roman"/>
        <w:b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4"/>
      <w:numFmt w:val="decimal"/>
      <w:isLgl w:val="false"/>
      <w:suff w:val="tab"/>
      <w:lvlText w:val="%1.%2."/>
      <w:lvlJc w:val="left"/>
      <w:pPr>
        <w:ind w:left="1061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1675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2395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115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3835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4555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275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5995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15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360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isLgl w:val="false"/>
      <w:suff w:val="tab"/>
      <w:lvlText w:val="%1.%2."/>
      <w:lvlJc w:val="left"/>
      <w:pPr>
        <w:ind w:left="91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1802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2522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242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3962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4682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402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122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6">
    <w:name w:val="Heading 1"/>
    <w:basedOn w:val="861"/>
    <w:next w:val="861"/>
    <w:link w:val="68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7">
    <w:name w:val="Heading 1 Char"/>
    <w:link w:val="686"/>
    <w:uiPriority w:val="9"/>
    <w:rPr>
      <w:rFonts w:ascii="Arial" w:hAnsi="Arial" w:eastAsia="Arial" w:cs="Arial"/>
      <w:sz w:val="40"/>
      <w:szCs w:val="40"/>
    </w:rPr>
  </w:style>
  <w:style w:type="paragraph" w:styleId="688">
    <w:name w:val="Heading 2"/>
    <w:basedOn w:val="861"/>
    <w:next w:val="861"/>
    <w:link w:val="68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9">
    <w:name w:val="Heading 2 Char"/>
    <w:link w:val="688"/>
    <w:uiPriority w:val="9"/>
    <w:rPr>
      <w:rFonts w:ascii="Arial" w:hAnsi="Arial" w:eastAsia="Arial" w:cs="Arial"/>
      <w:sz w:val="34"/>
    </w:rPr>
  </w:style>
  <w:style w:type="character" w:styleId="690">
    <w:name w:val="Heading 3 Char"/>
    <w:link w:val="862"/>
    <w:uiPriority w:val="9"/>
    <w:rPr>
      <w:rFonts w:ascii="Arial" w:hAnsi="Arial" w:eastAsia="Arial" w:cs="Arial"/>
      <w:sz w:val="30"/>
      <w:szCs w:val="30"/>
    </w:rPr>
  </w:style>
  <w:style w:type="paragraph" w:styleId="691">
    <w:name w:val="Heading 4"/>
    <w:basedOn w:val="861"/>
    <w:next w:val="861"/>
    <w:link w:val="69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2">
    <w:name w:val="Heading 4 Char"/>
    <w:link w:val="691"/>
    <w:uiPriority w:val="9"/>
    <w:rPr>
      <w:rFonts w:ascii="Arial" w:hAnsi="Arial" w:eastAsia="Arial" w:cs="Arial"/>
      <w:b/>
      <w:bCs/>
      <w:sz w:val="26"/>
      <w:szCs w:val="26"/>
    </w:rPr>
  </w:style>
  <w:style w:type="paragraph" w:styleId="693">
    <w:name w:val="Heading 5"/>
    <w:basedOn w:val="861"/>
    <w:next w:val="861"/>
    <w:link w:val="69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4">
    <w:name w:val="Heading 5 Char"/>
    <w:link w:val="693"/>
    <w:uiPriority w:val="9"/>
    <w:rPr>
      <w:rFonts w:ascii="Arial" w:hAnsi="Arial" w:eastAsia="Arial" w:cs="Arial"/>
      <w:b/>
      <w:bCs/>
      <w:sz w:val="24"/>
      <w:szCs w:val="24"/>
    </w:rPr>
  </w:style>
  <w:style w:type="paragraph" w:styleId="695">
    <w:name w:val="Heading 6"/>
    <w:basedOn w:val="861"/>
    <w:next w:val="861"/>
    <w:link w:val="69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6">
    <w:name w:val="Heading 6 Char"/>
    <w:link w:val="695"/>
    <w:uiPriority w:val="9"/>
    <w:rPr>
      <w:rFonts w:ascii="Arial" w:hAnsi="Arial" w:eastAsia="Arial" w:cs="Arial"/>
      <w:b/>
      <w:bCs/>
      <w:sz w:val="22"/>
      <w:szCs w:val="22"/>
    </w:rPr>
  </w:style>
  <w:style w:type="paragraph" w:styleId="697">
    <w:name w:val="Heading 7"/>
    <w:basedOn w:val="861"/>
    <w:next w:val="861"/>
    <w:link w:val="69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8">
    <w:name w:val="Heading 7 Char"/>
    <w:link w:val="6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9">
    <w:name w:val="Heading 8"/>
    <w:basedOn w:val="861"/>
    <w:next w:val="861"/>
    <w:link w:val="70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0">
    <w:name w:val="Heading 8 Char"/>
    <w:link w:val="699"/>
    <w:uiPriority w:val="9"/>
    <w:rPr>
      <w:rFonts w:ascii="Arial" w:hAnsi="Arial" w:eastAsia="Arial" w:cs="Arial"/>
      <w:i/>
      <w:iCs/>
      <w:sz w:val="22"/>
      <w:szCs w:val="22"/>
    </w:rPr>
  </w:style>
  <w:style w:type="paragraph" w:styleId="701">
    <w:name w:val="Heading 9"/>
    <w:basedOn w:val="861"/>
    <w:next w:val="861"/>
    <w:link w:val="70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2">
    <w:name w:val="Heading 9 Char"/>
    <w:link w:val="701"/>
    <w:uiPriority w:val="9"/>
    <w:rPr>
      <w:rFonts w:ascii="Arial" w:hAnsi="Arial" w:eastAsia="Arial" w:cs="Arial"/>
      <w:i/>
      <w:iCs/>
      <w:sz w:val="21"/>
      <w:szCs w:val="21"/>
    </w:rPr>
  </w:style>
  <w:style w:type="paragraph" w:styleId="703">
    <w:name w:val="List Paragraph"/>
    <w:basedOn w:val="861"/>
    <w:uiPriority w:val="34"/>
    <w:qFormat/>
    <w:pPr>
      <w:contextualSpacing/>
      <w:ind w:left="720"/>
    </w:pPr>
  </w:style>
  <w:style w:type="paragraph" w:styleId="704">
    <w:name w:val="No Spacing"/>
    <w:uiPriority w:val="1"/>
    <w:qFormat/>
    <w:pPr>
      <w:spacing w:before="0" w:after="0" w:line="240" w:lineRule="auto"/>
    </w:pPr>
  </w:style>
  <w:style w:type="paragraph" w:styleId="705">
    <w:name w:val="Title"/>
    <w:basedOn w:val="861"/>
    <w:next w:val="861"/>
    <w:link w:val="70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6">
    <w:name w:val="Title Char"/>
    <w:link w:val="705"/>
    <w:uiPriority w:val="10"/>
    <w:rPr>
      <w:sz w:val="48"/>
      <w:szCs w:val="48"/>
    </w:rPr>
  </w:style>
  <w:style w:type="paragraph" w:styleId="707">
    <w:name w:val="Subtitle"/>
    <w:basedOn w:val="861"/>
    <w:next w:val="861"/>
    <w:link w:val="708"/>
    <w:uiPriority w:val="11"/>
    <w:qFormat/>
    <w:pPr>
      <w:spacing w:before="200" w:after="200"/>
    </w:pPr>
    <w:rPr>
      <w:sz w:val="24"/>
      <w:szCs w:val="24"/>
    </w:rPr>
  </w:style>
  <w:style w:type="character" w:styleId="708">
    <w:name w:val="Subtitle Char"/>
    <w:link w:val="707"/>
    <w:uiPriority w:val="11"/>
    <w:rPr>
      <w:sz w:val="24"/>
      <w:szCs w:val="24"/>
    </w:rPr>
  </w:style>
  <w:style w:type="paragraph" w:styleId="709">
    <w:name w:val="Quote"/>
    <w:basedOn w:val="861"/>
    <w:next w:val="861"/>
    <w:link w:val="710"/>
    <w:uiPriority w:val="29"/>
    <w:qFormat/>
    <w:pPr>
      <w:ind w:left="720" w:right="720"/>
    </w:pPr>
    <w:rPr>
      <w:i/>
    </w:rPr>
  </w:style>
  <w:style w:type="character" w:styleId="710">
    <w:name w:val="Quote Char"/>
    <w:link w:val="709"/>
    <w:uiPriority w:val="29"/>
    <w:rPr>
      <w:i/>
    </w:rPr>
  </w:style>
  <w:style w:type="paragraph" w:styleId="711">
    <w:name w:val="Intense Quote"/>
    <w:basedOn w:val="861"/>
    <w:next w:val="861"/>
    <w:link w:val="71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2">
    <w:name w:val="Intense Quote Char"/>
    <w:link w:val="711"/>
    <w:uiPriority w:val="30"/>
    <w:rPr>
      <w:i/>
    </w:rPr>
  </w:style>
  <w:style w:type="character" w:styleId="713">
    <w:name w:val="Header Char"/>
    <w:link w:val="901"/>
    <w:uiPriority w:val="99"/>
  </w:style>
  <w:style w:type="paragraph" w:styleId="714">
    <w:name w:val="Footer"/>
    <w:basedOn w:val="861"/>
    <w:link w:val="71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5">
    <w:name w:val="Footer Char"/>
    <w:link w:val="714"/>
    <w:uiPriority w:val="99"/>
  </w:style>
  <w:style w:type="character" w:styleId="716">
    <w:name w:val="Caption Char"/>
    <w:link w:val="888"/>
    <w:uiPriority w:val="35"/>
    <w:rPr>
      <w:b/>
      <w:bCs/>
      <w:color w:val="4f81bd" w:themeColor="accent1"/>
      <w:sz w:val="18"/>
      <w:szCs w:val="18"/>
    </w:rPr>
  </w:style>
  <w:style w:type="table" w:styleId="717">
    <w:name w:val="Table Grid"/>
    <w:basedOn w:val="86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Table Grid Light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Plain Table 1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2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2">
    <w:name w:val="Plain Table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Plain Table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4">
    <w:name w:val="Grid Table 1 Light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4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6">
    <w:name w:val="Grid Table 4 - Accent 1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7">
    <w:name w:val="Grid Table 4 - Accent 2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8">
    <w:name w:val="Grid Table 4 - Accent 3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9">
    <w:name w:val="Grid Table 4 - Accent 4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0">
    <w:name w:val="Grid Table 4 - Accent 5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1">
    <w:name w:val="Grid Table 4 - Accent 6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2">
    <w:name w:val="Grid Table 5 Dark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9">
    <w:name w:val="Grid Table 6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0">
    <w:name w:val="Grid Table 6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1">
    <w:name w:val="Grid Table 6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2">
    <w:name w:val="Grid Table 6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3">
    <w:name w:val="Grid Table 6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4">
    <w:name w:val="Grid Table 6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6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7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1">
    <w:name w:val="List Table 2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2">
    <w:name w:val="List Table 2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3">
    <w:name w:val="List Table 2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4">
    <w:name w:val="List Table 2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5">
    <w:name w:val="List Table 2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6">
    <w:name w:val="List Table 2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7">
    <w:name w:val="List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5 Dark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6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9">
    <w:name w:val="List Table 6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0">
    <w:name w:val="List Table 6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1">
    <w:name w:val="List Table 6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2">
    <w:name w:val="List Table 6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3">
    <w:name w:val="List Table 6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4">
    <w:name w:val="List Table 6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5">
    <w:name w:val="List Table 7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6">
    <w:name w:val="List Table 7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7">
    <w:name w:val="List Table 7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8">
    <w:name w:val="List Table 7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9">
    <w:name w:val="List Table 7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0">
    <w:name w:val="List Table 7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1">
    <w:name w:val="List Table 7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2">
    <w:name w:val="Lined - Accent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Lined - Accent 1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4">
    <w:name w:val="Lined - Accent 2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5">
    <w:name w:val="Lined - Accent 3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6">
    <w:name w:val="Lined - Accent 4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7">
    <w:name w:val="Lined - Accent 5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8">
    <w:name w:val="Lined - Accent 6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9">
    <w:name w:val="Bordered &amp; Lined - Accent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Bordered &amp; Lined - Accent 1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1">
    <w:name w:val="Bordered &amp; Lined - Accent 2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2">
    <w:name w:val="Bordered &amp; Lined - Accent 3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3">
    <w:name w:val="Bordered &amp; Lined - Accent 4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4">
    <w:name w:val="Bordered &amp; Lined - Accent 5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5">
    <w:name w:val="Bordered &amp; Lined - Accent 6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6">
    <w:name w:val="Bordered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7">
    <w:name w:val="Bordered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8">
    <w:name w:val="Bordered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9">
    <w:name w:val="Bordered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0">
    <w:name w:val="Bordered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1">
    <w:name w:val="Bordered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2">
    <w:name w:val="Bordered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3">
    <w:name w:val="footnote text"/>
    <w:basedOn w:val="861"/>
    <w:link w:val="844"/>
    <w:uiPriority w:val="99"/>
    <w:semiHidden/>
    <w:unhideWhenUsed/>
    <w:pPr>
      <w:spacing w:after="40" w:line="240" w:lineRule="auto"/>
    </w:pPr>
    <w:rPr>
      <w:sz w:val="18"/>
    </w:rPr>
  </w:style>
  <w:style w:type="character" w:styleId="844">
    <w:name w:val="Footnote Text Char"/>
    <w:link w:val="843"/>
    <w:uiPriority w:val="99"/>
    <w:rPr>
      <w:sz w:val="18"/>
    </w:rPr>
  </w:style>
  <w:style w:type="character" w:styleId="845">
    <w:name w:val="footnote reference"/>
    <w:uiPriority w:val="99"/>
    <w:unhideWhenUsed/>
    <w:rPr>
      <w:vertAlign w:val="superscript"/>
    </w:rPr>
  </w:style>
  <w:style w:type="paragraph" w:styleId="846">
    <w:name w:val="endnote text"/>
    <w:basedOn w:val="861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uiPriority w:val="99"/>
    <w:semiHidden/>
    <w:unhideWhenUsed/>
    <w:rPr>
      <w:vertAlign w:val="superscript"/>
    </w:rPr>
  </w:style>
  <w:style w:type="paragraph" w:styleId="849">
    <w:name w:val="toc 1"/>
    <w:basedOn w:val="861"/>
    <w:next w:val="861"/>
    <w:uiPriority w:val="39"/>
    <w:unhideWhenUsed/>
    <w:pPr>
      <w:ind w:left="0" w:right="0" w:firstLine="0"/>
      <w:spacing w:after="57"/>
    </w:pPr>
  </w:style>
  <w:style w:type="paragraph" w:styleId="850">
    <w:name w:val="toc 2"/>
    <w:basedOn w:val="861"/>
    <w:next w:val="861"/>
    <w:uiPriority w:val="39"/>
    <w:unhideWhenUsed/>
    <w:pPr>
      <w:ind w:left="283" w:right="0" w:firstLine="0"/>
      <w:spacing w:after="57"/>
    </w:pPr>
  </w:style>
  <w:style w:type="paragraph" w:styleId="851">
    <w:name w:val="toc 3"/>
    <w:basedOn w:val="861"/>
    <w:next w:val="861"/>
    <w:uiPriority w:val="39"/>
    <w:unhideWhenUsed/>
    <w:pPr>
      <w:ind w:left="567" w:right="0" w:firstLine="0"/>
      <w:spacing w:after="57"/>
    </w:pPr>
  </w:style>
  <w:style w:type="paragraph" w:styleId="852">
    <w:name w:val="toc 4"/>
    <w:basedOn w:val="861"/>
    <w:next w:val="861"/>
    <w:uiPriority w:val="39"/>
    <w:unhideWhenUsed/>
    <w:pPr>
      <w:ind w:left="850" w:right="0" w:firstLine="0"/>
      <w:spacing w:after="57"/>
    </w:pPr>
  </w:style>
  <w:style w:type="paragraph" w:styleId="853">
    <w:name w:val="toc 5"/>
    <w:basedOn w:val="861"/>
    <w:next w:val="861"/>
    <w:uiPriority w:val="39"/>
    <w:unhideWhenUsed/>
    <w:pPr>
      <w:ind w:left="1134" w:right="0" w:firstLine="0"/>
      <w:spacing w:after="57"/>
    </w:pPr>
  </w:style>
  <w:style w:type="paragraph" w:styleId="854">
    <w:name w:val="toc 6"/>
    <w:basedOn w:val="861"/>
    <w:next w:val="861"/>
    <w:uiPriority w:val="39"/>
    <w:unhideWhenUsed/>
    <w:pPr>
      <w:ind w:left="1417" w:right="0" w:firstLine="0"/>
      <w:spacing w:after="57"/>
    </w:pPr>
  </w:style>
  <w:style w:type="paragraph" w:styleId="855">
    <w:name w:val="toc 7"/>
    <w:basedOn w:val="861"/>
    <w:next w:val="861"/>
    <w:uiPriority w:val="39"/>
    <w:unhideWhenUsed/>
    <w:pPr>
      <w:ind w:left="1701" w:right="0" w:firstLine="0"/>
      <w:spacing w:after="57"/>
    </w:pPr>
  </w:style>
  <w:style w:type="paragraph" w:styleId="856">
    <w:name w:val="toc 8"/>
    <w:basedOn w:val="861"/>
    <w:next w:val="861"/>
    <w:uiPriority w:val="39"/>
    <w:unhideWhenUsed/>
    <w:pPr>
      <w:ind w:left="1984" w:right="0" w:firstLine="0"/>
      <w:spacing w:after="57"/>
    </w:pPr>
  </w:style>
  <w:style w:type="paragraph" w:styleId="857">
    <w:name w:val="toc 9"/>
    <w:basedOn w:val="861"/>
    <w:next w:val="861"/>
    <w:uiPriority w:val="39"/>
    <w:unhideWhenUsed/>
    <w:pPr>
      <w:ind w:left="2268" w:right="0" w:firstLine="0"/>
      <w:spacing w:after="57"/>
    </w:pPr>
  </w:style>
  <w:style w:type="paragraph" w:styleId="858">
    <w:name w:val="TOC Heading"/>
    <w:uiPriority w:val="39"/>
    <w:unhideWhenUsed/>
  </w:style>
  <w:style w:type="paragraph" w:styleId="859">
    <w:name w:val="table of figures"/>
    <w:basedOn w:val="861"/>
    <w:next w:val="861"/>
    <w:uiPriority w:val="99"/>
    <w:unhideWhenUsed/>
    <w:pPr>
      <w:spacing w:after="0" w:afterAutospacing="0"/>
    </w:pPr>
  </w:style>
  <w:style w:type="table" w:styleId="86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861" w:default="1">
    <w:name w:val="Normal"/>
    <w:next w:val="861"/>
    <w:link w:val="861"/>
    <w:pPr>
      <w:ind w:left="0" w:right="120" w:firstLine="566"/>
      <w:jc w:val="both"/>
      <w:spacing w:before="0" w:after="5"/>
      <w:widowControl/>
    </w:pPr>
    <w:rPr>
      <w:rFonts w:ascii="Times New Roman" w:hAnsi="Times New Roman" w:eastAsia="Times New Roman" w:cs="Times New Roman"/>
      <w:color w:val="000000"/>
      <w:sz w:val="24"/>
      <w:szCs w:val="22"/>
      <w:lang w:val="en-US" w:eastAsia="zh-CN" w:bidi="ar-SA"/>
    </w:rPr>
  </w:style>
  <w:style w:type="paragraph" w:styleId="862">
    <w:name w:val="Heading 3"/>
    <w:basedOn w:val="861"/>
    <w:next w:val="886"/>
    <w:pPr>
      <w:numPr>
        <w:ilvl w:val="2"/>
        <w:numId w:val="1"/>
      </w:numPr>
      <w:ind w:left="0" w:right="0" w:firstLine="0"/>
      <w:jc w:val="left"/>
      <w:spacing w:before="280" w:after="280" w:line="240" w:lineRule="auto"/>
      <w:outlineLvl w:val="2"/>
    </w:pPr>
    <w:rPr>
      <w:b/>
      <w:sz w:val="27"/>
      <w:szCs w:val="20"/>
      <w:lang w:val="ru-RU"/>
    </w:rPr>
  </w:style>
  <w:style w:type="character" w:styleId="863">
    <w:name w:val="WW8Num2z0"/>
    <w:next w:val="863"/>
    <w:link w:val="861"/>
    <w:rPr>
      <w:rFonts w:ascii="Times New Roman" w:hAnsi="Times New Roman" w:eastAsia="Times New Roman" w:cs="Times New Roman"/>
      <w:b w:val="0"/>
      <w:i w:val="0"/>
      <w: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styleId="864">
    <w:name w:val="WW8Num3z0"/>
    <w:next w:val="864"/>
    <w:link w:val="861"/>
    <w:rPr>
      <w:rFonts w:ascii="Times New Roman" w:hAnsi="Times New Roman" w:eastAsia="Times New Roman" w:cs="Times New Roman"/>
      <w:b/>
      <w:i w:val="0"/>
      <w: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styleId="865">
    <w:name w:val="WW8Num3z1"/>
    <w:next w:val="865"/>
    <w:link w:val="861"/>
    <w:rPr>
      <w:rFonts w:ascii="Times New Roman" w:hAnsi="Times New Roman" w:eastAsia="Times New Roman" w:cs="Times New Roman"/>
      <w:b w:val="0"/>
      <w:i w:val="0"/>
      <w: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styleId="866">
    <w:name w:val="WW8Num4z0"/>
    <w:next w:val="866"/>
    <w:link w:val="861"/>
    <w:rPr>
      <w:rFonts w:ascii="Times New Roman" w:hAnsi="Times New Roman" w:eastAsia="Times New Roman" w:cs="Times New Roman"/>
      <w:b w:val="0"/>
      <w:i w:val="0"/>
      <w: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styleId="867">
    <w:name w:val="WW8Num5z0"/>
    <w:next w:val="867"/>
    <w:link w:val="861"/>
    <w:rPr>
      <w:rFonts w:ascii="Times New Roman" w:hAnsi="Times New Roman" w:eastAsia="Times New Roman" w:cs="Times New Roman"/>
      <w:b w:val="0"/>
      <w:i w:val="0"/>
      <w: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styleId="868">
    <w:name w:val="WW8Num6z0"/>
    <w:next w:val="868"/>
    <w:link w:val="861"/>
    <w:rPr>
      <w:rFonts w:ascii="Times New Roman" w:hAnsi="Times New Roman" w:cs="Times New Roman"/>
      <w:b w:val="0"/>
      <w:i w:val="0"/>
      <w: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styleId="869">
    <w:name w:val="WW8Num7z0"/>
    <w:next w:val="869"/>
    <w:link w:val="861"/>
    <w:rPr>
      <w:rFonts w:ascii="Times New Roman" w:hAnsi="Times New Roman" w:eastAsia="Times New Roman" w:cs="Times New Roman"/>
      <w:b w:val="0"/>
      <w:i w:val="0"/>
      <w: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styleId="870">
    <w:name w:val="WW8Num8z0"/>
    <w:next w:val="870"/>
    <w:link w:val="861"/>
    <w:rPr>
      <w:rFonts w:ascii="Times New Roman" w:hAnsi="Times New Roman" w:eastAsia="Times New Roman" w:cs="Times New Roman"/>
      <w:b w:val="0"/>
      <w:i w:val="0"/>
      <w: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styleId="871">
    <w:name w:val="WW8Num9z0"/>
    <w:next w:val="871"/>
    <w:link w:val="861"/>
    <w:rPr>
      <w:rFonts w:ascii="Times New Roman" w:hAnsi="Times New Roman" w:eastAsia="Times New Roman" w:cs="Times New Roman"/>
      <w:b/>
      <w:i w:val="0"/>
      <w: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styleId="872">
    <w:name w:val="WW8Num10z0"/>
    <w:next w:val="872"/>
    <w:link w:val="861"/>
    <w:rPr>
      <w:rFonts w:ascii="Times New Roman" w:hAnsi="Times New Roman" w:eastAsia="Times New Roman" w:cs="Times New Roman"/>
      <w:b w:val="0"/>
      <w:i w:val="0"/>
      <w: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styleId="873">
    <w:name w:val="WW8Num11z0"/>
    <w:next w:val="873"/>
    <w:link w:val="861"/>
    <w:rPr>
      <w:rFonts w:ascii="Times New Roman" w:hAnsi="Times New Roman" w:eastAsia="Times New Roman" w:cs="Times New Roman"/>
      <w:b w:val="0"/>
      <w:i w:val="0"/>
      <w: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styleId="874">
    <w:name w:val="WW8Num12z0"/>
    <w:next w:val="874"/>
    <w:link w:val="861"/>
    <w:rPr>
      <w:rFonts w:ascii="Times New Roman" w:hAnsi="Times New Roman" w:eastAsia="Times New Roman" w:cs="Times New Roman"/>
      <w:b w:val="0"/>
      <w:i w:val="0"/>
      <w: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styleId="875">
    <w:name w:val="Основной шрифт абзаца"/>
    <w:next w:val="875"/>
  </w:style>
  <w:style w:type="character" w:styleId="876">
    <w:name w:val="Основной шрифт абзаца3"/>
    <w:next w:val="876"/>
    <w:link w:val="861"/>
  </w:style>
  <w:style w:type="character" w:styleId="877">
    <w:name w:val="WW8Num1z0"/>
    <w:next w:val="877"/>
    <w:link w:val="861"/>
    <w:rPr>
      <w:rFonts w:ascii="Times New Roman" w:hAnsi="Times New Roman" w:eastAsia="Times New Roman" w:cs="Times New Roman"/>
      <w:b w:val="0"/>
      <w:i w:val="0"/>
      <w: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styleId="878">
    <w:name w:val="WW8Num2z1"/>
    <w:next w:val="878"/>
    <w:link w:val="861"/>
    <w:rPr>
      <w:rFonts w:ascii="Times New Roman" w:hAnsi="Times New Roman" w:eastAsia="Times New Roman" w:cs="Times New Roman"/>
      <w:b w:val="0"/>
      <w:i w:val="0"/>
      <w: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styleId="879">
    <w:name w:val="Основной шрифт абзаца2"/>
    <w:next w:val="879"/>
    <w:link w:val="861"/>
  </w:style>
  <w:style w:type="character" w:styleId="880">
    <w:name w:val="WW8Num9z1"/>
    <w:next w:val="880"/>
    <w:link w:val="861"/>
    <w:rPr>
      <w:rFonts w:ascii="Times New Roman" w:hAnsi="Times New Roman" w:eastAsia="Times New Roman" w:cs="Times New Roman"/>
      <w:b w:val="0"/>
      <w:i w:val="0"/>
      <w: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styleId="881">
    <w:name w:val="Основной шрифт абзаца1"/>
    <w:next w:val="881"/>
    <w:link w:val="861"/>
  </w:style>
  <w:style w:type="character" w:styleId="882">
    <w:name w:val="Hyperlink"/>
    <w:next w:val="882"/>
    <w:link w:val="861"/>
    <w:rPr>
      <w:color w:val="0000ff"/>
      <w:u w:val="single"/>
    </w:rPr>
  </w:style>
  <w:style w:type="character" w:styleId="883">
    <w:name w:val="FollowedHyperlink"/>
    <w:next w:val="883"/>
    <w:link w:val="861"/>
    <w:rPr>
      <w:color w:val="800080"/>
      <w:u w:val="single"/>
    </w:rPr>
  </w:style>
  <w:style w:type="character" w:styleId="884">
    <w:name w:val="Заголовок 3 Знак"/>
    <w:next w:val="884"/>
    <w:link w:val="861"/>
    <w:rPr>
      <w:b/>
      <w:color w:val="000000"/>
      <w:sz w:val="27"/>
    </w:rPr>
  </w:style>
  <w:style w:type="paragraph" w:styleId="885">
    <w:name w:val="Заголовок"/>
    <w:basedOn w:val="861"/>
    <w:next w:val="886"/>
    <w:link w:val="861"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886">
    <w:name w:val="Body Text"/>
    <w:basedOn w:val="861"/>
    <w:next w:val="886"/>
    <w:link w:val="861"/>
    <w:pPr>
      <w:spacing w:before="0" w:after="140" w:line="276" w:lineRule="auto"/>
    </w:pPr>
  </w:style>
  <w:style w:type="paragraph" w:styleId="887">
    <w:name w:val="List"/>
    <w:basedOn w:val="886"/>
    <w:next w:val="887"/>
    <w:link w:val="861"/>
    <w:rPr>
      <w:rFonts w:cs="Droid Sans Devanagari"/>
    </w:rPr>
  </w:style>
  <w:style w:type="paragraph" w:styleId="888">
    <w:name w:val="Caption"/>
    <w:basedOn w:val="861"/>
    <w:next w:val="888"/>
    <w:link w:val="861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89">
    <w:name w:val="Указатель"/>
    <w:basedOn w:val="861"/>
    <w:next w:val="889"/>
    <w:link w:val="861"/>
    <w:pPr>
      <w:suppressLineNumbers/>
    </w:pPr>
    <w:rPr>
      <w:rFonts w:cs="Droid Sans Devanagari"/>
    </w:rPr>
  </w:style>
  <w:style w:type="paragraph" w:styleId="890">
    <w:name w:val="Название объекта"/>
    <w:basedOn w:val="861"/>
    <w:next w:val="890"/>
    <w:link w:val="861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91">
    <w:name w:val="Указатель3"/>
    <w:basedOn w:val="861"/>
    <w:next w:val="891"/>
    <w:link w:val="861"/>
    <w:pPr>
      <w:suppressLineNumbers/>
    </w:pPr>
    <w:rPr>
      <w:rFonts w:cs="Droid Sans Devanagari"/>
    </w:rPr>
  </w:style>
  <w:style w:type="paragraph" w:styleId="892">
    <w:name w:val="Название объекта2"/>
    <w:basedOn w:val="861"/>
    <w:next w:val="892"/>
    <w:link w:val="861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93">
    <w:name w:val="Указатель2"/>
    <w:basedOn w:val="861"/>
    <w:next w:val="893"/>
    <w:link w:val="861"/>
    <w:pPr>
      <w:suppressLineNumbers/>
    </w:pPr>
    <w:rPr>
      <w:rFonts w:cs="Droid Sans Devanagari"/>
    </w:rPr>
  </w:style>
  <w:style w:type="paragraph" w:styleId="894">
    <w:name w:val="Название объекта1"/>
    <w:basedOn w:val="861"/>
    <w:next w:val="894"/>
    <w:link w:val="861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95">
    <w:name w:val="Указатель1"/>
    <w:basedOn w:val="861"/>
    <w:next w:val="895"/>
    <w:link w:val="861"/>
    <w:pPr>
      <w:suppressLineNumbers/>
    </w:pPr>
    <w:rPr>
      <w:rFonts w:cs="Droid Sans Devanagari"/>
    </w:rPr>
  </w:style>
  <w:style w:type="paragraph" w:styleId="896">
    <w:name w:val="Caption1"/>
    <w:basedOn w:val="861"/>
    <w:next w:val="896"/>
    <w:link w:val="861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97">
    <w:name w:val="Содержимое таблицы"/>
    <w:basedOn w:val="861"/>
    <w:next w:val="897"/>
    <w:link w:val="861"/>
    <w:pPr>
      <w:widowControl w:val="off"/>
      <w:suppressLineNumbers/>
    </w:pPr>
  </w:style>
  <w:style w:type="paragraph" w:styleId="898">
    <w:name w:val="Заголовок таблицы"/>
    <w:basedOn w:val="897"/>
    <w:next w:val="898"/>
    <w:link w:val="861"/>
    <w:pPr>
      <w:jc w:val="center"/>
      <w:suppressLineNumbers/>
    </w:pPr>
    <w:rPr>
      <w:b/>
      <w:bCs/>
    </w:rPr>
  </w:style>
  <w:style w:type="paragraph" w:styleId="899">
    <w:name w:val="Содержимое врезки"/>
    <w:basedOn w:val="861"/>
    <w:next w:val="899"/>
    <w:link w:val="861"/>
  </w:style>
  <w:style w:type="paragraph" w:styleId="900">
    <w:name w:val="Колонтитул"/>
    <w:basedOn w:val="861"/>
    <w:next w:val="900"/>
    <w:link w:val="861"/>
    <w:pPr>
      <w:tabs>
        <w:tab w:val="center" w:pos="5035" w:leader="none"/>
        <w:tab w:val="right" w:pos="10071" w:leader="none"/>
      </w:tabs>
      <w:suppressLineNumbers/>
    </w:pPr>
  </w:style>
  <w:style w:type="paragraph" w:styleId="901">
    <w:name w:val="Header"/>
    <w:basedOn w:val="900"/>
    <w:next w:val="901"/>
    <w:link w:val="861"/>
    <w:pPr>
      <w:suppressLineNumbers/>
    </w:pPr>
  </w:style>
  <w:style w:type="character" w:styleId="902" w:default="1">
    <w:name w:val="Default Paragraph Font"/>
    <w:uiPriority w:val="1"/>
    <w:semiHidden/>
    <w:unhideWhenUsed/>
  </w:style>
  <w:style w:type="numbering" w:styleId="903" w:default="1">
    <w:name w:val="No List"/>
    <w:uiPriority w:val="99"/>
    <w:semiHidden/>
    <w:unhideWhenUsed/>
  </w:style>
  <w:style w:type="paragraph" w:styleId="904" w:customStyle="1">
    <w:name w:val="ConsNonformat1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905" w:customStyle="1">
    <w:name w:val="ConsPlusNonformat1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906" w:customStyle="1">
    <w:name w:val="ConsNormal1"/>
    <w:pPr>
      <w:contextualSpacing w:val="0"/>
      <w:ind w:left="0" w:right="0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907" w:customStyle="1">
    <w:name w:val="Normal1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Droid Sans Fallback" w:cs="Droid Sans Devanagari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hi-IN"/>
      <w14:ligatures w14:val="none"/>
    </w:rPr>
  </w:style>
  <w:style w:type="character" w:styleId="908" w:customStyle="1">
    <w:name w:val="Font Style31"/>
    <w:uiPriority w:val="99"/>
    <w:rPr>
      <w:rFonts w:ascii="Times New Roman" w:hAnsi="Times New Roman"/>
      <w:sz w:val="24"/>
    </w:rPr>
  </w:style>
  <w:style w:type="paragraph" w:styleId="909" w:customStyle="1">
    <w:name w:val="Абзац списка"/>
    <w:uiPriority w:val="99"/>
    <w:qFormat/>
    <w:pPr>
      <w:contextualSpacing/>
      <w:ind w:left="720" w:right="0" w:firstLine="0"/>
      <w:jc w:val="both"/>
      <w:keepLines w:val="0"/>
      <w:keepNext w:val="0"/>
      <w:pageBreakBefore w:val="0"/>
      <w:spacing w:before="0" w:beforeAutospacing="0" w:after="6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ar-SA" w:bidi="ar-SA"/>
      <w14:ligatures w14:val="none"/>
    </w:rPr>
  </w:style>
  <w:style w:type="paragraph" w:styleId="910" w:customStyle="1">
    <w:name w:val="Обычный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alena.velganenko</cp:lastModifiedBy>
  <cp:revision>38</cp:revision>
  <dcterms:created xsi:type="dcterms:W3CDTF">2023-01-27T07:13:00Z</dcterms:created>
  <dcterms:modified xsi:type="dcterms:W3CDTF">2026-05-28T06:04:28Z</dcterms:modified>
</cp:coreProperties>
</file>