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F1" w:rsidRPr="00856DA8" w:rsidRDefault="008326F1" w:rsidP="008326F1">
      <w:pPr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>Договор</w:t>
      </w:r>
      <w:r w:rsidR="002F7A42">
        <w:rPr>
          <w:b/>
          <w:sz w:val="25"/>
          <w:szCs w:val="25"/>
        </w:rPr>
        <w:t xml:space="preserve"> №</w:t>
      </w:r>
      <w:r w:rsidR="00C537D7" w:rsidRPr="00C537D7">
        <w:rPr>
          <w:b/>
          <w:sz w:val="25"/>
          <w:szCs w:val="25"/>
        </w:rPr>
        <w:t xml:space="preserve"> </w:t>
      </w:r>
      <w:hyperlink r:id="rId6" w:tgtFrame="_blank" w:history="1">
        <w:r w:rsidR="00C537D7" w:rsidRPr="00C537D7">
          <w:rPr>
            <w:b/>
            <w:bCs/>
            <w:sz w:val="27"/>
            <w:szCs w:val="27"/>
          </w:rPr>
          <w:t>200906169126100002</w:t>
        </w:r>
      </w:hyperlink>
      <w:r w:rsidRPr="00856DA8">
        <w:rPr>
          <w:b/>
          <w:sz w:val="25"/>
          <w:szCs w:val="25"/>
        </w:rPr>
        <w:t xml:space="preserve"> от </w:t>
      </w:r>
      <w:r w:rsidR="00B857A6">
        <w:rPr>
          <w:b/>
          <w:sz w:val="25"/>
          <w:szCs w:val="25"/>
        </w:rPr>
        <w:t>____________</w:t>
      </w:r>
      <w:r w:rsidR="00C13D90">
        <w:rPr>
          <w:b/>
          <w:sz w:val="25"/>
          <w:szCs w:val="25"/>
        </w:rPr>
        <w:t xml:space="preserve"> 2026 </w:t>
      </w:r>
      <w:r w:rsidR="00640FEA">
        <w:rPr>
          <w:b/>
          <w:sz w:val="25"/>
          <w:szCs w:val="25"/>
        </w:rPr>
        <w:t> г.</w:t>
      </w:r>
    </w:p>
    <w:p w:rsidR="008326F1" w:rsidRPr="00856DA8" w:rsidRDefault="009D6652" w:rsidP="00BB33D0">
      <w:pPr>
        <w:pStyle w:val="FR1"/>
        <w:ind w:left="0" w:firstLine="708"/>
        <w:jc w:val="center"/>
        <w:rPr>
          <w:sz w:val="25"/>
          <w:szCs w:val="25"/>
        </w:rPr>
      </w:pPr>
      <w:r>
        <w:rPr>
          <w:b/>
          <w:sz w:val="25"/>
          <w:szCs w:val="25"/>
        </w:rPr>
        <w:t>услуги по адаптации, модификации и сопровождению программ 1С</w:t>
      </w:r>
    </w:p>
    <w:p w:rsidR="008326F1" w:rsidRPr="00856DA8" w:rsidRDefault="008326F1" w:rsidP="008326F1">
      <w:pPr>
        <w:pStyle w:val="FR1"/>
        <w:ind w:left="0" w:firstLine="708"/>
        <w:jc w:val="both"/>
        <w:rPr>
          <w:sz w:val="25"/>
          <w:szCs w:val="25"/>
        </w:rPr>
      </w:pPr>
    </w:p>
    <w:p w:rsidR="002976C9" w:rsidRPr="00856DA8" w:rsidRDefault="00640FEA" w:rsidP="002976C9">
      <w:pPr>
        <w:ind w:firstLine="709"/>
        <w:jc w:val="both"/>
        <w:rPr>
          <w:sz w:val="25"/>
          <w:szCs w:val="25"/>
        </w:rPr>
      </w:pPr>
      <w:r w:rsidRPr="005A3F5C">
        <w:rPr>
          <w:sz w:val="25"/>
          <w:szCs w:val="25"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 w:rsidR="002976C9" w:rsidRPr="00856DA8">
        <w:rPr>
          <w:sz w:val="25"/>
          <w:szCs w:val="25"/>
        </w:rPr>
        <w:t>, в дальнейшем именуемое «</w:t>
      </w:r>
      <w:r w:rsidR="002976C9" w:rsidRPr="00856DA8">
        <w:rPr>
          <w:b/>
          <w:sz w:val="25"/>
          <w:szCs w:val="25"/>
        </w:rPr>
        <w:t>ЗАКАЗЧИК</w:t>
      </w:r>
      <w:r w:rsidR="002976C9" w:rsidRPr="00856DA8">
        <w:rPr>
          <w:sz w:val="25"/>
          <w:szCs w:val="25"/>
        </w:rPr>
        <w:t xml:space="preserve">», в лице </w:t>
      </w:r>
      <w:r w:rsidR="00120551">
        <w:rPr>
          <w:sz w:val="25"/>
          <w:szCs w:val="25"/>
        </w:rPr>
        <w:t xml:space="preserve">исполняющего обязанности </w:t>
      </w:r>
      <w:r>
        <w:rPr>
          <w:noProof/>
          <w:sz w:val="25"/>
          <w:szCs w:val="25"/>
        </w:rPr>
        <w:t>директора</w:t>
      </w:r>
      <w:r w:rsidR="00120551">
        <w:rPr>
          <w:noProof/>
          <w:sz w:val="25"/>
          <w:szCs w:val="25"/>
        </w:rPr>
        <w:t xml:space="preserve"> Крикорьянца Дмитрия Оганесовича</w:t>
      </w:r>
      <w:r w:rsidR="002976C9" w:rsidRPr="00856DA8">
        <w:rPr>
          <w:sz w:val="25"/>
          <w:szCs w:val="25"/>
        </w:rPr>
        <w:t xml:space="preserve">, действующего на основании </w:t>
      </w:r>
      <w:r w:rsidR="00120551">
        <w:rPr>
          <w:sz w:val="25"/>
          <w:szCs w:val="25"/>
        </w:rPr>
        <w:t>У</w:t>
      </w:r>
      <w:r w:rsidRPr="005A3F5C">
        <w:rPr>
          <w:sz w:val="25"/>
          <w:szCs w:val="25"/>
        </w:rPr>
        <w:t>става</w:t>
      </w:r>
      <w:r w:rsidR="002976C9" w:rsidRPr="00856DA8">
        <w:rPr>
          <w:sz w:val="25"/>
          <w:szCs w:val="25"/>
        </w:rPr>
        <w:t xml:space="preserve">, с </w:t>
      </w:r>
      <w:r w:rsidR="00120551">
        <w:rPr>
          <w:sz w:val="25"/>
          <w:szCs w:val="25"/>
        </w:rPr>
        <w:t>одн</w:t>
      </w:r>
      <w:r w:rsidR="002976C9" w:rsidRPr="00856DA8">
        <w:rPr>
          <w:sz w:val="25"/>
          <w:szCs w:val="25"/>
        </w:rPr>
        <w:t xml:space="preserve">ой стороны, </w:t>
      </w:r>
      <w:r w:rsidR="00120551">
        <w:rPr>
          <w:sz w:val="25"/>
          <w:szCs w:val="25"/>
        </w:rPr>
        <w:t>и</w:t>
      </w:r>
      <w:r w:rsidR="00135A31">
        <w:rPr>
          <w:sz w:val="26"/>
          <w:szCs w:val="26"/>
        </w:rPr>
        <w:t>_____________</w:t>
      </w:r>
      <w:r w:rsidR="00120551">
        <w:rPr>
          <w:sz w:val="25"/>
          <w:szCs w:val="25"/>
        </w:rPr>
        <w:t>,</w:t>
      </w:r>
      <w:r w:rsidR="00266CC1">
        <w:rPr>
          <w:sz w:val="25"/>
          <w:szCs w:val="25"/>
        </w:rPr>
        <w:t xml:space="preserve"> действующий на основании </w:t>
      </w:r>
      <w:r w:rsidR="00135A31">
        <w:rPr>
          <w:sz w:val="25"/>
          <w:szCs w:val="25"/>
        </w:rPr>
        <w:t>________________</w:t>
      </w:r>
      <w:r w:rsidR="00266CC1">
        <w:rPr>
          <w:sz w:val="25"/>
          <w:szCs w:val="25"/>
        </w:rPr>
        <w:t xml:space="preserve">в </w:t>
      </w:r>
      <w:r w:rsidR="00120551">
        <w:rPr>
          <w:sz w:val="25"/>
          <w:szCs w:val="25"/>
        </w:rPr>
        <w:t>дальнейшем именуем</w:t>
      </w:r>
      <w:r w:rsidR="00B857A6">
        <w:rPr>
          <w:sz w:val="25"/>
          <w:szCs w:val="25"/>
        </w:rPr>
        <w:t>ый</w:t>
      </w:r>
      <w:r w:rsidR="00120551">
        <w:rPr>
          <w:sz w:val="25"/>
          <w:szCs w:val="25"/>
        </w:rPr>
        <w:t xml:space="preserve"> </w:t>
      </w:r>
      <w:r w:rsidR="00120551" w:rsidRPr="00856DA8">
        <w:rPr>
          <w:sz w:val="25"/>
          <w:szCs w:val="25"/>
        </w:rPr>
        <w:t>«</w:t>
      </w:r>
      <w:r w:rsidR="00120551" w:rsidRPr="00856DA8">
        <w:rPr>
          <w:b/>
          <w:sz w:val="25"/>
          <w:szCs w:val="25"/>
        </w:rPr>
        <w:t>ИСПОЛНИТЕЛЬ</w:t>
      </w:r>
      <w:r w:rsidR="00120551" w:rsidRPr="00856DA8">
        <w:rPr>
          <w:sz w:val="25"/>
          <w:szCs w:val="25"/>
        </w:rPr>
        <w:t>»</w:t>
      </w:r>
      <w:r w:rsidR="00120551">
        <w:rPr>
          <w:sz w:val="25"/>
          <w:szCs w:val="25"/>
        </w:rPr>
        <w:t xml:space="preserve">, </w:t>
      </w:r>
      <w:r w:rsidR="002976C9" w:rsidRPr="00856DA8">
        <w:rPr>
          <w:sz w:val="25"/>
          <w:szCs w:val="25"/>
        </w:rPr>
        <w:t xml:space="preserve">заключили в соответствии с п. </w:t>
      </w:r>
      <w:r w:rsidR="00C13D90">
        <w:rPr>
          <w:sz w:val="25"/>
          <w:szCs w:val="25"/>
        </w:rPr>
        <w:t>4</w:t>
      </w:r>
      <w:r w:rsidR="002976C9" w:rsidRPr="00856DA8">
        <w:rPr>
          <w:sz w:val="25"/>
          <w:szCs w:val="25"/>
        </w:rPr>
        <w:t xml:space="preserve"> ч. 1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настоящий договор о нижеследующем:</w:t>
      </w:r>
    </w:p>
    <w:p w:rsidR="008326F1" w:rsidRPr="00856DA8" w:rsidRDefault="008326F1" w:rsidP="008326F1">
      <w:pPr>
        <w:pStyle w:val="FR1"/>
        <w:numPr>
          <w:ilvl w:val="0"/>
          <w:numId w:val="6"/>
        </w:numPr>
        <w:snapToGrid/>
        <w:spacing w:before="60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>ПРЕДМЕТ ДОГОВОРА</w:t>
      </w:r>
    </w:p>
    <w:p w:rsidR="004F02D0" w:rsidRPr="006F15D2" w:rsidRDefault="004F02D0" w:rsidP="00E80E72">
      <w:pPr>
        <w:pStyle w:val="FR1"/>
        <w:numPr>
          <w:ilvl w:val="1"/>
          <w:numId w:val="6"/>
        </w:numPr>
        <w:snapToGrid/>
        <w:spacing w:before="60"/>
        <w:ind w:left="-28" w:firstLine="0"/>
        <w:jc w:val="both"/>
        <w:rPr>
          <w:sz w:val="25"/>
          <w:szCs w:val="25"/>
        </w:rPr>
      </w:pPr>
      <w:r w:rsidRPr="006F15D2">
        <w:rPr>
          <w:sz w:val="25"/>
          <w:szCs w:val="25"/>
        </w:rPr>
        <w:t xml:space="preserve">Заказчик поручает, а Исполнитель обязуется оказать Заказчику </w:t>
      </w:r>
      <w:r w:rsidR="008826A9" w:rsidRPr="008826A9">
        <w:rPr>
          <w:b/>
          <w:sz w:val="25"/>
          <w:szCs w:val="25"/>
        </w:rPr>
        <w:t>услуги по адаптации,</w:t>
      </w:r>
      <w:r w:rsidRPr="008826A9">
        <w:rPr>
          <w:b/>
          <w:sz w:val="25"/>
          <w:szCs w:val="25"/>
        </w:rPr>
        <w:t xml:space="preserve"> модификации</w:t>
      </w:r>
      <w:r w:rsidR="008826A9" w:rsidRPr="008826A9">
        <w:rPr>
          <w:b/>
          <w:sz w:val="25"/>
          <w:szCs w:val="25"/>
        </w:rPr>
        <w:t xml:space="preserve"> и сопровождению</w:t>
      </w:r>
      <w:r w:rsidRPr="008826A9">
        <w:rPr>
          <w:b/>
          <w:sz w:val="25"/>
          <w:szCs w:val="25"/>
        </w:rPr>
        <w:t xml:space="preserve"> программ для ЭВМ системы "1</w:t>
      </w:r>
      <w:proofErr w:type="gramStart"/>
      <w:r w:rsidRPr="008826A9">
        <w:rPr>
          <w:b/>
          <w:sz w:val="25"/>
          <w:szCs w:val="25"/>
        </w:rPr>
        <w:t>С:Предприятие</w:t>
      </w:r>
      <w:proofErr w:type="gramEnd"/>
      <w:r w:rsidRPr="008826A9">
        <w:rPr>
          <w:b/>
          <w:sz w:val="25"/>
          <w:szCs w:val="25"/>
        </w:rPr>
        <w:t>" и баз данных</w:t>
      </w:r>
      <w:r w:rsidR="00BB33D0" w:rsidRPr="008826A9">
        <w:rPr>
          <w:b/>
          <w:sz w:val="25"/>
          <w:szCs w:val="25"/>
        </w:rPr>
        <w:t xml:space="preserve"> </w:t>
      </w:r>
      <w:r w:rsidR="00BB33D0" w:rsidRPr="00BB33D0">
        <w:rPr>
          <w:sz w:val="25"/>
          <w:szCs w:val="25"/>
        </w:rPr>
        <w:t xml:space="preserve">(далее Услуги). Услуги включают </w:t>
      </w:r>
      <w:r w:rsidRPr="00BB33D0">
        <w:rPr>
          <w:sz w:val="25"/>
          <w:szCs w:val="25"/>
        </w:rPr>
        <w:t>у</w:t>
      </w:r>
      <w:r w:rsidRPr="00856DA8">
        <w:rPr>
          <w:sz w:val="25"/>
          <w:szCs w:val="25"/>
        </w:rPr>
        <w:t>становку обновлений</w:t>
      </w:r>
      <w:r>
        <w:rPr>
          <w:sz w:val="25"/>
          <w:szCs w:val="25"/>
        </w:rPr>
        <w:t>,</w:t>
      </w:r>
      <w:r w:rsidRPr="006F15D2">
        <w:rPr>
          <w:sz w:val="25"/>
          <w:szCs w:val="25"/>
        </w:rPr>
        <w:t xml:space="preserve"> тестировани</w:t>
      </w:r>
      <w:r w:rsidR="00BB33D0">
        <w:rPr>
          <w:sz w:val="25"/>
          <w:szCs w:val="25"/>
        </w:rPr>
        <w:t>е</w:t>
      </w:r>
      <w:r w:rsidRPr="006F15D2">
        <w:rPr>
          <w:sz w:val="25"/>
          <w:szCs w:val="25"/>
        </w:rPr>
        <w:t xml:space="preserve"> и сопровождени</w:t>
      </w:r>
      <w:r w:rsidR="00BB33D0">
        <w:rPr>
          <w:sz w:val="25"/>
          <w:szCs w:val="25"/>
        </w:rPr>
        <w:t>е</w:t>
      </w:r>
      <w:r w:rsidRPr="006F15D2">
        <w:rPr>
          <w:sz w:val="25"/>
          <w:szCs w:val="25"/>
        </w:rPr>
        <w:t xml:space="preserve"> указанных программ, в т.ч. программ и базы данных, к которым доступ предоставляется через Интернет (экземпляры, развернутые на серверах третьих лиц), правомерным пользователем которых является Заказчик в объеме</w:t>
      </w:r>
      <w:r w:rsidR="00120551">
        <w:rPr>
          <w:sz w:val="25"/>
          <w:szCs w:val="25"/>
        </w:rPr>
        <w:t xml:space="preserve"> и в соответствии с требованиями</w:t>
      </w:r>
      <w:r w:rsidRPr="006F15D2">
        <w:rPr>
          <w:sz w:val="25"/>
          <w:szCs w:val="25"/>
        </w:rPr>
        <w:t>, указанн</w:t>
      </w:r>
      <w:r w:rsidR="00120551">
        <w:rPr>
          <w:sz w:val="25"/>
          <w:szCs w:val="25"/>
        </w:rPr>
        <w:t>ыми</w:t>
      </w:r>
      <w:r w:rsidRPr="006F15D2">
        <w:rPr>
          <w:sz w:val="25"/>
          <w:szCs w:val="25"/>
        </w:rPr>
        <w:t xml:space="preserve"> в Спецификации (приложение № 1 к настоящему Договору).</w:t>
      </w:r>
    </w:p>
    <w:tbl>
      <w:tblPr>
        <w:tblW w:w="1021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709"/>
        <w:gridCol w:w="1764"/>
        <w:gridCol w:w="1994"/>
        <w:gridCol w:w="1940"/>
        <w:gridCol w:w="1303"/>
        <w:gridCol w:w="1472"/>
      </w:tblGrid>
      <w:tr w:rsidR="00EC18F7" w:rsidRPr="00856DA8" w:rsidTr="00C13D90">
        <w:tc>
          <w:tcPr>
            <w:tcW w:w="50" w:type="dxa"/>
            <w:vAlign w:val="center"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707" w:type="dxa"/>
            <w:vAlign w:val="center"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763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998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943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1465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</w:tr>
      <w:tr w:rsidR="00EC18F7" w:rsidRPr="00856DA8" w:rsidTr="00C13D90">
        <w:trPr>
          <w:trHeight w:val="255"/>
        </w:trPr>
        <w:tc>
          <w:tcPr>
            <w:tcW w:w="50" w:type="dxa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  <w:tbl>
            <w:tblPr>
              <w:tblStyle w:val="aa"/>
              <w:tblW w:w="10136" w:type="dxa"/>
              <w:tblLook w:val="04A0" w:firstRow="1" w:lastRow="0" w:firstColumn="1" w:lastColumn="0" w:noHBand="0" w:noVBand="1"/>
            </w:tblPr>
            <w:tblGrid>
              <w:gridCol w:w="876"/>
              <w:gridCol w:w="4929"/>
              <w:gridCol w:w="1126"/>
              <w:gridCol w:w="953"/>
              <w:gridCol w:w="1133"/>
              <w:gridCol w:w="1119"/>
            </w:tblGrid>
            <w:tr w:rsidR="00EC18F7" w:rsidRPr="00856DA8" w:rsidTr="004246F7">
              <w:tc>
                <w:tcPr>
                  <w:tcW w:w="876" w:type="dxa"/>
                </w:tcPr>
                <w:p w:rsidR="00EC18F7" w:rsidRPr="00856DA8" w:rsidRDefault="00EC18F7" w:rsidP="004569AD">
                  <w:pPr>
                    <w:rPr>
                      <w:sz w:val="25"/>
                      <w:szCs w:val="25"/>
                    </w:rPr>
                  </w:pPr>
                  <w:r w:rsidRPr="00856DA8">
                    <w:rPr>
                      <w:sz w:val="25"/>
                      <w:szCs w:val="25"/>
                    </w:rPr>
                    <w:t>№</w:t>
                  </w:r>
                  <w:bookmarkStart w:id="0" w:name="Таблица1"/>
                  <w:bookmarkEnd w:id="0"/>
                </w:p>
              </w:tc>
              <w:tc>
                <w:tcPr>
                  <w:tcW w:w="4929" w:type="dxa"/>
                </w:tcPr>
                <w:p w:rsidR="00EC18F7" w:rsidRPr="00856DA8" w:rsidRDefault="009A78A4" w:rsidP="004569AD">
                  <w:pPr>
                    <w:rPr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Услуги</w:t>
                  </w:r>
                </w:p>
              </w:tc>
              <w:tc>
                <w:tcPr>
                  <w:tcW w:w="1126" w:type="dxa"/>
                </w:tcPr>
                <w:p w:rsidR="00EC18F7" w:rsidRPr="00856DA8" w:rsidRDefault="00EC18F7" w:rsidP="004569AD">
                  <w:pPr>
                    <w:rPr>
                      <w:sz w:val="25"/>
                      <w:szCs w:val="25"/>
                    </w:rPr>
                  </w:pPr>
                  <w:r w:rsidRPr="00856DA8">
                    <w:rPr>
                      <w:b/>
                      <w:bCs/>
                      <w:sz w:val="25"/>
                      <w:szCs w:val="25"/>
                    </w:rPr>
                    <w:t>Кол-во</w:t>
                  </w:r>
                </w:p>
              </w:tc>
              <w:tc>
                <w:tcPr>
                  <w:tcW w:w="953" w:type="dxa"/>
                </w:tcPr>
                <w:p w:rsidR="00EC18F7" w:rsidRPr="00856DA8" w:rsidRDefault="00EC18F7" w:rsidP="004569AD">
                  <w:pPr>
                    <w:rPr>
                      <w:sz w:val="25"/>
                      <w:szCs w:val="25"/>
                    </w:rPr>
                  </w:pPr>
                  <w:r w:rsidRPr="00856DA8">
                    <w:rPr>
                      <w:b/>
                      <w:bCs/>
                      <w:sz w:val="25"/>
                      <w:szCs w:val="25"/>
                    </w:rPr>
                    <w:t>Ед.</w:t>
                  </w:r>
                </w:p>
              </w:tc>
              <w:tc>
                <w:tcPr>
                  <w:tcW w:w="1133" w:type="dxa"/>
                </w:tcPr>
                <w:p w:rsidR="00EC18F7" w:rsidRPr="00856DA8" w:rsidRDefault="00EC18F7" w:rsidP="004569AD">
                  <w:pPr>
                    <w:rPr>
                      <w:sz w:val="25"/>
                      <w:szCs w:val="25"/>
                    </w:rPr>
                  </w:pPr>
                  <w:r w:rsidRPr="00856DA8">
                    <w:rPr>
                      <w:b/>
                      <w:bCs/>
                      <w:sz w:val="25"/>
                      <w:szCs w:val="25"/>
                    </w:rPr>
                    <w:t>Цена</w:t>
                  </w:r>
                </w:p>
              </w:tc>
              <w:tc>
                <w:tcPr>
                  <w:tcW w:w="1119" w:type="dxa"/>
                </w:tcPr>
                <w:p w:rsidR="00EC18F7" w:rsidRPr="00856DA8" w:rsidRDefault="00EC18F7" w:rsidP="004569AD">
                  <w:pPr>
                    <w:rPr>
                      <w:sz w:val="25"/>
                      <w:szCs w:val="25"/>
                    </w:rPr>
                  </w:pPr>
                  <w:r w:rsidRPr="00856DA8">
                    <w:rPr>
                      <w:b/>
                      <w:bCs/>
                      <w:sz w:val="25"/>
                      <w:szCs w:val="25"/>
                    </w:rPr>
                    <w:t>Сумма</w:t>
                  </w:r>
                </w:p>
              </w:tc>
            </w:tr>
            <w:tr w:rsidR="00EC18F7" w:rsidRPr="00856DA8" w:rsidTr="004246F7">
              <w:tc>
                <w:tcPr>
                  <w:tcW w:w="876" w:type="dxa"/>
                </w:tcPr>
                <w:p w:rsidR="00EC18F7" w:rsidRPr="00856DA8" w:rsidRDefault="00640FEA" w:rsidP="004569AD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4929" w:type="dxa"/>
                </w:tcPr>
                <w:p w:rsidR="00EC18F7" w:rsidRPr="00856DA8" w:rsidRDefault="00640FEA" w:rsidP="004569AD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Услуги по адаптации, модификации и сопровождению указанных программ для ЭВМ системы «1</w:t>
                  </w:r>
                  <w:proofErr w:type="gramStart"/>
                  <w:r>
                    <w:rPr>
                      <w:sz w:val="25"/>
                      <w:szCs w:val="25"/>
                    </w:rPr>
                    <w:t>С:Предприятие</w:t>
                  </w:r>
                  <w:proofErr w:type="gramEnd"/>
                  <w:r>
                    <w:rPr>
                      <w:sz w:val="25"/>
                      <w:szCs w:val="25"/>
                    </w:rPr>
                    <w:t>» и баз данных</w:t>
                  </w:r>
                </w:p>
              </w:tc>
              <w:tc>
                <w:tcPr>
                  <w:tcW w:w="1126" w:type="dxa"/>
                </w:tcPr>
                <w:p w:rsidR="00EC18F7" w:rsidRPr="00856DA8" w:rsidRDefault="00135A31" w:rsidP="004569AD">
                  <w:pPr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30</w:t>
                  </w:r>
                </w:p>
              </w:tc>
              <w:tc>
                <w:tcPr>
                  <w:tcW w:w="953" w:type="dxa"/>
                </w:tcPr>
                <w:p w:rsidR="00EC18F7" w:rsidRPr="00856DA8" w:rsidRDefault="00135A31" w:rsidP="00135A31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час</w:t>
                  </w:r>
                </w:p>
              </w:tc>
              <w:tc>
                <w:tcPr>
                  <w:tcW w:w="1133" w:type="dxa"/>
                </w:tcPr>
                <w:p w:rsidR="00EC18F7" w:rsidRPr="00856DA8" w:rsidRDefault="00EC18F7" w:rsidP="004569AD">
                  <w:pPr>
                    <w:jc w:val="right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1119" w:type="dxa"/>
                </w:tcPr>
                <w:p w:rsidR="00EC18F7" w:rsidRPr="00856DA8" w:rsidRDefault="00EC18F7" w:rsidP="004569AD">
                  <w:pPr>
                    <w:jc w:val="right"/>
                    <w:rPr>
                      <w:sz w:val="25"/>
                      <w:szCs w:val="25"/>
                    </w:rPr>
                  </w:pPr>
                </w:p>
              </w:tc>
            </w:tr>
            <w:tr w:rsidR="00EC18F7" w:rsidRPr="00856DA8" w:rsidTr="004246F7">
              <w:tc>
                <w:tcPr>
                  <w:tcW w:w="5805" w:type="dxa"/>
                  <w:gridSpan w:val="2"/>
                </w:tcPr>
                <w:p w:rsidR="00EC18F7" w:rsidRPr="00856DA8" w:rsidRDefault="003405DF" w:rsidP="004569AD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НДС </w:t>
                  </w:r>
                </w:p>
              </w:tc>
              <w:tc>
                <w:tcPr>
                  <w:tcW w:w="1126" w:type="dxa"/>
                </w:tcPr>
                <w:p w:rsidR="00EC18F7" w:rsidRPr="00856DA8" w:rsidRDefault="00EC18F7" w:rsidP="004569AD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086" w:type="dxa"/>
                  <w:gridSpan w:val="2"/>
                </w:tcPr>
                <w:p w:rsidR="00EC18F7" w:rsidRPr="00856DA8" w:rsidRDefault="00EC18F7" w:rsidP="004569AD">
                  <w:pPr>
                    <w:jc w:val="right"/>
                    <w:rPr>
                      <w:sz w:val="25"/>
                      <w:szCs w:val="25"/>
                    </w:rPr>
                  </w:pPr>
                  <w:r w:rsidRPr="00856DA8">
                    <w:rPr>
                      <w:b/>
                      <w:bCs/>
                      <w:sz w:val="25"/>
                      <w:szCs w:val="25"/>
                    </w:rPr>
                    <w:t>Всего к оплате:</w:t>
                  </w:r>
                </w:p>
              </w:tc>
              <w:tc>
                <w:tcPr>
                  <w:tcW w:w="1119" w:type="dxa"/>
                </w:tcPr>
                <w:p w:rsidR="00EC18F7" w:rsidRPr="00856DA8" w:rsidRDefault="00EC18F7" w:rsidP="004569AD">
                  <w:pPr>
                    <w:jc w:val="right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EC18F7" w:rsidRDefault="00704E8E" w:rsidP="00C13D90">
            <w:pPr>
              <w:pStyle w:val="a9"/>
              <w:numPr>
                <w:ilvl w:val="1"/>
                <w:numId w:val="6"/>
              </w:numPr>
              <w:ind w:left="57" w:hanging="5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Срок оказания услуг: с момента заключения договора </w:t>
            </w:r>
            <w:r w:rsidR="00C13D90">
              <w:rPr>
                <w:sz w:val="25"/>
                <w:szCs w:val="25"/>
              </w:rPr>
              <w:t xml:space="preserve">и до полного исполнения Сторонами, принятых на себя обязательств по настоящему договору, но не </w:t>
            </w:r>
            <w:proofErr w:type="gramStart"/>
            <w:r w:rsidR="00C13D90">
              <w:rPr>
                <w:sz w:val="25"/>
                <w:szCs w:val="25"/>
              </w:rPr>
              <w:t xml:space="preserve">позднее </w:t>
            </w:r>
            <w:r>
              <w:rPr>
                <w:sz w:val="25"/>
                <w:szCs w:val="25"/>
              </w:rPr>
              <w:t xml:space="preserve"> 3</w:t>
            </w:r>
            <w:r w:rsidR="00C13D90">
              <w:rPr>
                <w:sz w:val="25"/>
                <w:szCs w:val="25"/>
              </w:rPr>
              <w:t>1</w:t>
            </w:r>
            <w:proofErr w:type="gramEnd"/>
            <w:r>
              <w:rPr>
                <w:sz w:val="25"/>
                <w:szCs w:val="25"/>
              </w:rPr>
              <w:t xml:space="preserve"> декабря 202</w:t>
            </w:r>
            <w:r w:rsidR="00C13D90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 xml:space="preserve"> года.</w:t>
            </w:r>
          </w:p>
          <w:p w:rsidR="00704E8E" w:rsidRDefault="00704E8E" w:rsidP="00C26613">
            <w:pPr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Услуги оказываются Исполнителем </w:t>
            </w:r>
            <w:r w:rsidR="00C26613">
              <w:rPr>
                <w:sz w:val="25"/>
                <w:szCs w:val="25"/>
              </w:rPr>
              <w:t>на территории Заказчика по адресу:</w:t>
            </w:r>
            <w:r w:rsidR="00C26613">
              <w:t xml:space="preserve"> </w:t>
            </w:r>
            <w:r w:rsidR="00C26613" w:rsidRPr="00C34D89">
              <w:t>г. Омск, ул. Масленникова, д. 152 Б</w:t>
            </w:r>
            <w:r w:rsidR="00C26613">
              <w:t>,</w:t>
            </w:r>
            <w:r w:rsidR="00F80460">
              <w:rPr>
                <w:sz w:val="25"/>
                <w:szCs w:val="25"/>
              </w:rPr>
              <w:t xml:space="preserve"> или диста</w:t>
            </w:r>
            <w:r w:rsidR="000714AB">
              <w:rPr>
                <w:sz w:val="25"/>
                <w:szCs w:val="25"/>
              </w:rPr>
              <w:t>нционно (по усмотрению Заказчика)</w:t>
            </w:r>
            <w:r w:rsidR="00C26613">
              <w:rPr>
                <w:sz w:val="25"/>
                <w:szCs w:val="25"/>
              </w:rPr>
              <w:t>.</w:t>
            </w:r>
          </w:p>
          <w:p w:rsidR="00C26613" w:rsidRPr="00C26613" w:rsidRDefault="00C13D90" w:rsidP="00C26613">
            <w:pPr>
              <w:pStyle w:val="a9"/>
              <w:numPr>
                <w:ilvl w:val="1"/>
                <w:numId w:val="6"/>
              </w:numPr>
              <w:spacing w:line="276" w:lineRule="auto"/>
              <w:jc w:val="both"/>
            </w:pPr>
            <w:r>
              <w:t xml:space="preserve"> </w:t>
            </w:r>
            <w:r w:rsidR="00906231">
              <w:t>ИКЗ</w:t>
            </w:r>
            <w:r w:rsidR="00266CC1">
              <w:t xml:space="preserve">: </w:t>
            </w:r>
            <w:r w:rsidR="00266CC1" w:rsidRPr="00266CC1">
              <w:rPr>
                <w:color w:val="000000"/>
                <w:sz w:val="22"/>
                <w:szCs w:val="22"/>
                <w:shd w:val="clear" w:color="auto" w:fill="FAFAFA"/>
              </w:rPr>
              <w:t>261550601589055060100100050000000244</w:t>
            </w:r>
          </w:p>
          <w:p w:rsidR="00EC18F7" w:rsidRPr="00856DA8" w:rsidRDefault="00EC18F7" w:rsidP="004569AD">
            <w:pPr>
              <w:rPr>
                <w:sz w:val="25"/>
                <w:szCs w:val="25"/>
              </w:rPr>
            </w:pPr>
          </w:p>
        </w:tc>
      </w:tr>
    </w:tbl>
    <w:p w:rsidR="008326F1" w:rsidRPr="00856DA8" w:rsidRDefault="008326F1" w:rsidP="006A0E59">
      <w:pPr>
        <w:pStyle w:val="FR1"/>
        <w:numPr>
          <w:ilvl w:val="0"/>
          <w:numId w:val="6"/>
        </w:numPr>
        <w:snapToGrid/>
        <w:spacing w:before="60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 xml:space="preserve">ОБЯЗАННОСТИ </w:t>
      </w:r>
      <w:r w:rsidR="006628E7" w:rsidRPr="00856DA8">
        <w:rPr>
          <w:b/>
          <w:sz w:val="25"/>
          <w:szCs w:val="25"/>
        </w:rPr>
        <w:t>ИСПОЛНИТЕЛЯ</w:t>
      </w:r>
    </w:p>
    <w:p w:rsidR="004B3501" w:rsidRPr="00856DA8" w:rsidRDefault="004B3501" w:rsidP="00856DA8">
      <w:pPr>
        <w:pStyle w:val="FR1"/>
        <w:numPr>
          <w:ilvl w:val="1"/>
          <w:numId w:val="6"/>
        </w:numPr>
        <w:snapToGrid/>
        <w:spacing w:before="60"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После поступления на расчетный счет </w:t>
      </w:r>
      <w:r w:rsidR="005F7EF9" w:rsidRPr="00856DA8">
        <w:rPr>
          <w:sz w:val="25"/>
          <w:szCs w:val="25"/>
        </w:rPr>
        <w:t>Исполнител</w:t>
      </w:r>
      <w:r w:rsidR="004D033F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 оплаты за услуги, в порядке, предусмотр</w:t>
      </w:r>
      <w:bookmarkStart w:id="1" w:name="Таблица3"/>
      <w:bookmarkEnd w:id="1"/>
      <w:r w:rsidRPr="00856DA8">
        <w:rPr>
          <w:sz w:val="25"/>
          <w:szCs w:val="25"/>
        </w:rPr>
        <w:t xml:space="preserve">енном в главе </w:t>
      </w:r>
      <w:r w:rsidR="006A0E59" w:rsidRPr="00856DA8">
        <w:rPr>
          <w:sz w:val="25"/>
          <w:szCs w:val="25"/>
        </w:rPr>
        <w:t>4</w:t>
      </w:r>
      <w:r w:rsidRPr="00856DA8">
        <w:rPr>
          <w:sz w:val="25"/>
          <w:szCs w:val="25"/>
        </w:rPr>
        <w:t xml:space="preserve"> Договора, не позднее 5 дней с момента поступления денежных средств, приступить к выполнению обязательств по оказанию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="003A1530" w:rsidRPr="00856DA8">
        <w:rPr>
          <w:sz w:val="25"/>
          <w:szCs w:val="25"/>
        </w:rPr>
        <w:t>у</w:t>
      </w:r>
      <w:r w:rsidRPr="00856DA8">
        <w:rPr>
          <w:sz w:val="25"/>
          <w:szCs w:val="25"/>
        </w:rPr>
        <w:t xml:space="preserve"> услуг.</w:t>
      </w:r>
    </w:p>
    <w:p w:rsidR="00627C1D" w:rsidRDefault="005F7EF9" w:rsidP="00856DA8">
      <w:pPr>
        <w:pStyle w:val="FR1"/>
        <w:numPr>
          <w:ilvl w:val="1"/>
          <w:numId w:val="6"/>
        </w:numPr>
        <w:snapToGrid/>
        <w:spacing w:before="60"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>Исполнитель</w:t>
      </w:r>
      <w:r w:rsidR="008326F1" w:rsidRPr="00856DA8">
        <w:rPr>
          <w:sz w:val="25"/>
          <w:szCs w:val="25"/>
        </w:rPr>
        <w:t xml:space="preserve"> обязуется оказывать услуги, объем и содержание которых определяется настоящим </w:t>
      </w:r>
      <w:r w:rsidR="004B3501" w:rsidRPr="00856DA8">
        <w:rPr>
          <w:sz w:val="25"/>
          <w:szCs w:val="25"/>
        </w:rPr>
        <w:t>Договором</w:t>
      </w:r>
      <w:r w:rsidR="00587245">
        <w:rPr>
          <w:sz w:val="25"/>
          <w:szCs w:val="25"/>
        </w:rPr>
        <w:t xml:space="preserve"> </w:t>
      </w:r>
      <w:r w:rsidR="00587245" w:rsidRPr="00587245">
        <w:rPr>
          <w:sz w:val="25"/>
          <w:szCs w:val="25"/>
        </w:rPr>
        <w:t>в согласованных сторонами приложениях</w:t>
      </w:r>
      <w:r w:rsidR="00587245">
        <w:rPr>
          <w:sz w:val="25"/>
          <w:szCs w:val="25"/>
        </w:rPr>
        <w:t>,</w:t>
      </w:r>
      <w:r w:rsidR="00587245" w:rsidRPr="00587245">
        <w:rPr>
          <w:sz w:val="25"/>
          <w:szCs w:val="25"/>
        </w:rPr>
        <w:t xml:space="preserve"> или </w:t>
      </w:r>
      <w:r w:rsidR="00587245">
        <w:rPr>
          <w:sz w:val="25"/>
          <w:szCs w:val="25"/>
        </w:rPr>
        <w:t xml:space="preserve">в </w:t>
      </w:r>
      <w:r w:rsidR="00587245" w:rsidRPr="00587245">
        <w:rPr>
          <w:sz w:val="25"/>
          <w:szCs w:val="25"/>
        </w:rPr>
        <w:t>спецификациях к настоящему Договору</w:t>
      </w:r>
      <w:r w:rsidR="008326F1" w:rsidRPr="00856DA8">
        <w:rPr>
          <w:sz w:val="25"/>
          <w:szCs w:val="25"/>
        </w:rPr>
        <w:t>.</w:t>
      </w:r>
    </w:p>
    <w:p w:rsidR="004B3501" w:rsidRDefault="00103E50" w:rsidP="00856DA8">
      <w:pPr>
        <w:pStyle w:val="FR1"/>
        <w:numPr>
          <w:ilvl w:val="1"/>
          <w:numId w:val="6"/>
        </w:numPr>
        <w:snapToGrid/>
        <w:spacing w:before="60"/>
        <w:ind w:left="-28" w:firstLine="0"/>
        <w:jc w:val="both"/>
        <w:rPr>
          <w:sz w:val="25"/>
          <w:szCs w:val="25"/>
        </w:rPr>
      </w:pPr>
      <w:r>
        <w:rPr>
          <w:sz w:val="25"/>
          <w:szCs w:val="25"/>
        </w:rPr>
        <w:t>У</w:t>
      </w:r>
      <w:r w:rsidR="00627C1D" w:rsidRPr="00627C1D">
        <w:rPr>
          <w:sz w:val="25"/>
          <w:szCs w:val="25"/>
        </w:rPr>
        <w:t xml:space="preserve">слуги Исполнителя направлены на обеспечение возможности Заказчика беспрепятственно и бесперебойно использовать </w:t>
      </w:r>
      <w:r w:rsidR="00627C1D" w:rsidRPr="006F15D2">
        <w:rPr>
          <w:sz w:val="25"/>
          <w:szCs w:val="25"/>
        </w:rPr>
        <w:t>программ</w:t>
      </w:r>
      <w:r>
        <w:rPr>
          <w:sz w:val="25"/>
          <w:szCs w:val="25"/>
        </w:rPr>
        <w:t>ы</w:t>
      </w:r>
      <w:r w:rsidR="00627C1D" w:rsidRPr="006F15D2">
        <w:rPr>
          <w:sz w:val="25"/>
          <w:szCs w:val="25"/>
        </w:rPr>
        <w:t xml:space="preserve"> для ЭВМ системы "1</w:t>
      </w:r>
      <w:proofErr w:type="gramStart"/>
      <w:r w:rsidR="00627C1D" w:rsidRPr="006F15D2">
        <w:rPr>
          <w:sz w:val="25"/>
          <w:szCs w:val="25"/>
        </w:rPr>
        <w:t>С:Предприятие</w:t>
      </w:r>
      <w:proofErr w:type="gramEnd"/>
      <w:r w:rsidR="00627C1D" w:rsidRPr="006F15D2">
        <w:rPr>
          <w:sz w:val="25"/>
          <w:szCs w:val="25"/>
        </w:rPr>
        <w:t>"</w:t>
      </w:r>
      <w:r>
        <w:rPr>
          <w:sz w:val="25"/>
          <w:szCs w:val="25"/>
        </w:rPr>
        <w:t>,</w:t>
      </w:r>
      <w:r w:rsidR="00627C1D" w:rsidRPr="006F15D2">
        <w:rPr>
          <w:sz w:val="25"/>
          <w:szCs w:val="25"/>
        </w:rPr>
        <w:t xml:space="preserve"> баз данных</w:t>
      </w:r>
      <w:r w:rsidR="00627C1D">
        <w:rPr>
          <w:sz w:val="25"/>
          <w:szCs w:val="25"/>
        </w:rPr>
        <w:t xml:space="preserve"> </w:t>
      </w:r>
      <w:r w:rsidR="00627C1D" w:rsidRPr="00103E50">
        <w:rPr>
          <w:sz w:val="25"/>
          <w:szCs w:val="25"/>
        </w:rPr>
        <w:t>для выполнения требуемых заказчиком функций</w:t>
      </w:r>
      <w:r>
        <w:rPr>
          <w:sz w:val="25"/>
          <w:szCs w:val="25"/>
        </w:rPr>
        <w:t>.</w:t>
      </w:r>
    </w:p>
    <w:p w:rsidR="00C26613" w:rsidRPr="00856DA8" w:rsidRDefault="00C26613" w:rsidP="00856DA8">
      <w:pPr>
        <w:pStyle w:val="FR1"/>
        <w:numPr>
          <w:ilvl w:val="1"/>
          <w:numId w:val="6"/>
        </w:numPr>
        <w:snapToGrid/>
        <w:spacing w:before="60"/>
        <w:ind w:left="-28" w:firstLine="0"/>
        <w:jc w:val="both"/>
        <w:rPr>
          <w:sz w:val="25"/>
          <w:szCs w:val="25"/>
        </w:rPr>
      </w:pPr>
      <w:r>
        <w:rPr>
          <w:sz w:val="25"/>
          <w:szCs w:val="25"/>
        </w:rPr>
        <w:t>Исполнитель обязуется</w:t>
      </w:r>
      <w:r w:rsidR="00F669F6">
        <w:rPr>
          <w:sz w:val="25"/>
          <w:szCs w:val="25"/>
        </w:rPr>
        <w:t xml:space="preserve"> подписать и предоставить Заказчику Акт оказанных услуг в течение 2 (двух) дней с даты оказания услуг.</w:t>
      </w:r>
    </w:p>
    <w:p w:rsidR="008326F1" w:rsidRPr="00856DA8" w:rsidRDefault="008326F1" w:rsidP="006A0E59">
      <w:pPr>
        <w:pStyle w:val="FR1"/>
        <w:numPr>
          <w:ilvl w:val="0"/>
          <w:numId w:val="6"/>
        </w:numPr>
        <w:snapToGrid/>
        <w:spacing w:before="60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 xml:space="preserve">ОБЯЗАННОСТИ </w:t>
      </w:r>
      <w:r w:rsidR="00025DA2" w:rsidRPr="00856DA8">
        <w:rPr>
          <w:b/>
          <w:sz w:val="25"/>
          <w:szCs w:val="25"/>
        </w:rPr>
        <w:t>З</w:t>
      </w:r>
      <w:r w:rsidR="005F7EF9" w:rsidRPr="00856DA8">
        <w:rPr>
          <w:b/>
          <w:sz w:val="25"/>
          <w:szCs w:val="25"/>
        </w:rPr>
        <w:t>АКАЗЧИК</w:t>
      </w:r>
      <w:r w:rsidRPr="00856DA8">
        <w:rPr>
          <w:b/>
          <w:sz w:val="25"/>
          <w:szCs w:val="25"/>
        </w:rPr>
        <w:t>А</w:t>
      </w:r>
    </w:p>
    <w:p w:rsidR="008326F1" w:rsidRPr="00856DA8" w:rsidRDefault="003A1530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Оплатить оказываемые </w:t>
      </w:r>
      <w:r w:rsidR="005F7EF9" w:rsidRPr="00856DA8">
        <w:rPr>
          <w:sz w:val="25"/>
          <w:szCs w:val="25"/>
        </w:rPr>
        <w:t>Исполнител</w:t>
      </w:r>
      <w:r w:rsidR="003F3AC0">
        <w:rPr>
          <w:sz w:val="25"/>
          <w:szCs w:val="25"/>
        </w:rPr>
        <w:t>ем</w:t>
      </w:r>
      <w:r w:rsidRPr="00856DA8">
        <w:rPr>
          <w:sz w:val="25"/>
          <w:szCs w:val="25"/>
        </w:rPr>
        <w:t xml:space="preserve"> услуги в размере и в сроки, предусмотренные в </w:t>
      </w:r>
      <w:r w:rsidR="003F3AC0">
        <w:rPr>
          <w:sz w:val="25"/>
          <w:szCs w:val="25"/>
        </w:rPr>
        <w:t xml:space="preserve">настоящем </w:t>
      </w:r>
      <w:r w:rsidRPr="00856DA8">
        <w:rPr>
          <w:sz w:val="25"/>
          <w:szCs w:val="25"/>
        </w:rPr>
        <w:t>Договоре.</w:t>
      </w:r>
      <w:r w:rsidR="008326F1" w:rsidRPr="00856DA8">
        <w:rPr>
          <w:sz w:val="25"/>
          <w:szCs w:val="25"/>
        </w:rPr>
        <w:t xml:space="preserve"> 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В процессе эксплуатации </w:t>
      </w:r>
      <w:r w:rsidR="004246F7">
        <w:rPr>
          <w:sz w:val="25"/>
          <w:szCs w:val="25"/>
        </w:rPr>
        <w:t xml:space="preserve">программ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обязан соблюдать требования пользовательской документации и с разумной периодичностью создавать архивные копии баз данных на собственных локальных</w:t>
      </w:r>
      <w:r w:rsidR="009C6084">
        <w:rPr>
          <w:sz w:val="25"/>
          <w:szCs w:val="25"/>
        </w:rPr>
        <w:t xml:space="preserve"> дисках</w:t>
      </w:r>
      <w:r w:rsidRPr="00856DA8">
        <w:rPr>
          <w:sz w:val="25"/>
          <w:szCs w:val="25"/>
        </w:rPr>
        <w:t xml:space="preserve">, чтобы исключить потерю данных по независящим </w:t>
      </w:r>
      <w:r w:rsidRPr="00856DA8">
        <w:rPr>
          <w:sz w:val="25"/>
          <w:szCs w:val="25"/>
        </w:rPr>
        <w:lastRenderedPageBreak/>
        <w:t>от сторон причинам.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В случае необходимости выезда специалиста </w:t>
      </w:r>
      <w:r w:rsidR="005F7EF9" w:rsidRPr="00856DA8">
        <w:rPr>
          <w:sz w:val="25"/>
          <w:szCs w:val="25"/>
        </w:rPr>
        <w:t>Исполнител</w:t>
      </w:r>
      <w:r w:rsidR="004D033F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 в офис к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у предоставить такому специалисту доступ на территорию и к ЭВМ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>а, обеспечить работоспособность ЭВМ и, в случае необходимости, подключение ее к сети Интернет.</w:t>
      </w:r>
    </w:p>
    <w:p w:rsidR="007D5EA7" w:rsidRPr="00E3166C" w:rsidRDefault="008326F1" w:rsidP="008F0B6E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E3166C">
        <w:rPr>
          <w:sz w:val="25"/>
          <w:szCs w:val="25"/>
        </w:rPr>
        <w:t xml:space="preserve">В случае оказания услуг через средства дистанционной коммуникации, </w:t>
      </w:r>
      <w:r w:rsidR="00025DA2" w:rsidRPr="00E3166C">
        <w:rPr>
          <w:sz w:val="25"/>
          <w:szCs w:val="25"/>
        </w:rPr>
        <w:t>З</w:t>
      </w:r>
      <w:r w:rsidR="005F7EF9" w:rsidRPr="00E3166C">
        <w:rPr>
          <w:sz w:val="25"/>
          <w:szCs w:val="25"/>
        </w:rPr>
        <w:t>аказчик</w:t>
      </w:r>
      <w:r w:rsidRPr="00E3166C">
        <w:rPr>
          <w:sz w:val="25"/>
          <w:szCs w:val="25"/>
        </w:rPr>
        <w:t xml:space="preserve"> обязан предоставить возможность использования данных средств, с соблюдением правил лицензирования, предъявляемых к данным средствам дистанционной коммуникации.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При изменении реквизитов, местонахождения, электронного адреса или номера телефона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а не позднее семи рабочих дней с момента таких изменений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обязан уведомить об этом </w:t>
      </w:r>
      <w:r w:rsidR="005F7EF9" w:rsidRPr="00856DA8">
        <w:rPr>
          <w:sz w:val="25"/>
          <w:szCs w:val="25"/>
        </w:rPr>
        <w:t>Исполнителя</w:t>
      </w:r>
      <w:r w:rsidRPr="00856DA8">
        <w:rPr>
          <w:sz w:val="25"/>
          <w:szCs w:val="25"/>
        </w:rPr>
        <w:t>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>Не позднее трех рабочих дней с момента предоставления Акта об оказании услуг сделать в нем отметку о приемке услуг либо п</w:t>
      </w:r>
      <w:r w:rsidR="003F6B63">
        <w:rPr>
          <w:sz w:val="25"/>
          <w:szCs w:val="25"/>
        </w:rPr>
        <w:t xml:space="preserve">редоставить </w:t>
      </w:r>
      <w:r w:rsidRPr="00856DA8">
        <w:rPr>
          <w:sz w:val="25"/>
          <w:szCs w:val="25"/>
        </w:rPr>
        <w:t>мотивированный отказ от приемки.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Не нарушать условия использования </w:t>
      </w:r>
      <w:r w:rsidR="004246F7">
        <w:rPr>
          <w:sz w:val="25"/>
          <w:szCs w:val="25"/>
        </w:rPr>
        <w:t>программ</w:t>
      </w:r>
      <w:r w:rsidR="003F3AC0">
        <w:rPr>
          <w:sz w:val="25"/>
          <w:szCs w:val="25"/>
        </w:rPr>
        <w:t>, установленных</w:t>
      </w:r>
      <w:r w:rsidRPr="00856DA8">
        <w:rPr>
          <w:sz w:val="25"/>
          <w:szCs w:val="25"/>
        </w:rPr>
        <w:t xml:space="preserve"> правообладателем.</w:t>
      </w:r>
    </w:p>
    <w:p w:rsidR="008326F1" w:rsidRPr="00856DA8" w:rsidRDefault="008326F1" w:rsidP="006A0E59">
      <w:pPr>
        <w:pStyle w:val="FR1"/>
        <w:numPr>
          <w:ilvl w:val="0"/>
          <w:numId w:val="6"/>
        </w:numPr>
        <w:snapToGrid/>
        <w:spacing w:before="60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>СТОИМОСТЬ И ПОРЯДОК РАСЧЕТОВ</w:t>
      </w:r>
    </w:p>
    <w:p w:rsidR="0073104B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Стоимость </w:t>
      </w:r>
      <w:r w:rsidR="00AB70B3">
        <w:rPr>
          <w:sz w:val="25"/>
          <w:szCs w:val="25"/>
        </w:rPr>
        <w:t>услуг</w:t>
      </w:r>
      <w:r w:rsidR="0073104B" w:rsidRPr="00856DA8">
        <w:rPr>
          <w:sz w:val="25"/>
          <w:szCs w:val="25"/>
        </w:rPr>
        <w:t xml:space="preserve"> </w:t>
      </w:r>
      <w:r w:rsidRPr="00856DA8">
        <w:rPr>
          <w:sz w:val="25"/>
          <w:szCs w:val="25"/>
        </w:rPr>
        <w:t>определяется в</w:t>
      </w:r>
      <w:r w:rsidR="003F3AC0">
        <w:rPr>
          <w:sz w:val="25"/>
          <w:szCs w:val="25"/>
        </w:rPr>
        <w:t xml:space="preserve"> российских</w:t>
      </w:r>
      <w:r w:rsidRPr="00856DA8">
        <w:rPr>
          <w:sz w:val="25"/>
          <w:szCs w:val="25"/>
        </w:rPr>
        <w:t xml:space="preserve"> рублях</w:t>
      </w:r>
      <w:r w:rsidR="0073104B" w:rsidRPr="00856DA8">
        <w:rPr>
          <w:sz w:val="25"/>
          <w:szCs w:val="25"/>
        </w:rPr>
        <w:t xml:space="preserve"> и составляет:</w:t>
      </w:r>
      <w:r w:rsidR="003405DF">
        <w:rPr>
          <w:sz w:val="25"/>
          <w:szCs w:val="25"/>
        </w:rPr>
        <w:t xml:space="preserve"> рублей. </w:t>
      </w:r>
      <w:r w:rsidR="00D51763">
        <w:rPr>
          <w:sz w:val="25"/>
          <w:szCs w:val="25"/>
        </w:rPr>
        <w:t xml:space="preserve">НДС </w:t>
      </w:r>
      <w:r w:rsidR="003405DF">
        <w:rPr>
          <w:sz w:val="25"/>
          <w:szCs w:val="25"/>
        </w:rPr>
        <w:t>–.</w:t>
      </w:r>
    </w:p>
    <w:p w:rsidR="004722A0" w:rsidRDefault="004722A0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>
        <w:rPr>
          <w:sz w:val="25"/>
          <w:szCs w:val="25"/>
        </w:rPr>
        <w:t>Оплата услуг производится в следующем порядке:</w:t>
      </w:r>
    </w:p>
    <w:p w:rsidR="004722A0" w:rsidRDefault="004722A0" w:rsidP="004722A0">
      <w:pPr>
        <w:pStyle w:val="FR1"/>
        <w:snapToGrid/>
        <w:ind w:left="-28"/>
        <w:jc w:val="both"/>
        <w:rPr>
          <w:sz w:val="25"/>
          <w:szCs w:val="25"/>
        </w:rPr>
      </w:pPr>
      <w:r>
        <w:rPr>
          <w:sz w:val="25"/>
          <w:szCs w:val="25"/>
        </w:rPr>
        <w:t>- предоплата в размере 30% от общей стоимости услуг – в течение 5 рабочих дней</w:t>
      </w:r>
      <w:r w:rsidR="00196648">
        <w:rPr>
          <w:sz w:val="25"/>
          <w:szCs w:val="25"/>
        </w:rPr>
        <w:t xml:space="preserve"> с момента получения Заказчиком счета на оплату;</w:t>
      </w:r>
    </w:p>
    <w:p w:rsidR="00196648" w:rsidRDefault="00196648" w:rsidP="004722A0">
      <w:pPr>
        <w:pStyle w:val="FR1"/>
        <w:snapToGrid/>
        <w:ind w:left="-2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окончательный расчет (70%) по факту оказания </w:t>
      </w:r>
      <w:proofErr w:type="gramStart"/>
      <w:r>
        <w:rPr>
          <w:sz w:val="25"/>
          <w:szCs w:val="25"/>
        </w:rPr>
        <w:t>услуг  в</w:t>
      </w:r>
      <w:proofErr w:type="gramEnd"/>
      <w:r>
        <w:rPr>
          <w:sz w:val="25"/>
          <w:szCs w:val="25"/>
        </w:rPr>
        <w:t xml:space="preserve"> течение 5 рабочих дней с даты подписания Заказчиком </w:t>
      </w:r>
      <w:r w:rsidR="00F21628">
        <w:rPr>
          <w:sz w:val="25"/>
          <w:szCs w:val="25"/>
        </w:rPr>
        <w:t>А</w:t>
      </w:r>
      <w:r>
        <w:rPr>
          <w:sz w:val="25"/>
          <w:szCs w:val="25"/>
        </w:rPr>
        <w:t xml:space="preserve">кта </w:t>
      </w:r>
      <w:r w:rsidR="00ED1133">
        <w:rPr>
          <w:sz w:val="25"/>
          <w:szCs w:val="25"/>
        </w:rPr>
        <w:t>об оказании услуг</w:t>
      </w:r>
      <w:r>
        <w:rPr>
          <w:sz w:val="25"/>
          <w:szCs w:val="25"/>
        </w:rPr>
        <w:t>.</w:t>
      </w:r>
    </w:p>
    <w:p w:rsidR="008326F1" w:rsidRPr="00856DA8" w:rsidRDefault="007E0D8A" w:rsidP="004722A0">
      <w:pPr>
        <w:pStyle w:val="FR1"/>
        <w:snapToGrid/>
        <w:ind w:left="-28"/>
        <w:jc w:val="both"/>
        <w:rPr>
          <w:sz w:val="25"/>
          <w:szCs w:val="25"/>
        </w:rPr>
      </w:pPr>
      <w:r>
        <w:rPr>
          <w:sz w:val="25"/>
          <w:szCs w:val="25"/>
        </w:rPr>
        <w:t>.</w:t>
      </w:r>
      <w:r w:rsidR="0073104B" w:rsidRPr="00856DA8">
        <w:rPr>
          <w:sz w:val="25"/>
          <w:szCs w:val="25"/>
        </w:rPr>
        <w:t xml:space="preserve"> Цена </w:t>
      </w:r>
      <w:r w:rsidR="003F3AC0">
        <w:rPr>
          <w:sz w:val="25"/>
          <w:szCs w:val="25"/>
        </w:rPr>
        <w:t xml:space="preserve">настоящего </w:t>
      </w:r>
      <w:r w:rsidR="0073104B" w:rsidRPr="00856DA8">
        <w:rPr>
          <w:sz w:val="25"/>
          <w:szCs w:val="25"/>
        </w:rPr>
        <w:t>договора является твердой и определяется на весь срок исполнения договора.</w:t>
      </w:r>
    </w:p>
    <w:p w:rsidR="008326F1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 Учет объема потребления услуг производится автоматизированными средствами. В случае потребления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ом объема услуг, превышающего объем услуг, зафиксированный в </w:t>
      </w:r>
      <w:r w:rsidR="003F3AC0">
        <w:rPr>
          <w:sz w:val="25"/>
          <w:szCs w:val="25"/>
        </w:rPr>
        <w:t xml:space="preserve">настоящем </w:t>
      </w:r>
      <w:r w:rsidR="0073104B" w:rsidRPr="00856DA8">
        <w:rPr>
          <w:sz w:val="25"/>
          <w:szCs w:val="25"/>
        </w:rPr>
        <w:t>Договоре</w:t>
      </w:r>
      <w:r w:rsidRPr="00856DA8">
        <w:rPr>
          <w:sz w:val="25"/>
          <w:szCs w:val="25"/>
        </w:rPr>
        <w:t xml:space="preserve">, </w:t>
      </w:r>
      <w:r w:rsidR="005F7EF9" w:rsidRPr="00856DA8">
        <w:rPr>
          <w:sz w:val="25"/>
          <w:szCs w:val="25"/>
        </w:rPr>
        <w:t>Исполнитель</w:t>
      </w:r>
      <w:r w:rsidRPr="00856DA8">
        <w:rPr>
          <w:sz w:val="25"/>
          <w:szCs w:val="25"/>
        </w:rPr>
        <w:t xml:space="preserve"> вправе выставить дополнительные счета за услуги, потребленные сверх объема, зафиксированного в </w:t>
      </w:r>
      <w:r w:rsidR="0073104B" w:rsidRPr="00856DA8">
        <w:rPr>
          <w:sz w:val="25"/>
          <w:szCs w:val="25"/>
        </w:rPr>
        <w:t>Договоре</w:t>
      </w:r>
      <w:r w:rsidRPr="00856DA8">
        <w:rPr>
          <w:sz w:val="25"/>
          <w:szCs w:val="25"/>
        </w:rPr>
        <w:t xml:space="preserve">, согласно Прейскуранту </w:t>
      </w:r>
      <w:r w:rsidR="005F7EF9" w:rsidRPr="00856DA8">
        <w:rPr>
          <w:sz w:val="25"/>
          <w:szCs w:val="25"/>
        </w:rPr>
        <w:t>Исполнител</w:t>
      </w:r>
      <w:r w:rsidR="004D033F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.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обязуется оплатить выставленные счета.</w:t>
      </w:r>
    </w:p>
    <w:p w:rsidR="00D51763" w:rsidRPr="00856DA8" w:rsidRDefault="00D51763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>
        <w:rPr>
          <w:sz w:val="25"/>
          <w:szCs w:val="25"/>
        </w:rPr>
        <w:t>Источник финансирования: средства бюджетных учреждений.</w:t>
      </w:r>
    </w:p>
    <w:p w:rsidR="008326F1" w:rsidRPr="00856DA8" w:rsidRDefault="008326F1" w:rsidP="006A0E59">
      <w:pPr>
        <w:pStyle w:val="FR1"/>
        <w:numPr>
          <w:ilvl w:val="0"/>
          <w:numId w:val="6"/>
        </w:numPr>
        <w:snapToGrid/>
        <w:spacing w:before="60"/>
        <w:ind w:right="-23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>ОТВЕТСТВЕННОСТЬ СТОРОН</w:t>
      </w:r>
    </w:p>
    <w:p w:rsidR="00534B29" w:rsidRPr="00534B29" w:rsidRDefault="00534B29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bookmarkStart w:id="2" w:name="OLE_LINK1"/>
      <w:bookmarkStart w:id="3" w:name="OLE_LINK2"/>
      <w:r w:rsidRPr="00534B29">
        <w:rPr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Начисление и расчет штрафных санкций в рамках исполнения Договора осуществляется Сторонами в соответствии с Федерального закона от 5 апреля 2013 года № 44-ФЗ «О договорной системе в сфере закупок товаров, работ, услуг для обеспечения государственных и муниципальных нужд», Постановлением Правительства РФ № 1042 от 30.08.2017 г</w:t>
      </w:r>
    </w:p>
    <w:p w:rsidR="008326F1" w:rsidRPr="00856DA8" w:rsidRDefault="00534B29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proofErr w:type="gramStart"/>
      <w:r>
        <w:t>.</w:t>
      </w:r>
      <w:r w:rsidR="008326F1" w:rsidRPr="00856DA8">
        <w:rPr>
          <w:sz w:val="25"/>
          <w:szCs w:val="25"/>
        </w:rPr>
        <w:t>В</w:t>
      </w:r>
      <w:proofErr w:type="gramEnd"/>
      <w:r w:rsidR="008326F1" w:rsidRPr="00856DA8">
        <w:rPr>
          <w:sz w:val="25"/>
          <w:szCs w:val="25"/>
        </w:rPr>
        <w:t xml:space="preserve"> случае сопровождения программ, воспроизведенных в офисе у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="008326F1" w:rsidRPr="00856DA8">
        <w:rPr>
          <w:sz w:val="25"/>
          <w:szCs w:val="25"/>
        </w:rPr>
        <w:t xml:space="preserve">а,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="008326F1" w:rsidRPr="00856DA8">
        <w:rPr>
          <w:sz w:val="25"/>
          <w:szCs w:val="25"/>
        </w:rPr>
        <w:t xml:space="preserve"> обязуется предоставить </w:t>
      </w:r>
      <w:r w:rsidR="005F7EF9" w:rsidRPr="00856DA8">
        <w:rPr>
          <w:sz w:val="25"/>
          <w:szCs w:val="25"/>
        </w:rPr>
        <w:t>Исполнител</w:t>
      </w:r>
      <w:r w:rsidR="006628E7" w:rsidRPr="00856DA8">
        <w:rPr>
          <w:sz w:val="25"/>
          <w:szCs w:val="25"/>
        </w:rPr>
        <w:t>ю</w:t>
      </w:r>
      <w:r w:rsidR="008326F1" w:rsidRPr="00856DA8">
        <w:rPr>
          <w:sz w:val="25"/>
          <w:szCs w:val="25"/>
        </w:rPr>
        <w:t xml:space="preserve"> документы, подтверждающие </w:t>
      </w:r>
      <w:proofErr w:type="spellStart"/>
      <w:r w:rsidR="008326F1" w:rsidRPr="00856DA8">
        <w:rPr>
          <w:sz w:val="25"/>
          <w:szCs w:val="25"/>
        </w:rPr>
        <w:t>лицензионность</w:t>
      </w:r>
      <w:proofErr w:type="spellEnd"/>
      <w:r w:rsidR="008326F1" w:rsidRPr="00856DA8">
        <w:rPr>
          <w:sz w:val="25"/>
          <w:szCs w:val="25"/>
        </w:rPr>
        <w:t xml:space="preserve"> используемого программного обеспечения, перед началом оказания услуг.</w:t>
      </w:r>
    </w:p>
    <w:bookmarkEnd w:id="2"/>
    <w:bookmarkEnd w:id="3"/>
    <w:p w:rsidR="008326F1" w:rsidRPr="00856DA8" w:rsidRDefault="005F7EF9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>Исполнитель</w:t>
      </w:r>
      <w:r w:rsidR="008326F1" w:rsidRPr="00856DA8">
        <w:rPr>
          <w:sz w:val="25"/>
          <w:szCs w:val="25"/>
        </w:rPr>
        <w:t xml:space="preserve"> не несет ответственности за работоспособность нелицензионного программного обеспечения.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В случае если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утрачивает право на использование конкретных </w:t>
      </w:r>
      <w:r w:rsidR="004246F7">
        <w:rPr>
          <w:sz w:val="25"/>
          <w:szCs w:val="25"/>
        </w:rPr>
        <w:t>программ</w:t>
      </w:r>
      <w:r w:rsidRPr="00856DA8">
        <w:rPr>
          <w:sz w:val="25"/>
          <w:szCs w:val="25"/>
        </w:rPr>
        <w:t xml:space="preserve">, в частности вследствие переуступки прав использования третьей стороне,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обязан немедленно уведомить об этом </w:t>
      </w:r>
      <w:r w:rsidR="005F7EF9" w:rsidRPr="00856DA8">
        <w:rPr>
          <w:sz w:val="25"/>
          <w:szCs w:val="25"/>
        </w:rPr>
        <w:t>Исполнител</w:t>
      </w:r>
      <w:r w:rsidR="006628E7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. </w:t>
      </w:r>
      <w:r w:rsidR="006F0B2F">
        <w:rPr>
          <w:sz w:val="25"/>
          <w:szCs w:val="25"/>
        </w:rPr>
        <w:t xml:space="preserve">Обязательства условий Договора </w:t>
      </w:r>
      <w:r w:rsidRPr="00856DA8">
        <w:rPr>
          <w:sz w:val="25"/>
          <w:szCs w:val="25"/>
        </w:rPr>
        <w:t xml:space="preserve">в отношении таких программ прекращается. 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За невыполнение или ненадлежащее выполнение обязательств </w:t>
      </w:r>
      <w:r w:rsidR="005F7EF9" w:rsidRPr="00856DA8">
        <w:rPr>
          <w:sz w:val="25"/>
          <w:szCs w:val="25"/>
        </w:rPr>
        <w:t>Исполнитель</w:t>
      </w:r>
      <w:r w:rsidRPr="00856DA8">
        <w:rPr>
          <w:sz w:val="25"/>
          <w:szCs w:val="25"/>
        </w:rPr>
        <w:t xml:space="preserve"> и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несут ответственность в соответствии с действующим российским законодательством.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Принимая решение о самостоятельной установке, адаптации и модификации </w:t>
      </w:r>
      <w:r w:rsidR="004246F7">
        <w:rPr>
          <w:sz w:val="25"/>
          <w:szCs w:val="25"/>
        </w:rPr>
        <w:t>программ</w:t>
      </w:r>
      <w:r w:rsidRPr="00856DA8">
        <w:rPr>
          <w:sz w:val="25"/>
          <w:szCs w:val="25"/>
        </w:rPr>
        <w:t xml:space="preserve">,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освобождает </w:t>
      </w:r>
      <w:r w:rsidR="005F7EF9" w:rsidRPr="00856DA8">
        <w:rPr>
          <w:sz w:val="25"/>
          <w:szCs w:val="25"/>
        </w:rPr>
        <w:t>Исполнител</w:t>
      </w:r>
      <w:r w:rsidR="006628E7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 от ответственности за возможную некорректность работ и последующие сбои в работе </w:t>
      </w:r>
      <w:r w:rsidR="004246F7">
        <w:rPr>
          <w:sz w:val="25"/>
          <w:szCs w:val="25"/>
        </w:rPr>
        <w:t>программ</w:t>
      </w:r>
      <w:r w:rsidRPr="00856DA8">
        <w:rPr>
          <w:sz w:val="25"/>
          <w:szCs w:val="25"/>
        </w:rPr>
        <w:t>.</w:t>
      </w:r>
    </w:p>
    <w:p w:rsidR="008326F1" w:rsidRPr="00856DA8" w:rsidRDefault="005F7EF9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>Исполнитель</w:t>
      </w:r>
      <w:r w:rsidR="008326F1" w:rsidRPr="00856DA8">
        <w:rPr>
          <w:sz w:val="25"/>
          <w:szCs w:val="25"/>
        </w:rPr>
        <w:t xml:space="preserve"> не несет ответственности за последствия, возникшие вследствие нарушения </w:t>
      </w:r>
      <w:r w:rsidR="00025DA2" w:rsidRPr="00703A14">
        <w:rPr>
          <w:sz w:val="25"/>
          <w:szCs w:val="25"/>
        </w:rPr>
        <w:t>З</w:t>
      </w:r>
      <w:r w:rsidRPr="00703A14">
        <w:rPr>
          <w:sz w:val="25"/>
          <w:szCs w:val="25"/>
        </w:rPr>
        <w:t>аказчик</w:t>
      </w:r>
      <w:r w:rsidR="008326F1" w:rsidRPr="00703A14">
        <w:rPr>
          <w:sz w:val="25"/>
          <w:szCs w:val="25"/>
        </w:rPr>
        <w:t xml:space="preserve">ом п. </w:t>
      </w:r>
      <w:r w:rsidR="008279A1" w:rsidRPr="00703A14">
        <w:rPr>
          <w:sz w:val="25"/>
          <w:szCs w:val="25"/>
        </w:rPr>
        <w:t>3</w:t>
      </w:r>
      <w:r w:rsidR="008326F1" w:rsidRPr="00703A14">
        <w:rPr>
          <w:sz w:val="25"/>
          <w:szCs w:val="25"/>
        </w:rPr>
        <w:t xml:space="preserve">.2 </w:t>
      </w:r>
      <w:r w:rsidR="00BC4C1A" w:rsidRPr="00703A14">
        <w:rPr>
          <w:sz w:val="25"/>
          <w:szCs w:val="25"/>
        </w:rPr>
        <w:t>Договора</w:t>
      </w:r>
      <w:r w:rsidR="008326F1" w:rsidRPr="00856DA8">
        <w:rPr>
          <w:sz w:val="25"/>
          <w:szCs w:val="25"/>
        </w:rPr>
        <w:t>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В случае сбоев в </w:t>
      </w:r>
      <w:r w:rsidR="004246F7">
        <w:rPr>
          <w:sz w:val="25"/>
          <w:szCs w:val="25"/>
        </w:rPr>
        <w:t>программах</w:t>
      </w:r>
      <w:r w:rsidRPr="00856DA8">
        <w:rPr>
          <w:sz w:val="25"/>
          <w:szCs w:val="25"/>
        </w:rPr>
        <w:t xml:space="preserve">, вызванных ошибками, допущенными специалистами </w:t>
      </w:r>
      <w:r w:rsidR="005F7EF9" w:rsidRPr="00856DA8">
        <w:rPr>
          <w:sz w:val="25"/>
          <w:szCs w:val="25"/>
        </w:rPr>
        <w:t>Исполнител</w:t>
      </w:r>
      <w:r w:rsidR="006628E7" w:rsidRPr="00856DA8">
        <w:rPr>
          <w:sz w:val="25"/>
          <w:szCs w:val="25"/>
        </w:rPr>
        <w:t>я</w:t>
      </w:r>
      <w:r w:rsidRPr="00856DA8">
        <w:rPr>
          <w:sz w:val="25"/>
          <w:szCs w:val="25"/>
        </w:rPr>
        <w:t xml:space="preserve">, </w:t>
      </w:r>
      <w:r w:rsidR="005F7EF9" w:rsidRPr="00856DA8">
        <w:rPr>
          <w:sz w:val="25"/>
          <w:szCs w:val="25"/>
        </w:rPr>
        <w:t>Исполнитель</w:t>
      </w:r>
      <w:r w:rsidRPr="00856DA8">
        <w:rPr>
          <w:sz w:val="25"/>
          <w:szCs w:val="25"/>
        </w:rPr>
        <w:t xml:space="preserve"> обязан в согласованные с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ом сроки за свой счет исправить выявленные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>ом недостатки.</w:t>
      </w:r>
    </w:p>
    <w:p w:rsidR="008326F1" w:rsidRPr="00856DA8" w:rsidRDefault="008326F1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856DA8">
        <w:rPr>
          <w:sz w:val="25"/>
          <w:szCs w:val="25"/>
        </w:rPr>
        <w:t xml:space="preserve">При нарушении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ом </w:t>
      </w:r>
      <w:proofErr w:type="spellStart"/>
      <w:r w:rsidRPr="00103E50">
        <w:rPr>
          <w:sz w:val="25"/>
          <w:szCs w:val="25"/>
        </w:rPr>
        <w:t>пп</w:t>
      </w:r>
      <w:proofErr w:type="spellEnd"/>
      <w:r w:rsidRPr="00103E50">
        <w:rPr>
          <w:sz w:val="25"/>
          <w:szCs w:val="25"/>
        </w:rPr>
        <w:t xml:space="preserve">. </w:t>
      </w:r>
      <w:r w:rsidR="006503D1" w:rsidRPr="00103E50">
        <w:rPr>
          <w:sz w:val="25"/>
          <w:szCs w:val="25"/>
        </w:rPr>
        <w:t>3</w:t>
      </w:r>
      <w:r w:rsidRPr="00103E50">
        <w:rPr>
          <w:sz w:val="25"/>
          <w:szCs w:val="25"/>
        </w:rPr>
        <w:t xml:space="preserve">.3, </w:t>
      </w:r>
      <w:r w:rsidR="006503D1" w:rsidRPr="00103E50">
        <w:rPr>
          <w:sz w:val="25"/>
          <w:szCs w:val="25"/>
        </w:rPr>
        <w:t>3</w:t>
      </w:r>
      <w:r w:rsidRPr="00103E50">
        <w:rPr>
          <w:sz w:val="25"/>
          <w:szCs w:val="25"/>
        </w:rPr>
        <w:t xml:space="preserve">.4 </w:t>
      </w:r>
      <w:r w:rsidR="00BC4C1A" w:rsidRPr="00103E50">
        <w:rPr>
          <w:sz w:val="25"/>
          <w:szCs w:val="25"/>
        </w:rPr>
        <w:t>Договора</w:t>
      </w:r>
      <w:r w:rsidRPr="00856DA8">
        <w:rPr>
          <w:sz w:val="25"/>
          <w:szCs w:val="25"/>
        </w:rPr>
        <w:t xml:space="preserve">, вследствие чего </w:t>
      </w:r>
      <w:r w:rsidR="006628E7" w:rsidRPr="00856DA8">
        <w:rPr>
          <w:sz w:val="25"/>
          <w:szCs w:val="25"/>
        </w:rPr>
        <w:t>Исполнителем</w:t>
      </w:r>
      <w:r w:rsidRPr="00856DA8">
        <w:rPr>
          <w:sz w:val="25"/>
          <w:szCs w:val="25"/>
        </w:rPr>
        <w:t xml:space="preserve"> не </w:t>
      </w:r>
      <w:r w:rsidRPr="00856DA8">
        <w:rPr>
          <w:sz w:val="25"/>
          <w:szCs w:val="25"/>
        </w:rPr>
        <w:lastRenderedPageBreak/>
        <w:t xml:space="preserve">выполнены обязательства по </w:t>
      </w:r>
      <w:r w:rsidR="006F0B2F">
        <w:rPr>
          <w:sz w:val="25"/>
          <w:szCs w:val="25"/>
        </w:rPr>
        <w:t>настоящему Договору</w:t>
      </w:r>
      <w:r w:rsidRPr="00856DA8">
        <w:rPr>
          <w:sz w:val="25"/>
          <w:szCs w:val="25"/>
        </w:rPr>
        <w:t xml:space="preserve">, </w:t>
      </w:r>
      <w:r w:rsidR="00025DA2" w:rsidRPr="00856DA8">
        <w:rPr>
          <w:sz w:val="25"/>
          <w:szCs w:val="25"/>
        </w:rPr>
        <w:t>З</w:t>
      </w:r>
      <w:r w:rsidR="005F7EF9" w:rsidRPr="00856DA8">
        <w:rPr>
          <w:sz w:val="25"/>
          <w:szCs w:val="25"/>
        </w:rPr>
        <w:t>аказчик</w:t>
      </w:r>
      <w:r w:rsidRPr="00856DA8">
        <w:rPr>
          <w:sz w:val="25"/>
          <w:szCs w:val="25"/>
        </w:rPr>
        <w:t xml:space="preserve"> оплачивает </w:t>
      </w:r>
      <w:r w:rsidR="005F7EF9" w:rsidRPr="00856DA8">
        <w:rPr>
          <w:sz w:val="25"/>
          <w:szCs w:val="25"/>
        </w:rPr>
        <w:t>Исполнител</w:t>
      </w:r>
      <w:r w:rsidR="006628E7" w:rsidRPr="00856DA8">
        <w:rPr>
          <w:sz w:val="25"/>
          <w:szCs w:val="25"/>
        </w:rPr>
        <w:t>ю</w:t>
      </w:r>
      <w:r w:rsidRPr="00856DA8">
        <w:rPr>
          <w:sz w:val="25"/>
          <w:szCs w:val="25"/>
        </w:rPr>
        <w:t xml:space="preserve"> стоимость фактически понесенных затрат. </w:t>
      </w:r>
    </w:p>
    <w:p w:rsidR="006F0B2F" w:rsidRDefault="006F0B2F" w:rsidP="00856DA8">
      <w:pPr>
        <w:pStyle w:val="FR1"/>
        <w:numPr>
          <w:ilvl w:val="1"/>
          <w:numId w:val="6"/>
        </w:numPr>
        <w:snapToGrid/>
        <w:ind w:left="-28" w:firstLine="0"/>
        <w:jc w:val="both"/>
        <w:rPr>
          <w:sz w:val="25"/>
          <w:szCs w:val="25"/>
        </w:rPr>
      </w:pPr>
      <w:r w:rsidRPr="006F0B2F">
        <w:rPr>
          <w:sz w:val="25"/>
          <w:szCs w:val="25"/>
        </w:rPr>
        <w:t xml:space="preserve">Заказчик не вправе предоставлять доступ к результатам услуг Исполнителя, в том числе </w:t>
      </w:r>
      <w:r>
        <w:rPr>
          <w:sz w:val="25"/>
          <w:szCs w:val="25"/>
        </w:rPr>
        <w:t xml:space="preserve">разработанным или модифицированным модулям, и объектам </w:t>
      </w:r>
      <w:r w:rsidRPr="006F0B2F">
        <w:rPr>
          <w:sz w:val="25"/>
          <w:szCs w:val="25"/>
        </w:rPr>
        <w:t>программ, третьим лицам</w:t>
      </w:r>
      <w:r>
        <w:rPr>
          <w:sz w:val="25"/>
          <w:szCs w:val="25"/>
        </w:rPr>
        <w:t>.</w:t>
      </w:r>
    </w:p>
    <w:p w:rsidR="008326F1" w:rsidRPr="00856DA8" w:rsidRDefault="008326F1" w:rsidP="007F0936">
      <w:pPr>
        <w:pStyle w:val="FR1"/>
        <w:numPr>
          <w:ilvl w:val="0"/>
          <w:numId w:val="6"/>
        </w:numPr>
        <w:tabs>
          <w:tab w:val="clear" w:pos="360"/>
          <w:tab w:val="num" w:pos="0"/>
        </w:tabs>
        <w:snapToGrid/>
        <w:spacing w:before="60"/>
        <w:ind w:left="0" w:right="-23" w:firstLine="0"/>
        <w:jc w:val="center"/>
        <w:rPr>
          <w:b/>
          <w:sz w:val="25"/>
          <w:szCs w:val="25"/>
        </w:rPr>
      </w:pPr>
      <w:r w:rsidRPr="00856DA8">
        <w:rPr>
          <w:b/>
          <w:sz w:val="25"/>
          <w:szCs w:val="25"/>
        </w:rPr>
        <w:t>ПРОЧИЕ УСЛОВИЯ</w:t>
      </w:r>
    </w:p>
    <w:p w:rsidR="006951CE" w:rsidRDefault="006951CE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Все споры и разногласия между сторонами, не устраненные путем переговоров, должны окончательно решаться в соответствии с законодательством в Арбитражном суде.</w:t>
      </w:r>
    </w:p>
    <w:p w:rsidR="006951CE" w:rsidRDefault="006951CE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Настоящий Договор может быть подписан уполномоченными представителями Сторон собственноручно, либо с использованием усиленной квалифицированной электронной подписи (далее – ЭП), сертификат ключа проверки, которой был изготовлен удостоверяющим центром, выпускающим квалифицированные сертификаты ключа проверки электронной подписи (далее – Сертификат ЭП).</w:t>
      </w:r>
    </w:p>
    <w:p w:rsidR="006951CE" w:rsidRDefault="006951CE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Подписанный с использованием вышеуказанной ЭП настоящий Договор (дополнительное соглашение к нему) признается электронным документом, равнозначным документу на бумажном носителе, подписанному собственноручной подписью уполномоченного представителя Стороны по договору и порождает для Сторон юридические последствия в виде установления, изменения и прекращения, взаимных прав и обязанностей при одновременном соблюдении следующих условий:</w:t>
      </w:r>
    </w:p>
    <w:p w:rsidR="006951CE" w:rsidRDefault="006951CE" w:rsidP="007F0936">
      <w:pPr>
        <w:pStyle w:val="FR1"/>
        <w:tabs>
          <w:tab w:val="num" w:pos="0"/>
        </w:tabs>
        <w:snapToGrid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а) подтверждена действительность Сертификата ЭП, с помощью которой подписан данный электронный документ, на дату подписания документа; </w:t>
      </w:r>
    </w:p>
    <w:p w:rsidR="006951CE" w:rsidRDefault="006951CE" w:rsidP="007F0936">
      <w:pPr>
        <w:pStyle w:val="FR1"/>
        <w:tabs>
          <w:tab w:val="num" w:pos="0"/>
        </w:tabs>
        <w:snapToGrid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б) получен положительный результат проверки принадлежности владельцу Сертификата ЭП, с помощью которой подписан данный электронный документ.</w:t>
      </w:r>
    </w:p>
    <w:p w:rsidR="006951CE" w:rsidRDefault="006951CE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Стороны договора обязуются использовать систему электронного документооборота (Далее – ЭДО) для обмена следующими документами: счета-фактуры, акты, накладные, универсальны</w:t>
      </w:r>
      <w:r w:rsidR="000A1081">
        <w:rPr>
          <w:sz w:val="25"/>
          <w:szCs w:val="25"/>
        </w:rPr>
        <w:t>е</w:t>
      </w:r>
      <w:r>
        <w:rPr>
          <w:sz w:val="25"/>
          <w:szCs w:val="25"/>
        </w:rPr>
        <w:t xml:space="preserve"> передаточные документы.</w:t>
      </w:r>
    </w:p>
    <w:p w:rsidR="007F0936" w:rsidRDefault="006951CE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Документы, отправленные через систему ЭДО, считаются юридически значимыми и имеют ту же силу, что и документы, подписанные на бумаге.</w:t>
      </w:r>
    </w:p>
    <w:p w:rsidR="007F0936" w:rsidRDefault="007F0936" w:rsidP="007F0936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 w:rsidRPr="007F0936">
        <w:rPr>
          <w:sz w:val="25"/>
          <w:szCs w:val="25"/>
        </w:rPr>
        <w:t>Минимальный объём списания услуг при одном обращении по заявке составляет 15 минут.</w:t>
      </w:r>
    </w:p>
    <w:p w:rsidR="008326F1" w:rsidRDefault="005F7EF9" w:rsidP="00856DA8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 w:rsidRPr="00483239">
        <w:rPr>
          <w:sz w:val="25"/>
          <w:szCs w:val="25"/>
        </w:rPr>
        <w:t>Исполнитель</w:t>
      </w:r>
      <w:r w:rsidR="008326F1" w:rsidRPr="00483239">
        <w:rPr>
          <w:sz w:val="25"/>
          <w:szCs w:val="25"/>
        </w:rPr>
        <w:t xml:space="preserve"> и </w:t>
      </w:r>
      <w:r w:rsidR="00025DA2" w:rsidRPr="00483239">
        <w:rPr>
          <w:sz w:val="25"/>
          <w:szCs w:val="25"/>
        </w:rPr>
        <w:t>З</w:t>
      </w:r>
      <w:r w:rsidRPr="00483239">
        <w:rPr>
          <w:sz w:val="25"/>
          <w:szCs w:val="25"/>
        </w:rPr>
        <w:t>аказчик</w:t>
      </w:r>
      <w:r w:rsidR="008326F1" w:rsidRPr="00483239">
        <w:rPr>
          <w:sz w:val="25"/>
          <w:szCs w:val="25"/>
        </w:rPr>
        <w:t xml:space="preserve"> освобождаются от ответственности за частичное или полное неисполнение </w:t>
      </w:r>
      <w:r w:rsidR="00BC4C1A" w:rsidRPr="00483239">
        <w:rPr>
          <w:sz w:val="25"/>
          <w:szCs w:val="25"/>
        </w:rPr>
        <w:t>обязательств,</w:t>
      </w:r>
      <w:r w:rsidR="008326F1" w:rsidRPr="00483239">
        <w:rPr>
          <w:sz w:val="25"/>
          <w:szCs w:val="25"/>
        </w:rPr>
        <w:t xml:space="preserve"> указанных в </w:t>
      </w:r>
      <w:r w:rsidR="00BC4C1A" w:rsidRPr="00483239">
        <w:rPr>
          <w:sz w:val="25"/>
          <w:szCs w:val="25"/>
        </w:rPr>
        <w:t>Договоре</w:t>
      </w:r>
      <w:r w:rsidR="008326F1" w:rsidRPr="00483239">
        <w:rPr>
          <w:sz w:val="25"/>
          <w:szCs w:val="25"/>
        </w:rPr>
        <w:t>, если такое неисполнение явилось следствием обстоятельств непреодолимой силы (форс-мажор).</w:t>
      </w:r>
    </w:p>
    <w:p w:rsidR="008326F1" w:rsidRDefault="008326F1" w:rsidP="00483239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 w:rsidRPr="00483239">
        <w:rPr>
          <w:sz w:val="25"/>
          <w:szCs w:val="25"/>
        </w:rPr>
        <w:t>Настоящ</w:t>
      </w:r>
      <w:r w:rsidR="00BC4C1A" w:rsidRPr="00483239">
        <w:rPr>
          <w:sz w:val="25"/>
          <w:szCs w:val="25"/>
        </w:rPr>
        <w:t>ий</w:t>
      </w:r>
      <w:r w:rsidRPr="00483239">
        <w:rPr>
          <w:sz w:val="25"/>
          <w:szCs w:val="25"/>
        </w:rPr>
        <w:t xml:space="preserve"> </w:t>
      </w:r>
      <w:r w:rsidR="00BC4C1A" w:rsidRPr="00483239">
        <w:rPr>
          <w:sz w:val="25"/>
          <w:szCs w:val="25"/>
        </w:rPr>
        <w:t>Договор</w:t>
      </w:r>
      <w:r w:rsidRPr="00483239">
        <w:rPr>
          <w:sz w:val="25"/>
          <w:szCs w:val="25"/>
        </w:rPr>
        <w:t xml:space="preserve"> вступает в силу с момента подписания обеими сторонами и действует до </w:t>
      </w:r>
      <w:r w:rsidR="00640FEA" w:rsidRPr="00483239">
        <w:rPr>
          <w:noProof/>
          <w:sz w:val="25"/>
          <w:szCs w:val="25"/>
        </w:rPr>
        <w:t>31.12.202</w:t>
      </w:r>
      <w:r w:rsidR="00EA2C70">
        <w:rPr>
          <w:noProof/>
          <w:sz w:val="25"/>
          <w:szCs w:val="25"/>
        </w:rPr>
        <w:t>6</w:t>
      </w:r>
      <w:r w:rsidR="00BC4C1A" w:rsidRPr="00483239">
        <w:rPr>
          <w:sz w:val="25"/>
          <w:szCs w:val="25"/>
        </w:rPr>
        <w:t xml:space="preserve"> года</w:t>
      </w:r>
      <w:r w:rsidR="00B2133F" w:rsidRPr="00483239">
        <w:rPr>
          <w:sz w:val="25"/>
          <w:szCs w:val="25"/>
        </w:rPr>
        <w:t xml:space="preserve"> в части финансовых обязательств, а в части иных обязательств до их полного исполнения</w:t>
      </w:r>
      <w:r w:rsidRPr="00483239">
        <w:rPr>
          <w:sz w:val="25"/>
          <w:szCs w:val="25"/>
        </w:rPr>
        <w:t>.</w:t>
      </w:r>
    </w:p>
    <w:p w:rsidR="008326F1" w:rsidRPr="00483239" w:rsidRDefault="00534B29" w:rsidP="00483239">
      <w:pPr>
        <w:pStyle w:val="FR1"/>
        <w:numPr>
          <w:ilvl w:val="1"/>
          <w:numId w:val="6"/>
        </w:numPr>
        <w:tabs>
          <w:tab w:val="num" w:pos="0"/>
        </w:tabs>
        <w:snapToGrid/>
        <w:ind w:left="0" w:firstLine="0"/>
        <w:jc w:val="both"/>
        <w:rPr>
          <w:sz w:val="25"/>
          <w:szCs w:val="25"/>
        </w:rPr>
      </w:pPr>
      <w:r w:rsidRPr="00534B29">
        <w:rPr>
          <w:sz w:val="25"/>
          <w:szCs w:val="25"/>
        </w:rPr>
        <w:t xml:space="preserve">Расторжение настоящего Договора допускается по соглашению сторон, по решению суда или в связи с односторонним отказом стороны настоящего Договора от исполнения настоящего Договора в соответствии с гражданским </w:t>
      </w:r>
      <w:hyperlink r:id="rId7" w:history="1">
        <w:r w:rsidRPr="00534B29">
          <w:rPr>
            <w:rStyle w:val="a3"/>
            <w:color w:val="auto"/>
            <w:sz w:val="25"/>
            <w:szCs w:val="25"/>
            <w:u w:val="none"/>
          </w:rPr>
          <w:t>законодательством</w:t>
        </w:r>
      </w:hyperlink>
      <w:r w:rsidRPr="00534B29">
        <w:rPr>
          <w:sz w:val="25"/>
          <w:szCs w:val="25"/>
        </w:rPr>
        <w:t>, в порядке, установленном требованиями Федерального закона от 5 апреля 2013 года № 44-ФЗ «О договорной системе в сфере закупок товаров, работ, услуг для обеспечения государственных и муниципальных нужд».</w:t>
      </w:r>
      <w:r w:rsidR="008326F1" w:rsidRPr="00483239">
        <w:rPr>
          <w:sz w:val="25"/>
          <w:szCs w:val="25"/>
        </w:rPr>
        <w:t xml:space="preserve"> </w:t>
      </w:r>
      <w:r w:rsidR="003405DF">
        <w:rPr>
          <w:sz w:val="25"/>
          <w:szCs w:val="25"/>
        </w:rPr>
        <w:t xml:space="preserve">   </w:t>
      </w:r>
    </w:p>
    <w:p w:rsidR="00A03E28" w:rsidRPr="00A266A8" w:rsidRDefault="00A03E28" w:rsidP="00A03E28">
      <w:pPr>
        <w:pStyle w:val="FR1"/>
        <w:tabs>
          <w:tab w:val="left" w:pos="5835"/>
        </w:tabs>
        <w:spacing w:before="60" w:line="259" w:lineRule="auto"/>
        <w:ind w:left="0"/>
        <w:jc w:val="both"/>
        <w:rPr>
          <w:b/>
          <w:caps/>
          <w:sz w:val="24"/>
          <w:szCs w:val="24"/>
          <w:highlight w:val="yellow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03E28" w:rsidRPr="00A266A8" w:rsidTr="00E80E72">
        <w:trPr>
          <w:trHeight w:val="280"/>
        </w:trPr>
        <w:tc>
          <w:tcPr>
            <w:tcW w:w="5103" w:type="dxa"/>
          </w:tcPr>
          <w:p w:rsidR="00E80E72" w:rsidRDefault="00E80E72" w:rsidP="001779FA">
            <w:pPr>
              <w:pStyle w:val="FR1"/>
              <w:spacing w:line="260" w:lineRule="auto"/>
              <w:ind w:left="0" w:right="-22"/>
              <w:jc w:val="both"/>
              <w:rPr>
                <w:b/>
                <w:caps/>
                <w:sz w:val="24"/>
                <w:szCs w:val="24"/>
              </w:rPr>
            </w:pPr>
            <w:r w:rsidRPr="00A266A8">
              <w:rPr>
                <w:b/>
                <w:caps/>
                <w:sz w:val="24"/>
                <w:szCs w:val="24"/>
              </w:rPr>
              <w:t>ИСПОЛНИТЕЛЬ:</w:t>
            </w: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266CC1" w:rsidRDefault="00266CC1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83239" w:rsidRDefault="00252F34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______________//</w:t>
            </w:r>
          </w:p>
          <w:p w:rsidR="00483239" w:rsidRDefault="00483239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F71F44" w:rsidRPr="00A266A8" w:rsidRDefault="00F71F44" w:rsidP="00E80E72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  <w:highlight w:val="yellow"/>
              </w:rPr>
            </w:pPr>
            <w:r w:rsidRPr="00A266A8">
              <w:rPr>
                <w:sz w:val="24"/>
                <w:szCs w:val="24"/>
              </w:rPr>
              <w:t>М.П.</w:t>
            </w:r>
            <w:bookmarkStart w:id="4" w:name="_GoBack"/>
            <w:bookmarkEnd w:id="4"/>
          </w:p>
        </w:tc>
        <w:tc>
          <w:tcPr>
            <w:tcW w:w="5103" w:type="dxa"/>
          </w:tcPr>
          <w:p w:rsidR="00E80E72" w:rsidRPr="00AC154A" w:rsidRDefault="00E80E72" w:rsidP="001779FA">
            <w:pPr>
              <w:pStyle w:val="FR1"/>
              <w:spacing w:line="260" w:lineRule="auto"/>
              <w:ind w:left="0" w:right="-22"/>
              <w:jc w:val="both"/>
              <w:rPr>
                <w:b/>
                <w:caps/>
                <w:sz w:val="24"/>
                <w:szCs w:val="24"/>
              </w:rPr>
            </w:pPr>
            <w:r w:rsidRPr="00A266A8">
              <w:rPr>
                <w:b/>
                <w:caps/>
                <w:sz w:val="24"/>
                <w:szCs w:val="24"/>
              </w:rPr>
              <w:lastRenderedPageBreak/>
              <w:t>ЗАКАЗЧИК:</w:t>
            </w:r>
          </w:p>
          <w:p w:rsidR="00811204" w:rsidRPr="00AC154A" w:rsidRDefault="00640FEA" w:rsidP="00811204">
            <w:pPr>
              <w:pStyle w:val="FR1"/>
              <w:spacing w:line="2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C154A">
              <w:rPr>
                <w:b/>
                <w:sz w:val="24"/>
                <w:szCs w:val="24"/>
              </w:rPr>
      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      </w:r>
          </w:p>
          <w:p w:rsidR="00811204" w:rsidRPr="00A266A8" w:rsidRDefault="00811204" w:rsidP="00811204">
            <w:pPr>
              <w:pStyle w:val="FR1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r w:rsidRPr="00A266A8">
              <w:rPr>
                <w:sz w:val="24"/>
                <w:szCs w:val="24"/>
              </w:rPr>
              <w:t xml:space="preserve">ИНН </w:t>
            </w:r>
            <w:r w:rsidR="00640FEA" w:rsidRPr="005A3F5C">
              <w:rPr>
                <w:sz w:val="24"/>
                <w:szCs w:val="24"/>
              </w:rPr>
              <w:t>5506015890</w:t>
            </w:r>
            <w:r w:rsidRPr="00A266A8">
              <w:rPr>
                <w:sz w:val="24"/>
                <w:szCs w:val="24"/>
              </w:rPr>
              <w:t xml:space="preserve"> КПП </w:t>
            </w:r>
            <w:r w:rsidR="00640FEA" w:rsidRPr="005A3F5C">
              <w:rPr>
                <w:sz w:val="24"/>
                <w:szCs w:val="24"/>
              </w:rPr>
              <w:t>550601001</w:t>
            </w:r>
          </w:p>
          <w:p w:rsidR="00811204" w:rsidRPr="00A266A8" w:rsidRDefault="00811204" w:rsidP="00811204">
            <w:pPr>
              <w:pStyle w:val="FR1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r w:rsidRPr="00A266A8">
              <w:rPr>
                <w:sz w:val="24"/>
                <w:szCs w:val="24"/>
              </w:rPr>
              <w:t>Адрес (фактический)</w:t>
            </w:r>
            <w:r w:rsidR="00AC154A" w:rsidRPr="004842FE">
              <w:rPr>
                <w:sz w:val="28"/>
                <w:szCs w:val="28"/>
              </w:rPr>
              <w:t xml:space="preserve"> </w:t>
            </w:r>
            <w:proofErr w:type="gramStart"/>
            <w:r w:rsidR="00AC154A" w:rsidRPr="00AC154A">
              <w:rPr>
                <w:sz w:val="22"/>
                <w:szCs w:val="22"/>
              </w:rPr>
              <w:t>644071</w:t>
            </w:r>
            <w:r w:rsidRPr="00A266A8">
              <w:rPr>
                <w:sz w:val="24"/>
                <w:szCs w:val="24"/>
              </w:rPr>
              <w:t xml:space="preserve"> </w:t>
            </w:r>
            <w:r w:rsidR="00640FEA" w:rsidRPr="005A3F5C">
              <w:rPr>
                <w:sz w:val="24"/>
                <w:szCs w:val="24"/>
              </w:rPr>
              <w:t>,</w:t>
            </w:r>
            <w:proofErr w:type="gramEnd"/>
            <w:r w:rsidR="00640FEA" w:rsidRPr="005A3F5C">
              <w:rPr>
                <w:sz w:val="24"/>
                <w:szCs w:val="24"/>
              </w:rPr>
              <w:t xml:space="preserve"> Омская </w:t>
            </w:r>
            <w:proofErr w:type="spellStart"/>
            <w:r w:rsidR="00640FEA" w:rsidRPr="005A3F5C">
              <w:rPr>
                <w:sz w:val="24"/>
                <w:szCs w:val="24"/>
              </w:rPr>
              <w:t>обл</w:t>
            </w:r>
            <w:proofErr w:type="spellEnd"/>
            <w:r w:rsidR="00640FEA" w:rsidRPr="005A3F5C">
              <w:rPr>
                <w:sz w:val="24"/>
                <w:szCs w:val="24"/>
              </w:rPr>
              <w:t xml:space="preserve">, г. Омск, ул. </w:t>
            </w:r>
            <w:r w:rsidR="00640FEA" w:rsidRPr="00AC154A">
              <w:rPr>
                <w:sz w:val="24"/>
                <w:szCs w:val="24"/>
              </w:rPr>
              <w:t>Масленникова, дом 152Б</w:t>
            </w:r>
          </w:p>
          <w:p w:rsidR="00811204" w:rsidRPr="00A266A8" w:rsidRDefault="00811204" w:rsidP="00811204">
            <w:r w:rsidRPr="00A266A8">
              <w:t xml:space="preserve">Тел./факс </w:t>
            </w:r>
            <w:r w:rsidR="00640FEA" w:rsidRPr="005A3F5C">
              <w:t xml:space="preserve">(3812) 53-71-66 </w:t>
            </w:r>
          </w:p>
          <w:p w:rsidR="00811204" w:rsidRDefault="00811204" w:rsidP="00811204">
            <w:r w:rsidRPr="00A266A8">
              <w:t>Банковские реквизиты:</w:t>
            </w:r>
          </w:p>
          <w:p w:rsidR="009C1152" w:rsidRDefault="009C1152" w:rsidP="009C1152">
            <w:r>
              <w:lastRenderedPageBreak/>
              <w:t>УФК по Новосибирской области г. Новосибирск (ФГБУ ПОО «СИБИРСКОЕ ГУОР»)</w:t>
            </w:r>
          </w:p>
          <w:p w:rsidR="009C1152" w:rsidRDefault="009C1152" w:rsidP="009C1152">
            <w:r>
              <w:t>БИК УФК 015004950</w:t>
            </w:r>
          </w:p>
          <w:p w:rsidR="009C1152" w:rsidRDefault="009C1152" w:rsidP="009C1152">
            <w:r>
              <w:t xml:space="preserve">Банк: ОКЦ №1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Новосибирской области г Новосибирск</w:t>
            </w:r>
          </w:p>
          <w:p w:rsidR="009C1152" w:rsidRDefault="009C1152" w:rsidP="009C1152">
            <w:r>
              <w:t>Номер банковского счета,</w:t>
            </w:r>
          </w:p>
          <w:p w:rsidR="009C1152" w:rsidRDefault="009C1152" w:rsidP="009C1152">
            <w:r>
              <w:t>открытый УФК по Новосибирской области 401 028 104 453 7 00000 43</w:t>
            </w:r>
          </w:p>
          <w:p w:rsidR="009C1152" w:rsidRDefault="009C1152" w:rsidP="009C1152">
            <w:r>
              <w:t>Расчетный счет   0321 4643 0000 0001 5108</w:t>
            </w:r>
          </w:p>
          <w:p w:rsidR="009C1152" w:rsidRDefault="009C1152" w:rsidP="009C1152">
            <w:r>
              <w:t>л/с 20526X43800</w:t>
            </w:r>
          </w:p>
          <w:p w:rsidR="00A03E28" w:rsidRPr="00A266A8" w:rsidRDefault="00A03E28" w:rsidP="001779FA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A03E28" w:rsidRDefault="00A03E28" w:rsidP="00B2566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266A8">
              <w:rPr>
                <w:sz w:val="24"/>
                <w:szCs w:val="24"/>
              </w:rPr>
              <w:t>______________________/</w:t>
            </w:r>
            <w:r w:rsidR="00483239">
              <w:rPr>
                <w:sz w:val="24"/>
                <w:szCs w:val="24"/>
              </w:rPr>
              <w:t xml:space="preserve">Д.О. </w:t>
            </w:r>
            <w:proofErr w:type="spellStart"/>
            <w:r w:rsidR="00483239">
              <w:rPr>
                <w:sz w:val="24"/>
                <w:szCs w:val="24"/>
              </w:rPr>
              <w:t>Крикорьянц</w:t>
            </w:r>
            <w:proofErr w:type="spellEnd"/>
            <w:r w:rsidR="00483239" w:rsidRPr="00A266A8">
              <w:rPr>
                <w:sz w:val="24"/>
                <w:szCs w:val="24"/>
              </w:rPr>
              <w:t xml:space="preserve"> </w:t>
            </w:r>
            <w:r w:rsidRPr="00A266A8">
              <w:rPr>
                <w:sz w:val="24"/>
                <w:szCs w:val="24"/>
              </w:rPr>
              <w:t>/</w:t>
            </w:r>
          </w:p>
          <w:p w:rsidR="00F71F44" w:rsidRDefault="00F71F44" w:rsidP="00F71F44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F71F44" w:rsidRPr="00A266A8" w:rsidRDefault="00F71F44" w:rsidP="00F71F44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  <w:highlight w:val="yellow"/>
              </w:rPr>
            </w:pPr>
            <w:r w:rsidRPr="00A266A8">
              <w:rPr>
                <w:sz w:val="24"/>
                <w:szCs w:val="24"/>
              </w:rPr>
              <w:t>М.П.</w:t>
            </w:r>
          </w:p>
        </w:tc>
      </w:tr>
    </w:tbl>
    <w:p w:rsidR="00522681" w:rsidRDefault="00522681">
      <w:pPr>
        <w:spacing w:after="160" w:line="259" w:lineRule="auto"/>
      </w:pPr>
    </w:p>
    <w:p w:rsidR="00D03A96" w:rsidRPr="00933D6A" w:rsidRDefault="00D03A96" w:rsidP="00D03A96">
      <w:pPr>
        <w:spacing w:after="160" w:line="259" w:lineRule="auto"/>
        <w:jc w:val="right"/>
        <w:rPr>
          <w:b/>
        </w:rPr>
      </w:pPr>
      <w:r w:rsidRPr="00933D6A">
        <w:rPr>
          <w:b/>
        </w:rPr>
        <w:t>Приложение №1</w:t>
      </w:r>
    </w:p>
    <w:p w:rsidR="00D03A96" w:rsidRPr="00933D6A" w:rsidRDefault="00D03A96" w:rsidP="00D03A96">
      <w:pPr>
        <w:spacing w:line="276" w:lineRule="auto"/>
        <w:jc w:val="right"/>
        <w:rPr>
          <w:b/>
        </w:rPr>
      </w:pPr>
      <w:r w:rsidRPr="00933D6A">
        <w:rPr>
          <w:b/>
        </w:rPr>
        <w:t xml:space="preserve">К договору </w:t>
      </w:r>
      <w:r w:rsidR="00AC154A">
        <w:rPr>
          <w:b/>
        </w:rPr>
        <w:t xml:space="preserve">№ </w:t>
      </w:r>
      <w:r w:rsidRPr="00933D6A">
        <w:rPr>
          <w:b/>
        </w:rPr>
        <w:t>от</w:t>
      </w:r>
      <w:r w:rsidR="00EA2C70">
        <w:rPr>
          <w:b/>
        </w:rPr>
        <w:t xml:space="preserve"> </w:t>
      </w:r>
      <w:r w:rsidR="00266CC1">
        <w:rPr>
          <w:b/>
        </w:rPr>
        <w:t xml:space="preserve">  </w:t>
      </w:r>
      <w:r w:rsidR="00EA2C70">
        <w:rPr>
          <w:b/>
        </w:rPr>
        <w:t xml:space="preserve"> </w:t>
      </w:r>
      <w:r w:rsidR="00640FEA">
        <w:rPr>
          <w:b/>
        </w:rPr>
        <w:t>.</w:t>
      </w:r>
      <w:r w:rsidR="003D555C">
        <w:rPr>
          <w:b/>
        </w:rPr>
        <w:t>0</w:t>
      </w:r>
      <w:r w:rsidR="00640FEA">
        <w:rPr>
          <w:b/>
        </w:rPr>
        <w:t>.202</w:t>
      </w:r>
      <w:r w:rsidR="00EA2C70">
        <w:rPr>
          <w:b/>
        </w:rPr>
        <w:t>6</w:t>
      </w:r>
    </w:p>
    <w:p w:rsidR="00D03A96" w:rsidRPr="00933D6A" w:rsidRDefault="00AC154A" w:rsidP="00AC154A">
      <w:pPr>
        <w:spacing w:line="276" w:lineRule="auto"/>
        <w:jc w:val="center"/>
        <w:rPr>
          <w:b/>
        </w:rPr>
      </w:pPr>
      <w:r>
        <w:rPr>
          <w:b/>
        </w:rPr>
        <w:t>Спецификация</w:t>
      </w:r>
    </w:p>
    <w:p w:rsidR="002A12AB" w:rsidRPr="00F20DCE" w:rsidRDefault="00640FEA" w:rsidP="002A12AB">
      <w:pPr>
        <w:spacing w:line="276" w:lineRule="auto"/>
        <w:jc w:val="center"/>
        <w:rPr>
          <w:b/>
        </w:rPr>
      </w:pPr>
      <w:r>
        <w:rPr>
          <w:b/>
          <w:sz w:val="25"/>
          <w:szCs w:val="25"/>
        </w:rPr>
        <w:t>Услуги по адаптации, модификации и сопровождению указанных программ для ЭВМ системы "1</w:t>
      </w:r>
      <w:proofErr w:type="gramStart"/>
      <w:r>
        <w:rPr>
          <w:b/>
          <w:sz w:val="25"/>
          <w:szCs w:val="25"/>
        </w:rPr>
        <w:t>С:Предприятие</w:t>
      </w:r>
      <w:proofErr w:type="gramEnd"/>
      <w:r>
        <w:rPr>
          <w:b/>
          <w:sz w:val="25"/>
          <w:szCs w:val="25"/>
        </w:rPr>
        <w:t>" и баз данных</w:t>
      </w:r>
      <w:r w:rsidR="002A12AB">
        <w:rPr>
          <w:b/>
          <w:sz w:val="25"/>
          <w:szCs w:val="25"/>
        </w:rPr>
        <w:t>.</w:t>
      </w:r>
    </w:p>
    <w:p w:rsidR="00D03A96" w:rsidRPr="00933D6A" w:rsidRDefault="00D03A96" w:rsidP="00D03A96">
      <w:pPr>
        <w:spacing w:line="276" w:lineRule="auto"/>
        <w:jc w:val="right"/>
        <w:rPr>
          <w:b/>
        </w:rPr>
      </w:pPr>
    </w:p>
    <w:p w:rsidR="00906231" w:rsidRDefault="00D03A96" w:rsidP="00906231">
      <w:pPr>
        <w:numPr>
          <w:ilvl w:val="0"/>
          <w:numId w:val="9"/>
        </w:numPr>
        <w:spacing w:line="276" w:lineRule="auto"/>
        <w:ind w:left="567"/>
        <w:jc w:val="both"/>
      </w:pPr>
      <w:r w:rsidRPr="00933D6A">
        <w:t xml:space="preserve">Заказчик: </w:t>
      </w:r>
      <w:r w:rsidR="00640FEA">
        <w:rPr>
          <w:b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 w:rsidRPr="00933D6A">
        <w:t xml:space="preserve">. </w:t>
      </w:r>
    </w:p>
    <w:p w:rsidR="00D03A96" w:rsidRPr="00933D6A" w:rsidRDefault="00D03A96" w:rsidP="00D03A96">
      <w:pPr>
        <w:numPr>
          <w:ilvl w:val="0"/>
          <w:numId w:val="9"/>
        </w:numPr>
        <w:spacing w:line="276" w:lineRule="auto"/>
        <w:ind w:left="567"/>
        <w:jc w:val="both"/>
      </w:pPr>
      <w:r w:rsidRPr="00933D6A">
        <w:t>Программы системы "1</w:t>
      </w:r>
      <w:proofErr w:type="gramStart"/>
      <w:r w:rsidRPr="00933D6A">
        <w:t>С:Предприятие</w:t>
      </w:r>
      <w:proofErr w:type="gramEnd"/>
      <w:r w:rsidRPr="00933D6A">
        <w:t>", пользователем которых является  Заказчик: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  <w:gridCol w:w="1978"/>
      </w:tblGrid>
      <w:tr w:rsidR="000A573B" w:rsidTr="003016D7">
        <w:tc>
          <w:tcPr>
            <w:tcW w:w="8080" w:type="dxa"/>
          </w:tcPr>
          <w:p w:rsidR="000A573B" w:rsidRDefault="000A573B" w:rsidP="003016D7">
            <w:pPr>
              <w:spacing w:line="276" w:lineRule="auto"/>
              <w:jc w:val="center"/>
            </w:pPr>
            <w:r w:rsidRPr="00EF4996">
              <w:rPr>
                <w:bCs/>
              </w:rPr>
              <w:t>Программ</w:t>
            </w:r>
            <w:r>
              <w:rPr>
                <w:bCs/>
              </w:rPr>
              <w:t>ы и базы данных</w:t>
            </w:r>
          </w:p>
        </w:tc>
        <w:tc>
          <w:tcPr>
            <w:tcW w:w="1978" w:type="dxa"/>
          </w:tcPr>
          <w:p w:rsidR="000A573B" w:rsidRDefault="000A573B" w:rsidP="003016D7">
            <w:pPr>
              <w:spacing w:line="276" w:lineRule="auto"/>
              <w:jc w:val="center"/>
            </w:pPr>
            <w:r w:rsidRPr="00EF4996">
              <w:rPr>
                <w:bCs/>
              </w:rPr>
              <w:t>Рег. номер</w:t>
            </w:r>
          </w:p>
        </w:tc>
      </w:tr>
      <w:tr w:rsidR="006B23AD" w:rsidTr="005A3F5C">
        <w:tc>
          <w:tcPr>
            <w:tcW w:w="8080" w:type="dxa"/>
            <w:shd w:val="clear" w:color="auto" w:fill="auto"/>
          </w:tcPr>
          <w:p w:rsidR="006B23AD" w:rsidRPr="006B23AD" w:rsidRDefault="00640FEA" w:rsidP="006B23AD">
            <w:pPr>
              <w:spacing w:line="276" w:lineRule="auto"/>
            </w:pPr>
            <w:r>
              <w:rPr>
                <w:sz w:val="25"/>
                <w:szCs w:val="25"/>
              </w:rPr>
              <w:t>1</w:t>
            </w:r>
            <w:proofErr w:type="gramStart"/>
            <w:r>
              <w:rPr>
                <w:sz w:val="25"/>
                <w:szCs w:val="25"/>
              </w:rPr>
              <w:t>С:Бухгалтерия</w:t>
            </w:r>
            <w:proofErr w:type="gramEnd"/>
            <w:r>
              <w:rPr>
                <w:sz w:val="25"/>
                <w:szCs w:val="25"/>
              </w:rPr>
              <w:t xml:space="preserve"> государственного учреждения 8</w:t>
            </w:r>
          </w:p>
        </w:tc>
        <w:tc>
          <w:tcPr>
            <w:tcW w:w="1978" w:type="dxa"/>
            <w:shd w:val="clear" w:color="auto" w:fill="auto"/>
          </w:tcPr>
          <w:p w:rsidR="006B23AD" w:rsidRPr="00561F39" w:rsidRDefault="006B23AD" w:rsidP="009C1152">
            <w:pPr>
              <w:spacing w:line="276" w:lineRule="auto"/>
            </w:pPr>
          </w:p>
        </w:tc>
      </w:tr>
      <w:tr w:rsidR="006B23AD" w:rsidTr="005A3F5C">
        <w:tc>
          <w:tcPr>
            <w:tcW w:w="8080" w:type="dxa"/>
            <w:shd w:val="clear" w:color="auto" w:fill="auto"/>
          </w:tcPr>
          <w:p w:rsidR="006B23AD" w:rsidRPr="006B23AD" w:rsidRDefault="00640FEA" w:rsidP="006B23AD">
            <w:pPr>
              <w:spacing w:line="276" w:lineRule="auto"/>
            </w:pPr>
            <w:r>
              <w:rPr>
                <w:sz w:val="25"/>
                <w:szCs w:val="25"/>
              </w:rPr>
              <w:t>1</w:t>
            </w:r>
            <w:proofErr w:type="gramStart"/>
            <w:r>
              <w:rPr>
                <w:sz w:val="25"/>
                <w:szCs w:val="25"/>
              </w:rPr>
              <w:t>С:Зарплата</w:t>
            </w:r>
            <w:proofErr w:type="gramEnd"/>
            <w:r>
              <w:rPr>
                <w:sz w:val="25"/>
                <w:szCs w:val="25"/>
              </w:rPr>
              <w:t xml:space="preserve"> и кадры государственного учреждения 8. Базовая версия</w:t>
            </w:r>
          </w:p>
        </w:tc>
        <w:tc>
          <w:tcPr>
            <w:tcW w:w="1978" w:type="dxa"/>
            <w:shd w:val="clear" w:color="auto" w:fill="auto"/>
          </w:tcPr>
          <w:p w:rsidR="006B23AD" w:rsidRPr="00561F39" w:rsidRDefault="006B23AD" w:rsidP="006B23AD">
            <w:pPr>
              <w:spacing w:line="276" w:lineRule="auto"/>
              <w:jc w:val="center"/>
            </w:pPr>
          </w:p>
        </w:tc>
      </w:tr>
    </w:tbl>
    <w:p w:rsidR="00D03A96" w:rsidRPr="00933D6A" w:rsidRDefault="00D03A96" w:rsidP="00522681">
      <w:pPr>
        <w:pStyle w:val="FR1"/>
        <w:snapToGrid/>
        <w:spacing w:before="60" w:line="259" w:lineRule="auto"/>
        <w:ind w:left="360"/>
        <w:jc w:val="center"/>
      </w:pPr>
      <w:r w:rsidRPr="00933D6A">
        <w:rPr>
          <w:b/>
          <w:sz w:val="24"/>
          <w:szCs w:val="24"/>
        </w:rPr>
        <w:t>СПЕЦИФИКАЦИЯ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1984"/>
      </w:tblGrid>
      <w:tr w:rsidR="00C76D6F" w:rsidRPr="00933D6A" w:rsidTr="00C76D6F">
        <w:tc>
          <w:tcPr>
            <w:tcW w:w="8251" w:type="dxa"/>
            <w:shd w:val="clear" w:color="auto" w:fill="auto"/>
          </w:tcPr>
          <w:p w:rsidR="00C76D6F" w:rsidRPr="00716747" w:rsidRDefault="00C76D6F" w:rsidP="004037E0">
            <w:pPr>
              <w:jc w:val="center"/>
              <w:rPr>
                <w:b/>
              </w:rPr>
            </w:pPr>
            <w:r w:rsidRPr="00716747">
              <w:rPr>
                <w:b/>
              </w:rPr>
              <w:t>Наименование услуг</w:t>
            </w:r>
          </w:p>
        </w:tc>
        <w:tc>
          <w:tcPr>
            <w:tcW w:w="1984" w:type="dxa"/>
            <w:shd w:val="clear" w:color="auto" w:fill="auto"/>
          </w:tcPr>
          <w:p w:rsidR="00C76D6F" w:rsidRPr="00933D6A" w:rsidRDefault="00716747" w:rsidP="00933D6A">
            <w:pPr>
              <w:jc w:val="center"/>
            </w:pPr>
            <w:r>
              <w:rPr>
                <w:b/>
                <w:bCs/>
              </w:rPr>
              <w:t>Объем часов</w:t>
            </w:r>
          </w:p>
        </w:tc>
      </w:tr>
      <w:tr w:rsidR="00C76D6F" w:rsidRPr="00933D6A" w:rsidTr="00C76D6F">
        <w:trPr>
          <w:trHeight w:val="2693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F" w:rsidRPr="00933D6A" w:rsidRDefault="00C76D6F" w:rsidP="004037E0">
            <w:r w:rsidRPr="00933D6A">
              <w:t>Услуги специалистов Исполнителя:</w:t>
            </w:r>
          </w:p>
          <w:p w:rsidR="00C76D6F" w:rsidRPr="00933D6A" w:rsidRDefault="00C76D6F" w:rsidP="004037E0">
            <w:r w:rsidRPr="00933D6A">
              <w:t>Адаптация программ для ЭВМ системы "1</w:t>
            </w:r>
            <w:proofErr w:type="gramStart"/>
            <w:r w:rsidRPr="00933D6A">
              <w:t>С:Предприятие</w:t>
            </w:r>
            <w:proofErr w:type="gramEnd"/>
            <w:r w:rsidRPr="00933D6A">
              <w:t>", баз данных посредством внесения изменений,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пользователя.</w:t>
            </w:r>
          </w:p>
          <w:p w:rsidR="00C76D6F" w:rsidRPr="00933D6A" w:rsidRDefault="00C76D6F" w:rsidP="004037E0">
            <w:r w:rsidRPr="00933D6A">
              <w:t>Модификация объектов метаданных конфигураций штатными средствами, входящих в состав программ для ЭВМ системы "1</w:t>
            </w:r>
            <w:proofErr w:type="gramStart"/>
            <w:r w:rsidRPr="00933D6A">
              <w:t>С:Предприятие</w:t>
            </w:r>
            <w:proofErr w:type="gramEnd"/>
            <w:r w:rsidRPr="00933D6A">
              <w:t>".</w:t>
            </w:r>
          </w:p>
          <w:p w:rsidR="00C76D6F" w:rsidRPr="00933D6A" w:rsidRDefault="00C76D6F" w:rsidP="004037E0">
            <w:r w:rsidRPr="00933D6A">
              <w:t>Услуги по установке, включая установку обновлений, тестированию и сопровождению указанных программ.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6F" w:rsidRPr="00933D6A" w:rsidRDefault="009C1152" w:rsidP="004037E0">
            <w:pPr>
              <w:jc w:val="center"/>
            </w:pPr>
            <w:r>
              <w:t>30</w:t>
            </w:r>
          </w:p>
        </w:tc>
      </w:tr>
    </w:tbl>
    <w:p w:rsidR="00D03A96" w:rsidRPr="00933D6A" w:rsidRDefault="00D03A96" w:rsidP="00D03A96">
      <w:pPr>
        <w:ind w:left="312" w:hanging="312"/>
        <w:jc w:val="center"/>
        <w:rPr>
          <w:b/>
        </w:rPr>
      </w:pPr>
      <w:r w:rsidRPr="00933D6A">
        <w:rPr>
          <w:b/>
        </w:rPr>
        <w:t>УСЛОВИЯ ОКАЗАНИЯ УСЛУГ</w:t>
      </w:r>
    </w:p>
    <w:p w:rsidR="00D03A96" w:rsidRPr="00933D6A" w:rsidRDefault="00D03A96" w:rsidP="00D03A96">
      <w:pPr>
        <w:ind w:left="-120" w:firstLine="432"/>
        <w:jc w:val="both"/>
      </w:pPr>
      <w:r w:rsidRPr="00933D6A">
        <w:t>Услуги осуществляется по поручению конечного пользователя переданных Исполнителю посредством устных или текстовых сообщений средствами дистанционной коммуникации. Исполнитель вправе потребовать от Заказчика предоставления письменного Технического задания с указанием назначения и подробного описания требуемых Заказчиком функций до начала исполнения работ.</w:t>
      </w:r>
    </w:p>
    <w:p w:rsidR="00BC0483" w:rsidRPr="00BC0483" w:rsidRDefault="00BC0483" w:rsidP="00BC0483">
      <w:pPr>
        <w:ind w:left="-120" w:firstLine="432"/>
        <w:jc w:val="both"/>
      </w:pPr>
      <w:r w:rsidRPr="00BC0483">
        <w:t>Услуги оказываются посредством выезда специалистов Исполнителя в офис Заказчика</w:t>
      </w:r>
      <w:r w:rsidR="005F6F6D">
        <w:t>, либо дистанционно (по усмотрению Заказчика).</w:t>
      </w:r>
    </w:p>
    <w:p w:rsidR="00D03A96" w:rsidRPr="00CF1181" w:rsidRDefault="00CF1181" w:rsidP="00CF1181">
      <w:pPr>
        <w:ind w:left="-120" w:firstLine="43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Заказчику предоставляется </w:t>
      </w:r>
      <w:r>
        <w:rPr>
          <w:b/>
          <w:sz w:val="25"/>
          <w:szCs w:val="25"/>
        </w:rPr>
        <w:t>логин и пароль</w:t>
      </w:r>
      <w:r>
        <w:rPr>
          <w:sz w:val="25"/>
          <w:szCs w:val="25"/>
        </w:rPr>
        <w:t xml:space="preserve"> для доступа к единому окну на портале информационно-технологического сопровождения для пользователей "1</w:t>
      </w:r>
      <w:proofErr w:type="gramStart"/>
      <w:r>
        <w:rPr>
          <w:sz w:val="25"/>
          <w:szCs w:val="25"/>
        </w:rPr>
        <w:t>С:Предприятия</w:t>
      </w:r>
      <w:proofErr w:type="gramEnd"/>
      <w:r>
        <w:rPr>
          <w:sz w:val="25"/>
          <w:szCs w:val="25"/>
        </w:rPr>
        <w:t xml:space="preserve">" - </w:t>
      </w:r>
      <w:hyperlink r:id="rId8" w:history="1">
        <w:r>
          <w:rPr>
            <w:rStyle w:val="a3"/>
            <w:b/>
            <w:color w:val="auto"/>
            <w:sz w:val="25"/>
            <w:szCs w:val="25"/>
            <w:u w:val="none"/>
          </w:rPr>
          <w:t>portal.1c.ru</w:t>
        </w:r>
      </w:hyperlink>
      <w:r>
        <w:rPr>
          <w:sz w:val="25"/>
          <w:szCs w:val="25"/>
        </w:rPr>
        <w:t>. Сервисы автоматически становятся доступными в составе и в соответствии с выбранным тарифом по договору.</w:t>
      </w:r>
    </w:p>
    <w:p w:rsidR="00D03A96" w:rsidRPr="00933D6A" w:rsidRDefault="00F03C97" w:rsidP="00D03A96">
      <w:pPr>
        <w:ind w:left="-120" w:firstLine="432"/>
        <w:jc w:val="both"/>
      </w:pPr>
      <w:r>
        <w:t xml:space="preserve">Средства </w:t>
      </w:r>
      <w:r w:rsidR="00D03A96" w:rsidRPr="00933D6A">
        <w:t>дистанционной коммуникации:</w:t>
      </w:r>
    </w:p>
    <w:p w:rsidR="00D03A96" w:rsidRPr="00933D6A" w:rsidRDefault="00D03A96" w:rsidP="00D03A96">
      <w:pPr>
        <w:numPr>
          <w:ilvl w:val="0"/>
          <w:numId w:val="3"/>
        </w:numPr>
        <w:ind w:left="0" w:firstLine="0"/>
        <w:jc w:val="both"/>
      </w:pPr>
      <w:r w:rsidRPr="00933D6A">
        <w:t xml:space="preserve">через инфраструктуру 1С-Коннект по будням </w:t>
      </w:r>
      <w:r w:rsidR="008B2D06">
        <w:t>с 08:30 до 17:3</w:t>
      </w:r>
      <w:r w:rsidR="008B2D06" w:rsidRPr="00933D6A">
        <w:t>0</w:t>
      </w:r>
      <w:r w:rsidRPr="00933D6A">
        <w:t>. В этом случае у Заказчика должно быть подключено к инфраструктуре необходимое количество рабочих мест.</w:t>
      </w:r>
    </w:p>
    <w:p w:rsidR="00D03A96" w:rsidRPr="00933D6A" w:rsidRDefault="00D03A96" w:rsidP="00D03A96">
      <w:pPr>
        <w:numPr>
          <w:ilvl w:val="0"/>
          <w:numId w:val="3"/>
        </w:numPr>
        <w:ind w:left="0" w:firstLine="0"/>
        <w:jc w:val="both"/>
      </w:pPr>
      <w:r w:rsidRPr="00933D6A">
        <w:t xml:space="preserve">по телефону по будням </w:t>
      </w:r>
      <w:r w:rsidR="008B2D06">
        <w:t>с 08:30 до 17:3</w:t>
      </w:r>
      <w:r w:rsidR="008B2D06" w:rsidRPr="00933D6A">
        <w:t>0</w:t>
      </w:r>
      <w:r w:rsidRPr="00933D6A">
        <w:t>.</w:t>
      </w:r>
    </w:p>
    <w:p w:rsidR="00D03A96" w:rsidRDefault="00D03A96" w:rsidP="0027638B">
      <w:pPr>
        <w:numPr>
          <w:ilvl w:val="0"/>
          <w:numId w:val="3"/>
        </w:numPr>
        <w:spacing w:line="260" w:lineRule="auto"/>
        <w:ind w:left="0" w:right="-22" w:firstLine="0"/>
        <w:jc w:val="both"/>
      </w:pPr>
      <w:r w:rsidRPr="00933D6A">
        <w:t xml:space="preserve">по электронной почте </w:t>
      </w:r>
      <w:r w:rsidR="009C1152">
        <w:rPr>
          <w:sz w:val="25"/>
          <w:szCs w:val="25"/>
        </w:rPr>
        <w:t>_________</w:t>
      </w:r>
      <w:r w:rsidRPr="00933D6A">
        <w:t xml:space="preserve">по будням </w:t>
      </w:r>
      <w:r w:rsidR="008B2D06">
        <w:t>с 08:30 до 17:3</w:t>
      </w:r>
      <w:r w:rsidR="008B2D06" w:rsidRPr="00933D6A">
        <w:t>0</w:t>
      </w:r>
      <w:r w:rsidRPr="00933D6A">
        <w:t>.</w:t>
      </w:r>
    </w:p>
    <w:p w:rsidR="00EA2C70" w:rsidRDefault="00EA2C70" w:rsidP="00EA2C70">
      <w:pPr>
        <w:ind w:left="-120" w:firstLine="43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Регламент взаимодействия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за каждым пользователем Заказчика назначается ответственный специалист Исполнителя в соответствии с компетенцией по той или иной конфигурации программы 1С;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обращении пользователя к Исполнителю средствами дистанционной коммуникации, пользователь сообщает следующую информацию: наименование организации, ФИО пользователя, тему обращения (далее заявка); 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если ответственный специалист свободен, то работы по заявке пользователя выполняются незамедлительно;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при занятости специалиста, заявка регистрируется в автоматизированной системе Исполнителя и становится на выполнение в порядке очереди;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далее ответственный специалист осуществляет контакт с пользователем по заявке и выполняет работы;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после выполнения работ по заявке Заказчику направляется письмо на электронную почту об оказанных услугах Исполнителем и затрат времени;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работы по заявке считаются исполненными, если в течение 3-х (трех) рабочих дней с момента получения Заказчиком электронного письма о выполнении работ по заявке не предоставлен мотивированный отказ от приемки;</w:t>
      </w:r>
    </w:p>
    <w:p w:rsidR="00EA2C70" w:rsidRDefault="00EA2C70" w:rsidP="00EA2C70">
      <w:pPr>
        <w:numPr>
          <w:ilvl w:val="0"/>
          <w:numId w:val="13"/>
        </w:numPr>
        <w:ind w:lef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контроль качества и сроков исполнения заявки осуществляется руководством Исполнителя на основании данных автоматизированной системы и оценки пользователя (обратной связи с Заказчиком).</w:t>
      </w:r>
    </w:p>
    <w:p w:rsidR="00EA2C70" w:rsidRPr="00E3166C" w:rsidRDefault="00EA2C70" w:rsidP="00EA2C70">
      <w:pPr>
        <w:spacing w:line="260" w:lineRule="auto"/>
        <w:ind w:right="-22"/>
        <w:jc w:val="both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637"/>
        <w:gridCol w:w="5103"/>
      </w:tblGrid>
      <w:tr w:rsidR="00D03A96" w:rsidRPr="00933D6A" w:rsidTr="004037E0">
        <w:trPr>
          <w:trHeight w:val="280"/>
        </w:trPr>
        <w:tc>
          <w:tcPr>
            <w:tcW w:w="5637" w:type="dxa"/>
          </w:tcPr>
          <w:p w:rsidR="00252F34" w:rsidRDefault="00252F34" w:rsidP="00252F34">
            <w:pPr>
              <w:pStyle w:val="FR1"/>
              <w:spacing w:line="260" w:lineRule="auto"/>
              <w:ind w:left="0" w:right="-22"/>
              <w:jc w:val="both"/>
              <w:rPr>
                <w:sz w:val="24"/>
                <w:szCs w:val="24"/>
              </w:rPr>
            </w:pPr>
          </w:p>
          <w:p w:rsidR="00252F34" w:rsidRPr="00252F34" w:rsidRDefault="00252F34" w:rsidP="00252F34">
            <w:pPr>
              <w:pStyle w:val="FR1"/>
              <w:spacing w:line="260" w:lineRule="auto"/>
              <w:ind w:left="0" w:right="-22"/>
              <w:jc w:val="both"/>
              <w:rPr>
                <w:caps/>
                <w:sz w:val="24"/>
                <w:szCs w:val="24"/>
              </w:rPr>
            </w:pPr>
            <w:r w:rsidRPr="00252F34">
              <w:rPr>
                <w:sz w:val="24"/>
                <w:szCs w:val="24"/>
              </w:rPr>
              <w:t xml:space="preserve"> </w:t>
            </w:r>
          </w:p>
          <w:p w:rsidR="00D03A96" w:rsidRPr="00933D6A" w:rsidRDefault="00D03A96" w:rsidP="004037E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D03A96" w:rsidRPr="00933D6A" w:rsidRDefault="00D03A96" w:rsidP="004037E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252F34" w:rsidRDefault="00D03A96" w:rsidP="004037E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33D6A">
              <w:rPr>
                <w:sz w:val="24"/>
                <w:szCs w:val="24"/>
              </w:rPr>
              <w:t>____________</w:t>
            </w:r>
            <w:r w:rsidR="005F6F6D">
              <w:rPr>
                <w:sz w:val="24"/>
                <w:szCs w:val="24"/>
              </w:rPr>
              <w:t xml:space="preserve">___  </w:t>
            </w:r>
            <w:r w:rsidR="00252F34">
              <w:rPr>
                <w:sz w:val="24"/>
                <w:szCs w:val="24"/>
              </w:rPr>
              <w:t>//</w:t>
            </w:r>
          </w:p>
          <w:p w:rsidR="00D03A96" w:rsidRPr="00933D6A" w:rsidRDefault="00252F34" w:rsidP="004037E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 w:rsidR="005F6F6D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5103" w:type="dxa"/>
          </w:tcPr>
          <w:p w:rsidR="00D03A96" w:rsidRPr="00933D6A" w:rsidRDefault="00D03A96" w:rsidP="004037E0">
            <w:pPr>
              <w:pStyle w:val="FR1"/>
              <w:spacing w:line="260" w:lineRule="auto"/>
              <w:ind w:left="0" w:right="-22"/>
              <w:jc w:val="both"/>
              <w:rPr>
                <w:sz w:val="24"/>
                <w:szCs w:val="24"/>
              </w:rPr>
            </w:pPr>
          </w:p>
          <w:p w:rsidR="00EA2C70" w:rsidRPr="00A266A8" w:rsidRDefault="00D03A96" w:rsidP="00EA2C7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33D6A">
              <w:rPr>
                <w:sz w:val="24"/>
                <w:szCs w:val="24"/>
              </w:rPr>
              <w:t xml:space="preserve">Должность: </w:t>
            </w:r>
            <w:r w:rsidR="00EA2C70">
              <w:rPr>
                <w:sz w:val="24"/>
                <w:szCs w:val="24"/>
              </w:rPr>
              <w:t>Исполняющий обязанности д</w:t>
            </w:r>
            <w:r w:rsidR="00EA2C70" w:rsidRPr="00321717">
              <w:rPr>
                <w:sz w:val="24"/>
                <w:szCs w:val="24"/>
              </w:rPr>
              <w:t>иректор</w:t>
            </w:r>
            <w:r w:rsidR="00EA2C70">
              <w:rPr>
                <w:sz w:val="24"/>
                <w:szCs w:val="24"/>
              </w:rPr>
              <w:t>а</w:t>
            </w:r>
          </w:p>
          <w:p w:rsidR="00EA2C70" w:rsidRPr="00A266A8" w:rsidRDefault="00EA2C70" w:rsidP="00EA2C7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EA2C70" w:rsidRDefault="00EA2C70" w:rsidP="00EA2C7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266A8">
              <w:rPr>
                <w:sz w:val="24"/>
                <w:szCs w:val="24"/>
              </w:rPr>
              <w:t>___________________/</w:t>
            </w:r>
            <w:r>
              <w:rPr>
                <w:sz w:val="24"/>
                <w:szCs w:val="24"/>
              </w:rPr>
              <w:t xml:space="preserve">Д.О. </w:t>
            </w:r>
            <w:proofErr w:type="spellStart"/>
            <w:r>
              <w:rPr>
                <w:sz w:val="24"/>
                <w:szCs w:val="24"/>
              </w:rPr>
              <w:t>Крикорьянц</w:t>
            </w:r>
            <w:proofErr w:type="spellEnd"/>
            <w:r w:rsidRPr="00A266A8">
              <w:rPr>
                <w:sz w:val="24"/>
                <w:szCs w:val="24"/>
              </w:rPr>
              <w:t>/</w:t>
            </w:r>
          </w:p>
          <w:p w:rsidR="00D03A96" w:rsidRPr="00933D6A" w:rsidRDefault="00EA2C70" w:rsidP="00EA2C70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266A8">
              <w:rPr>
                <w:sz w:val="24"/>
                <w:szCs w:val="24"/>
              </w:rPr>
              <w:t>М.П.</w:t>
            </w:r>
          </w:p>
          <w:p w:rsidR="00D03A96" w:rsidRPr="00933D6A" w:rsidRDefault="00D03A96" w:rsidP="00640FEA">
            <w:pPr>
              <w:pStyle w:val="a4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</w:tbl>
    <w:p w:rsidR="00D03A96" w:rsidRPr="00933D6A" w:rsidRDefault="00D03A96" w:rsidP="00933D6A">
      <w:pPr>
        <w:pStyle w:val="FR1"/>
        <w:spacing w:line="260" w:lineRule="auto"/>
        <w:ind w:left="0" w:right="-22"/>
        <w:jc w:val="both"/>
        <w:rPr>
          <w:sz w:val="24"/>
          <w:szCs w:val="24"/>
        </w:rPr>
      </w:pPr>
    </w:p>
    <w:sectPr w:rsidR="00D03A96" w:rsidRPr="00933D6A" w:rsidSect="00856DA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2CE"/>
    <w:multiLevelType w:val="hybridMultilevel"/>
    <w:tmpl w:val="1C76229E"/>
    <w:lvl w:ilvl="0" w:tplc="92D0E23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8F64A92"/>
    <w:multiLevelType w:val="multilevel"/>
    <w:tmpl w:val="6D8E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abstractNum w:abstractNumId="2" w15:restartNumberingAfterBreak="0">
    <w:nsid w:val="1EE74389"/>
    <w:multiLevelType w:val="hybridMultilevel"/>
    <w:tmpl w:val="40BA82AC"/>
    <w:lvl w:ilvl="0" w:tplc="0419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3" w15:restartNumberingAfterBreak="0">
    <w:nsid w:val="27CB59EB"/>
    <w:multiLevelType w:val="hybridMultilevel"/>
    <w:tmpl w:val="BF328B4C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F871660"/>
    <w:multiLevelType w:val="hybridMultilevel"/>
    <w:tmpl w:val="97D42436"/>
    <w:lvl w:ilvl="0" w:tplc="A7B8E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34C78"/>
    <w:multiLevelType w:val="hybridMultilevel"/>
    <w:tmpl w:val="A51CB51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6CDD3900"/>
    <w:multiLevelType w:val="multilevel"/>
    <w:tmpl w:val="6D8E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abstractNum w:abstractNumId="7" w15:restartNumberingAfterBreak="0">
    <w:nsid w:val="7C5C3914"/>
    <w:multiLevelType w:val="multilevel"/>
    <w:tmpl w:val="6D8E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abstractNum w:abstractNumId="8" w15:restartNumberingAfterBreak="0">
    <w:nsid w:val="7E5D79B4"/>
    <w:multiLevelType w:val="multilevel"/>
    <w:tmpl w:val="6D8E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abstractNum w:abstractNumId="9" w15:restartNumberingAfterBreak="0">
    <w:nsid w:val="7F901927"/>
    <w:multiLevelType w:val="hybridMultilevel"/>
    <w:tmpl w:val="B950D17A"/>
    <w:lvl w:ilvl="0" w:tplc="9444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EA"/>
    <w:rsid w:val="00022F46"/>
    <w:rsid w:val="00025DA2"/>
    <w:rsid w:val="000714AB"/>
    <w:rsid w:val="00076199"/>
    <w:rsid w:val="000A09FC"/>
    <w:rsid w:val="000A1081"/>
    <w:rsid w:val="000A573B"/>
    <w:rsid w:val="00103E50"/>
    <w:rsid w:val="001204D3"/>
    <w:rsid w:val="00120551"/>
    <w:rsid w:val="001209F2"/>
    <w:rsid w:val="00135A31"/>
    <w:rsid w:val="00196648"/>
    <w:rsid w:val="001A5BCF"/>
    <w:rsid w:val="00252F34"/>
    <w:rsid w:val="00266CC1"/>
    <w:rsid w:val="002976C9"/>
    <w:rsid w:val="002A12AB"/>
    <w:rsid w:val="002F7A42"/>
    <w:rsid w:val="003115A5"/>
    <w:rsid w:val="00322ACB"/>
    <w:rsid w:val="003405DF"/>
    <w:rsid w:val="003820BC"/>
    <w:rsid w:val="00385B34"/>
    <w:rsid w:val="00393D86"/>
    <w:rsid w:val="00397670"/>
    <w:rsid w:val="003A1530"/>
    <w:rsid w:val="003C3099"/>
    <w:rsid w:val="003C3C87"/>
    <w:rsid w:val="003D555C"/>
    <w:rsid w:val="003F3AC0"/>
    <w:rsid w:val="003F6B63"/>
    <w:rsid w:val="00414E77"/>
    <w:rsid w:val="00423D8B"/>
    <w:rsid w:val="004246F7"/>
    <w:rsid w:val="004362DA"/>
    <w:rsid w:val="00446B49"/>
    <w:rsid w:val="00447BD9"/>
    <w:rsid w:val="00460A38"/>
    <w:rsid w:val="004722A0"/>
    <w:rsid w:val="00483239"/>
    <w:rsid w:val="00491401"/>
    <w:rsid w:val="004A0AA8"/>
    <w:rsid w:val="004B3501"/>
    <w:rsid w:val="004D033F"/>
    <w:rsid w:val="004F02D0"/>
    <w:rsid w:val="00510788"/>
    <w:rsid w:val="00510DC7"/>
    <w:rsid w:val="00514602"/>
    <w:rsid w:val="00522681"/>
    <w:rsid w:val="00527538"/>
    <w:rsid w:val="00534B29"/>
    <w:rsid w:val="00581296"/>
    <w:rsid w:val="00587245"/>
    <w:rsid w:val="005A3F5C"/>
    <w:rsid w:val="005A4A4B"/>
    <w:rsid w:val="005D61DD"/>
    <w:rsid w:val="005F6F6D"/>
    <w:rsid w:val="005F7EF9"/>
    <w:rsid w:val="0060185C"/>
    <w:rsid w:val="00627C1D"/>
    <w:rsid w:val="00640FEA"/>
    <w:rsid w:val="006503D1"/>
    <w:rsid w:val="006618AD"/>
    <w:rsid w:val="006628E7"/>
    <w:rsid w:val="00677AE3"/>
    <w:rsid w:val="006945CE"/>
    <w:rsid w:val="006951CE"/>
    <w:rsid w:val="006A0E59"/>
    <w:rsid w:val="006B23AD"/>
    <w:rsid w:val="006D2E9D"/>
    <w:rsid w:val="006F0B2F"/>
    <w:rsid w:val="0070058C"/>
    <w:rsid w:val="00703A14"/>
    <w:rsid w:val="00704E8E"/>
    <w:rsid w:val="00715550"/>
    <w:rsid w:val="00716747"/>
    <w:rsid w:val="00723069"/>
    <w:rsid w:val="0073104B"/>
    <w:rsid w:val="007525F1"/>
    <w:rsid w:val="00765716"/>
    <w:rsid w:val="007D4764"/>
    <w:rsid w:val="007D5EA7"/>
    <w:rsid w:val="007D706D"/>
    <w:rsid w:val="007E0D8A"/>
    <w:rsid w:val="007F0936"/>
    <w:rsid w:val="00811204"/>
    <w:rsid w:val="00816563"/>
    <w:rsid w:val="008279A1"/>
    <w:rsid w:val="008326F1"/>
    <w:rsid w:val="00834DC6"/>
    <w:rsid w:val="00856DA8"/>
    <w:rsid w:val="008706AF"/>
    <w:rsid w:val="008826A9"/>
    <w:rsid w:val="00887E39"/>
    <w:rsid w:val="00893B02"/>
    <w:rsid w:val="00895F61"/>
    <w:rsid w:val="008B2D06"/>
    <w:rsid w:val="008B2FCF"/>
    <w:rsid w:val="00906231"/>
    <w:rsid w:val="00933D6A"/>
    <w:rsid w:val="00963FE5"/>
    <w:rsid w:val="009A78A4"/>
    <w:rsid w:val="009C1152"/>
    <w:rsid w:val="009C6084"/>
    <w:rsid w:val="009D6652"/>
    <w:rsid w:val="00A035F7"/>
    <w:rsid w:val="00A03E28"/>
    <w:rsid w:val="00A266A8"/>
    <w:rsid w:val="00A62C56"/>
    <w:rsid w:val="00A90038"/>
    <w:rsid w:val="00AA5CE9"/>
    <w:rsid w:val="00AB70B3"/>
    <w:rsid w:val="00AB7353"/>
    <w:rsid w:val="00AC154A"/>
    <w:rsid w:val="00AD0325"/>
    <w:rsid w:val="00B2133F"/>
    <w:rsid w:val="00B25660"/>
    <w:rsid w:val="00B25BD2"/>
    <w:rsid w:val="00B857A6"/>
    <w:rsid w:val="00BB33D0"/>
    <w:rsid w:val="00BC0483"/>
    <w:rsid w:val="00BC4C1A"/>
    <w:rsid w:val="00BD5304"/>
    <w:rsid w:val="00C074C4"/>
    <w:rsid w:val="00C13D90"/>
    <w:rsid w:val="00C26613"/>
    <w:rsid w:val="00C537D7"/>
    <w:rsid w:val="00C75BD6"/>
    <w:rsid w:val="00C75CFC"/>
    <w:rsid w:val="00C76D6F"/>
    <w:rsid w:val="00C94EAC"/>
    <w:rsid w:val="00C95C73"/>
    <w:rsid w:val="00CD13AE"/>
    <w:rsid w:val="00CD2918"/>
    <w:rsid w:val="00CF1181"/>
    <w:rsid w:val="00D03A96"/>
    <w:rsid w:val="00D11709"/>
    <w:rsid w:val="00D22AC9"/>
    <w:rsid w:val="00D32F0B"/>
    <w:rsid w:val="00D37730"/>
    <w:rsid w:val="00D51763"/>
    <w:rsid w:val="00DA013E"/>
    <w:rsid w:val="00DE258B"/>
    <w:rsid w:val="00DF336A"/>
    <w:rsid w:val="00E00178"/>
    <w:rsid w:val="00E14DA6"/>
    <w:rsid w:val="00E31481"/>
    <w:rsid w:val="00E3166C"/>
    <w:rsid w:val="00E43314"/>
    <w:rsid w:val="00E80E72"/>
    <w:rsid w:val="00E81FB3"/>
    <w:rsid w:val="00EA2C70"/>
    <w:rsid w:val="00EC18F7"/>
    <w:rsid w:val="00ED1133"/>
    <w:rsid w:val="00EE0FAD"/>
    <w:rsid w:val="00EE1152"/>
    <w:rsid w:val="00EF47BC"/>
    <w:rsid w:val="00F03C97"/>
    <w:rsid w:val="00F21628"/>
    <w:rsid w:val="00F21977"/>
    <w:rsid w:val="00F36BE9"/>
    <w:rsid w:val="00F561B4"/>
    <w:rsid w:val="00F669F6"/>
    <w:rsid w:val="00F71E37"/>
    <w:rsid w:val="00F71F44"/>
    <w:rsid w:val="00F80460"/>
    <w:rsid w:val="00F973E0"/>
    <w:rsid w:val="00FA407A"/>
    <w:rsid w:val="00FC33E3"/>
    <w:rsid w:val="00FD23E0"/>
    <w:rsid w:val="00FE41AB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2593"/>
  <w15:chartTrackingRefBased/>
  <w15:docId w15:val="{CC886620-1405-47F3-A3B6-14D7EC22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26F1"/>
    <w:rPr>
      <w:color w:val="0000FF"/>
      <w:u w:val="single"/>
    </w:rPr>
  </w:style>
  <w:style w:type="paragraph" w:styleId="a4">
    <w:name w:val="footer"/>
    <w:basedOn w:val="a"/>
    <w:link w:val="a5"/>
    <w:rsid w:val="008326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832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326F1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8326F1"/>
    <w:pPr>
      <w:jc w:val="both"/>
    </w:pPr>
    <w:rPr>
      <w:rFonts w:ascii="Arial" w:hAnsi="Arial"/>
      <w:sz w:val="18"/>
      <w:szCs w:val="20"/>
    </w:rPr>
  </w:style>
  <w:style w:type="character" w:customStyle="1" w:styleId="a7">
    <w:name w:val="Основной текст Знак"/>
    <w:basedOn w:val="a0"/>
    <w:link w:val="a6"/>
    <w:rsid w:val="008326F1"/>
    <w:rPr>
      <w:rFonts w:ascii="Arial" w:eastAsia="Times New Roman" w:hAnsi="Arial" w:cs="Times New Roman"/>
      <w:sz w:val="18"/>
      <w:szCs w:val="20"/>
      <w:lang w:eastAsia="ru-RU"/>
    </w:rPr>
  </w:style>
  <w:style w:type="character" w:styleId="a8">
    <w:name w:val="Strong"/>
    <w:qFormat/>
    <w:rsid w:val="008326F1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8326F1"/>
    <w:pPr>
      <w:ind w:left="720"/>
      <w:contextualSpacing/>
    </w:pPr>
  </w:style>
  <w:style w:type="table" w:styleId="aa">
    <w:name w:val="Table Grid"/>
    <w:basedOn w:val="a1"/>
    <w:uiPriority w:val="39"/>
    <w:rsid w:val="004B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2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2FCF"/>
    <w:pPr>
      <w:spacing w:before="100" w:after="100" w:line="240" w:lineRule="auto"/>
      <w:ind w:left="-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w">
    <w:name w:val="w"/>
    <w:basedOn w:val="a0"/>
    <w:rsid w:val="0071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1c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C66E9BAEE227DFDAEBD4F3CAFF52A4343E0DF4FDEEE359BC4730ABBE6A3F4DB10549285B983CEFAk0R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announcement/83a9567a-a663-48e2-8d1c-4fc92530a1c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1084-507C-4AF1-9260-DB5C1A3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З. Гиниятуллин</dc:creator>
  <cp:keywords/>
  <dc:description/>
  <cp:lastModifiedBy>Ксения А. Григоренко</cp:lastModifiedBy>
  <cp:revision>12</cp:revision>
  <dcterms:created xsi:type="dcterms:W3CDTF">2026-01-28T05:42:00Z</dcterms:created>
  <dcterms:modified xsi:type="dcterms:W3CDTF">2026-06-29T04:03:00Z</dcterms:modified>
</cp:coreProperties>
</file>