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43" w:rsidRPr="0070033C" w:rsidRDefault="008B7E43" w:rsidP="002F62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Приложение к контракту</w:t>
      </w:r>
      <w:r w:rsidRPr="0070033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8B7E43" w:rsidRPr="0070033C" w:rsidRDefault="008B7E43" w:rsidP="00E5603E">
      <w:pPr>
        <w:rPr>
          <w:rFonts w:ascii="Times New Roman" w:hAnsi="Times New Roman"/>
          <w:sz w:val="26"/>
          <w:szCs w:val="26"/>
        </w:rPr>
      </w:pPr>
    </w:p>
    <w:p w:rsidR="008B7E43" w:rsidRDefault="00CB57A6" w:rsidP="0070033C">
      <w:pPr>
        <w:rPr>
          <w:rFonts w:ascii="Times New Roman" w:hAnsi="Times New Roman"/>
          <w:kern w:val="1"/>
          <w:sz w:val="26"/>
          <w:szCs w:val="26"/>
        </w:rPr>
      </w:pPr>
      <w:r w:rsidRPr="00A30A5C">
        <w:rPr>
          <w:rFonts w:ascii="Times New Roman" w:hAnsi="Times New Roman"/>
          <w:kern w:val="1"/>
          <w:sz w:val="26"/>
          <w:szCs w:val="26"/>
        </w:rPr>
        <w:t xml:space="preserve">Услуги </w:t>
      </w:r>
      <w:r w:rsidR="008B7E43" w:rsidRPr="00A30A5C">
        <w:rPr>
          <w:rFonts w:ascii="Times New Roman" w:hAnsi="Times New Roman"/>
          <w:kern w:val="1"/>
          <w:sz w:val="26"/>
          <w:szCs w:val="26"/>
        </w:rPr>
        <w:t>ремонту компьютеров</w:t>
      </w:r>
      <w:r w:rsidR="00C051D2" w:rsidRPr="00A30A5C">
        <w:rPr>
          <w:rFonts w:ascii="Times New Roman" w:hAnsi="Times New Roman"/>
          <w:kern w:val="1"/>
          <w:sz w:val="26"/>
          <w:szCs w:val="26"/>
        </w:rPr>
        <w:t xml:space="preserve"> (системн</w:t>
      </w:r>
      <w:r w:rsidR="001D17CF" w:rsidRPr="00A30A5C">
        <w:rPr>
          <w:rFonts w:ascii="Times New Roman" w:hAnsi="Times New Roman"/>
          <w:kern w:val="1"/>
          <w:sz w:val="26"/>
          <w:szCs w:val="26"/>
        </w:rPr>
        <w:t>ого</w:t>
      </w:r>
      <w:r w:rsidR="00C051D2" w:rsidRPr="00A30A5C">
        <w:rPr>
          <w:rFonts w:ascii="Times New Roman" w:hAnsi="Times New Roman"/>
          <w:kern w:val="1"/>
          <w:sz w:val="26"/>
          <w:szCs w:val="26"/>
        </w:rPr>
        <w:t xml:space="preserve"> блок</w:t>
      </w:r>
      <w:r w:rsidR="001D17CF" w:rsidRPr="00A30A5C">
        <w:rPr>
          <w:rFonts w:ascii="Times New Roman" w:hAnsi="Times New Roman"/>
          <w:kern w:val="1"/>
          <w:sz w:val="26"/>
          <w:szCs w:val="26"/>
        </w:rPr>
        <w:t>а</w:t>
      </w:r>
      <w:r w:rsidR="00C051D2" w:rsidRPr="00A30A5C">
        <w:rPr>
          <w:rFonts w:ascii="Times New Roman" w:hAnsi="Times New Roman"/>
          <w:kern w:val="1"/>
          <w:sz w:val="26"/>
          <w:szCs w:val="26"/>
        </w:rPr>
        <w:t>)</w:t>
      </w:r>
      <w:r w:rsidR="008B7E43" w:rsidRPr="00A30A5C">
        <w:rPr>
          <w:rFonts w:ascii="Times New Roman" w:hAnsi="Times New Roman"/>
          <w:kern w:val="1"/>
          <w:sz w:val="26"/>
          <w:szCs w:val="26"/>
        </w:rPr>
        <w:t xml:space="preserve"> в </w:t>
      </w:r>
      <w:r w:rsidR="00024D24">
        <w:rPr>
          <w:rFonts w:ascii="Times New Roman" w:hAnsi="Times New Roman"/>
          <w:kern w:val="1"/>
          <w:sz w:val="26"/>
          <w:szCs w:val="26"/>
        </w:rPr>
        <w:t>соответствии с таблицей: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2610"/>
        <w:gridCol w:w="3118"/>
        <w:gridCol w:w="1418"/>
        <w:gridCol w:w="1559"/>
      </w:tblGrid>
      <w:tr w:rsidR="00F027C8" w:rsidRPr="005B5F0C" w:rsidTr="00F027C8">
        <w:trPr>
          <w:trHeight w:val="753"/>
        </w:trPr>
        <w:tc>
          <w:tcPr>
            <w:tcW w:w="617" w:type="dxa"/>
          </w:tcPr>
          <w:p w:rsidR="00F027C8" w:rsidRPr="005B5F0C" w:rsidRDefault="00F027C8" w:rsidP="00830D13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5B5F0C">
              <w:rPr>
                <w:rFonts w:ascii="Times New Roman" w:hAnsi="Times New Roman"/>
                <w:kern w:val="1"/>
                <w:sz w:val="20"/>
                <w:szCs w:val="20"/>
              </w:rPr>
              <w:t>№</w:t>
            </w:r>
          </w:p>
        </w:tc>
        <w:tc>
          <w:tcPr>
            <w:tcW w:w="2610" w:type="dxa"/>
          </w:tcPr>
          <w:p w:rsidR="00F027C8" w:rsidRPr="005B5F0C" w:rsidRDefault="00F027C8" w:rsidP="00887E44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5B5F0C">
              <w:rPr>
                <w:rFonts w:ascii="Times New Roman" w:hAnsi="Times New Roman"/>
                <w:kern w:val="1"/>
                <w:sz w:val="20"/>
                <w:szCs w:val="20"/>
              </w:rPr>
              <w:t xml:space="preserve">Наименование </w:t>
            </w:r>
            <w:r w:rsidR="00887E44">
              <w:rPr>
                <w:rFonts w:ascii="Times New Roman" w:hAnsi="Times New Roman"/>
                <w:kern w:val="1"/>
                <w:sz w:val="20"/>
                <w:szCs w:val="20"/>
              </w:rPr>
              <w:t>услуг</w:t>
            </w:r>
          </w:p>
        </w:tc>
        <w:tc>
          <w:tcPr>
            <w:tcW w:w="3118" w:type="dxa"/>
          </w:tcPr>
          <w:p w:rsidR="00F027C8" w:rsidRPr="005B5F0C" w:rsidRDefault="00F027C8" w:rsidP="00830D13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5B5F0C">
              <w:rPr>
                <w:rFonts w:ascii="Times New Roman" w:hAnsi="Times New Roman"/>
                <w:kern w:val="1"/>
                <w:sz w:val="20"/>
                <w:szCs w:val="20"/>
              </w:rPr>
              <w:t xml:space="preserve">Параметры требуемых комплектующих </w:t>
            </w:r>
          </w:p>
        </w:tc>
        <w:tc>
          <w:tcPr>
            <w:tcW w:w="1418" w:type="dxa"/>
          </w:tcPr>
          <w:p w:rsidR="00F027C8" w:rsidRPr="005B5F0C" w:rsidRDefault="00F027C8" w:rsidP="00830D13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5B5F0C">
              <w:rPr>
                <w:rFonts w:ascii="Times New Roman" w:hAnsi="Times New Roman"/>
                <w:kern w:val="1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</w:tcPr>
          <w:p w:rsidR="00F027C8" w:rsidRDefault="00F027C8" w:rsidP="00830D13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  <w:p w:rsidR="00F027C8" w:rsidRPr="005B5F0C" w:rsidRDefault="00F027C8" w:rsidP="00830D13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5B5F0C">
              <w:rPr>
                <w:rFonts w:ascii="Times New Roman" w:hAnsi="Times New Roman"/>
                <w:kern w:val="1"/>
                <w:sz w:val="20"/>
                <w:szCs w:val="20"/>
              </w:rPr>
              <w:t>Количество</w:t>
            </w:r>
          </w:p>
        </w:tc>
      </w:tr>
      <w:tr w:rsidR="00F027C8" w:rsidRPr="005B5F0C" w:rsidTr="00F027C8">
        <w:tc>
          <w:tcPr>
            <w:tcW w:w="617" w:type="dxa"/>
          </w:tcPr>
          <w:p w:rsidR="00F027C8" w:rsidRPr="005B5F0C" w:rsidRDefault="00F027C8" w:rsidP="00830D13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5B5F0C"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2610" w:type="dxa"/>
          </w:tcPr>
          <w:p w:rsidR="00F027C8" w:rsidRPr="005B5F0C" w:rsidRDefault="00F027C8" w:rsidP="00830D13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5B5F0C">
              <w:rPr>
                <w:rFonts w:ascii="Times New Roman" w:hAnsi="Times New Roman"/>
                <w:kern w:val="1"/>
                <w:sz w:val="20"/>
                <w:szCs w:val="20"/>
              </w:rPr>
              <w:t xml:space="preserve">Ремонт </w:t>
            </w:r>
            <w:r>
              <w:rPr>
                <w:rFonts w:ascii="Times New Roman" w:hAnsi="Times New Roman"/>
                <w:kern w:val="1"/>
                <w:sz w:val="20"/>
                <w:szCs w:val="20"/>
              </w:rPr>
              <w:t>компьютера</w:t>
            </w:r>
            <w:r w:rsidRPr="005B5F0C">
              <w:rPr>
                <w:rFonts w:ascii="Times New Roman" w:hAnsi="Times New Roman"/>
                <w:kern w:val="1"/>
                <w:sz w:val="20"/>
                <w:szCs w:val="20"/>
              </w:rPr>
              <w:t xml:space="preserve"> (замена материнской платы)</w:t>
            </w:r>
          </w:p>
        </w:tc>
        <w:tc>
          <w:tcPr>
            <w:tcW w:w="3118" w:type="dxa"/>
          </w:tcPr>
          <w:p w:rsidR="00F027C8" w:rsidRPr="00F500B5" w:rsidRDefault="00F027C8" w:rsidP="00053FE8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3B2FB0"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  <w:t>LGA</w:t>
            </w:r>
            <w:r w:rsidRPr="00F500B5">
              <w:rPr>
                <w:rFonts w:ascii="Times New Roman" w:hAnsi="Times New Roman"/>
                <w:kern w:val="1"/>
                <w:sz w:val="20"/>
                <w:szCs w:val="20"/>
              </w:rPr>
              <w:t xml:space="preserve"> 1200, , 2</w:t>
            </w:r>
            <w:r w:rsidRPr="003B2FB0"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  <w:t>xDDR</w:t>
            </w:r>
            <w:r w:rsidRPr="00F500B5">
              <w:rPr>
                <w:rFonts w:ascii="Times New Roman" w:hAnsi="Times New Roman"/>
                <w:kern w:val="1"/>
                <w:sz w:val="20"/>
                <w:szCs w:val="20"/>
              </w:rPr>
              <w:t>4-</w:t>
            </w:r>
            <w:r w:rsidR="00053FE8">
              <w:rPr>
                <w:rFonts w:ascii="Times New Roman" w:hAnsi="Times New Roman"/>
                <w:kern w:val="1"/>
                <w:sz w:val="20"/>
                <w:szCs w:val="20"/>
              </w:rPr>
              <w:t>3200</w:t>
            </w:r>
            <w:r w:rsidRPr="00F500B5">
              <w:rPr>
                <w:rFonts w:ascii="Times New Roman" w:hAnsi="Times New Roman"/>
                <w:kern w:val="1"/>
                <w:sz w:val="20"/>
                <w:szCs w:val="20"/>
              </w:rPr>
              <w:t xml:space="preserve"> </w:t>
            </w:r>
            <w:r w:rsidRPr="005B5F0C">
              <w:rPr>
                <w:rFonts w:ascii="Times New Roman" w:hAnsi="Times New Roman"/>
                <w:kern w:val="1"/>
                <w:sz w:val="20"/>
                <w:szCs w:val="20"/>
              </w:rPr>
              <w:t>МГц</w:t>
            </w:r>
            <w:r w:rsidRPr="00F500B5">
              <w:rPr>
                <w:rFonts w:ascii="Times New Roman" w:hAnsi="Times New Roman"/>
                <w:kern w:val="1"/>
                <w:sz w:val="20"/>
                <w:szCs w:val="20"/>
              </w:rPr>
              <w:t>, 1</w:t>
            </w:r>
            <w:r w:rsidRPr="003B2FB0"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  <w:t>xPCI</w:t>
            </w:r>
            <w:r w:rsidRPr="00F500B5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  <w:r w:rsidRPr="003B2FB0"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  <w:t>Ex</w:t>
            </w:r>
            <w:r w:rsidRPr="00F500B5">
              <w:rPr>
                <w:rFonts w:ascii="Times New Roman" w:hAnsi="Times New Roman"/>
                <w:kern w:val="1"/>
                <w:sz w:val="20"/>
                <w:szCs w:val="20"/>
              </w:rPr>
              <w:t>16, 1</w:t>
            </w:r>
            <w:r w:rsidRPr="003B2FB0"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  <w:t>xM</w:t>
            </w:r>
            <w:r w:rsidRPr="00F500B5">
              <w:rPr>
                <w:rFonts w:ascii="Times New Roman" w:hAnsi="Times New Roman"/>
                <w:kern w:val="1"/>
                <w:sz w:val="20"/>
                <w:szCs w:val="20"/>
              </w:rPr>
              <w:t xml:space="preserve">.2, </w:t>
            </w:r>
            <w:r w:rsidRPr="003B2FB0"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  <w:t>Micro</w:t>
            </w:r>
            <w:r w:rsidRPr="00F500B5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  <w:r w:rsidRPr="003B2FB0"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  <w:t>ATX</w:t>
            </w:r>
            <w:r w:rsidRPr="00F500B5">
              <w:rPr>
                <w:rFonts w:ascii="Times New Roman" w:hAnsi="Times New Roman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027C8" w:rsidRPr="005B5F0C" w:rsidRDefault="00F027C8" w:rsidP="00830D13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УСЛ ЕД</w:t>
            </w:r>
          </w:p>
        </w:tc>
        <w:tc>
          <w:tcPr>
            <w:tcW w:w="1559" w:type="dxa"/>
            <w:vAlign w:val="center"/>
          </w:tcPr>
          <w:p w:rsidR="00F027C8" w:rsidRPr="005B5F0C" w:rsidRDefault="00F027C8" w:rsidP="00830D13">
            <w:pPr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</w:tr>
      <w:tr w:rsidR="00F027C8" w:rsidRPr="005B5F0C" w:rsidTr="00F027C8">
        <w:tc>
          <w:tcPr>
            <w:tcW w:w="617" w:type="dxa"/>
          </w:tcPr>
          <w:p w:rsidR="00F027C8" w:rsidRPr="00F500B5" w:rsidRDefault="00F027C8" w:rsidP="00830D13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F500B5">
              <w:rPr>
                <w:rFonts w:ascii="Times New Roman" w:hAnsi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2610" w:type="dxa"/>
          </w:tcPr>
          <w:p w:rsidR="00F027C8" w:rsidRPr="00F500B5" w:rsidRDefault="00F027C8" w:rsidP="00830D13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F500B5">
              <w:rPr>
                <w:rFonts w:ascii="Times New Roman" w:hAnsi="Times New Roman"/>
                <w:kern w:val="1"/>
                <w:sz w:val="20"/>
                <w:szCs w:val="20"/>
              </w:rPr>
              <w:t>Ремонт компьютера (замена оперативной памяти)</w:t>
            </w:r>
          </w:p>
        </w:tc>
        <w:tc>
          <w:tcPr>
            <w:tcW w:w="3118" w:type="dxa"/>
          </w:tcPr>
          <w:p w:rsidR="00F027C8" w:rsidRPr="00F500B5" w:rsidRDefault="00F027C8" w:rsidP="00F027C8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F500B5">
              <w:rPr>
                <w:rFonts w:ascii="Times New Roman" w:hAnsi="Times New Roman"/>
                <w:kern w:val="1"/>
                <w:sz w:val="20"/>
                <w:szCs w:val="20"/>
              </w:rPr>
              <w:t xml:space="preserve">DDR4, 8 ГБх1 шт, </w:t>
            </w:r>
            <w:r>
              <w:rPr>
                <w:rFonts w:ascii="Times New Roman" w:hAnsi="Times New Roman"/>
                <w:kern w:val="1"/>
                <w:sz w:val="20"/>
                <w:szCs w:val="20"/>
              </w:rPr>
              <w:t>3200</w:t>
            </w:r>
            <w:r w:rsidRPr="00F500B5">
              <w:rPr>
                <w:rFonts w:ascii="Times New Roman" w:hAnsi="Times New Roman"/>
                <w:kern w:val="1"/>
                <w:sz w:val="20"/>
                <w:szCs w:val="20"/>
              </w:rPr>
              <w:t xml:space="preserve"> МГц</w:t>
            </w:r>
          </w:p>
        </w:tc>
        <w:tc>
          <w:tcPr>
            <w:tcW w:w="1418" w:type="dxa"/>
          </w:tcPr>
          <w:p w:rsidR="00F027C8" w:rsidRPr="00F500B5" w:rsidRDefault="00F027C8" w:rsidP="00830D13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F500B5">
              <w:rPr>
                <w:rFonts w:ascii="Times New Roman" w:hAnsi="Times New Roman"/>
                <w:kern w:val="1"/>
                <w:sz w:val="20"/>
                <w:szCs w:val="20"/>
              </w:rPr>
              <w:t>УСЛ ЕД</w:t>
            </w:r>
          </w:p>
        </w:tc>
        <w:tc>
          <w:tcPr>
            <w:tcW w:w="1559" w:type="dxa"/>
            <w:vAlign w:val="center"/>
          </w:tcPr>
          <w:p w:rsidR="00F027C8" w:rsidRPr="00F500B5" w:rsidRDefault="00F027C8" w:rsidP="00830D13">
            <w:pPr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2</w:t>
            </w:r>
          </w:p>
        </w:tc>
      </w:tr>
      <w:tr w:rsidR="00F027C8" w:rsidRPr="005B5F0C" w:rsidTr="00F027C8">
        <w:tc>
          <w:tcPr>
            <w:tcW w:w="617" w:type="dxa"/>
          </w:tcPr>
          <w:p w:rsidR="00F027C8" w:rsidRPr="00AF1D20" w:rsidRDefault="00F027C8" w:rsidP="00830D13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AF1D20">
              <w:rPr>
                <w:rFonts w:ascii="Times New Roman" w:hAnsi="Times New Roman"/>
                <w:kern w:val="1"/>
                <w:sz w:val="20"/>
                <w:szCs w:val="20"/>
              </w:rPr>
              <w:t>3</w:t>
            </w:r>
          </w:p>
        </w:tc>
        <w:tc>
          <w:tcPr>
            <w:tcW w:w="2610" w:type="dxa"/>
          </w:tcPr>
          <w:p w:rsidR="00F027C8" w:rsidRPr="00AF1D20" w:rsidRDefault="00F027C8" w:rsidP="00830D13">
            <w:pPr>
              <w:rPr>
                <w:sz w:val="20"/>
                <w:szCs w:val="20"/>
              </w:rPr>
            </w:pPr>
            <w:r w:rsidRPr="00AF1D20">
              <w:rPr>
                <w:rFonts w:ascii="Times New Roman" w:hAnsi="Times New Roman"/>
                <w:kern w:val="1"/>
                <w:sz w:val="20"/>
                <w:szCs w:val="20"/>
              </w:rPr>
              <w:t>Ремонт компьютера (замена блока питания)</w:t>
            </w:r>
          </w:p>
        </w:tc>
        <w:tc>
          <w:tcPr>
            <w:tcW w:w="3118" w:type="dxa"/>
          </w:tcPr>
          <w:p w:rsidR="00F027C8" w:rsidRPr="00AF1D20" w:rsidRDefault="00F027C8" w:rsidP="00830D13">
            <w:pPr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AF1D20"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  <w:t xml:space="preserve">700 </w:t>
            </w:r>
            <w:r w:rsidRPr="00AF1D20">
              <w:rPr>
                <w:rFonts w:ascii="Times New Roman" w:hAnsi="Times New Roman"/>
                <w:kern w:val="1"/>
                <w:sz w:val="20"/>
                <w:szCs w:val="20"/>
              </w:rPr>
              <w:t>Вт</w:t>
            </w:r>
            <w:r w:rsidRPr="00AF1D20"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  <w:t>, 20 + 4 pin, 4+4 pin CPU, 4 SATA, 6+2 pin x2 PCI-E</w:t>
            </w:r>
          </w:p>
        </w:tc>
        <w:tc>
          <w:tcPr>
            <w:tcW w:w="1418" w:type="dxa"/>
          </w:tcPr>
          <w:p w:rsidR="00F027C8" w:rsidRPr="00AF1D20" w:rsidRDefault="00F027C8" w:rsidP="00830D13">
            <w:r w:rsidRPr="00AF1D20">
              <w:rPr>
                <w:rFonts w:ascii="Times New Roman" w:hAnsi="Times New Roman"/>
                <w:kern w:val="1"/>
                <w:sz w:val="20"/>
                <w:szCs w:val="20"/>
              </w:rPr>
              <w:t>УСЛ ЕД</w:t>
            </w:r>
          </w:p>
        </w:tc>
        <w:tc>
          <w:tcPr>
            <w:tcW w:w="1559" w:type="dxa"/>
            <w:vAlign w:val="center"/>
          </w:tcPr>
          <w:p w:rsidR="00F027C8" w:rsidRPr="00AF1D20" w:rsidRDefault="00973593" w:rsidP="00830D13">
            <w:pPr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</w:tr>
      <w:tr w:rsidR="00F027C8" w:rsidRPr="005B5F0C" w:rsidTr="00F027C8">
        <w:tc>
          <w:tcPr>
            <w:tcW w:w="617" w:type="dxa"/>
          </w:tcPr>
          <w:p w:rsidR="00F027C8" w:rsidRPr="00AF1D20" w:rsidRDefault="00887E44" w:rsidP="00830D13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4</w:t>
            </w:r>
          </w:p>
        </w:tc>
        <w:tc>
          <w:tcPr>
            <w:tcW w:w="2610" w:type="dxa"/>
          </w:tcPr>
          <w:p w:rsidR="00F027C8" w:rsidRPr="00AF1D20" w:rsidRDefault="00F027C8" w:rsidP="00887E44">
            <w:pPr>
              <w:rPr>
                <w:sz w:val="20"/>
                <w:szCs w:val="20"/>
              </w:rPr>
            </w:pPr>
            <w:r w:rsidRPr="00AF1D20">
              <w:rPr>
                <w:rFonts w:ascii="Times New Roman" w:hAnsi="Times New Roman"/>
                <w:kern w:val="1"/>
                <w:sz w:val="20"/>
                <w:szCs w:val="20"/>
              </w:rPr>
              <w:t xml:space="preserve">Ремонт компьютера (замена </w:t>
            </w:r>
            <w:r w:rsidRPr="00AF1D20"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  <w:t>SSD</w:t>
            </w:r>
            <w:r w:rsidRPr="00AF1D20">
              <w:rPr>
                <w:rFonts w:ascii="Times New Roman" w:hAnsi="Times New Roman"/>
                <w:kern w:val="1"/>
                <w:sz w:val="20"/>
                <w:szCs w:val="20"/>
              </w:rPr>
              <w:t xml:space="preserve"> накопител</w:t>
            </w:r>
            <w:r w:rsidR="00887E44">
              <w:rPr>
                <w:rFonts w:ascii="Times New Roman" w:hAnsi="Times New Roman"/>
                <w:kern w:val="1"/>
                <w:sz w:val="20"/>
                <w:szCs w:val="20"/>
              </w:rPr>
              <w:t>я</w:t>
            </w:r>
            <w:r w:rsidRPr="00AF1D20">
              <w:rPr>
                <w:rFonts w:ascii="Times New Roman" w:hAnsi="Times New Roman"/>
                <w:kern w:val="1"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:rsidR="00F027C8" w:rsidRPr="00AF1D20" w:rsidRDefault="00F027C8" w:rsidP="00830D13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AF1D20">
              <w:rPr>
                <w:rFonts w:ascii="Times New Roman" w:hAnsi="Times New Roman"/>
                <w:kern w:val="1"/>
                <w:sz w:val="20"/>
                <w:szCs w:val="20"/>
              </w:rPr>
              <w:t>240 Гб, SATA, чтение - 500 Мбайт/сек, запись - 350 Мбайт/сек, 3D NAND 3 бит TLC</w:t>
            </w:r>
          </w:p>
        </w:tc>
        <w:tc>
          <w:tcPr>
            <w:tcW w:w="1418" w:type="dxa"/>
          </w:tcPr>
          <w:p w:rsidR="00F027C8" w:rsidRPr="00AF1D20" w:rsidRDefault="00F027C8" w:rsidP="00830D13">
            <w:r w:rsidRPr="00AF1D20">
              <w:rPr>
                <w:rFonts w:ascii="Times New Roman" w:hAnsi="Times New Roman"/>
                <w:kern w:val="1"/>
                <w:sz w:val="20"/>
                <w:szCs w:val="20"/>
              </w:rPr>
              <w:t>УСЛ ЕД</w:t>
            </w:r>
          </w:p>
        </w:tc>
        <w:tc>
          <w:tcPr>
            <w:tcW w:w="1559" w:type="dxa"/>
            <w:vAlign w:val="center"/>
          </w:tcPr>
          <w:p w:rsidR="00F027C8" w:rsidRPr="00AF1D20" w:rsidRDefault="00973593" w:rsidP="00830D13">
            <w:pPr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2</w:t>
            </w:r>
          </w:p>
        </w:tc>
      </w:tr>
    </w:tbl>
    <w:p w:rsidR="005B5F0C" w:rsidRDefault="005B5F0C" w:rsidP="0070033C">
      <w:pPr>
        <w:widowControl w:val="0"/>
        <w:rPr>
          <w:rFonts w:ascii="Times New Roman" w:hAnsi="Times New Roman"/>
          <w:kern w:val="1"/>
          <w:sz w:val="26"/>
          <w:szCs w:val="26"/>
        </w:rPr>
      </w:pPr>
    </w:p>
    <w:p w:rsidR="008B7E43" w:rsidRPr="0070033C" w:rsidRDefault="00CD48D7" w:rsidP="0070033C">
      <w:pPr>
        <w:widowControl w:val="0"/>
        <w:rPr>
          <w:rFonts w:ascii="Times New Roman" w:hAnsi="Times New Roman"/>
          <w:kern w:val="1"/>
          <w:sz w:val="26"/>
          <w:szCs w:val="26"/>
        </w:rPr>
      </w:pPr>
      <w:r>
        <w:rPr>
          <w:rFonts w:ascii="Times New Roman" w:hAnsi="Times New Roman"/>
          <w:kern w:val="1"/>
          <w:sz w:val="26"/>
          <w:szCs w:val="26"/>
        </w:rPr>
        <w:t>Осуществление</w:t>
      </w:r>
      <w:r w:rsidR="008B7E43">
        <w:rPr>
          <w:rFonts w:ascii="Times New Roman" w:hAnsi="Times New Roman"/>
          <w:kern w:val="1"/>
          <w:sz w:val="26"/>
          <w:szCs w:val="26"/>
        </w:rPr>
        <w:t xml:space="preserve"> ремонт</w:t>
      </w:r>
      <w:r>
        <w:rPr>
          <w:rFonts w:ascii="Times New Roman" w:hAnsi="Times New Roman"/>
          <w:kern w:val="1"/>
          <w:sz w:val="26"/>
          <w:szCs w:val="26"/>
        </w:rPr>
        <w:t>а</w:t>
      </w:r>
      <w:r w:rsidR="008B7E43">
        <w:rPr>
          <w:rFonts w:ascii="Times New Roman" w:hAnsi="Times New Roman"/>
          <w:kern w:val="1"/>
          <w:sz w:val="26"/>
          <w:szCs w:val="26"/>
        </w:rPr>
        <w:t xml:space="preserve"> компьютеров</w:t>
      </w:r>
      <w:r w:rsidR="008B7E43" w:rsidRPr="0070033C">
        <w:rPr>
          <w:rFonts w:ascii="Times New Roman" w:hAnsi="Times New Roman"/>
          <w:kern w:val="1"/>
          <w:sz w:val="26"/>
          <w:szCs w:val="26"/>
        </w:rPr>
        <w:t xml:space="preserve"> </w:t>
      </w:r>
      <w:r>
        <w:rPr>
          <w:rFonts w:ascii="Times New Roman" w:hAnsi="Times New Roman"/>
          <w:kern w:val="1"/>
          <w:sz w:val="26"/>
          <w:szCs w:val="26"/>
        </w:rPr>
        <w:t xml:space="preserve">в </w:t>
      </w:r>
      <w:r w:rsidR="00264A64">
        <w:rPr>
          <w:rFonts w:ascii="Times New Roman" w:hAnsi="Times New Roman"/>
          <w:kern w:val="1"/>
          <w:sz w:val="26"/>
          <w:szCs w:val="26"/>
        </w:rPr>
        <w:t xml:space="preserve">течение </w:t>
      </w:r>
      <w:r w:rsidR="003E7A5D">
        <w:rPr>
          <w:rFonts w:ascii="Times New Roman" w:hAnsi="Times New Roman"/>
          <w:kern w:val="1"/>
          <w:sz w:val="26"/>
          <w:szCs w:val="26"/>
        </w:rPr>
        <w:t>10</w:t>
      </w:r>
      <w:r w:rsidR="00264A64">
        <w:rPr>
          <w:rFonts w:ascii="Times New Roman" w:hAnsi="Times New Roman"/>
          <w:kern w:val="1"/>
          <w:sz w:val="26"/>
          <w:szCs w:val="26"/>
        </w:rPr>
        <w:t>-</w:t>
      </w:r>
      <w:r w:rsidR="00AE5658">
        <w:rPr>
          <w:rFonts w:ascii="Times New Roman" w:hAnsi="Times New Roman"/>
          <w:kern w:val="1"/>
          <w:sz w:val="26"/>
          <w:szCs w:val="26"/>
        </w:rPr>
        <w:t>т</w:t>
      </w:r>
      <w:bookmarkStart w:id="0" w:name="_GoBack"/>
      <w:bookmarkEnd w:id="0"/>
      <w:r w:rsidR="003E7A5D">
        <w:rPr>
          <w:rFonts w:ascii="Times New Roman" w:hAnsi="Times New Roman"/>
          <w:kern w:val="1"/>
          <w:sz w:val="26"/>
          <w:szCs w:val="26"/>
        </w:rPr>
        <w:t>и</w:t>
      </w:r>
      <w:r w:rsidR="00264A64">
        <w:rPr>
          <w:rFonts w:ascii="Times New Roman" w:hAnsi="Times New Roman"/>
          <w:kern w:val="1"/>
          <w:sz w:val="26"/>
          <w:szCs w:val="26"/>
        </w:rPr>
        <w:t xml:space="preserve"> рабочих дней с даты заключения </w:t>
      </w:r>
      <w:r w:rsidR="004410AC">
        <w:rPr>
          <w:rFonts w:ascii="Times New Roman" w:hAnsi="Times New Roman"/>
          <w:kern w:val="1"/>
          <w:sz w:val="26"/>
          <w:szCs w:val="26"/>
        </w:rPr>
        <w:t>контракта</w:t>
      </w:r>
      <w:r w:rsidR="008B7E43">
        <w:rPr>
          <w:rFonts w:ascii="Times New Roman" w:hAnsi="Times New Roman"/>
          <w:kern w:val="1"/>
          <w:sz w:val="26"/>
          <w:szCs w:val="26"/>
        </w:rPr>
        <w:t>. Срок действия контракта</w:t>
      </w:r>
      <w:r w:rsidR="00006720">
        <w:rPr>
          <w:rFonts w:ascii="Times New Roman" w:hAnsi="Times New Roman"/>
          <w:kern w:val="1"/>
          <w:sz w:val="26"/>
          <w:szCs w:val="26"/>
        </w:rPr>
        <w:t>:</w:t>
      </w:r>
      <w:r w:rsidR="008B7E43">
        <w:rPr>
          <w:rFonts w:ascii="Times New Roman" w:hAnsi="Times New Roman"/>
          <w:kern w:val="1"/>
          <w:sz w:val="26"/>
          <w:szCs w:val="26"/>
        </w:rPr>
        <w:t xml:space="preserve"> </w:t>
      </w:r>
      <w:r w:rsidR="008B7E43" w:rsidRPr="0070033C">
        <w:rPr>
          <w:rFonts w:ascii="Times New Roman" w:hAnsi="Times New Roman"/>
          <w:kern w:val="1"/>
          <w:sz w:val="26"/>
          <w:szCs w:val="26"/>
        </w:rPr>
        <w:t xml:space="preserve">с </w:t>
      </w:r>
      <w:r w:rsidR="008B7E43">
        <w:rPr>
          <w:rFonts w:ascii="Times New Roman" w:hAnsi="Times New Roman"/>
          <w:kern w:val="1"/>
          <w:sz w:val="26"/>
          <w:szCs w:val="26"/>
        </w:rPr>
        <w:t>даты заключения контракта</w:t>
      </w:r>
      <w:r w:rsidR="008B7E43" w:rsidRPr="0070033C">
        <w:rPr>
          <w:rFonts w:ascii="Times New Roman" w:hAnsi="Times New Roman"/>
          <w:kern w:val="1"/>
          <w:sz w:val="26"/>
          <w:szCs w:val="26"/>
        </w:rPr>
        <w:t xml:space="preserve"> по 31 декабря 202</w:t>
      </w:r>
      <w:r w:rsidR="003E7A5D">
        <w:rPr>
          <w:rFonts w:ascii="Times New Roman" w:hAnsi="Times New Roman"/>
          <w:kern w:val="1"/>
          <w:sz w:val="26"/>
          <w:szCs w:val="26"/>
        </w:rPr>
        <w:t>6</w:t>
      </w:r>
      <w:r w:rsidR="008B7E43" w:rsidRPr="0070033C">
        <w:rPr>
          <w:rFonts w:ascii="Times New Roman" w:hAnsi="Times New Roman"/>
          <w:kern w:val="1"/>
          <w:sz w:val="26"/>
          <w:szCs w:val="26"/>
        </w:rPr>
        <w:t xml:space="preserve"> года. </w:t>
      </w:r>
    </w:p>
    <w:p w:rsidR="008B7E43" w:rsidRDefault="008B7E43" w:rsidP="0070033C">
      <w:pPr>
        <w:rPr>
          <w:rFonts w:ascii="Times New Roman" w:hAnsi="Times New Roman"/>
          <w:sz w:val="26"/>
          <w:szCs w:val="26"/>
        </w:rPr>
      </w:pPr>
      <w:r w:rsidRPr="0070033C">
        <w:rPr>
          <w:rFonts w:ascii="Times New Roman" w:hAnsi="Times New Roman"/>
          <w:kern w:val="1"/>
          <w:sz w:val="26"/>
          <w:szCs w:val="26"/>
        </w:rPr>
        <w:t xml:space="preserve">Место оказания услуг Республика Башкортостан, г. Уфа ул. </w:t>
      </w:r>
      <w:r w:rsidR="00ED5ACF">
        <w:rPr>
          <w:rFonts w:ascii="Times New Roman" w:hAnsi="Times New Roman"/>
          <w:kern w:val="1"/>
          <w:sz w:val="26"/>
          <w:szCs w:val="26"/>
        </w:rPr>
        <w:t>Аксакова, д. 62</w:t>
      </w:r>
      <w:r w:rsidRPr="0070033C">
        <w:rPr>
          <w:rFonts w:ascii="Times New Roman" w:hAnsi="Times New Roman"/>
          <w:kern w:val="1"/>
          <w:sz w:val="26"/>
          <w:szCs w:val="26"/>
        </w:rPr>
        <w:t>.</w:t>
      </w:r>
      <w:r w:rsidRPr="0070033C">
        <w:rPr>
          <w:rFonts w:ascii="Times New Roman" w:hAnsi="Times New Roman"/>
          <w:sz w:val="26"/>
          <w:szCs w:val="26"/>
        </w:rPr>
        <w:t xml:space="preserve"> </w:t>
      </w:r>
    </w:p>
    <w:p w:rsidR="008B7E43" w:rsidRPr="0070033C" w:rsidRDefault="008B7E43" w:rsidP="0070033C">
      <w:pPr>
        <w:rPr>
          <w:rFonts w:ascii="Times New Roman" w:hAnsi="Times New Roman"/>
          <w:sz w:val="26"/>
          <w:szCs w:val="26"/>
        </w:rPr>
      </w:pPr>
      <w:r w:rsidRPr="0070033C">
        <w:rPr>
          <w:rFonts w:ascii="Times New Roman" w:hAnsi="Times New Roman"/>
          <w:sz w:val="26"/>
          <w:szCs w:val="26"/>
        </w:rPr>
        <w:t>Качество услуг должно соответствовать требованиям, стандартам, правилам и иным нормативам, являющимися обязательными в отношении данного вида услуг в соответствии с законодательными и подзаконными актами, действующими на территории Российской Федерации на дату оказания услуг.</w:t>
      </w:r>
    </w:p>
    <w:p w:rsidR="008B7E43" w:rsidRPr="0070033C" w:rsidRDefault="008B7E43" w:rsidP="0070033C">
      <w:pPr>
        <w:widowControl w:val="0"/>
        <w:rPr>
          <w:rFonts w:ascii="Times New Roman" w:hAnsi="Times New Roman"/>
          <w:kern w:val="1"/>
          <w:sz w:val="26"/>
          <w:szCs w:val="26"/>
        </w:rPr>
      </w:pPr>
    </w:p>
    <w:p w:rsidR="008B7E43" w:rsidRPr="0070033C" w:rsidRDefault="008B7E43" w:rsidP="0070033C">
      <w:pPr>
        <w:jc w:val="center"/>
        <w:rPr>
          <w:rFonts w:ascii="Times New Roman" w:hAnsi="Times New Roman"/>
          <w:b/>
          <w:sz w:val="26"/>
          <w:szCs w:val="26"/>
        </w:rPr>
      </w:pPr>
      <w:r w:rsidRPr="0070033C">
        <w:rPr>
          <w:rFonts w:ascii="Times New Roman" w:hAnsi="Times New Roman"/>
          <w:b/>
          <w:kern w:val="1"/>
          <w:sz w:val="26"/>
          <w:szCs w:val="26"/>
        </w:rPr>
        <w:t>Оплата</w:t>
      </w:r>
    </w:p>
    <w:p w:rsidR="008B4ABF" w:rsidRPr="0070033C" w:rsidRDefault="00D934D2" w:rsidP="008B4AB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</w:t>
      </w:r>
      <w:r>
        <w:rPr>
          <w:rFonts w:ascii="Times New Roman" w:hAnsi="Times New Roman"/>
          <w:bCs/>
          <w:sz w:val="26"/>
          <w:szCs w:val="26"/>
        </w:rPr>
        <w:tab/>
      </w:r>
      <w:r w:rsidR="008B7E43" w:rsidRPr="0070033C">
        <w:rPr>
          <w:rFonts w:ascii="Times New Roman" w:hAnsi="Times New Roman"/>
          <w:bCs/>
          <w:sz w:val="26"/>
          <w:szCs w:val="26"/>
        </w:rPr>
        <w:t xml:space="preserve">Оплата оказанных услуг производится Заказчиком </w:t>
      </w:r>
      <w:r w:rsidR="008B4ABF" w:rsidRPr="0070033C">
        <w:rPr>
          <w:rFonts w:ascii="Times New Roman" w:hAnsi="Times New Roman"/>
          <w:sz w:val="26"/>
          <w:szCs w:val="26"/>
        </w:rPr>
        <w:t>путем безналичного перечисления денежных средств на расчетный счет Исполнителя,</w:t>
      </w:r>
      <w:r w:rsidR="008B4ABF" w:rsidRPr="0070033C">
        <w:rPr>
          <w:rFonts w:ascii="Times New Roman" w:hAnsi="Times New Roman"/>
          <w:bCs/>
          <w:sz w:val="26"/>
          <w:szCs w:val="26"/>
        </w:rPr>
        <w:t xml:space="preserve"> </w:t>
      </w:r>
      <w:r w:rsidR="008B4ABF" w:rsidRPr="0070033C">
        <w:rPr>
          <w:rFonts w:ascii="Times New Roman" w:hAnsi="Times New Roman"/>
          <w:sz w:val="26"/>
          <w:szCs w:val="26"/>
        </w:rPr>
        <w:t>на основании выставленного счета, счет-фактуры</w:t>
      </w:r>
      <w:r w:rsidR="008B4ABF">
        <w:rPr>
          <w:rFonts w:ascii="Times New Roman" w:hAnsi="Times New Roman"/>
          <w:sz w:val="26"/>
          <w:szCs w:val="26"/>
        </w:rPr>
        <w:t xml:space="preserve">, </w:t>
      </w:r>
      <w:r w:rsidR="008B4ABF" w:rsidRPr="0070033C">
        <w:rPr>
          <w:rFonts w:ascii="Times New Roman" w:hAnsi="Times New Roman"/>
          <w:bCs/>
          <w:sz w:val="26"/>
          <w:szCs w:val="26"/>
        </w:rPr>
        <w:t xml:space="preserve">в течение </w:t>
      </w:r>
      <w:r w:rsidR="008B4ABF">
        <w:rPr>
          <w:rFonts w:ascii="Times New Roman" w:hAnsi="Times New Roman"/>
          <w:bCs/>
          <w:sz w:val="26"/>
          <w:szCs w:val="26"/>
        </w:rPr>
        <w:t>7</w:t>
      </w:r>
      <w:r w:rsidR="008B4ABF" w:rsidRPr="0070033C">
        <w:rPr>
          <w:rFonts w:ascii="Times New Roman" w:hAnsi="Times New Roman"/>
          <w:bCs/>
          <w:sz w:val="26"/>
          <w:szCs w:val="26"/>
        </w:rPr>
        <w:t xml:space="preserve"> (</w:t>
      </w:r>
      <w:r w:rsidR="008B4ABF">
        <w:rPr>
          <w:rFonts w:ascii="Times New Roman" w:hAnsi="Times New Roman"/>
          <w:bCs/>
          <w:sz w:val="26"/>
          <w:szCs w:val="26"/>
        </w:rPr>
        <w:t>семи</w:t>
      </w:r>
      <w:r w:rsidR="008B4ABF" w:rsidRPr="0070033C">
        <w:rPr>
          <w:rFonts w:ascii="Times New Roman" w:hAnsi="Times New Roman"/>
          <w:bCs/>
          <w:sz w:val="26"/>
          <w:szCs w:val="26"/>
        </w:rPr>
        <w:t xml:space="preserve">) рабочих дней, с момента </w:t>
      </w:r>
      <w:r w:rsidR="008B4ABF">
        <w:rPr>
          <w:rFonts w:ascii="Times New Roman" w:hAnsi="Times New Roman"/>
          <w:bCs/>
          <w:sz w:val="26"/>
          <w:szCs w:val="26"/>
        </w:rPr>
        <w:t>подписания</w:t>
      </w:r>
      <w:r w:rsidR="008B4ABF" w:rsidRPr="0070033C">
        <w:rPr>
          <w:rFonts w:ascii="Times New Roman" w:hAnsi="Times New Roman"/>
          <w:bCs/>
          <w:sz w:val="26"/>
          <w:szCs w:val="26"/>
        </w:rPr>
        <w:t xml:space="preserve"> документов</w:t>
      </w:r>
      <w:r w:rsidR="008B4ABF">
        <w:rPr>
          <w:rFonts w:ascii="Times New Roman" w:hAnsi="Times New Roman"/>
          <w:bCs/>
          <w:sz w:val="26"/>
          <w:szCs w:val="26"/>
        </w:rPr>
        <w:t xml:space="preserve"> о приемке (</w:t>
      </w:r>
      <w:r w:rsidR="008B4ABF">
        <w:rPr>
          <w:rFonts w:ascii="Times New Roman" w:hAnsi="Times New Roman"/>
          <w:sz w:val="26"/>
          <w:szCs w:val="26"/>
        </w:rPr>
        <w:t>акта выполненных работ</w:t>
      </w:r>
      <w:r w:rsidR="00264A64">
        <w:rPr>
          <w:rFonts w:ascii="Times New Roman" w:hAnsi="Times New Roman"/>
          <w:sz w:val="26"/>
          <w:szCs w:val="26"/>
        </w:rPr>
        <w:t>/оказанных услуг</w:t>
      </w:r>
      <w:r w:rsidR="008B4ABF" w:rsidRPr="0070033C">
        <w:rPr>
          <w:rFonts w:ascii="Times New Roman" w:hAnsi="Times New Roman"/>
          <w:bCs/>
          <w:sz w:val="26"/>
          <w:szCs w:val="26"/>
        </w:rPr>
        <w:t xml:space="preserve"> </w:t>
      </w:r>
      <w:r w:rsidR="008B4ABF">
        <w:rPr>
          <w:rFonts w:ascii="Times New Roman" w:hAnsi="Times New Roman"/>
          <w:bCs/>
          <w:sz w:val="26"/>
          <w:szCs w:val="26"/>
        </w:rPr>
        <w:t>(или иного универсального передаточного документа))</w:t>
      </w:r>
      <w:r w:rsidR="008B4ABF" w:rsidRPr="0070033C">
        <w:rPr>
          <w:rFonts w:ascii="Times New Roman" w:hAnsi="Times New Roman"/>
          <w:bCs/>
          <w:sz w:val="26"/>
          <w:szCs w:val="26"/>
        </w:rPr>
        <w:t>.</w:t>
      </w:r>
    </w:p>
    <w:p w:rsidR="008B7E43" w:rsidRDefault="008B4ABF" w:rsidP="0070033C">
      <w:pPr>
        <w:pStyle w:val="ConsPlusNormal"/>
        <w:ind w:left="993"/>
        <w:jc w:val="center"/>
        <w:rPr>
          <w:rFonts w:ascii="Times New Roman" w:hAnsi="Times New Roman"/>
          <w:b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О</w:t>
      </w:r>
      <w:r w:rsidR="008B7E43" w:rsidRPr="0070033C">
        <w:rPr>
          <w:rFonts w:ascii="Times New Roman" w:hAnsi="Times New Roman"/>
          <w:b/>
          <w:color w:val="000000"/>
          <w:spacing w:val="-4"/>
          <w:sz w:val="26"/>
          <w:szCs w:val="26"/>
        </w:rPr>
        <w:t>тветственность Сторон</w:t>
      </w:r>
    </w:p>
    <w:p w:rsidR="008B7E43" w:rsidRPr="0070033C" w:rsidRDefault="008B7E43" w:rsidP="0070033C">
      <w:pPr>
        <w:pStyle w:val="ConsPlusNormal"/>
        <w:ind w:left="993"/>
        <w:jc w:val="center"/>
        <w:rPr>
          <w:rFonts w:ascii="Times New Roman" w:hAnsi="Times New Roman"/>
          <w:b/>
          <w:color w:val="000000"/>
          <w:spacing w:val="-4"/>
          <w:sz w:val="26"/>
          <w:szCs w:val="26"/>
        </w:rPr>
      </w:pPr>
    </w:p>
    <w:p w:rsidR="008B7E43" w:rsidRPr="00D934D2" w:rsidRDefault="00D934D2" w:rsidP="00D934D2">
      <w:pPr>
        <w:pStyle w:val="1"/>
        <w:tabs>
          <w:tab w:val="num" w:pos="1080"/>
        </w:tabs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="008B7E43" w:rsidRPr="00D934D2">
        <w:rPr>
          <w:rFonts w:ascii="Times New Roman" w:hAnsi="Times New Roman"/>
          <w:bCs/>
          <w:sz w:val="26"/>
          <w:szCs w:val="26"/>
        </w:rPr>
        <w:t xml:space="preserve">За неисполнение или ненадлежащее исполнение своих обязательств по настоящему Контракту стороны несут ответственность, в соответствии с действующим законодательством Российской Федерации. </w:t>
      </w:r>
    </w:p>
    <w:p w:rsidR="008B7E43" w:rsidRPr="00D934D2" w:rsidRDefault="008B7E43" w:rsidP="00D934D2">
      <w:pPr>
        <w:pStyle w:val="1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D934D2">
        <w:rPr>
          <w:rFonts w:ascii="Times New Roman" w:hAnsi="Times New Roman"/>
          <w:bCs/>
          <w:sz w:val="26"/>
          <w:szCs w:val="26"/>
        </w:rPr>
        <w:tab/>
        <w:t xml:space="preserve">Размер штрафа устанавливается контрактом в </w:t>
      </w:r>
      <w:hyperlink r:id="rId6" w:history="1">
        <w:r w:rsidRPr="00D934D2">
          <w:rPr>
            <w:rFonts w:ascii="Times New Roman" w:hAnsi="Times New Roman"/>
            <w:bCs/>
            <w:sz w:val="26"/>
            <w:szCs w:val="26"/>
          </w:rPr>
          <w:t>порядке</w:t>
        </w:r>
      </w:hyperlink>
      <w:r w:rsidRPr="00D934D2">
        <w:rPr>
          <w:rFonts w:ascii="Times New Roman" w:hAnsi="Times New Roman"/>
          <w:bCs/>
          <w:sz w:val="26"/>
          <w:szCs w:val="26"/>
        </w:rPr>
        <w:t xml:space="preserve">, установленном Постановлением Правительства РФ от 30.08.2017 N1042 "Об утверждении Правил </w:t>
      </w:r>
      <w:r w:rsidRPr="00D934D2">
        <w:rPr>
          <w:rFonts w:ascii="Times New Roman" w:hAnsi="Times New Roman"/>
          <w:bCs/>
          <w:sz w:val="26"/>
          <w:szCs w:val="26"/>
        </w:rPr>
        <w:lastRenderedPageBreak/>
        <w:t xml:space="preserve">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</w:t>
      </w:r>
      <w:smartTag w:uri="urn:schemas-microsoft-com:office:smarttags" w:element="metricconverter">
        <w:smartTagPr>
          <w:attr w:name="ProductID" w:val="2017 г"/>
        </w:smartTagPr>
        <w:r w:rsidRPr="00D934D2">
          <w:rPr>
            <w:rFonts w:ascii="Times New Roman" w:hAnsi="Times New Roman"/>
            <w:bCs/>
            <w:sz w:val="26"/>
            <w:szCs w:val="26"/>
          </w:rPr>
          <w:t>2017 г</w:t>
        </w:r>
      </w:smartTag>
      <w:r w:rsidRPr="00D934D2">
        <w:rPr>
          <w:rFonts w:ascii="Times New Roman" w:hAnsi="Times New Roman"/>
          <w:bCs/>
          <w:sz w:val="26"/>
          <w:szCs w:val="26"/>
        </w:rPr>
        <w:t xml:space="preserve">. N 570 и признании утратившим силу постановления Правительства Российской Федерации от 25 ноября </w:t>
      </w:r>
      <w:smartTag w:uri="urn:schemas-microsoft-com:office:smarttags" w:element="metricconverter">
        <w:smartTagPr>
          <w:attr w:name="ProductID" w:val="2013 г"/>
        </w:smartTagPr>
        <w:r w:rsidRPr="00D934D2">
          <w:rPr>
            <w:rFonts w:ascii="Times New Roman" w:hAnsi="Times New Roman"/>
            <w:bCs/>
            <w:sz w:val="26"/>
            <w:szCs w:val="26"/>
          </w:rPr>
          <w:t>2013 г</w:t>
        </w:r>
      </w:smartTag>
      <w:r w:rsidRPr="00D934D2">
        <w:rPr>
          <w:rFonts w:ascii="Times New Roman" w:hAnsi="Times New Roman"/>
          <w:bCs/>
          <w:sz w:val="26"/>
          <w:szCs w:val="26"/>
        </w:rPr>
        <w:t>. N 1063" (далее - Постановление Правительства РФ от 30.08.2017 N 1042).</w:t>
      </w:r>
    </w:p>
    <w:p w:rsidR="008B7E43" w:rsidRPr="00D934D2" w:rsidRDefault="008B7E43" w:rsidP="00D934D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D934D2">
        <w:rPr>
          <w:rFonts w:ascii="Times New Roman" w:hAnsi="Times New Roman"/>
          <w:b/>
          <w:bCs/>
          <w:sz w:val="26"/>
          <w:szCs w:val="26"/>
        </w:rPr>
        <w:t>Ответственность Заказчика:</w:t>
      </w:r>
    </w:p>
    <w:p w:rsidR="008B7E43" w:rsidRPr="00D934D2" w:rsidRDefault="00D934D2" w:rsidP="00D934D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 </w:t>
      </w:r>
      <w:r w:rsidR="008B7E43" w:rsidRPr="00D934D2">
        <w:rPr>
          <w:rFonts w:ascii="Times New Roman" w:hAnsi="Times New Roman"/>
          <w:bCs/>
          <w:sz w:val="26"/>
          <w:szCs w:val="26"/>
        </w:rPr>
        <w:t>Пеня начисляется за каждый день прос</w:t>
      </w:r>
      <w:r w:rsidRPr="00D934D2">
        <w:rPr>
          <w:rFonts w:ascii="Times New Roman" w:hAnsi="Times New Roman"/>
          <w:bCs/>
          <w:sz w:val="26"/>
          <w:szCs w:val="26"/>
        </w:rPr>
        <w:t>рочки исполнения обязательства,</w:t>
      </w:r>
      <w:r w:rsidR="003B2FB0">
        <w:rPr>
          <w:rFonts w:ascii="Times New Roman" w:hAnsi="Times New Roman"/>
          <w:bCs/>
          <w:sz w:val="26"/>
          <w:szCs w:val="26"/>
        </w:rPr>
        <w:t xml:space="preserve"> </w:t>
      </w:r>
      <w:r w:rsidR="008B7E43" w:rsidRPr="00D934D2">
        <w:rPr>
          <w:rFonts w:ascii="Times New Roman" w:hAnsi="Times New Roman"/>
          <w:bCs/>
          <w:sz w:val="26"/>
          <w:szCs w:val="26"/>
        </w:rPr>
        <w:t>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 </w:t>
      </w:r>
      <w:hyperlink r:id="rId7" w:anchor="dst100163" w:history="1">
        <w:r w:rsidR="008B7E43" w:rsidRPr="00D934D2">
          <w:rPr>
            <w:rFonts w:ascii="Times New Roman" w:hAnsi="Times New Roman"/>
            <w:bCs/>
            <w:sz w:val="26"/>
            <w:szCs w:val="26"/>
          </w:rPr>
          <w:t>ключевой ставки</w:t>
        </w:r>
      </w:hyperlink>
      <w:r w:rsidR="008B7E43" w:rsidRPr="00D934D2">
        <w:rPr>
          <w:rFonts w:ascii="Times New Roman" w:hAnsi="Times New Roman"/>
          <w:bCs/>
          <w:sz w:val="26"/>
          <w:szCs w:val="26"/>
        </w:rPr>
        <w:t xml:space="preserve"> 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:rsidR="008B7E43" w:rsidRPr="00D934D2" w:rsidRDefault="00825613" w:rsidP="00D934D2">
      <w:pPr>
        <w:tabs>
          <w:tab w:val="num" w:pos="1440"/>
          <w:tab w:val="num" w:pos="2880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</w:t>
      </w:r>
      <w:r w:rsidR="00D934D2">
        <w:rPr>
          <w:rFonts w:ascii="Times New Roman" w:hAnsi="Times New Roman"/>
          <w:bCs/>
          <w:sz w:val="26"/>
          <w:szCs w:val="26"/>
        </w:rPr>
        <w:t xml:space="preserve">2. </w:t>
      </w:r>
      <w:r w:rsidR="008B7E43" w:rsidRPr="00D934D2">
        <w:rPr>
          <w:rFonts w:ascii="Times New Roman" w:hAnsi="Times New Roman"/>
          <w:bCs/>
          <w:sz w:val="26"/>
          <w:szCs w:val="26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 устанавливается в размере 1000 (Одной тысячи) рублей 00 копеек.</w:t>
      </w:r>
    </w:p>
    <w:p w:rsidR="008B7E43" w:rsidRPr="00D934D2" w:rsidRDefault="00825613" w:rsidP="00D934D2">
      <w:pPr>
        <w:tabs>
          <w:tab w:val="num" w:pos="1440"/>
          <w:tab w:val="num" w:pos="2880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3. </w:t>
      </w:r>
      <w:r w:rsidR="008B7E43" w:rsidRPr="00D934D2">
        <w:rPr>
          <w:rFonts w:ascii="Times New Roman" w:hAnsi="Times New Roman"/>
          <w:bCs/>
          <w:sz w:val="26"/>
          <w:szCs w:val="26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8B7E43" w:rsidRPr="00D934D2" w:rsidRDefault="008B7E43" w:rsidP="00D934D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D934D2">
        <w:rPr>
          <w:rFonts w:ascii="Times New Roman" w:hAnsi="Times New Roman"/>
          <w:b/>
          <w:bCs/>
          <w:sz w:val="26"/>
          <w:szCs w:val="26"/>
        </w:rPr>
        <w:t>Ответственность Поставщика:</w:t>
      </w:r>
    </w:p>
    <w:p w:rsidR="008B7E43" w:rsidRPr="00D934D2" w:rsidRDefault="008B7E43" w:rsidP="00D934D2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 w:rsidRPr="00D934D2">
        <w:rPr>
          <w:rFonts w:ascii="Times New Roman" w:hAnsi="Times New Roman"/>
          <w:bCs/>
          <w:sz w:val="26"/>
          <w:szCs w:val="26"/>
        </w:rPr>
        <w:tab/>
      </w:r>
      <w:r w:rsidR="00D934D2">
        <w:rPr>
          <w:rFonts w:ascii="Times New Roman" w:hAnsi="Times New Roman"/>
          <w:bCs/>
          <w:sz w:val="26"/>
          <w:szCs w:val="26"/>
        </w:rPr>
        <w:t xml:space="preserve">1. </w:t>
      </w:r>
      <w:r w:rsidRPr="00D934D2">
        <w:rPr>
          <w:rFonts w:ascii="Times New Roman" w:hAnsi="Times New Roman"/>
          <w:bCs/>
          <w:sz w:val="26"/>
          <w:szCs w:val="26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8B7E43" w:rsidRPr="00D934D2" w:rsidRDefault="00D934D2" w:rsidP="00D934D2">
      <w:pPr>
        <w:tabs>
          <w:tab w:val="num" w:pos="2880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</w:t>
      </w:r>
      <w:r w:rsidR="00BD57C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2.</w:t>
      </w:r>
      <w:r w:rsidR="00BD57CB">
        <w:rPr>
          <w:rFonts w:ascii="Times New Roman" w:hAnsi="Times New Roman"/>
          <w:bCs/>
          <w:sz w:val="26"/>
          <w:szCs w:val="26"/>
        </w:rPr>
        <w:t xml:space="preserve"> </w:t>
      </w:r>
      <w:r w:rsidR="008B7E43" w:rsidRPr="00D934D2">
        <w:rPr>
          <w:rFonts w:ascii="Times New Roman" w:hAnsi="Times New Roman"/>
          <w:bCs/>
          <w:sz w:val="26"/>
          <w:szCs w:val="26"/>
        </w:rPr>
        <w:t>За каждый факт неисполнения или ненадлежащего исполнения Поставщиком  обязательств, предусмотренных контрактом, за исключением просрочки исполнения обязательств предусмотренных контрактом, размер штрафа устанавливается в размере 10 процентов цены Контракта.</w:t>
      </w:r>
    </w:p>
    <w:p w:rsidR="008B7E43" w:rsidRPr="00D934D2" w:rsidRDefault="008B7E43" w:rsidP="00D934D2">
      <w:pPr>
        <w:tabs>
          <w:tab w:val="num" w:pos="0"/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 w:rsidRPr="00D934D2">
        <w:rPr>
          <w:rFonts w:ascii="Times New Roman" w:hAnsi="Times New Roman"/>
          <w:bCs/>
          <w:sz w:val="26"/>
          <w:szCs w:val="26"/>
        </w:rPr>
        <w:tab/>
      </w:r>
      <w:r w:rsidR="00BD57CB">
        <w:rPr>
          <w:rFonts w:ascii="Times New Roman" w:hAnsi="Times New Roman"/>
          <w:bCs/>
          <w:sz w:val="26"/>
          <w:szCs w:val="26"/>
        </w:rPr>
        <w:t xml:space="preserve">3. </w:t>
      </w:r>
      <w:r w:rsidRPr="00D934D2">
        <w:rPr>
          <w:rFonts w:ascii="Times New Roman" w:hAnsi="Times New Roman"/>
          <w:bCs/>
          <w:sz w:val="26"/>
          <w:szCs w:val="26"/>
        </w:rPr>
        <w:t>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8B7E43" w:rsidRPr="00D934D2" w:rsidRDefault="008B7E43" w:rsidP="00D934D2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bCs/>
          <w:sz w:val="26"/>
          <w:szCs w:val="26"/>
        </w:rPr>
      </w:pPr>
      <w:r w:rsidRPr="00D934D2">
        <w:rPr>
          <w:rFonts w:ascii="Times New Roman" w:hAnsi="Times New Roman"/>
          <w:bCs/>
          <w:sz w:val="26"/>
          <w:szCs w:val="26"/>
        </w:rPr>
        <w:lastRenderedPageBreak/>
        <w:tab/>
      </w:r>
      <w:r w:rsidR="00BD57CB">
        <w:rPr>
          <w:rFonts w:ascii="Times New Roman" w:hAnsi="Times New Roman"/>
          <w:bCs/>
          <w:sz w:val="26"/>
          <w:szCs w:val="26"/>
        </w:rPr>
        <w:t xml:space="preserve">4. </w:t>
      </w:r>
      <w:r w:rsidRPr="00D934D2">
        <w:rPr>
          <w:rFonts w:ascii="Times New Roman" w:hAnsi="Times New Roman"/>
          <w:bCs/>
          <w:sz w:val="26"/>
          <w:szCs w:val="26"/>
        </w:rPr>
        <w:t>Сторона освобождается от уплаты неустойки, если докажет, что просрочка и/или ненадлежащее исполнение обязательств произошли вследствие непреодолимой силы или по вине другой стороны.</w:t>
      </w:r>
    </w:p>
    <w:p w:rsidR="008B7E43" w:rsidRPr="00D934D2" w:rsidRDefault="008B7E43" w:rsidP="00D934D2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bCs/>
          <w:sz w:val="26"/>
          <w:szCs w:val="26"/>
        </w:rPr>
      </w:pPr>
      <w:r w:rsidRPr="00D934D2">
        <w:rPr>
          <w:rFonts w:ascii="Times New Roman" w:hAnsi="Times New Roman"/>
          <w:bCs/>
          <w:sz w:val="26"/>
          <w:szCs w:val="26"/>
        </w:rPr>
        <w:tab/>
      </w:r>
      <w:r w:rsidR="003D5BA7">
        <w:rPr>
          <w:rFonts w:ascii="Times New Roman" w:hAnsi="Times New Roman"/>
          <w:bCs/>
          <w:sz w:val="26"/>
          <w:szCs w:val="26"/>
        </w:rPr>
        <w:t xml:space="preserve">5. </w:t>
      </w:r>
      <w:r w:rsidRPr="00D934D2">
        <w:rPr>
          <w:rFonts w:ascii="Times New Roman" w:hAnsi="Times New Roman"/>
          <w:bCs/>
          <w:sz w:val="26"/>
          <w:szCs w:val="26"/>
        </w:rPr>
        <w:t>Возмещение ущерба, убытков, уплата штрафов и пеней не</w:t>
      </w:r>
      <w:r w:rsidR="00BD57CB">
        <w:rPr>
          <w:rFonts w:ascii="Times New Roman" w:hAnsi="Times New Roman"/>
          <w:bCs/>
          <w:sz w:val="26"/>
          <w:szCs w:val="26"/>
        </w:rPr>
        <w:t xml:space="preserve"> освобождает виновную сторону  </w:t>
      </w:r>
      <w:r w:rsidRPr="00D934D2">
        <w:rPr>
          <w:rFonts w:ascii="Times New Roman" w:hAnsi="Times New Roman"/>
          <w:bCs/>
          <w:sz w:val="26"/>
          <w:szCs w:val="26"/>
        </w:rPr>
        <w:t xml:space="preserve">  от выполнения своих обязательств по контракту.</w:t>
      </w:r>
    </w:p>
    <w:p w:rsidR="008B7E43" w:rsidRPr="00D934D2" w:rsidRDefault="008B7E43" w:rsidP="00D934D2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bCs/>
          <w:sz w:val="26"/>
          <w:szCs w:val="26"/>
        </w:rPr>
      </w:pPr>
      <w:r w:rsidRPr="00D934D2">
        <w:rPr>
          <w:rFonts w:ascii="Times New Roman" w:hAnsi="Times New Roman"/>
          <w:bCs/>
          <w:sz w:val="26"/>
          <w:szCs w:val="26"/>
        </w:rPr>
        <w:tab/>
      </w:r>
      <w:r w:rsidR="003D5BA7">
        <w:rPr>
          <w:rFonts w:ascii="Times New Roman" w:hAnsi="Times New Roman"/>
          <w:bCs/>
          <w:sz w:val="26"/>
          <w:szCs w:val="26"/>
        </w:rPr>
        <w:t xml:space="preserve">6. </w:t>
      </w:r>
      <w:r w:rsidRPr="00D934D2">
        <w:rPr>
          <w:rFonts w:ascii="Times New Roman" w:hAnsi="Times New Roman"/>
          <w:bCs/>
          <w:sz w:val="26"/>
          <w:szCs w:val="26"/>
        </w:rPr>
        <w:t xml:space="preserve"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штраф устанавливается в размере 1 000 (Одна тысяча) рублей 00 копеек. </w:t>
      </w:r>
    </w:p>
    <w:p w:rsidR="008B7E43" w:rsidRPr="00BD2E3C" w:rsidRDefault="008B7E43" w:rsidP="0070033C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6"/>
          <w:szCs w:val="26"/>
        </w:rPr>
      </w:pPr>
    </w:p>
    <w:p w:rsidR="008B7E43" w:rsidRPr="00BD2E3C" w:rsidRDefault="008B7E43" w:rsidP="0070033C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6"/>
          <w:szCs w:val="26"/>
        </w:rPr>
      </w:pPr>
    </w:p>
    <w:p w:rsidR="008B7E43" w:rsidRPr="0070033C" w:rsidRDefault="008B7E43">
      <w:pPr>
        <w:rPr>
          <w:rFonts w:ascii="Times New Roman" w:hAnsi="Times New Roman"/>
          <w:sz w:val="26"/>
          <w:szCs w:val="26"/>
        </w:rPr>
      </w:pPr>
    </w:p>
    <w:sectPr w:rsidR="008B7E43" w:rsidRPr="0070033C" w:rsidSect="0024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526"/>
    <w:multiLevelType w:val="multilevel"/>
    <w:tmpl w:val="315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B60C6"/>
    <w:multiLevelType w:val="multilevel"/>
    <w:tmpl w:val="8D90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B73D9"/>
    <w:multiLevelType w:val="multilevel"/>
    <w:tmpl w:val="583A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2045D"/>
    <w:multiLevelType w:val="hybridMultilevel"/>
    <w:tmpl w:val="79DEBFB6"/>
    <w:lvl w:ilvl="0" w:tplc="E11209C8">
      <w:start w:val="3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F12A92"/>
    <w:multiLevelType w:val="multilevel"/>
    <w:tmpl w:val="B0BA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95B"/>
    <w:rsid w:val="00003B1E"/>
    <w:rsid w:val="00005695"/>
    <w:rsid w:val="00006720"/>
    <w:rsid w:val="00010490"/>
    <w:rsid w:val="00024D24"/>
    <w:rsid w:val="000331CB"/>
    <w:rsid w:val="00042C0F"/>
    <w:rsid w:val="00053FE8"/>
    <w:rsid w:val="000717EE"/>
    <w:rsid w:val="0012185A"/>
    <w:rsid w:val="001768DC"/>
    <w:rsid w:val="001B1CF8"/>
    <w:rsid w:val="001D17CF"/>
    <w:rsid w:val="00247EBB"/>
    <w:rsid w:val="00264A64"/>
    <w:rsid w:val="002A0B42"/>
    <w:rsid w:val="002F627B"/>
    <w:rsid w:val="00346500"/>
    <w:rsid w:val="003865B3"/>
    <w:rsid w:val="003B2FB0"/>
    <w:rsid w:val="003D5BA7"/>
    <w:rsid w:val="003E7A5D"/>
    <w:rsid w:val="00405F47"/>
    <w:rsid w:val="004246D1"/>
    <w:rsid w:val="00437007"/>
    <w:rsid w:val="004410AC"/>
    <w:rsid w:val="00446372"/>
    <w:rsid w:val="004C3967"/>
    <w:rsid w:val="004D15AC"/>
    <w:rsid w:val="0050195B"/>
    <w:rsid w:val="005663A9"/>
    <w:rsid w:val="00573DBB"/>
    <w:rsid w:val="005B288F"/>
    <w:rsid w:val="005B4FFD"/>
    <w:rsid w:val="005B5F0C"/>
    <w:rsid w:val="005E2A9D"/>
    <w:rsid w:val="006415C3"/>
    <w:rsid w:val="00641E3E"/>
    <w:rsid w:val="0066489F"/>
    <w:rsid w:val="006E352A"/>
    <w:rsid w:val="006E46AF"/>
    <w:rsid w:val="0070033C"/>
    <w:rsid w:val="007226CF"/>
    <w:rsid w:val="0074030B"/>
    <w:rsid w:val="00783FE4"/>
    <w:rsid w:val="00790370"/>
    <w:rsid w:val="007C1F76"/>
    <w:rsid w:val="00825613"/>
    <w:rsid w:val="00830D13"/>
    <w:rsid w:val="00831097"/>
    <w:rsid w:val="00833CF4"/>
    <w:rsid w:val="00835094"/>
    <w:rsid w:val="0084286E"/>
    <w:rsid w:val="0085108D"/>
    <w:rsid w:val="00887E44"/>
    <w:rsid w:val="008B4ABF"/>
    <w:rsid w:val="008B7E43"/>
    <w:rsid w:val="008F1AE3"/>
    <w:rsid w:val="0093204D"/>
    <w:rsid w:val="00973593"/>
    <w:rsid w:val="00976BD9"/>
    <w:rsid w:val="00983AD7"/>
    <w:rsid w:val="00991FD5"/>
    <w:rsid w:val="009922F1"/>
    <w:rsid w:val="00A020D3"/>
    <w:rsid w:val="00A30A5C"/>
    <w:rsid w:val="00A67FA7"/>
    <w:rsid w:val="00A74C40"/>
    <w:rsid w:val="00AE5658"/>
    <w:rsid w:val="00AF1D20"/>
    <w:rsid w:val="00B05C38"/>
    <w:rsid w:val="00B8734A"/>
    <w:rsid w:val="00B9356A"/>
    <w:rsid w:val="00B97CBA"/>
    <w:rsid w:val="00BB0EBC"/>
    <w:rsid w:val="00BD2E3C"/>
    <w:rsid w:val="00BD4812"/>
    <w:rsid w:val="00BD57CB"/>
    <w:rsid w:val="00BF0FCA"/>
    <w:rsid w:val="00C051D2"/>
    <w:rsid w:val="00C44A0B"/>
    <w:rsid w:val="00C7330F"/>
    <w:rsid w:val="00CA4B36"/>
    <w:rsid w:val="00CB57A6"/>
    <w:rsid w:val="00CC21E8"/>
    <w:rsid w:val="00CD48D7"/>
    <w:rsid w:val="00D1323F"/>
    <w:rsid w:val="00D21885"/>
    <w:rsid w:val="00D57041"/>
    <w:rsid w:val="00D91735"/>
    <w:rsid w:val="00D934D2"/>
    <w:rsid w:val="00DC3CC8"/>
    <w:rsid w:val="00DE752D"/>
    <w:rsid w:val="00E12751"/>
    <w:rsid w:val="00E26B1A"/>
    <w:rsid w:val="00E30062"/>
    <w:rsid w:val="00E5603E"/>
    <w:rsid w:val="00E8043A"/>
    <w:rsid w:val="00E9791F"/>
    <w:rsid w:val="00EA3D06"/>
    <w:rsid w:val="00ED5ACF"/>
    <w:rsid w:val="00EF0900"/>
    <w:rsid w:val="00F027C8"/>
    <w:rsid w:val="00F500B5"/>
    <w:rsid w:val="00F77380"/>
    <w:rsid w:val="00F9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3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603E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5603E"/>
    <w:pPr>
      <w:widowControl w:val="0"/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uiPriority w:val="99"/>
    <w:rsid w:val="00E5603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E5603E"/>
    <w:rPr>
      <w:rFonts w:cs="Times New Roman"/>
      <w:color w:val="0563C1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70033C"/>
    <w:rPr>
      <w:rFonts w:eastAsia="Times New Roman"/>
      <w:sz w:val="22"/>
      <w:lang w:val="ru-RU" w:eastAsia="ru-RU"/>
    </w:rPr>
  </w:style>
  <w:style w:type="paragraph" w:customStyle="1" w:styleId="Standard">
    <w:name w:val="Standard"/>
    <w:uiPriority w:val="99"/>
    <w:rsid w:val="0070033C"/>
    <w:pPr>
      <w:suppressAutoHyphens/>
      <w:autoSpaceDN w:val="0"/>
      <w:spacing w:after="200" w:line="276" w:lineRule="auto"/>
    </w:pPr>
    <w:rPr>
      <w:kern w:val="3"/>
      <w:lang w:eastAsia="en-US"/>
    </w:rPr>
  </w:style>
  <w:style w:type="paragraph" w:customStyle="1" w:styleId="1">
    <w:name w:val="Абзац списка1"/>
    <w:basedOn w:val="a"/>
    <w:uiPriority w:val="99"/>
    <w:rsid w:val="00BD2E3C"/>
    <w:pPr>
      <w:ind w:left="720"/>
      <w:contextualSpacing/>
    </w:pPr>
  </w:style>
  <w:style w:type="table" w:styleId="a5">
    <w:name w:val="Table Grid"/>
    <w:basedOn w:val="a1"/>
    <w:locked/>
    <w:rsid w:val="005B5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B2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2FB0"/>
    <w:rPr>
      <w:rFonts w:ascii="Tahoma" w:hAnsi="Tahoma" w:cs="Tahoma"/>
      <w:sz w:val="16"/>
      <w:szCs w:val="16"/>
      <w:lang w:eastAsia="en-US"/>
    </w:rPr>
  </w:style>
  <w:style w:type="character" w:customStyle="1" w:styleId="product-characteristicsspec-title-content">
    <w:name w:val="product-characteristics__spec-title-content"/>
    <w:rsid w:val="00071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2453/886577905315979b26c9032d79cb911cc8fa7e6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CF4D4776CB905162F33B913633BB3FA2AB54155E07515D6A7F0EE9711E8CFADEA112021C88905Dx65C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2005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инспектор</dc:creator>
  <cp:keywords/>
  <dc:description/>
  <cp:lastModifiedBy>Рыбаков Даниил Александрович</cp:lastModifiedBy>
  <cp:revision>68</cp:revision>
  <cp:lastPrinted>2023-05-22T08:18:00Z</cp:lastPrinted>
  <dcterms:created xsi:type="dcterms:W3CDTF">2019-03-06T05:49:00Z</dcterms:created>
  <dcterms:modified xsi:type="dcterms:W3CDTF">2026-05-26T04:55:00Z</dcterms:modified>
</cp:coreProperties>
</file>