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BFB2" w14:textId="77777777" w:rsidR="00D50CE1" w:rsidRDefault="00D50CE1" w:rsidP="00D50CE1">
      <w:pPr>
        <w:spacing w:after="0"/>
        <w:ind w:firstLine="709"/>
        <w:jc w:val="both"/>
      </w:pPr>
    </w:p>
    <w:p w14:paraId="5D567FD2" w14:textId="053374D7" w:rsidR="00D50CE1" w:rsidRDefault="00D50CE1" w:rsidP="00D50CE1">
      <w:pPr>
        <w:spacing w:after="0"/>
        <w:ind w:firstLine="709"/>
        <w:jc w:val="both"/>
      </w:pPr>
      <w:r>
        <w:t xml:space="preserve">                   </w:t>
      </w:r>
      <w:r w:rsidR="00831F1D">
        <w:t xml:space="preserve">      </w:t>
      </w:r>
      <w:r>
        <w:t xml:space="preserve">ТЕХНИЧЕСКОЕ ЗАДАНИЕ                                                                                               </w:t>
      </w:r>
    </w:p>
    <w:p w14:paraId="74F2D9EC" w14:textId="77777777" w:rsidR="00D50CE1" w:rsidRDefault="00D50CE1" w:rsidP="00D50CE1">
      <w:pPr>
        <w:spacing w:after="0"/>
        <w:ind w:firstLine="709"/>
        <w:jc w:val="both"/>
      </w:pPr>
    </w:p>
    <w:p w14:paraId="7DCDDF7E" w14:textId="2463BBDA" w:rsidR="00D50CE1" w:rsidRDefault="00831F1D" w:rsidP="00D50CE1">
      <w:pPr>
        <w:pStyle w:val="ac"/>
        <w:jc w:val="center"/>
      </w:pPr>
      <w:r>
        <w:t xml:space="preserve">на приобретение </w:t>
      </w:r>
      <w:r w:rsidR="005F440E">
        <w:t>счетчика для воды</w:t>
      </w:r>
      <w:r w:rsidR="006049CA">
        <w:t xml:space="preserve"> </w:t>
      </w:r>
      <w:r w:rsidR="009E7BB8">
        <w:t>для нужд</w:t>
      </w:r>
      <w:r w:rsidR="008F6C6A">
        <w:t xml:space="preserve"> </w:t>
      </w:r>
      <w:r w:rsidR="00D50CE1">
        <w:t>ФГБУ «Государственный заповедник «Вишерский»</w:t>
      </w:r>
    </w:p>
    <w:p w14:paraId="7273BCD3" w14:textId="77777777" w:rsidR="00D50CE1" w:rsidRDefault="00D50CE1" w:rsidP="00D50CE1">
      <w:pPr>
        <w:spacing w:after="0"/>
        <w:ind w:firstLine="709"/>
        <w:jc w:val="both"/>
      </w:pPr>
    </w:p>
    <w:p w14:paraId="0BFDA74A" w14:textId="77777777" w:rsidR="002D1B69" w:rsidRDefault="002D1B69" w:rsidP="00D50CE1">
      <w:pPr>
        <w:spacing w:after="0"/>
        <w:ind w:firstLine="709"/>
        <w:jc w:val="both"/>
      </w:pPr>
    </w:p>
    <w:p w14:paraId="429B572E" w14:textId="77777777" w:rsidR="002D1B69" w:rsidRDefault="002D1B69" w:rsidP="00D50CE1">
      <w:pPr>
        <w:spacing w:after="0"/>
        <w:ind w:firstLine="709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1961"/>
        <w:gridCol w:w="4528"/>
        <w:gridCol w:w="850"/>
        <w:gridCol w:w="993"/>
      </w:tblGrid>
      <w:tr w:rsidR="002D1B69" w:rsidRPr="00831F1D" w14:paraId="058129C9" w14:textId="56FEBA6D" w:rsidTr="002D1B69">
        <w:tc>
          <w:tcPr>
            <w:tcW w:w="594" w:type="dxa"/>
          </w:tcPr>
          <w:p w14:paraId="1803FE7A" w14:textId="649ED113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№ п/п</w:t>
            </w:r>
          </w:p>
        </w:tc>
        <w:tc>
          <w:tcPr>
            <w:tcW w:w="1961" w:type="dxa"/>
          </w:tcPr>
          <w:p w14:paraId="6C465580" w14:textId="1007082C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28" w:type="dxa"/>
          </w:tcPr>
          <w:p w14:paraId="614AFEC4" w14:textId="6B5AD26B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753FDD85" w14:textId="77777777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Ед.</w:t>
            </w:r>
          </w:p>
          <w:p w14:paraId="151C9B5E" w14:textId="56B83E6E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изм.</w:t>
            </w:r>
          </w:p>
        </w:tc>
        <w:tc>
          <w:tcPr>
            <w:tcW w:w="993" w:type="dxa"/>
          </w:tcPr>
          <w:p w14:paraId="0542C3EA" w14:textId="1034DABD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Кол-во</w:t>
            </w:r>
          </w:p>
        </w:tc>
      </w:tr>
      <w:tr w:rsidR="002D1B69" w:rsidRPr="00831F1D" w14:paraId="642F1AB4" w14:textId="6D629317" w:rsidTr="002D1B69">
        <w:tc>
          <w:tcPr>
            <w:tcW w:w="594" w:type="dxa"/>
          </w:tcPr>
          <w:p w14:paraId="472CC62E" w14:textId="35F0A70B" w:rsidR="002D1B69" w:rsidRPr="00831F1D" w:rsidRDefault="002D1B6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 w:rsidRPr="00831F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1BBBBB77" w14:textId="039219D5" w:rsidR="002D1B69" w:rsidRPr="006C18A3" w:rsidRDefault="005F440E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5F440E">
              <w:rPr>
                <w:rFonts w:cs="Times New Roman"/>
                <w:sz w:val="24"/>
                <w:szCs w:val="24"/>
              </w:rPr>
              <w:t xml:space="preserve">Счетчик д/воды </w:t>
            </w:r>
            <w:proofErr w:type="spellStart"/>
            <w:r w:rsidRPr="005F440E">
              <w:rPr>
                <w:rFonts w:cs="Times New Roman"/>
                <w:sz w:val="24"/>
                <w:szCs w:val="24"/>
              </w:rPr>
              <w:t>Gerrida</w:t>
            </w:r>
            <w:proofErr w:type="spellEnd"/>
            <w:r w:rsidRPr="005F440E">
              <w:rPr>
                <w:rFonts w:cs="Times New Roman"/>
                <w:sz w:val="24"/>
                <w:szCs w:val="24"/>
              </w:rPr>
              <w:t xml:space="preserve"> СВК-15Г б/</w:t>
            </w:r>
            <w:proofErr w:type="spellStart"/>
            <w:r w:rsidRPr="005F440E">
              <w:rPr>
                <w:rFonts w:cs="Times New Roman"/>
                <w:sz w:val="24"/>
                <w:szCs w:val="24"/>
              </w:rPr>
              <w:t>присоед</w:t>
            </w:r>
            <w:proofErr w:type="spellEnd"/>
          </w:p>
        </w:tc>
        <w:tc>
          <w:tcPr>
            <w:tcW w:w="4528" w:type="dxa"/>
          </w:tcPr>
          <w:p w14:paraId="0C13752A" w14:textId="792CB4D9" w:rsidR="002D1B69" w:rsidRPr="00831F1D" w:rsidRDefault="005F440E" w:rsidP="005F440E">
            <w:pPr>
              <w:jc w:val="both"/>
              <w:rPr>
                <w:rFonts w:cs="Times New Roman"/>
                <w:sz w:val="24"/>
                <w:szCs w:val="24"/>
              </w:rPr>
            </w:pPr>
            <w:r w:rsidRPr="005F440E">
              <w:rPr>
                <w:rFonts w:cs="Times New Roman"/>
                <w:sz w:val="24"/>
                <w:szCs w:val="24"/>
              </w:rPr>
              <w:t xml:space="preserve">Бренд </w:t>
            </w:r>
            <w:proofErr w:type="spellStart"/>
            <w:r w:rsidRPr="005F440E">
              <w:rPr>
                <w:rFonts w:cs="Times New Roman"/>
                <w:sz w:val="24"/>
                <w:szCs w:val="24"/>
              </w:rPr>
              <w:t>Gerrida</w:t>
            </w:r>
            <w:proofErr w:type="spellEnd"/>
            <w:r w:rsidRPr="005F440E">
              <w:rPr>
                <w:rFonts w:cs="Times New Roman"/>
                <w:sz w:val="24"/>
                <w:szCs w:val="24"/>
              </w:rPr>
              <w:t xml:space="preserve"> Материал корпуса Латунь / Пластик Гарантийный срок 6 лет Макс. рабочее давление 16 бар Резьба присоединения 3/4 дюйм Диаметр трубы 1/2 дюйм Межповерочный интервал на холодную воду 6 лет Назначение и соответствие Предназначен для учета объема воды в системах водоснабжения. Используется для измерения расхода воды в жилых и промышленных зданиях. Для холодной </w:t>
            </w:r>
            <w:proofErr w:type="gramStart"/>
            <w:r w:rsidRPr="005F440E">
              <w:rPr>
                <w:rFonts w:cs="Times New Roman"/>
                <w:sz w:val="24"/>
                <w:szCs w:val="24"/>
              </w:rPr>
              <w:t>воды</w:t>
            </w:r>
            <w:proofErr w:type="gramEnd"/>
            <w:r w:rsidRPr="005F440E">
              <w:rPr>
                <w:rFonts w:cs="Times New Roman"/>
                <w:sz w:val="24"/>
                <w:szCs w:val="24"/>
              </w:rPr>
              <w:t xml:space="preserve"> Да Диаметр условного прохода (DN), мм 15 Тип </w:t>
            </w:r>
            <w:proofErr w:type="spellStart"/>
            <w:r w:rsidRPr="005F440E">
              <w:rPr>
                <w:rFonts w:cs="Times New Roman"/>
                <w:sz w:val="24"/>
                <w:szCs w:val="24"/>
              </w:rPr>
              <w:t>сухоходный</w:t>
            </w:r>
            <w:proofErr w:type="spellEnd"/>
            <w:r w:rsidRPr="005F440E">
              <w:rPr>
                <w:rFonts w:cs="Times New Roman"/>
                <w:sz w:val="24"/>
                <w:szCs w:val="24"/>
              </w:rPr>
              <w:t xml:space="preserve"> Тип проливной части одноструйный Счетный механизм механический Номинальный расход воды, м3 /ч 1,5 Наибольший расход воды, м3 /ч 3 Метрологический класс точности А/В Диапазон рабочих температур воды, °С от +5 до +90 Длина проливной части, мм 110</w:t>
            </w:r>
          </w:p>
        </w:tc>
        <w:tc>
          <w:tcPr>
            <w:tcW w:w="850" w:type="dxa"/>
          </w:tcPr>
          <w:p w14:paraId="618270D2" w14:textId="429956D7" w:rsidR="002D1B69" w:rsidRPr="00831F1D" w:rsidRDefault="00971FE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9B1C433" w14:textId="52FC8333" w:rsidR="002D1B69" w:rsidRPr="00831F1D" w:rsidRDefault="006049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432A4E1A" w14:textId="77777777" w:rsidR="002D1B69" w:rsidRDefault="002D1B69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1D68C5B" w14:textId="3E815261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Поставщик обязан передать товар Заказчику не позднее, чем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049CA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6049CA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два)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рабочих дн</w:t>
      </w:r>
      <w:r w:rsidR="003C39E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 w:rsidRP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после заключения контракта.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3ED343D8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E8591" w14:textId="2F85DCB3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Место поставки товара: Пермский край, </w:t>
      </w:r>
      <w:r w:rsidR="006049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г.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Красновишерск</w:t>
      </w:r>
      <w:r w:rsidR="00FC655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ул. </w:t>
      </w:r>
      <w:r w:rsidR="006049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Гагарина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д.6</w:t>
      </w:r>
      <w:r w:rsidR="006049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B6EC2E" w14:textId="77777777" w:rsidR="00E76A04" w:rsidRPr="00E76A04" w:rsidRDefault="00E76A04" w:rsidP="00E76A04">
      <w:pPr>
        <w:tabs>
          <w:tab w:val="left" w:pos="6495"/>
        </w:tabs>
        <w:overflowPunct w:val="0"/>
        <w:autoSpaceDE w:val="0"/>
        <w:autoSpaceDN w:val="0"/>
        <w:adjustRightInd w:val="0"/>
        <w:spacing w:after="0"/>
        <w:ind w:firstLine="4678"/>
        <w:textAlignment w:val="baseline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D805DC" w14:textId="5918E58C" w:rsidR="00E76A04" w:rsidRPr="00E76A04" w:rsidRDefault="00D97FF4" w:rsidP="00D97FF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</w:t>
      </w:r>
      <w:r w:rsidR="00E76A04"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Товар должен быть новым, соответствовать названию </w:t>
      </w:r>
      <w:r w:rsidR="006049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 техническим характеристикам, указанным в техническом задании, </w:t>
      </w:r>
      <w:r w:rsidR="00E76A04"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 не бывшим в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76A04"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употреблении.</w:t>
      </w:r>
    </w:p>
    <w:p w14:paraId="16659919" w14:textId="4816514E" w:rsidR="00E76A04" w:rsidRPr="00E76A04" w:rsidRDefault="00D97FF4" w:rsidP="00D97FF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97FF4">
        <w:rPr>
          <w:noProof/>
        </w:rPr>
        <w:drawing>
          <wp:inline distT="0" distB="0" distL="0" distR="0" wp14:anchorId="78F7A38C" wp14:editId="36C8AA57">
            <wp:extent cx="5939790" cy="875665"/>
            <wp:effectExtent l="0" t="0" r="3810" b="635"/>
            <wp:docPr id="14396890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676D9" w14:textId="2A50D425" w:rsidR="00EA4377" w:rsidRPr="00EA4377" w:rsidRDefault="00EA4377" w:rsidP="005A56EC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</w:t>
      </w:r>
    </w:p>
    <w:p w14:paraId="73538C6B" w14:textId="77777777" w:rsidR="00EA4377" w:rsidRPr="00831F1D" w:rsidRDefault="00EA4377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A4377" w:rsidRPr="00831F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1"/>
    <w:rsid w:val="00072198"/>
    <w:rsid w:val="000D3F62"/>
    <w:rsid w:val="001029E2"/>
    <w:rsid w:val="00180220"/>
    <w:rsid w:val="0027273B"/>
    <w:rsid w:val="002C3404"/>
    <w:rsid w:val="002D1B69"/>
    <w:rsid w:val="00313F2A"/>
    <w:rsid w:val="003C2F39"/>
    <w:rsid w:val="003C39EE"/>
    <w:rsid w:val="004127B9"/>
    <w:rsid w:val="00416068"/>
    <w:rsid w:val="004B4C60"/>
    <w:rsid w:val="0053212C"/>
    <w:rsid w:val="005A56EC"/>
    <w:rsid w:val="005F440E"/>
    <w:rsid w:val="006049CA"/>
    <w:rsid w:val="00686A53"/>
    <w:rsid w:val="006A054C"/>
    <w:rsid w:val="006C0B77"/>
    <w:rsid w:val="006C18A3"/>
    <w:rsid w:val="007367A9"/>
    <w:rsid w:val="00803F03"/>
    <w:rsid w:val="008242FF"/>
    <w:rsid w:val="00831F1D"/>
    <w:rsid w:val="00847360"/>
    <w:rsid w:val="00870751"/>
    <w:rsid w:val="008D545A"/>
    <w:rsid w:val="008E5CC5"/>
    <w:rsid w:val="008F6C6A"/>
    <w:rsid w:val="00913CCE"/>
    <w:rsid w:val="00922C48"/>
    <w:rsid w:val="00933537"/>
    <w:rsid w:val="00943B63"/>
    <w:rsid w:val="00971FEE"/>
    <w:rsid w:val="009E7BB8"/>
    <w:rsid w:val="00AD0B87"/>
    <w:rsid w:val="00AE4B3B"/>
    <w:rsid w:val="00B5140B"/>
    <w:rsid w:val="00B915B7"/>
    <w:rsid w:val="00BB1051"/>
    <w:rsid w:val="00CA6259"/>
    <w:rsid w:val="00D17736"/>
    <w:rsid w:val="00D50CE1"/>
    <w:rsid w:val="00D7784E"/>
    <w:rsid w:val="00D82FC5"/>
    <w:rsid w:val="00D97FF4"/>
    <w:rsid w:val="00DD3493"/>
    <w:rsid w:val="00DE2A82"/>
    <w:rsid w:val="00E466CB"/>
    <w:rsid w:val="00E7248C"/>
    <w:rsid w:val="00E76A04"/>
    <w:rsid w:val="00E84C99"/>
    <w:rsid w:val="00EA4377"/>
    <w:rsid w:val="00EA59DF"/>
    <w:rsid w:val="00EC3A8C"/>
    <w:rsid w:val="00EE4070"/>
    <w:rsid w:val="00EE525F"/>
    <w:rsid w:val="00F12C76"/>
    <w:rsid w:val="00F66F21"/>
    <w:rsid w:val="00F84AFB"/>
    <w:rsid w:val="00FC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0C9"/>
  <w15:chartTrackingRefBased/>
  <w15:docId w15:val="{A40E7090-2415-4387-973E-A4000F47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E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C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C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C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C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C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C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0CE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0C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0C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0C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0C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C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C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0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C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0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50CE1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2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97FF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97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2026-08-03T05:30:00Z</cp:lastPrinted>
  <dcterms:created xsi:type="dcterms:W3CDTF">2026-08-03T05:31:00Z</dcterms:created>
  <dcterms:modified xsi:type="dcterms:W3CDTF">2026-08-03T05:31:00Z</dcterms:modified>
</cp:coreProperties>
</file>