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7B9" w14:textId="77777777" w:rsidR="003D36B0" w:rsidRDefault="00BE3059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0333464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ПРОЕКТ 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ГРАЖДАНСКО-ПРАВОВО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1" w:name="_Hlk129004985"/>
      <w:r w:rsidR="00E015A1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07F6626F" w14:textId="1C6EEB7F" w:rsidR="003D36B0" w:rsidRDefault="00E015A1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1"/>
    </w:p>
    <w:p w14:paraId="715D3BBE" w14:textId="276658F1" w:rsidR="00E015A1" w:rsidRPr="0065146D" w:rsidRDefault="003D36B0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ГРАЖДАНСКО-ПРАВОВОЙ ДОГОВОР </w:t>
      </w:r>
      <w:r w:rsidR="00841A21" w:rsidRPr="0084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_______________</w:t>
      </w:r>
    </w:p>
    <w:p w14:paraId="0DA889FA" w14:textId="0CBCC740" w:rsidR="006D0398" w:rsidRPr="0065146D" w:rsidRDefault="00FF41FF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39529111"/>
      <w:r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поставки</w:t>
      </w:r>
      <w:r w:rsidR="006D0398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2"/>
      <w:r w:rsidR="005D7316" w:rsidRPr="005D73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питьевой негазированной бутилированной воды</w:t>
      </w:r>
    </w:p>
    <w:bookmarkEnd w:id="0"/>
    <w:p w14:paraId="7AD6824C" w14:textId="753CE4B1" w:rsidR="00E015A1" w:rsidRPr="0065146D" w:rsidRDefault="00E015A1" w:rsidP="00E0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146D">
        <w:rPr>
          <w:rFonts w:ascii="Times New Roman" w:hAnsi="Times New Roman" w:cs="Times New Roman"/>
          <w:sz w:val="26"/>
          <w:szCs w:val="26"/>
        </w:rPr>
        <w:t xml:space="preserve">(идентификационный код закупки </w:t>
      </w:r>
      <w:r w:rsidR="001F76E4">
        <w:rPr>
          <w:rFonts w:ascii="Times New Roman" w:hAnsi="Times New Roman"/>
          <w:sz w:val="26"/>
          <w:szCs w:val="26"/>
          <w:lang w:eastAsia="ru-RU"/>
        </w:rPr>
        <w:t>___________________________________________</w:t>
      </w:r>
      <w:r w:rsidRPr="0065146D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65146D" w:rsidRPr="0065146D" w14:paraId="49BFBF27" w14:textId="77777777" w:rsidTr="00747E12">
        <w:tc>
          <w:tcPr>
            <w:tcW w:w="4503" w:type="dxa"/>
          </w:tcPr>
          <w:p w14:paraId="5EF233F6" w14:textId="77777777" w:rsidR="00E015A1" w:rsidRPr="0065146D" w:rsidRDefault="00E015A1" w:rsidP="00747E12">
            <w:pPr>
              <w:suppressAutoHyphens/>
              <w:spacing w:before="240"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  <w:tc>
          <w:tcPr>
            <w:tcW w:w="5528" w:type="dxa"/>
          </w:tcPr>
          <w:p w14:paraId="0CC05669" w14:textId="4F817626" w:rsidR="00E015A1" w:rsidRPr="0065146D" w:rsidRDefault="00841A21" w:rsidP="004106FD">
            <w:pPr>
              <w:suppressAutoHyphens/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1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202__ года</w:t>
            </w:r>
          </w:p>
        </w:tc>
      </w:tr>
    </w:tbl>
    <w:p w14:paraId="2EE5D376" w14:textId="5136FD3A" w:rsidR="0055038A" w:rsidRPr="0055038A" w:rsidRDefault="0055038A" w:rsidP="0055038A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Hlk161749115"/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Федеральное государственное бюджетное учреждение «Фонд информации по водным ресурсам» (сокращенное наименование - ФГБУ «Акваинфотека»), именуемое в дальнейшем «Заказчик», в лице 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>(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с одной стороны, и _____________________________________________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(полное и сокращённое наименование организации или Ф.И.О. физического лица)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именуемое в дальнейшем «Поставщик», в лице 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 другой стороны, далее совместно именуемые «Стороны», а по отдельности «Сторона», по результатам проведенно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й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в соответствии с 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унктом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4 ч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асти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1 ст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атьи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93</w:t>
      </w:r>
      <w:r w:rsidR="00AB3CEC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Федеральн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ого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закон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закупочной сессии,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на основании </w:t>
      </w:r>
      <w:r w:rsidR="005D7316" w:rsidRPr="005D731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Итогового протокола закупочной сессии </w:t>
      </w:r>
      <w:r w:rsidR="005D7316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№ _____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от «___» ___________ 202__ г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ода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заключили настоящий гражданско-правовой договор (далее – Договор) о нижеследующем:</w:t>
      </w:r>
    </w:p>
    <w:bookmarkEnd w:id="3"/>
    <w:p w14:paraId="31800C21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ПРЕДМЕТ ДОГОВОРА</w:t>
      </w:r>
    </w:p>
    <w:p w14:paraId="22D12E6E" w14:textId="03173593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1.1.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Поставщик обязуется поставить Заказчику</w:t>
      </w:r>
      <w:r w:rsidR="001C1509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="005D7316" w:rsidRP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питьев</w:t>
      </w:r>
      <w:r w:rsid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ую</w:t>
      </w:r>
      <w:r w:rsidR="005D7316" w:rsidRP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негазированн</w:t>
      </w:r>
      <w:r w:rsid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ую</w:t>
      </w:r>
      <w:r w:rsidR="005D7316" w:rsidRP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бутилированн</w:t>
      </w:r>
      <w:r w:rsid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ую</w:t>
      </w:r>
      <w:r w:rsidR="005D7316" w:rsidRP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вод</w:t>
      </w:r>
      <w:r w:rsidR="005D7316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у</w:t>
      </w:r>
      <w:r w:rsidR="00320D18" w:rsidRPr="00320D18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="00DE16C4">
        <w:rPr>
          <w:rFonts w:ascii="Times New Roman" w:hAnsi="Times New Roman"/>
          <w:color w:val="000000" w:themeColor="text1"/>
          <w:sz w:val="26"/>
          <w:szCs w:val="26"/>
          <w:lang w:eastAsia="ar-SA"/>
        </w:rPr>
        <w:t>(далее – Товар)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в соответствии со Спецификацией (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риложение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 Договору, являющееся его неотъемлемой частью)</w:t>
      </w: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.</w:t>
      </w:r>
    </w:p>
    <w:p w14:paraId="663D0DCC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1.2. Заказчик обязуется принять поставленный в соответствии с условиями Договора Товар, выполненные работы и оплатить их в порядке и на условиях, предусмотренных Договором.</w:t>
      </w:r>
    </w:p>
    <w:p w14:paraId="4F4745C4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1.3. Ассортимент, наименования, требования к качеству, количеству и иные характеристики Товара, срок поставки Товара, место доставки и иные условия поставки указаны в Спецификации.</w:t>
      </w:r>
    </w:p>
    <w:p w14:paraId="7C4C574D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1.4. Изменение существенных условий Договора при его исполнении не допускается за исключением их изменения по соглашению Сторон в случаях, предусмотренных Договором.</w:t>
      </w:r>
    </w:p>
    <w:p w14:paraId="63806277" w14:textId="24AA093C" w:rsidR="0055038A" w:rsidRPr="0055038A" w:rsidRDefault="0055038A" w:rsidP="0055038A">
      <w:pPr>
        <w:tabs>
          <w:tab w:val="num" w:pos="-2100"/>
          <w:tab w:val="num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Страна происхождения Товара - _____________________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"/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10DE2DF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2. ПОРЯДОК ПОСТАВКИ И ПРИЕМКИ ТОВАРА</w:t>
      </w:r>
    </w:p>
    <w:p w14:paraId="4CC55CFA" w14:textId="1F1CC116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2.1. Поставка Товара производится Поставщиком путем отгрузки Заказчику</w:t>
      </w:r>
      <w:r w:rsidR="00B73930" w:rsidRPr="00B73930">
        <w:t xml:space="preserve"> </w:t>
      </w:r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сроки, во время и по адресу, указанным в Спецификации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8CC61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2.2. </w:t>
      </w:r>
      <w:bookmarkStart w:id="4" w:name="_Hlk130975465"/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день поставки Товара, непосредственно после его отгрузки Заказчику, Поставщик передает Заказчику 2 (Два) экземпляра Универсального передаточного документа (далее – УПД);</w:t>
      </w:r>
      <w:bookmarkEnd w:id="4"/>
    </w:p>
    <w:p w14:paraId="1598A0C6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2.2.1. УПД должен быть подписан Поставщиком и скреплен его печатью (при наличии печати).</w:t>
      </w:r>
    </w:p>
    <w:p w14:paraId="31244947" w14:textId="77777777" w:rsidR="0065146D" w:rsidRPr="00DF0C0F" w:rsidRDefault="0065146D" w:rsidP="006514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972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2.2.2. В счете на оплату и</w:t>
      </w:r>
      <w:r w:rsidRPr="00EC5CD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УПД должны быть указаны реквизиты настоящего Договора (дата подписания и номер Договора)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1B5C90C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>2.3. Приемка Товара осуществляется Заказчиком в следующем порядке:</w:t>
      </w:r>
    </w:p>
    <w:p w14:paraId="3EB31978" w14:textId="6720F22E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2.3.1. 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течение 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0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Десяти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) рабочих дней со дня поставки Товара, Заказчик проверяет количество и ассортимент Товара на соответствие условиям Договора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77E4D886" w14:textId="15792A2D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2.3.1.1. В случае соответствия количества, характеристики ассортимента Товара      условиям Договора, Заказчик подписывает УПД и передает 1 (Один) е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го</w:t>
      </w: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экземпляр Поставщику.</w:t>
      </w:r>
    </w:p>
    <w:p w14:paraId="215374E8" w14:textId="77777777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2.3.1.2. В случае выявления несоответствия количества Товара условиям Договора, Заказчик незамедлительно письменно уведомляет Поставщика о такой недопоставке.</w:t>
      </w:r>
    </w:p>
    <w:p w14:paraId="3CEAEA9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2.3.1.3. В случае выявления несоответствий характеристик поставленного Товара требованиям Спецификации, Заказчик направляет Поставщику мотивированный отказ от подписания УПД с указанием недостатков Товара.</w:t>
      </w:r>
    </w:p>
    <w:p w14:paraId="1B36343E" w14:textId="3B266295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2.3.2.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Уведомление, предусмотренное пунктом 2.3.1.2. Договора, и мотивированный отказ, предусмотренный пунктом 2.3.1.3.</w:t>
      </w:r>
      <w:r w:rsidR="00BE3059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Договора, оформляются Заказчиком в виде писем, которые вручаются представителю Поставщика или направляются Поставщику по почте заказным письмом с уведомлением о вручении по почтовому адресу,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097EE766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 В случае недопоставки Товара и/или поставки Товара ненадлежащего качества и/или некомплектного Товара, Поставщик без промедления и дополнительной оплаты Заказчиком обязан соответственно:</w:t>
      </w:r>
    </w:p>
    <w:p w14:paraId="647FE25C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восполнить недопоставленное количество Товара;</w:t>
      </w:r>
    </w:p>
    <w:p w14:paraId="191BC701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заменить поставленный Товар Товаром надлежащего качества;</w:t>
      </w:r>
    </w:p>
    <w:p w14:paraId="59AE3433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доукомплектовать Товар либо заменить его комплектным.</w:t>
      </w:r>
    </w:p>
    <w:p w14:paraId="0B156345" w14:textId="77777777" w:rsidR="0004381D" w:rsidRPr="0004381D" w:rsidRDefault="0004381D" w:rsidP="0004381D">
      <w:pPr>
        <w:tabs>
          <w:tab w:val="left" w:pos="284"/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2.4.1. После исполнения Поставщиком обязанностей, предусмотренных пунктом 2.4. Договора, приемка Товара осуществляется Заказчиком в порядке и в сроки, установленные пунктами 2.3.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2.3.1.3.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Договора.</w:t>
      </w:r>
    </w:p>
    <w:p w14:paraId="4E8E004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2.5. Обязательства Поставщика по передаче Товара считаются исполненными с момента подписания Заказчиком УПД. </w:t>
      </w:r>
    </w:p>
    <w:p w14:paraId="38AD255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2.6. Риск случайной гибели или случайного повреждения Товара переходит на Заказчика с момента подписания Заказчиком УПД.</w:t>
      </w:r>
    </w:p>
    <w:p w14:paraId="657F59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2.7. Подписанный обеими Сторонами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является основанием для оплаты Заказчиком по Договору.</w:t>
      </w:r>
    </w:p>
    <w:p w14:paraId="61A787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2.8. Право собственности на Товар переходит к Заказчику с момента передачи ему Товара по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</w:t>
      </w:r>
    </w:p>
    <w:p w14:paraId="1929CC59" w14:textId="5E0862B8" w:rsidR="00E015A1" w:rsidRPr="00F059A5" w:rsidRDefault="0004381D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015A1" w:rsidRPr="00F059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ЦЕНА ДОГОВОРА, ПОРЯДОК И СРОКИ ОПЛАТЫ ТОВАРА</w:t>
      </w:r>
    </w:p>
    <w:p w14:paraId="38203E08" w14:textId="77777777" w:rsidR="00B47284" w:rsidRPr="00B47284" w:rsidRDefault="0004381D" w:rsidP="00B47284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.1. Цена Договора 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составляет 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____________ </w:t>
      </w:r>
      <w:r w:rsidR="00B47284" w:rsidRPr="00B4728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(цифрами/прописью)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рублей ___ коп. (далее – Цена Договора),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  <w:lang w:eastAsia="ru-RU"/>
        </w:rPr>
        <w:footnoteReference w:id="2"/>
      </w:r>
    </w:p>
    <w:p w14:paraId="50B690DC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</w:pP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  <w:t xml:space="preserve">Вариант </w:t>
      </w: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val="en-US" w:eastAsia="ru-RU"/>
        </w:rPr>
        <w:t>I</w:t>
      </w:r>
    </w:p>
    <w:p w14:paraId="06E02895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в том числе НДС по ставке ____ в размере _________(</w:t>
      </w:r>
      <w:r w:rsidRPr="00B47284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ar-SA"/>
        </w:rPr>
        <w:t>цифрами и прописью)</w:t>
      </w: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 xml:space="preserve"> рублей ___ коп.</w:t>
      </w:r>
    </w:p>
    <w:p w14:paraId="60819BBE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  <w:t xml:space="preserve">Вариант </w:t>
      </w: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val="en-US" w:eastAsia="ar-SA"/>
        </w:rPr>
        <w:t>II</w:t>
      </w:r>
    </w:p>
    <w:p w14:paraId="6740AA07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</w:pPr>
      <w:r w:rsidRPr="00B47284">
        <w:rPr>
          <w:rFonts w:ascii="Times New Roman" w:eastAsia="Calibri" w:hAnsi="Times New Roman" w:cs="Times New Roman"/>
          <w:color w:val="000000"/>
          <w:spacing w:val="-4"/>
          <w:sz w:val="26"/>
          <w:szCs w:val="26"/>
          <w:lang w:eastAsia="ar-SA"/>
        </w:rPr>
        <w:t xml:space="preserve">НДС не облагается на основании __________ </w:t>
      </w:r>
      <w:r w:rsidRPr="00B47284"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  <w:t>(основание освобождения от уплаты НДС).</w:t>
      </w:r>
    </w:p>
    <w:p w14:paraId="26B70473" w14:textId="47F89106" w:rsidR="00E015A1" w:rsidRPr="00420B4B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.1.1. Цена Договора является твёрдой и определяется на весь срок исполнения Договора.</w:t>
      </w:r>
    </w:p>
    <w:p w14:paraId="56327E87" w14:textId="06D802DF" w:rsidR="00E015A1" w:rsidRPr="00C23A04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7859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.1.2. Цена Договора включает</w:t>
      </w:r>
      <w:r w:rsidR="00E015A1" w:rsidRPr="00C23A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себя налоги, сборы, другие расходы Поставщика, связанные с исполнением Договора, в том числе расходы на доставку Товаров, их погрузку и выгрузку, подъем на этаж, распаковку, монтаж, установку и подключение.</w:t>
      </w:r>
    </w:p>
    <w:p w14:paraId="48BE8660" w14:textId="2A03699C" w:rsidR="00F373CE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Calibri" w:hAnsi="Times New Roman" w:cs="Times New Roman"/>
          <w:spacing w:val="-4"/>
          <w:sz w:val="26"/>
          <w:szCs w:val="26"/>
        </w:rPr>
        <w:lastRenderedPageBreak/>
        <w:t>3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.2. Заказчик оплачивает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Товары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поставленные Поставщиком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по Договору в следующем порядке:</w:t>
      </w:r>
    </w:p>
    <w:p w14:paraId="5549081C" w14:textId="2C250701" w:rsidR="00E015A1" w:rsidRPr="00606667" w:rsidRDefault="0004381D" w:rsidP="00E015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>.2.1. авансовый платеж не предусмотрен.</w:t>
      </w:r>
    </w:p>
    <w:p w14:paraId="6DC8FDAD" w14:textId="2726F430" w:rsidR="00E015A1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.2.2. в течение 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3D36B0">
        <w:rPr>
          <w:rFonts w:ascii="Times New Roman" w:eastAsia="Times New Roman" w:hAnsi="Times New Roman" w:cs="Times New Roman"/>
          <w:color w:val="000000"/>
          <w:sz w:val="26"/>
          <w:szCs w:val="26"/>
        </w:rPr>
        <w:t>Десят</w:t>
      </w:r>
      <w:r w:rsidR="00E015A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рабочих дней с даты приемки Заказчиком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товара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и подписания им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УПД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Заказчик выплачивает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Поставщику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Цену Договора в полном </w:t>
      </w:r>
      <w:r w:rsidR="003A7D68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>объеме</w:t>
      </w:r>
      <w:r w:rsidR="00CE77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FB50C45" w14:textId="6FBC502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Днём оплаты Заказчиком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Товара, поставленного Поставщиком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Договору, считается день списания денежных средств со счёта Заказчика.</w:t>
      </w:r>
    </w:p>
    <w:p w14:paraId="4FA49200" w14:textId="568716F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Все расчёты по Договору производятся в валюте Российской Федерации, в рублях, путём безналичного перечисления денежных средств на счёт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Поставщика</w:t>
      </w:r>
      <w:r w:rsid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EC6524" w:rsidRPr="00EC6524">
        <w:t xml:space="preserve"> </w:t>
      </w:r>
      <w:r w:rsidR="00EC6524" w:rsidRP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указанный в Договоре.</w:t>
      </w:r>
    </w:p>
    <w:p w14:paraId="0587BAFE" w14:textId="77777777" w:rsidR="00DE16C4" w:rsidRPr="007B0C89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3.4. В случае досрочного расторжения Договора Заказчик оплачивает Товар, поставленный на дату расторжения Договора.</w:t>
      </w:r>
    </w:p>
    <w:p w14:paraId="431D4B1C" w14:textId="77777777" w:rsidR="00DE16C4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3.5. 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B9E87F" w14:textId="1EA8492A" w:rsidR="00EC6524" w:rsidRPr="007B0C89" w:rsidRDefault="00EC652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Источник финансирования – средства бюджетного учреждения.</w:t>
      </w:r>
    </w:p>
    <w:p w14:paraId="1D2CE930" w14:textId="77777777" w:rsidR="0004381D" w:rsidRPr="0004381D" w:rsidRDefault="0004381D" w:rsidP="0004381D">
      <w:pPr>
        <w:keepNext/>
        <w:spacing w:before="120"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4. ПРАВА И ОБЯЗАННОСТИ СТОРОН</w:t>
      </w:r>
    </w:p>
    <w:p w14:paraId="5EFAA57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4.1. Поставщик обязан:</w:t>
      </w:r>
    </w:p>
    <w:p w14:paraId="50AB781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поставить Товар Заказчику в ассортименте, количестве, комплектности, соответствующие качеству, в соответствии со Спецификацией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D2ACF5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4.1.2.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передать Заказчику Товар, не находящийся под арестом, залогом, свободный от прав третьих лиц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4E6207C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согласовать с Заказчиком конкретную дату и время поставки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21D1A48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доставить Заказчику Товар своими силами и за свой счет, в сроки и в порядке,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2A1A83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незамедлительно уведомить Заказчика об обстоятельствах, препятствующих исполнению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EBED8F1" w14:textId="1A8B021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4.1.6.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 с передачей Товара передать Заказчику все необходимые документы (сертификаты, обязательные для Товара, документы, подтверждающие, качество Товара, иные документы, предусмотренные при поставке Товара), оформленные в соответствии с действующим законодательством Российской Федерации. Указанные документы должны быть на русском языке, или сопровождаться переводом на русский язык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95474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4.2. Поставщик имеет право:</w:t>
      </w:r>
    </w:p>
    <w:p w14:paraId="5BDD5D31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4.2.1.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требовать от Заказчика приёмки и оплаты Товара, поставленного в соответствии с условиями Договора в порядке и сроки,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</w:p>
    <w:p w14:paraId="564D032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4.2.2.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запрашивать у Заказчика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637FE881" w14:textId="2973A823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4.2.3. требовать от Заказчика уплаты пени</w:t>
      </w:r>
      <w:r w:rsidR="00890010" w:rsidRPr="0089001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(штрафа) в случаях, предусмотренных Договором.</w:t>
      </w:r>
    </w:p>
    <w:p w14:paraId="3D07932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4.3. Заказчик обязан:</w:t>
      </w:r>
    </w:p>
    <w:p w14:paraId="66A5F7E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предоставить Поставщику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824D2A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4.3.2.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совершить все необходимые действия, обеспечивающие приемку Товара, поставленного в соответствии с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7B23A2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 приемкой Товара проверить Товар, на предмет его соответствия ассортименту, количеству, комплектности, качеству, указанным в Спецификации, а также соблюдение Поставщиком сроков поставки и иных условий Договора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B6E53D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4.3.4.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случае выявления несоответствия Товара ассортименту, количеству, комплектности, качеству, указанным в Спецификации, незамедлительно письменно уведомить Поставщика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32945A1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 поставленный Поставщиком в соответствии с Договором Товар при условии его соответствия Товаров требованиям Спецификации;</w:t>
      </w:r>
    </w:p>
    <w:p w14:paraId="00511A8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4.3.6. подписать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надлежащего исполнения Поставщиком обязательств по Договору;</w:t>
      </w:r>
    </w:p>
    <w:p w14:paraId="427324F3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4.3.7. произвести оплату по Договору в сроки и в порядке, предусмотренных разделом 3 Договора;</w:t>
      </w:r>
    </w:p>
    <w:p w14:paraId="565D66C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4.3.8. требовать от Поставщика уплаты пени (штрафа) в случаях, предусмотренных Договором.</w:t>
      </w:r>
    </w:p>
    <w:p w14:paraId="583DBD9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4.4. Заказчик имеет право:</w:t>
      </w:r>
    </w:p>
    <w:p w14:paraId="539FDC2B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4.4.1. требовать от Поставщика надлежащего исполнения обязательств, в соответствии с Договором; </w:t>
      </w:r>
    </w:p>
    <w:p w14:paraId="36CE36F0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4.4.2. отказаться от оплаты некомплектного Товара, Товара ненадлежащего качества;</w:t>
      </w:r>
    </w:p>
    <w:p w14:paraId="201E5C72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4.4.3. п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ривлекать экспертов, экспертные организации для проведения экспертизы поставленного Товара;</w:t>
      </w:r>
    </w:p>
    <w:p w14:paraId="47CD514A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4.4.4.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не подписывать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обнаружения недопоставки Товара, поставки некомплектного Товара, Товара ненадлежащего качества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14:paraId="6520EFD9" w14:textId="58A50413" w:rsidR="00861155" w:rsidRPr="00861155" w:rsidRDefault="00861155" w:rsidP="008611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4</w:t>
      </w:r>
      <w:r w:rsidRPr="00861155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.5. Стороны обязаны письменно уведомлять о реорганизации, переименовании, смене адреса места нахождения, банковских реквизитов не позднее 3 (Трех) рабочих дней с начала действия указанных изменений.</w:t>
      </w:r>
    </w:p>
    <w:p w14:paraId="2AB44F7D" w14:textId="2D48DEA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 Стороны также имеют иные права и несут иные обязанности, предусмотренные законодательством Российской Федерации и Договором.</w:t>
      </w:r>
    </w:p>
    <w:p w14:paraId="52AA87EC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ОТВЕТСТВЕННОСТЬ СТОРОН</w:t>
      </w:r>
    </w:p>
    <w:p w14:paraId="732D44BE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 Сторона несёт ответственность перед другой Стороной за просрочку исполнения обязательств, а также в иных случаях неисполнения или ненадлежащего исполнения обязательств, предусмотренных Договором.</w:t>
      </w:r>
    </w:p>
    <w:p w14:paraId="2AB32F53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 xml:space="preserve">.1.1. В случае просрочки исполнения Стороной обязательств, предусмотренных Договором, а также в иных случаях неисполнения или ненадлежащего исполнения обязательств, предусмотренных Договором, другая Сторона вправе потребовать уплаты неустойки. </w:t>
      </w:r>
    </w:p>
    <w:p w14:paraId="372B5832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.1.1.1. неустойка начисляется за каждый день просрочки исполнения Стороной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Договора.</w:t>
      </w:r>
    </w:p>
    <w:p w14:paraId="14E3563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 Требование об уплате неустойки (убытков) оформляется Стороной претензией.</w:t>
      </w:r>
    </w:p>
    <w:p w14:paraId="706F9D4C" w14:textId="00140756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="00BE3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26F97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 для целей Договора непреодолимая сила означает чрезвычайные, непредвиденные и непредотвратимые обстоятельства, возникшие в ходе исполнения обязательств по Договору, которые нельзя было разумно ожидать при заключении Договора, либо избежать или преодолеть, а также находящиеся вне контроля Сторон.</w:t>
      </w:r>
    </w:p>
    <w:p w14:paraId="63AF9473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.3.1.1. к таким обстоятельствам относятся: стихийные бедствия (землетрясение, наводнение, ураган), пожар, эпидемии, забастовки, военные действия, террористические акты, запретительные меры государств, запрет торговых операций, вследствие принятия международных санкций, не зависящие от воли Сторон обстоятельства.</w:t>
      </w:r>
    </w:p>
    <w:p w14:paraId="61DEDA24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.3.1.2. к обстоятельствам непреодолимой силы не могут быть отнесены 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предпринимательские риски, такие как нарушение обязанностей со стороны контрагентов должника, работников должника, отсутствие на рынке нужных для исполнения обязательств товаров, изменение валютного курса, девальвация национальной валюты.</w:t>
      </w:r>
    </w:p>
    <w:p w14:paraId="3D6373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.3.2. Сторона обязана незамедлительно известить другую Сторону о наступлении обстоятельств непреодолимой силы, а также представить подтверждающие это документы.</w:t>
      </w:r>
    </w:p>
    <w:p w14:paraId="2B45F5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.3.3. Наступление обстоятельств непреодолимой силы само по себе не прекращает обязательство Стороны-должника, если исполнение остается возможным после того, как они отпали.</w:t>
      </w:r>
    </w:p>
    <w:p w14:paraId="35DB1D1B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.3.4. Сторона-должник должна предпринять все разумные меры, чтобы в кратчайшие сроки преодолеть невозможность исполнения своих обязательств по Договору, возникшую вследствие наступления обстоятельств непреодолимой силы, а также письменно известить другую Сторону о прекращении действия таких обстоятельств.</w:t>
      </w:r>
    </w:p>
    <w:p w14:paraId="31F86E46" w14:textId="77777777" w:rsidR="00E015A1" w:rsidRPr="009E6536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.4. Уплата Стороной неустойки или применение к ней иной формы 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  <w:t>ответственности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освобождает Сторону от исполнения обязательств по Договору.</w:t>
      </w:r>
    </w:p>
    <w:p w14:paraId="04FC0083" w14:textId="70678A1E" w:rsidR="009E6536" w:rsidRPr="009E6536" w:rsidRDefault="009E6536" w:rsidP="009E65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5.5. Заказчик вправе удержать сумму неисполненных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Поставщиком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об уплате неустоек (штрафов, пеней), предъявленных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аказчиком в соответствии с Федеральным законом от 05.04.2013 № 44-ФЗ, из суммы, подлежащей оплате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Поставщику.</w:t>
      </w:r>
    </w:p>
    <w:p w14:paraId="22AB48A0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СРОК ДЕЙСТВИЯ ДОГОВОРА, ЕГО ИЗМЕНЕНИЕ И РАСТОРЖЕНИЕ</w:t>
      </w:r>
    </w:p>
    <w:p w14:paraId="200DE9C2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.1. Договор вступает в силу и становится обязательным для Сторон с момента его заключения. </w:t>
      </w:r>
    </w:p>
    <w:p w14:paraId="50CD83D4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.2. Договор действует до полного исполнения Сторонами своих обязательств по нему.</w:t>
      </w:r>
    </w:p>
    <w:p w14:paraId="77473960" w14:textId="7FAFF753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3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 w:rsidR="00BE3059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 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Окончание срока действия Договора не освобождает Стороны от ответственности за его нарушение.</w:t>
      </w:r>
    </w:p>
    <w:p w14:paraId="0CEAB52D" w14:textId="4E353E8E" w:rsidR="000A6C20" w:rsidRPr="00890010" w:rsidRDefault="000A6C20" w:rsidP="000A6C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E30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существенных условий Договора при его исполнении не допускается</w:t>
      </w:r>
      <w:r w:rsidR="00890010" w:rsidRPr="008900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3D2F5C2" w14:textId="5769A14B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5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 Изменение</w:t>
      </w:r>
      <w:r w:rsidR="00890010" w:rsidRP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иных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условий Договора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Сторонами в письменном виде путём подписания дополнительного соглашения к Договору, становящегося его неотъемлемой частью.</w:t>
      </w:r>
    </w:p>
    <w:p w14:paraId="0F2AFA49" w14:textId="77777777" w:rsidR="00E015A1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Расторжение Договора допускается по соглашению Сторон, по решению суда.</w:t>
      </w:r>
    </w:p>
    <w:p w14:paraId="7ED06EB9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ЮРИДИЧЕСКИ ЗНАЧИМЫЕ СООБЩЕНИЯ</w:t>
      </w:r>
    </w:p>
    <w:p w14:paraId="1D34B5DB" w14:textId="19CA2698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.1.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целях Договора под юридически значимыми сообщениями понимаются заявления, уведомления, извещения, требования, претензии, согласования и иные сообщения, связанные с возникновением, изменением или прекращением обязательств Сторон, основанных на Договоре.</w:t>
      </w:r>
    </w:p>
    <w:p w14:paraId="0A3155C6" w14:textId="15BE25E1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.2.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Если Договором не предусмотрен иной порядок и способ направления юридически значимого сообщения, такое сообщение может быть направлено посредством электронной почты, факсимильной связи, адреса и номера которых указаны в Договоре, либо с использованием иных средств связи и доставки, обеспечивающих фиксирование такого сообщения и получение Стороной-отправителем подтверждения о получении (вручении) юридически значимого сообщения Стороне-получателю.</w:t>
      </w:r>
    </w:p>
    <w:p w14:paraId="21B43DC9" w14:textId="77777777" w:rsidR="00E015A1" w:rsidRPr="00ED6CFC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.3. Юридически значимое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Сторона-получатель не ознакомилась с ним (например, сообщение считается доставленным, если адресат уклонился от получения корреспонденции в отделении связи, в связи с чем она была возвращена по истечении срока хранения).</w:t>
      </w:r>
    </w:p>
    <w:p w14:paraId="1AB30BFB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8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ЗАКЛЮЧИТЕЛЬНЫЕ ПОЛОЖЕНИЯ</w:t>
      </w:r>
    </w:p>
    <w:p w14:paraId="61DF6C5B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Переговоры между Сторонами могут осуществляться путём телефонных переговоров, направления писем, телеграмм, электронных сообщений по номерам телефонов, почтовым адресам, адресам электронной почты Сторон, указанным в Договоре.</w:t>
      </w:r>
    </w:p>
    <w:p w14:paraId="534CC689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Все споры и разногласия, которые могут возникнуть из Договора между Сторонами, разрешаются путём переговоров, в том числе в претензионном порядке.</w:t>
      </w:r>
    </w:p>
    <w:p w14:paraId="436949B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393CCF9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Претензия оформляется в письменной форме и направляется Стороне-получателю по почте заказным письмом с уведомлением о вручении по почтовому адресу, указанному в Договоре.</w:t>
      </w:r>
    </w:p>
    <w:p w14:paraId="6CF38CFE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течение 20 (Двадцати) календарных дней со дня получения претензии Сторона обязана рассмотреть её и направить другой Стороне ответ по существу претензии в письменной форме по почте заказным письмом с уведомлением о вручении по почтовому адресу, указанному в Договоре.</w:t>
      </w:r>
    </w:p>
    <w:p w14:paraId="5674E9A1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При неурегулировании Сторонами спора в досудебном порядке (полный или частичный отказ в удовлетворении претензии, непредставление ответа на претензию в срок, указанный в Договоре и проч.), спор передаётся на разрешение в Арбитражный суд г. Москвы в соответствии с действующим законодательством Российской Федерации.</w:t>
      </w:r>
    </w:p>
    <w:p w14:paraId="5E339AFB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 или присоединения.</w:t>
      </w:r>
    </w:p>
    <w:p w14:paraId="7CCD72AF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.4. Если в результате изменения законодательства какие-либо положения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14:paraId="70B5AC2A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14:paraId="049ACC8F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составлен в 2 (Двух) экземплярах, имеющих равную юридическую силу, по одному экземпляру для каждой из Сторон.</w:t>
      </w:r>
    </w:p>
    <w:p w14:paraId="268DD514" w14:textId="21751DFB" w:rsidR="00C87E76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имеет приложение, являющееся его неотъемлемой частью</w:t>
      </w:r>
      <w:r w:rsidR="00C87E7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A642D2" w14:textId="40156A05" w:rsidR="00E015A1" w:rsidRPr="00ED6CFC" w:rsidRDefault="00C87E76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Приложение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5A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381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Спецификация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D50896" w14:textId="0347F1B5" w:rsidR="00E015A1" w:rsidRPr="00C87E76" w:rsidRDefault="00E015A1" w:rsidP="00C87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</w:t>
      </w:r>
      <w:r w:rsidRPr="00DF566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АДРЕСА, ПЛАТЕЖНЫЕ РЕКВИЗИТЫ И ПОДПИСИ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80"/>
        <w:gridCol w:w="2480"/>
        <w:gridCol w:w="172"/>
        <w:gridCol w:w="2308"/>
        <w:gridCol w:w="2481"/>
        <w:gridCol w:w="427"/>
      </w:tblGrid>
      <w:tr w:rsidR="004A0BB7" w:rsidRPr="00D70CAC" w14:paraId="2071D74C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10EBCABC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ПОСТАВЩИК:</w:t>
            </w:r>
          </w:p>
        </w:tc>
        <w:tc>
          <w:tcPr>
            <w:tcW w:w="4789" w:type="dxa"/>
            <w:gridSpan w:val="2"/>
          </w:tcPr>
          <w:p w14:paraId="40CD563A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ЗАКАЗЧИК:</w:t>
            </w:r>
          </w:p>
        </w:tc>
      </w:tr>
      <w:tr w:rsidR="00B47284" w:rsidRPr="00D70CAC" w14:paraId="48B86534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5EE87F3E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места нахождения:</w:t>
            </w:r>
          </w:p>
          <w:p w14:paraId="186656CD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91CB1D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почтовый адрес:</w:t>
            </w:r>
          </w:p>
          <w:p w14:paraId="4CDE735F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0CFCD23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электронной почты:</w:t>
            </w:r>
          </w:p>
          <w:p w14:paraId="5A184AA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70F428D4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телефон/факс:</w:t>
            </w:r>
          </w:p>
          <w:p w14:paraId="61CF3025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612170C8" w14:textId="77777777" w:rsidR="001F76E4" w:rsidRDefault="001F76E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ОГРН __________________</w:t>
            </w:r>
          </w:p>
          <w:p w14:paraId="3FACE823" w14:textId="75E80554" w:rsidR="00B47284" w:rsidRPr="00B47284" w:rsidRDefault="00B4728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Платежные реквизиты:</w:t>
            </w:r>
          </w:p>
          <w:p w14:paraId="1A45E6A9" w14:textId="77777777" w:rsidR="00E55DF8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ОКПО ________ОКТМО ____________</w:t>
            </w:r>
          </w:p>
          <w:p w14:paraId="6D6ACB32" w14:textId="7CC74659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ОКОПФ _________</w:t>
            </w:r>
          </w:p>
          <w:p w14:paraId="2F833911" w14:textId="77777777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ИНН________ / КПП _______________</w:t>
            </w:r>
          </w:p>
          <w:p w14:paraId="675258E9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_____________________________________</w:t>
            </w:r>
          </w:p>
          <w:p w14:paraId="5D29C67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FA30411" w14:textId="26AF0185" w:rsidR="00B47284" w:rsidRPr="00B47284" w:rsidRDefault="00B47284" w:rsidP="00B4728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</w:tc>
        <w:tc>
          <w:tcPr>
            <w:tcW w:w="4789" w:type="dxa"/>
            <w:gridSpan w:val="2"/>
          </w:tcPr>
          <w:p w14:paraId="1BDFD333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адрес места нахождения: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 Москва, ул. Кедрова, д. 8, корп. 1</w:t>
            </w:r>
          </w:p>
          <w:p w14:paraId="74B608E4" w14:textId="17AC878C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почтовый адрес: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 Москва, ул.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Кедрова, д. 8, корп. 1</w:t>
            </w:r>
          </w:p>
          <w:p w14:paraId="068009F8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адрес эл. почты: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zakupki@aquainf.ru</w:t>
            </w:r>
          </w:p>
          <w:p w14:paraId="790B1B6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телефон: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+7 (499) 124-11-38</w:t>
            </w:r>
          </w:p>
          <w:p w14:paraId="3A26192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ОГРН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1037739235137</w:t>
            </w:r>
          </w:p>
          <w:p w14:paraId="629EC62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Платежные реквизиты:</w:t>
            </w:r>
          </w:p>
          <w:p w14:paraId="0024A4BB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ОКПО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52617247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ОКТМО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45397000</w:t>
            </w:r>
          </w:p>
          <w:p w14:paraId="65A8A727" w14:textId="7C96184D" w:rsidR="00E55DF8" w:rsidRDefault="00E55DF8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ОКОПФ </w:t>
            </w:r>
            <w:r w:rsidRPr="00E55DF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75103</w:t>
            </w:r>
          </w:p>
          <w:p w14:paraId="18D05641" w14:textId="53F7D4B9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7727176722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КПП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772801001</w:t>
            </w:r>
          </w:p>
          <w:p w14:paraId="0B89B790" w14:textId="2AE7692A" w:rsidR="00B47284" w:rsidRPr="00D70CAC" w:rsidRDefault="003D36B0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ОКЦ № 1 </w:t>
            </w:r>
            <w:r w:rsidR="00B47284"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ГУ БАНКА РОССИИ ПО ЦФО//УФК ПО Г.МОСКВЕ г. Москва</w:t>
            </w:r>
          </w:p>
          <w:p w14:paraId="3D53B6C8" w14:textId="70361A7B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21736X58810</w:t>
            </w:r>
            <w:r w:rsidR="008278E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/ </w:t>
            </w:r>
            <w:r w:rsidR="008278E1" w:rsidRPr="008278E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r w:rsidR="008278E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="008278E1" w:rsidRPr="008278E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736X58810</w:t>
            </w:r>
          </w:p>
          <w:p w14:paraId="4F97EDC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р/с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03214643000000017300</w:t>
            </w:r>
          </w:p>
          <w:p w14:paraId="1289D68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ЕКС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40102810545370000003</w:t>
            </w:r>
          </w:p>
          <w:p w14:paraId="4CF75D0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БИК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004525988</w:t>
            </w:r>
          </w:p>
        </w:tc>
      </w:tr>
      <w:tr w:rsidR="001F76E4" w:rsidRPr="001F76E4" w14:paraId="59889448" w14:textId="77777777" w:rsidTr="000A6A26">
        <w:trPr>
          <w:trHeight w:val="883"/>
        </w:trPr>
        <w:tc>
          <w:tcPr>
            <w:tcW w:w="4960" w:type="dxa"/>
            <w:gridSpan w:val="2"/>
            <w:vAlign w:val="bottom"/>
          </w:tcPr>
          <w:p w14:paraId="7E5FDA7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_____________________________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3E4E365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</w:t>
            </w:r>
          </w:p>
        </w:tc>
      </w:tr>
      <w:tr w:rsidR="001F76E4" w:rsidRPr="001F76E4" w14:paraId="3D56FA93" w14:textId="77777777" w:rsidTr="000A6A26">
        <w:trPr>
          <w:trHeight w:val="176"/>
        </w:trPr>
        <w:tc>
          <w:tcPr>
            <w:tcW w:w="4960" w:type="dxa"/>
            <w:gridSpan w:val="2"/>
          </w:tcPr>
          <w:p w14:paraId="67AD69B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388" w:type="dxa"/>
            <w:gridSpan w:val="4"/>
          </w:tcPr>
          <w:p w14:paraId="02BD905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2438FB3A" w14:textId="77777777" w:rsidTr="000A6A26">
        <w:trPr>
          <w:trHeight w:val="406"/>
        </w:trPr>
        <w:tc>
          <w:tcPr>
            <w:tcW w:w="4960" w:type="dxa"/>
            <w:gridSpan w:val="2"/>
            <w:vAlign w:val="bottom"/>
          </w:tcPr>
          <w:p w14:paraId="4CD7B03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09913F60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</w:tr>
      <w:tr w:rsidR="001F76E4" w:rsidRPr="001F76E4" w14:paraId="24616DFD" w14:textId="77777777" w:rsidTr="000A6A26">
        <w:trPr>
          <w:trHeight w:val="337"/>
        </w:trPr>
        <w:tc>
          <w:tcPr>
            <w:tcW w:w="2480" w:type="dxa"/>
            <w:vAlign w:val="bottom"/>
          </w:tcPr>
          <w:p w14:paraId="390AA022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480" w:type="dxa"/>
            <w:vAlign w:val="bottom"/>
          </w:tcPr>
          <w:p w14:paraId="67AE1DCD" w14:textId="77777777" w:rsidR="001F76E4" w:rsidRPr="001F76E4" w:rsidRDefault="001F76E4" w:rsidP="001F76E4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  <w:tc>
          <w:tcPr>
            <w:tcW w:w="2480" w:type="dxa"/>
            <w:gridSpan w:val="2"/>
            <w:vAlign w:val="bottom"/>
          </w:tcPr>
          <w:p w14:paraId="1DBA3F6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08" w:type="dxa"/>
            <w:gridSpan w:val="2"/>
            <w:vAlign w:val="bottom"/>
          </w:tcPr>
          <w:p w14:paraId="0D201F67" w14:textId="77777777" w:rsidR="001F76E4" w:rsidRPr="001F76E4" w:rsidRDefault="001F76E4" w:rsidP="001F76E4">
            <w:pPr>
              <w:spacing w:after="0" w:line="240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3F9FF6F9" w14:textId="77777777" w:rsidTr="000A6A26">
        <w:trPr>
          <w:trHeight w:val="710"/>
        </w:trPr>
        <w:tc>
          <w:tcPr>
            <w:tcW w:w="4960" w:type="dxa"/>
            <w:gridSpan w:val="2"/>
            <w:vAlign w:val="bottom"/>
          </w:tcPr>
          <w:p w14:paraId="48C545E5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388" w:type="dxa"/>
            <w:gridSpan w:val="4"/>
            <w:vAlign w:val="bottom"/>
          </w:tcPr>
          <w:p w14:paraId="53174ADE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76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.П.</w:t>
            </w:r>
          </w:p>
        </w:tc>
      </w:tr>
    </w:tbl>
    <w:p w14:paraId="0996C799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5B2AAD92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116C423B" w14:textId="77777777" w:rsidR="001F76E4" w:rsidRPr="001F76E4" w:rsidRDefault="001F76E4" w:rsidP="001F76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76E4" w:rsidRPr="001F76E4" w:rsidSect="005239F8">
          <w:footerReference w:type="default" r:id="rId7"/>
          <w:pgSz w:w="11906" w:h="16838"/>
          <w:pgMar w:top="567" w:right="851" w:bottom="851" w:left="1134" w:header="709" w:footer="403" w:gutter="0"/>
          <w:cols w:space="708"/>
          <w:docGrid w:linePitch="360"/>
        </w:sectPr>
      </w:pPr>
    </w:p>
    <w:p w14:paraId="4212B7DE" w14:textId="4CAB2239" w:rsidR="000848EB" w:rsidRPr="007A0F8C" w:rsidRDefault="00BC0D60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0066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Приложение</w:t>
      </w:r>
      <w:r w:rsidR="007A0F8C" w:rsidRPr="007A0F8C">
        <w:rPr>
          <w:rFonts w:ascii="Times New Roman" w:eastAsia="Calibri" w:hAnsi="Times New Roman" w:cs="Times New Roman"/>
          <w:bCs/>
          <w:sz w:val="26"/>
          <w:szCs w:val="26"/>
        </w:rPr>
        <w:t xml:space="preserve"> к Договору</w:t>
      </w:r>
    </w:p>
    <w:p w14:paraId="201361CD" w14:textId="31FC95FC" w:rsidR="000848EB" w:rsidRPr="000848EB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 xml:space="preserve">от «___» ________202__ года </w:t>
      </w:r>
    </w:p>
    <w:p w14:paraId="7D53D1A8" w14:textId="229BB1A4" w:rsidR="00890010" w:rsidRPr="0000066C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>№_____________________</w:t>
      </w:r>
      <w:r w:rsidR="00BC0D60" w:rsidRPr="000006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ABE0125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2ACF5F0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8AE412" w14:textId="463ECF8C" w:rsidR="001F76E4" w:rsidRP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7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СПЕЦИФИКАЦИЯ </w:t>
      </w:r>
    </w:p>
    <w:p w14:paraId="5B6657E1" w14:textId="44BBB768" w:rsidR="001F76E4" w:rsidRPr="001F76E4" w:rsidRDefault="001F76E4" w:rsidP="001F76E4">
      <w:pPr>
        <w:tabs>
          <w:tab w:val="num" w:pos="-3600"/>
          <w:tab w:val="num" w:pos="72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(</w:t>
      </w:r>
      <w:r w:rsidRPr="001F76E4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Составляется путем включения «Описание объекта закупки»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)</w:t>
      </w:r>
    </w:p>
    <w:p w14:paraId="00462E88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F73B814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56992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E1BEE2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08C064B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6DA209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9214DA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DACA3E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3186E6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B4FE9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3B3AD1E" w14:textId="77777777" w:rsid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794D5D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BE7E6DB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01B2922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7843D4A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81EA4F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B235A06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71E09F1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FBF83C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FB6537F" w14:textId="77777777" w:rsidR="000E5A4E" w:rsidRPr="001F76E4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F052E37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4CAD76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F76E4" w:rsidRPr="001F76E4" w14:paraId="412D6AA8" w14:textId="77777777" w:rsidTr="00F82F83">
        <w:trPr>
          <w:jc w:val="center"/>
        </w:trPr>
        <w:tc>
          <w:tcPr>
            <w:tcW w:w="5157" w:type="dxa"/>
            <w:gridSpan w:val="2"/>
            <w:hideMark/>
          </w:tcPr>
          <w:p w14:paraId="34B6B269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ПОСТАВЩИК:</w:t>
            </w:r>
          </w:p>
        </w:tc>
        <w:tc>
          <w:tcPr>
            <w:tcW w:w="5157" w:type="dxa"/>
            <w:gridSpan w:val="2"/>
            <w:hideMark/>
          </w:tcPr>
          <w:p w14:paraId="5FE722C3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ЗАКАЗЧИК:</w:t>
            </w:r>
          </w:p>
        </w:tc>
      </w:tr>
      <w:tr w:rsidR="001F76E4" w:rsidRPr="001F76E4" w14:paraId="7B55D585" w14:textId="77777777" w:rsidTr="00F82F83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06618461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66202C71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1F76E4" w:rsidRPr="001F76E4" w14:paraId="14C5C112" w14:textId="77777777" w:rsidTr="00F82F83">
        <w:trPr>
          <w:jc w:val="center"/>
        </w:trPr>
        <w:tc>
          <w:tcPr>
            <w:tcW w:w="5157" w:type="dxa"/>
            <w:gridSpan w:val="2"/>
          </w:tcPr>
          <w:p w14:paraId="26ED53CB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9B44B9D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7A2BF894" w14:textId="77777777" w:rsidTr="00F82F83">
        <w:trPr>
          <w:trHeight w:val="449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018C8CE9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806710F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1F76E4" w:rsidRPr="001F76E4" w14:paraId="6C119DD3" w14:textId="77777777" w:rsidTr="00F82F83">
        <w:trPr>
          <w:jc w:val="center"/>
        </w:trPr>
        <w:tc>
          <w:tcPr>
            <w:tcW w:w="2578" w:type="dxa"/>
          </w:tcPr>
          <w:p w14:paraId="03EC50F3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 xml:space="preserve">(подпись) </w:t>
            </w:r>
          </w:p>
        </w:tc>
        <w:tc>
          <w:tcPr>
            <w:tcW w:w="2579" w:type="dxa"/>
          </w:tcPr>
          <w:p w14:paraId="1BEA29DC" w14:textId="3BC6DC7C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  <w:tc>
          <w:tcPr>
            <w:tcW w:w="2578" w:type="dxa"/>
          </w:tcPr>
          <w:p w14:paraId="01549D84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2579" w:type="dxa"/>
          </w:tcPr>
          <w:p w14:paraId="262B7419" w14:textId="501627B8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5B291628" w14:textId="77777777" w:rsidTr="00F82F83">
        <w:trPr>
          <w:trHeight w:val="135"/>
          <w:jc w:val="center"/>
        </w:trPr>
        <w:tc>
          <w:tcPr>
            <w:tcW w:w="5157" w:type="dxa"/>
            <w:gridSpan w:val="2"/>
            <w:vAlign w:val="bottom"/>
          </w:tcPr>
          <w:p w14:paraId="7AE09C93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15E3B1CF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5243F311" w14:textId="77777777" w:rsidR="001F76E4" w:rsidRPr="001F76E4" w:rsidRDefault="001F76E4" w:rsidP="001F76E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47E46" w14:textId="77777777" w:rsidR="00E015A1" w:rsidRPr="0000066C" w:rsidRDefault="00E015A1" w:rsidP="001F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015A1" w:rsidRPr="0000066C" w:rsidSect="003E17A6">
      <w:footerReference w:type="default" r:id="rId8"/>
      <w:pgSz w:w="11906" w:h="16838"/>
      <w:pgMar w:top="567" w:right="709" w:bottom="567" w:left="709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C9DC" w14:textId="77777777" w:rsidR="008A445D" w:rsidRDefault="008A445D" w:rsidP="00DF5669">
      <w:pPr>
        <w:spacing w:after="0" w:line="240" w:lineRule="auto"/>
      </w:pPr>
      <w:r>
        <w:separator/>
      </w:r>
    </w:p>
  </w:endnote>
  <w:endnote w:type="continuationSeparator" w:id="0">
    <w:p w14:paraId="3B99CCA7" w14:textId="77777777" w:rsidR="008A445D" w:rsidRDefault="008A445D" w:rsidP="00DF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968256"/>
      <w:docPartObj>
        <w:docPartGallery w:val="Page Numbers (Bottom of Page)"/>
        <w:docPartUnique/>
      </w:docPartObj>
    </w:sdtPr>
    <w:sdtContent>
      <w:p w14:paraId="13DD304E" w14:textId="77777777" w:rsidR="00E015A1" w:rsidRDefault="00E015A1" w:rsidP="00037C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6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F92B" w14:textId="77777777" w:rsidR="00DF5669" w:rsidRDefault="00845189" w:rsidP="0043289C">
    <w:pPr>
      <w:pStyle w:val="ad"/>
      <w:jc w:val="center"/>
    </w:pPr>
    <w:r>
      <w:fldChar w:fldCharType="begin"/>
    </w:r>
    <w:r w:rsidR="00DF5669">
      <w:instrText>PAGE   \* MERGEFORMAT</w:instrText>
    </w:r>
    <w:r>
      <w:fldChar w:fldCharType="separate"/>
    </w:r>
    <w:r w:rsidR="00206063">
      <w:rPr>
        <w:noProof/>
      </w:rPr>
      <w:t>7</w:t>
    </w:r>
    <w:r>
      <w:fldChar w:fldCharType="end"/>
    </w:r>
  </w:p>
  <w:p w14:paraId="1724FB99" w14:textId="77777777" w:rsidR="00E33014" w:rsidRDefault="00E33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B5E" w14:textId="77777777" w:rsidR="008A445D" w:rsidRDefault="008A445D" w:rsidP="00DF5669">
      <w:pPr>
        <w:spacing w:after="0" w:line="240" w:lineRule="auto"/>
      </w:pPr>
      <w:r>
        <w:separator/>
      </w:r>
    </w:p>
  </w:footnote>
  <w:footnote w:type="continuationSeparator" w:id="0">
    <w:p w14:paraId="3F84FFFE" w14:textId="77777777" w:rsidR="008A445D" w:rsidRDefault="008A445D" w:rsidP="00DF5669">
      <w:pPr>
        <w:spacing w:after="0" w:line="240" w:lineRule="auto"/>
      </w:pPr>
      <w:r>
        <w:continuationSeparator/>
      </w:r>
    </w:p>
  </w:footnote>
  <w:footnote w:id="1">
    <w:p w14:paraId="4F4E5DD3" w14:textId="77777777" w:rsidR="0055038A" w:rsidRDefault="0055038A" w:rsidP="0055038A">
      <w:pPr>
        <w:pStyle w:val="affd"/>
      </w:pPr>
      <w:r>
        <w:rPr>
          <w:rStyle w:val="afff"/>
        </w:rPr>
        <w:footnoteRef/>
      </w:r>
      <w:r>
        <w:t xml:space="preserve"> </w:t>
      </w:r>
      <w:r w:rsidRPr="00524F47">
        <w:t>Указывается на основании информации и документов из заявки Поставщика</w:t>
      </w:r>
      <w:r>
        <w:t>.</w:t>
      </w:r>
    </w:p>
  </w:footnote>
  <w:footnote w:id="2">
    <w:p w14:paraId="25E05E09" w14:textId="77777777" w:rsidR="00B47284" w:rsidRDefault="00B47284" w:rsidP="00B47284">
      <w:pPr>
        <w:pStyle w:val="affd"/>
        <w:spacing w:after="0"/>
      </w:pPr>
      <w:r>
        <w:rPr>
          <w:rStyle w:val="afff"/>
        </w:rPr>
        <w:footnoteRef/>
      </w:r>
      <w:r>
        <w:t xml:space="preserve"> </w:t>
      </w:r>
      <w:r w:rsidRPr="00723C72">
        <w:t xml:space="preserve">Указывается один из вариантов, в зависимости от того, является ли </w:t>
      </w:r>
      <w:r>
        <w:t>Поставщик</w:t>
      </w:r>
      <w:r w:rsidRPr="00723C72">
        <w:t xml:space="preserve"> плательщиком НДС или нет.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pStyle w:val="-"/>
      <w:lvlText w:val="%1."/>
      <w:lvlJc w:val="left"/>
      <w:pPr>
        <w:tabs>
          <w:tab w:val="num" w:pos="1410"/>
        </w:tabs>
        <w:ind w:left="1410" w:hanging="1410"/>
      </w:p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410"/>
      </w:p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3">
      <w:start w:val="1"/>
      <w:numFmt w:val="none"/>
      <w:lvlText w:val="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6.%7.%8.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FF85F0D"/>
    <w:multiLevelType w:val="hybridMultilevel"/>
    <w:tmpl w:val="AB96041E"/>
    <w:lvl w:ilvl="0" w:tplc="40FC8C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579D8"/>
    <w:multiLevelType w:val="hybridMultilevel"/>
    <w:tmpl w:val="95E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24C2"/>
    <w:multiLevelType w:val="hybridMultilevel"/>
    <w:tmpl w:val="E07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49D6"/>
    <w:multiLevelType w:val="hybridMultilevel"/>
    <w:tmpl w:val="947A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58A"/>
    <w:multiLevelType w:val="hybridMultilevel"/>
    <w:tmpl w:val="3B60426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9C310B"/>
    <w:multiLevelType w:val="multilevel"/>
    <w:tmpl w:val="553E85AA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E6538"/>
    <w:multiLevelType w:val="hybridMultilevel"/>
    <w:tmpl w:val="E446E4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2626"/>
    <w:multiLevelType w:val="hybridMultilevel"/>
    <w:tmpl w:val="7768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9778F"/>
    <w:multiLevelType w:val="hybridMultilevel"/>
    <w:tmpl w:val="FB127C9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45664E"/>
    <w:multiLevelType w:val="hybridMultilevel"/>
    <w:tmpl w:val="39340FAC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113A4"/>
    <w:multiLevelType w:val="multilevel"/>
    <w:tmpl w:val="72BE75A0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CD7699B"/>
    <w:multiLevelType w:val="multilevel"/>
    <w:tmpl w:val="5226F89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91A81"/>
    <w:multiLevelType w:val="hybridMultilevel"/>
    <w:tmpl w:val="87FE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35E5"/>
    <w:multiLevelType w:val="hybridMultilevel"/>
    <w:tmpl w:val="9296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5935"/>
    <w:multiLevelType w:val="hybridMultilevel"/>
    <w:tmpl w:val="F9084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CF3BF0"/>
    <w:multiLevelType w:val="multilevel"/>
    <w:tmpl w:val="0B2E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8A70388"/>
    <w:multiLevelType w:val="multilevel"/>
    <w:tmpl w:val="B4EE8190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C5562E"/>
    <w:multiLevelType w:val="hybridMultilevel"/>
    <w:tmpl w:val="E576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76E2F"/>
    <w:multiLevelType w:val="multilevel"/>
    <w:tmpl w:val="ABB244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E42B4"/>
    <w:multiLevelType w:val="multilevel"/>
    <w:tmpl w:val="86B4246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64466C"/>
    <w:multiLevelType w:val="multilevel"/>
    <w:tmpl w:val="CD98F44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30666F"/>
    <w:multiLevelType w:val="hybridMultilevel"/>
    <w:tmpl w:val="18D284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FE467B"/>
    <w:multiLevelType w:val="hybridMultilevel"/>
    <w:tmpl w:val="55A4F4CE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30F70"/>
    <w:multiLevelType w:val="multilevel"/>
    <w:tmpl w:val="D9507E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elvetsky 12pt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34DBE"/>
    <w:multiLevelType w:val="hybridMultilevel"/>
    <w:tmpl w:val="8E26E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25459"/>
    <w:multiLevelType w:val="multilevel"/>
    <w:tmpl w:val="419A15E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6B3147"/>
    <w:multiLevelType w:val="hybridMultilevel"/>
    <w:tmpl w:val="40546818"/>
    <w:lvl w:ilvl="0" w:tplc="75746EC4">
      <w:start w:val="4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1" w:tplc="218EB222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163843"/>
    <w:multiLevelType w:val="hybridMultilevel"/>
    <w:tmpl w:val="2C0C45C2"/>
    <w:lvl w:ilvl="0" w:tplc="7C8804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1616">
    <w:abstractNumId w:val="0"/>
  </w:num>
  <w:num w:numId="2" w16cid:durableId="1898082080">
    <w:abstractNumId w:val="1"/>
  </w:num>
  <w:num w:numId="3" w16cid:durableId="794522086">
    <w:abstractNumId w:val="2"/>
  </w:num>
  <w:num w:numId="4" w16cid:durableId="1710256731">
    <w:abstractNumId w:val="3"/>
  </w:num>
  <w:num w:numId="5" w16cid:durableId="782922237">
    <w:abstractNumId w:val="4"/>
  </w:num>
  <w:num w:numId="6" w16cid:durableId="1605073460">
    <w:abstractNumId w:val="5"/>
  </w:num>
  <w:num w:numId="7" w16cid:durableId="1156725952">
    <w:abstractNumId w:val="6"/>
  </w:num>
  <w:num w:numId="8" w16cid:durableId="1322007112">
    <w:abstractNumId w:val="21"/>
  </w:num>
  <w:num w:numId="9" w16cid:durableId="1278752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87500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73099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1431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5463920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87036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1088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050177">
    <w:abstractNumId w:val="33"/>
  </w:num>
  <w:num w:numId="17" w16cid:durableId="12166272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1833">
    <w:abstractNumId w:val="31"/>
  </w:num>
  <w:num w:numId="19" w16cid:durableId="20450594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559523">
    <w:abstractNumId w:val="15"/>
  </w:num>
  <w:num w:numId="21" w16cid:durableId="1283222701">
    <w:abstractNumId w:val="17"/>
  </w:num>
  <w:num w:numId="22" w16cid:durableId="952244495">
    <w:abstractNumId w:val="22"/>
  </w:num>
  <w:num w:numId="23" w16cid:durableId="1377269942">
    <w:abstractNumId w:val="8"/>
  </w:num>
  <w:num w:numId="24" w16cid:durableId="321272401">
    <w:abstractNumId w:val="10"/>
  </w:num>
  <w:num w:numId="25" w16cid:durableId="1368291911">
    <w:abstractNumId w:val="20"/>
  </w:num>
  <w:num w:numId="26" w16cid:durableId="1589654682">
    <w:abstractNumId w:val="24"/>
  </w:num>
  <w:num w:numId="27" w16cid:durableId="27999755">
    <w:abstractNumId w:val="14"/>
  </w:num>
  <w:num w:numId="28" w16cid:durableId="1248271962">
    <w:abstractNumId w:val="19"/>
  </w:num>
  <w:num w:numId="29" w16cid:durableId="1140878993">
    <w:abstractNumId w:val="29"/>
  </w:num>
  <w:num w:numId="30" w16cid:durableId="1866482346">
    <w:abstractNumId w:val="13"/>
  </w:num>
  <w:num w:numId="31" w16cid:durableId="1818107958">
    <w:abstractNumId w:val="16"/>
  </w:num>
  <w:num w:numId="32" w16cid:durableId="25832767">
    <w:abstractNumId w:val="9"/>
  </w:num>
  <w:num w:numId="33" w16cid:durableId="1113213795">
    <w:abstractNumId w:val="7"/>
  </w:num>
  <w:num w:numId="34" w16cid:durableId="546573734">
    <w:abstractNumId w:val="34"/>
  </w:num>
  <w:num w:numId="35" w16cid:durableId="9232955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69"/>
    <w:rsid w:val="0000066C"/>
    <w:rsid w:val="000135F5"/>
    <w:rsid w:val="00027CF5"/>
    <w:rsid w:val="000327A8"/>
    <w:rsid w:val="00037C6C"/>
    <w:rsid w:val="0004381D"/>
    <w:rsid w:val="00044D59"/>
    <w:rsid w:val="0004506A"/>
    <w:rsid w:val="000565F7"/>
    <w:rsid w:val="00064BCC"/>
    <w:rsid w:val="00073BFE"/>
    <w:rsid w:val="000848EB"/>
    <w:rsid w:val="0008679B"/>
    <w:rsid w:val="00097CD7"/>
    <w:rsid w:val="000A4A87"/>
    <w:rsid w:val="000A62E5"/>
    <w:rsid w:val="000A6A26"/>
    <w:rsid w:val="000A6C20"/>
    <w:rsid w:val="000B0B3E"/>
    <w:rsid w:val="000B7CA1"/>
    <w:rsid w:val="000C33E9"/>
    <w:rsid w:val="000D1DEC"/>
    <w:rsid w:val="000D787C"/>
    <w:rsid w:val="000E401B"/>
    <w:rsid w:val="000E45B5"/>
    <w:rsid w:val="000E5A4E"/>
    <w:rsid w:val="000E77A2"/>
    <w:rsid w:val="000F78FD"/>
    <w:rsid w:val="00100D5B"/>
    <w:rsid w:val="00120252"/>
    <w:rsid w:val="001245E4"/>
    <w:rsid w:val="0013587D"/>
    <w:rsid w:val="00152E1A"/>
    <w:rsid w:val="00160BB0"/>
    <w:rsid w:val="0016647F"/>
    <w:rsid w:val="00173A91"/>
    <w:rsid w:val="00173F4D"/>
    <w:rsid w:val="00180683"/>
    <w:rsid w:val="00185712"/>
    <w:rsid w:val="001A4D19"/>
    <w:rsid w:val="001A57A4"/>
    <w:rsid w:val="001A5A29"/>
    <w:rsid w:val="001C1509"/>
    <w:rsid w:val="001C3FAF"/>
    <w:rsid w:val="001C62C0"/>
    <w:rsid w:val="001E450D"/>
    <w:rsid w:val="001F44B1"/>
    <w:rsid w:val="001F76E4"/>
    <w:rsid w:val="00204716"/>
    <w:rsid w:val="00206063"/>
    <w:rsid w:val="002143B8"/>
    <w:rsid w:val="00216E67"/>
    <w:rsid w:val="0022645B"/>
    <w:rsid w:val="002359E9"/>
    <w:rsid w:val="00236B1A"/>
    <w:rsid w:val="002371AE"/>
    <w:rsid w:val="00250BEC"/>
    <w:rsid w:val="002511AF"/>
    <w:rsid w:val="00251B60"/>
    <w:rsid w:val="00256244"/>
    <w:rsid w:val="00276CA8"/>
    <w:rsid w:val="00286ED1"/>
    <w:rsid w:val="00291061"/>
    <w:rsid w:val="0029629C"/>
    <w:rsid w:val="00297FAB"/>
    <w:rsid w:val="002B0058"/>
    <w:rsid w:val="002C5975"/>
    <w:rsid w:val="002C5E9A"/>
    <w:rsid w:val="002D1263"/>
    <w:rsid w:val="002D7598"/>
    <w:rsid w:val="002E3E1F"/>
    <w:rsid w:val="002F5BF5"/>
    <w:rsid w:val="002F78CD"/>
    <w:rsid w:val="00301E0E"/>
    <w:rsid w:val="00301F80"/>
    <w:rsid w:val="003079E6"/>
    <w:rsid w:val="00313F5B"/>
    <w:rsid w:val="003140BA"/>
    <w:rsid w:val="00314BF1"/>
    <w:rsid w:val="003172F6"/>
    <w:rsid w:val="00320D18"/>
    <w:rsid w:val="00323245"/>
    <w:rsid w:val="00327E6F"/>
    <w:rsid w:val="003311D8"/>
    <w:rsid w:val="00331DAE"/>
    <w:rsid w:val="0033792F"/>
    <w:rsid w:val="00343851"/>
    <w:rsid w:val="00344B80"/>
    <w:rsid w:val="0035099F"/>
    <w:rsid w:val="00350AA0"/>
    <w:rsid w:val="003527B1"/>
    <w:rsid w:val="0035663C"/>
    <w:rsid w:val="00360FBA"/>
    <w:rsid w:val="003640ED"/>
    <w:rsid w:val="00366C88"/>
    <w:rsid w:val="0037427F"/>
    <w:rsid w:val="003A1B62"/>
    <w:rsid w:val="003A3050"/>
    <w:rsid w:val="003A7D68"/>
    <w:rsid w:val="003C0445"/>
    <w:rsid w:val="003C4452"/>
    <w:rsid w:val="003D36B0"/>
    <w:rsid w:val="003D4503"/>
    <w:rsid w:val="003D5EA4"/>
    <w:rsid w:val="003D7923"/>
    <w:rsid w:val="003E17A6"/>
    <w:rsid w:val="003E2BDC"/>
    <w:rsid w:val="003E33ED"/>
    <w:rsid w:val="003E7CF9"/>
    <w:rsid w:val="003F10C9"/>
    <w:rsid w:val="004106FD"/>
    <w:rsid w:val="00414778"/>
    <w:rsid w:val="0042078B"/>
    <w:rsid w:val="00420B4B"/>
    <w:rsid w:val="00425B5C"/>
    <w:rsid w:val="0042719D"/>
    <w:rsid w:val="004349D4"/>
    <w:rsid w:val="0044305D"/>
    <w:rsid w:val="004478EB"/>
    <w:rsid w:val="004506A7"/>
    <w:rsid w:val="00450E22"/>
    <w:rsid w:val="00461ED3"/>
    <w:rsid w:val="004629EF"/>
    <w:rsid w:val="00467603"/>
    <w:rsid w:val="0047136C"/>
    <w:rsid w:val="004874B5"/>
    <w:rsid w:val="004915F1"/>
    <w:rsid w:val="00494D7E"/>
    <w:rsid w:val="0049552D"/>
    <w:rsid w:val="004A0BB7"/>
    <w:rsid w:val="004A5F24"/>
    <w:rsid w:val="004B475B"/>
    <w:rsid w:val="004C03D4"/>
    <w:rsid w:val="004C1AB8"/>
    <w:rsid w:val="004C2BD2"/>
    <w:rsid w:val="004D7C9A"/>
    <w:rsid w:val="004E145A"/>
    <w:rsid w:val="004E482B"/>
    <w:rsid w:val="004F4771"/>
    <w:rsid w:val="004F62CE"/>
    <w:rsid w:val="005043FB"/>
    <w:rsid w:val="00505D34"/>
    <w:rsid w:val="005147CF"/>
    <w:rsid w:val="00515B71"/>
    <w:rsid w:val="00522069"/>
    <w:rsid w:val="005239F8"/>
    <w:rsid w:val="0053419B"/>
    <w:rsid w:val="00535865"/>
    <w:rsid w:val="00541D00"/>
    <w:rsid w:val="00544CDB"/>
    <w:rsid w:val="0055038A"/>
    <w:rsid w:val="00550E3D"/>
    <w:rsid w:val="0055206D"/>
    <w:rsid w:val="00565D42"/>
    <w:rsid w:val="00566896"/>
    <w:rsid w:val="00570C56"/>
    <w:rsid w:val="00572E34"/>
    <w:rsid w:val="00592511"/>
    <w:rsid w:val="005950DD"/>
    <w:rsid w:val="005A1972"/>
    <w:rsid w:val="005A2199"/>
    <w:rsid w:val="005A32BB"/>
    <w:rsid w:val="005B776A"/>
    <w:rsid w:val="005C73B9"/>
    <w:rsid w:val="005D08A4"/>
    <w:rsid w:val="005D7316"/>
    <w:rsid w:val="005E1054"/>
    <w:rsid w:val="005E7001"/>
    <w:rsid w:val="005F1690"/>
    <w:rsid w:val="00603F8B"/>
    <w:rsid w:val="00606667"/>
    <w:rsid w:val="00606B5F"/>
    <w:rsid w:val="00613485"/>
    <w:rsid w:val="0062425F"/>
    <w:rsid w:val="00644060"/>
    <w:rsid w:val="0065146D"/>
    <w:rsid w:val="00653F8E"/>
    <w:rsid w:val="006726D6"/>
    <w:rsid w:val="00683479"/>
    <w:rsid w:val="00687B01"/>
    <w:rsid w:val="00687EFC"/>
    <w:rsid w:val="006A4B74"/>
    <w:rsid w:val="006A7E5E"/>
    <w:rsid w:val="006B5D8E"/>
    <w:rsid w:val="006B6A11"/>
    <w:rsid w:val="006C2FA0"/>
    <w:rsid w:val="006C64DA"/>
    <w:rsid w:val="006D0398"/>
    <w:rsid w:val="006D6905"/>
    <w:rsid w:val="006E13F2"/>
    <w:rsid w:val="006E4A3D"/>
    <w:rsid w:val="006F4A92"/>
    <w:rsid w:val="006F5148"/>
    <w:rsid w:val="006F7077"/>
    <w:rsid w:val="00707250"/>
    <w:rsid w:val="0071162E"/>
    <w:rsid w:val="00722D23"/>
    <w:rsid w:val="0073302A"/>
    <w:rsid w:val="00740297"/>
    <w:rsid w:val="007407D0"/>
    <w:rsid w:val="00742BD2"/>
    <w:rsid w:val="00761C75"/>
    <w:rsid w:val="00777177"/>
    <w:rsid w:val="00777A59"/>
    <w:rsid w:val="00780E9D"/>
    <w:rsid w:val="007859F4"/>
    <w:rsid w:val="0079359C"/>
    <w:rsid w:val="007A0F8C"/>
    <w:rsid w:val="007A5A3E"/>
    <w:rsid w:val="007D04C5"/>
    <w:rsid w:val="007D0933"/>
    <w:rsid w:val="007D2CFC"/>
    <w:rsid w:val="007E0E67"/>
    <w:rsid w:val="007E493E"/>
    <w:rsid w:val="007F3758"/>
    <w:rsid w:val="007F7064"/>
    <w:rsid w:val="00801432"/>
    <w:rsid w:val="00805BC5"/>
    <w:rsid w:val="008154EF"/>
    <w:rsid w:val="008205B2"/>
    <w:rsid w:val="008221A9"/>
    <w:rsid w:val="0082297D"/>
    <w:rsid w:val="008278E1"/>
    <w:rsid w:val="00841A21"/>
    <w:rsid w:val="00845189"/>
    <w:rsid w:val="00861155"/>
    <w:rsid w:val="008629CE"/>
    <w:rsid w:val="008709BE"/>
    <w:rsid w:val="00884E5D"/>
    <w:rsid w:val="00885D79"/>
    <w:rsid w:val="00890010"/>
    <w:rsid w:val="008A445D"/>
    <w:rsid w:val="008B1CC6"/>
    <w:rsid w:val="008B2E34"/>
    <w:rsid w:val="008B54D4"/>
    <w:rsid w:val="008C0044"/>
    <w:rsid w:val="008D39DF"/>
    <w:rsid w:val="008E13FB"/>
    <w:rsid w:val="008E6911"/>
    <w:rsid w:val="008F0268"/>
    <w:rsid w:val="008F4938"/>
    <w:rsid w:val="00910E55"/>
    <w:rsid w:val="009145E6"/>
    <w:rsid w:val="00920851"/>
    <w:rsid w:val="009272E6"/>
    <w:rsid w:val="009314F0"/>
    <w:rsid w:val="009335B4"/>
    <w:rsid w:val="00944688"/>
    <w:rsid w:val="009625B0"/>
    <w:rsid w:val="00963088"/>
    <w:rsid w:val="00964490"/>
    <w:rsid w:val="009768A3"/>
    <w:rsid w:val="00977440"/>
    <w:rsid w:val="00980A28"/>
    <w:rsid w:val="009838B7"/>
    <w:rsid w:val="009C46E5"/>
    <w:rsid w:val="009D0CBD"/>
    <w:rsid w:val="009E1CA3"/>
    <w:rsid w:val="009E6536"/>
    <w:rsid w:val="009E787E"/>
    <w:rsid w:val="009F0177"/>
    <w:rsid w:val="009F773D"/>
    <w:rsid w:val="00A10861"/>
    <w:rsid w:val="00A11245"/>
    <w:rsid w:val="00A12938"/>
    <w:rsid w:val="00A13480"/>
    <w:rsid w:val="00A22DE8"/>
    <w:rsid w:val="00A24F39"/>
    <w:rsid w:val="00A2667B"/>
    <w:rsid w:val="00A35733"/>
    <w:rsid w:val="00A3702B"/>
    <w:rsid w:val="00A409B9"/>
    <w:rsid w:val="00A4632B"/>
    <w:rsid w:val="00A50EA5"/>
    <w:rsid w:val="00A658DF"/>
    <w:rsid w:val="00A735D7"/>
    <w:rsid w:val="00A95D0E"/>
    <w:rsid w:val="00AB04BB"/>
    <w:rsid w:val="00AB3CEC"/>
    <w:rsid w:val="00AB7102"/>
    <w:rsid w:val="00AC6435"/>
    <w:rsid w:val="00B02674"/>
    <w:rsid w:val="00B04810"/>
    <w:rsid w:val="00B20FFC"/>
    <w:rsid w:val="00B27BDC"/>
    <w:rsid w:val="00B34542"/>
    <w:rsid w:val="00B34840"/>
    <w:rsid w:val="00B37527"/>
    <w:rsid w:val="00B42EA7"/>
    <w:rsid w:val="00B47284"/>
    <w:rsid w:val="00B52E88"/>
    <w:rsid w:val="00B55552"/>
    <w:rsid w:val="00B55BF3"/>
    <w:rsid w:val="00B73930"/>
    <w:rsid w:val="00B75B63"/>
    <w:rsid w:val="00B7676D"/>
    <w:rsid w:val="00B832B9"/>
    <w:rsid w:val="00B93FC6"/>
    <w:rsid w:val="00B964A7"/>
    <w:rsid w:val="00BB7E53"/>
    <w:rsid w:val="00BC0D60"/>
    <w:rsid w:val="00BE3059"/>
    <w:rsid w:val="00BE6A22"/>
    <w:rsid w:val="00C13E02"/>
    <w:rsid w:val="00C21678"/>
    <w:rsid w:val="00C23A04"/>
    <w:rsid w:val="00C324C1"/>
    <w:rsid w:val="00C358C9"/>
    <w:rsid w:val="00C46B0D"/>
    <w:rsid w:val="00C47041"/>
    <w:rsid w:val="00C512DB"/>
    <w:rsid w:val="00C703CC"/>
    <w:rsid w:val="00C7588C"/>
    <w:rsid w:val="00C81CAC"/>
    <w:rsid w:val="00C86D05"/>
    <w:rsid w:val="00C87E76"/>
    <w:rsid w:val="00C9563D"/>
    <w:rsid w:val="00C96022"/>
    <w:rsid w:val="00CA206F"/>
    <w:rsid w:val="00CA4D14"/>
    <w:rsid w:val="00CA7177"/>
    <w:rsid w:val="00CB5CEA"/>
    <w:rsid w:val="00CC5603"/>
    <w:rsid w:val="00CC69DA"/>
    <w:rsid w:val="00CD1231"/>
    <w:rsid w:val="00CD1BD1"/>
    <w:rsid w:val="00CE5AD3"/>
    <w:rsid w:val="00CE77B6"/>
    <w:rsid w:val="00CF3193"/>
    <w:rsid w:val="00D10E05"/>
    <w:rsid w:val="00D122D8"/>
    <w:rsid w:val="00D13201"/>
    <w:rsid w:val="00D136ED"/>
    <w:rsid w:val="00D1525A"/>
    <w:rsid w:val="00D2665D"/>
    <w:rsid w:val="00D43937"/>
    <w:rsid w:val="00D539A7"/>
    <w:rsid w:val="00D55635"/>
    <w:rsid w:val="00D7009F"/>
    <w:rsid w:val="00D738BB"/>
    <w:rsid w:val="00D805AB"/>
    <w:rsid w:val="00D83B42"/>
    <w:rsid w:val="00D87CF1"/>
    <w:rsid w:val="00D90359"/>
    <w:rsid w:val="00DA7797"/>
    <w:rsid w:val="00DC046B"/>
    <w:rsid w:val="00DC3088"/>
    <w:rsid w:val="00DC3282"/>
    <w:rsid w:val="00DD3419"/>
    <w:rsid w:val="00DE16C4"/>
    <w:rsid w:val="00DF5531"/>
    <w:rsid w:val="00DF5669"/>
    <w:rsid w:val="00E015A1"/>
    <w:rsid w:val="00E0346B"/>
    <w:rsid w:val="00E156CA"/>
    <w:rsid w:val="00E33014"/>
    <w:rsid w:val="00E349AB"/>
    <w:rsid w:val="00E35726"/>
    <w:rsid w:val="00E37D1E"/>
    <w:rsid w:val="00E53FEF"/>
    <w:rsid w:val="00E54CF3"/>
    <w:rsid w:val="00E55DF8"/>
    <w:rsid w:val="00E71BAD"/>
    <w:rsid w:val="00E737FB"/>
    <w:rsid w:val="00E74152"/>
    <w:rsid w:val="00E83ACE"/>
    <w:rsid w:val="00E84E97"/>
    <w:rsid w:val="00E87AC8"/>
    <w:rsid w:val="00EA086D"/>
    <w:rsid w:val="00EA14AF"/>
    <w:rsid w:val="00EA3671"/>
    <w:rsid w:val="00EA48D8"/>
    <w:rsid w:val="00EB09D5"/>
    <w:rsid w:val="00EB56EF"/>
    <w:rsid w:val="00EB7305"/>
    <w:rsid w:val="00EC0F0B"/>
    <w:rsid w:val="00EC6524"/>
    <w:rsid w:val="00ED0294"/>
    <w:rsid w:val="00ED6CFC"/>
    <w:rsid w:val="00EF59F9"/>
    <w:rsid w:val="00F009B8"/>
    <w:rsid w:val="00F059A5"/>
    <w:rsid w:val="00F114F4"/>
    <w:rsid w:val="00F14C5B"/>
    <w:rsid w:val="00F223D4"/>
    <w:rsid w:val="00F25E96"/>
    <w:rsid w:val="00F31C2D"/>
    <w:rsid w:val="00F373CE"/>
    <w:rsid w:val="00F40A6D"/>
    <w:rsid w:val="00F5651C"/>
    <w:rsid w:val="00F62115"/>
    <w:rsid w:val="00F63C5C"/>
    <w:rsid w:val="00F80971"/>
    <w:rsid w:val="00F8657B"/>
    <w:rsid w:val="00F96CE2"/>
    <w:rsid w:val="00FB2F0A"/>
    <w:rsid w:val="00FC30B9"/>
    <w:rsid w:val="00FD6810"/>
    <w:rsid w:val="00FF41FF"/>
    <w:rsid w:val="00FF5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5086"/>
  <w15:docId w15:val="{8B303192-E782-42BB-AACC-B71554F3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663C"/>
  </w:style>
  <w:style w:type="paragraph" w:styleId="11">
    <w:name w:val="heading 1"/>
    <w:basedOn w:val="a0"/>
    <w:next w:val="a0"/>
    <w:link w:val="12"/>
    <w:qFormat/>
    <w:rsid w:val="00DF5669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DF5669"/>
    <w:pPr>
      <w:keepNext/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DF5669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4">
    <w:name w:val="heading 4"/>
    <w:basedOn w:val="a0"/>
    <w:next w:val="a0"/>
    <w:link w:val="40"/>
    <w:qFormat/>
    <w:rsid w:val="00DF5669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F566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rsid w:val="00DF566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DF566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F5669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DF5669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DF566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DF5669"/>
  </w:style>
  <w:style w:type="character" w:customStyle="1" w:styleId="WW8Num1z0">
    <w:name w:val="WW8Num1z0"/>
    <w:rsid w:val="00DF5669"/>
    <w:rPr>
      <w:rFonts w:ascii="Symbol" w:hAnsi="Symbol" w:cs="Symbol"/>
    </w:rPr>
  </w:style>
  <w:style w:type="character" w:customStyle="1" w:styleId="WW8Num1z2">
    <w:name w:val="WW8Num1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z3">
    <w:name w:val="WW8Num1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z4">
    <w:name w:val="WW8Num1z4"/>
    <w:rsid w:val="00DF5669"/>
    <w:rPr>
      <w:sz w:val="26"/>
      <w:szCs w:val="26"/>
    </w:rPr>
  </w:style>
  <w:style w:type="character" w:customStyle="1" w:styleId="WW8Num2z0">
    <w:name w:val="WW8Num2z0"/>
    <w:rsid w:val="00DF5669"/>
    <w:rPr>
      <w:rFonts w:ascii="Symbol" w:hAnsi="Symbol"/>
    </w:rPr>
  </w:style>
  <w:style w:type="character" w:customStyle="1" w:styleId="WW8Num3z0">
    <w:name w:val="WW8Num3z0"/>
    <w:rsid w:val="00DF5669"/>
    <w:rPr>
      <w:rFonts w:ascii="Symbol" w:hAnsi="Symbol"/>
    </w:rPr>
  </w:style>
  <w:style w:type="character" w:customStyle="1" w:styleId="WW8Num5z0">
    <w:name w:val="WW8Num5z0"/>
    <w:rsid w:val="00DF5669"/>
    <w:rPr>
      <w:rFonts w:ascii="Symbol" w:hAnsi="Symbol"/>
    </w:rPr>
  </w:style>
  <w:style w:type="character" w:customStyle="1" w:styleId="WW8Num5z1">
    <w:name w:val="WW8Num5z1"/>
    <w:rsid w:val="00DF5669"/>
    <w:rPr>
      <w:rFonts w:ascii="Courier New" w:hAnsi="Courier New" w:cs="Courier New"/>
    </w:rPr>
  </w:style>
  <w:style w:type="character" w:customStyle="1" w:styleId="WW8Num5z2">
    <w:name w:val="WW8Num5z2"/>
    <w:rsid w:val="00DF5669"/>
    <w:rPr>
      <w:rFonts w:ascii="Wingdings" w:hAnsi="Wingdings"/>
    </w:rPr>
  </w:style>
  <w:style w:type="character" w:customStyle="1" w:styleId="WW8Num5z3">
    <w:name w:val="WW8Num5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22">
    <w:name w:val="Основной шрифт абзаца2"/>
    <w:rsid w:val="00DF5669"/>
  </w:style>
  <w:style w:type="character" w:customStyle="1" w:styleId="Absatz-Standardschriftart">
    <w:name w:val="Absatz-Standardschriftart"/>
    <w:rsid w:val="00DF5669"/>
  </w:style>
  <w:style w:type="character" w:customStyle="1" w:styleId="WW-Absatz-Standardschriftart">
    <w:name w:val="WW-Absatz-Standardschriftart"/>
    <w:rsid w:val="00DF5669"/>
  </w:style>
  <w:style w:type="character" w:customStyle="1" w:styleId="WW-Absatz-Standardschriftart1">
    <w:name w:val="WW-Absatz-Standardschriftart1"/>
    <w:rsid w:val="00DF5669"/>
  </w:style>
  <w:style w:type="character" w:customStyle="1" w:styleId="WW-Absatz-Standardschriftart11">
    <w:name w:val="WW-Absatz-Standardschriftart11"/>
    <w:rsid w:val="00DF5669"/>
  </w:style>
  <w:style w:type="character" w:customStyle="1" w:styleId="WW-Absatz-Standardschriftart111">
    <w:name w:val="WW-Absatz-Standardschriftart111"/>
    <w:rsid w:val="00DF5669"/>
  </w:style>
  <w:style w:type="character" w:customStyle="1" w:styleId="WW-Absatz-Standardschriftart1111">
    <w:name w:val="WW-Absatz-Standardschriftart1111"/>
    <w:rsid w:val="00DF5669"/>
  </w:style>
  <w:style w:type="character" w:customStyle="1" w:styleId="WW-Absatz-Standardschriftart11111">
    <w:name w:val="WW-Absatz-Standardschriftart11111"/>
    <w:rsid w:val="00DF5669"/>
  </w:style>
  <w:style w:type="character" w:customStyle="1" w:styleId="WW8Num5z5">
    <w:name w:val="WW8Num5z5"/>
    <w:rsid w:val="00DF5669"/>
    <w:rPr>
      <w:rFonts w:ascii="Symbol" w:hAnsi="Symbol"/>
    </w:rPr>
  </w:style>
  <w:style w:type="character" w:customStyle="1" w:styleId="WW-Absatz-Standardschriftart111111">
    <w:name w:val="WW-Absatz-Standardschriftart111111"/>
    <w:rsid w:val="00DF5669"/>
  </w:style>
  <w:style w:type="character" w:customStyle="1" w:styleId="WW8Num6z0">
    <w:name w:val="WW8Num6z0"/>
    <w:rsid w:val="00DF5669"/>
    <w:rPr>
      <w:b/>
      <w:i w:val="0"/>
    </w:rPr>
  </w:style>
  <w:style w:type="character" w:customStyle="1" w:styleId="WW8Num6z1">
    <w:name w:val="WW8Num6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6z2">
    <w:name w:val="WW8Num6z2"/>
    <w:rsid w:val="00DF5669"/>
    <w:rPr>
      <w:b w:val="0"/>
      <w:bCs w:val="0"/>
      <w:i w:val="0"/>
      <w:iCs w:val="0"/>
    </w:rPr>
  </w:style>
  <w:style w:type="character" w:customStyle="1" w:styleId="WW8Num6z3">
    <w:name w:val="WW8Num6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6z5">
    <w:name w:val="WW8Num6z5"/>
    <w:rsid w:val="00DF5669"/>
    <w:rPr>
      <w:rFonts w:ascii="Symbol" w:hAnsi="Symbol"/>
    </w:rPr>
  </w:style>
  <w:style w:type="character" w:customStyle="1" w:styleId="WW8Num8z0">
    <w:name w:val="WW8Num8z0"/>
    <w:rsid w:val="00DF5669"/>
    <w:rPr>
      <w:color w:val="auto"/>
      <w:sz w:val="22"/>
      <w:szCs w:val="22"/>
    </w:rPr>
  </w:style>
  <w:style w:type="character" w:customStyle="1" w:styleId="WW-Absatz-Standardschriftart1111111">
    <w:name w:val="WW-Absatz-Standardschriftart1111111"/>
    <w:rsid w:val="00DF5669"/>
  </w:style>
  <w:style w:type="character" w:customStyle="1" w:styleId="WW-Absatz-Standardschriftart11111111">
    <w:name w:val="WW-Absatz-Standardschriftart11111111"/>
    <w:rsid w:val="00DF5669"/>
  </w:style>
  <w:style w:type="character" w:customStyle="1" w:styleId="WW8Num7z0">
    <w:name w:val="WW8Num7z0"/>
    <w:rsid w:val="00DF5669"/>
    <w:rPr>
      <w:rFonts w:ascii="Symbol" w:hAnsi="Symbol"/>
    </w:rPr>
  </w:style>
  <w:style w:type="character" w:customStyle="1" w:styleId="WW8Num7z1">
    <w:name w:val="WW8Num7z1"/>
    <w:rsid w:val="00DF5669"/>
    <w:rPr>
      <w:rFonts w:ascii="Courier New" w:hAnsi="Courier New" w:cs="Courier New"/>
    </w:rPr>
  </w:style>
  <w:style w:type="character" w:customStyle="1" w:styleId="WW8Num7z2">
    <w:name w:val="WW8Num7z2"/>
    <w:rsid w:val="00DF5669"/>
    <w:rPr>
      <w:rFonts w:ascii="Wingdings" w:hAnsi="Wingdings"/>
    </w:rPr>
  </w:style>
  <w:style w:type="character" w:customStyle="1" w:styleId="WW8Num9z0">
    <w:name w:val="WW8Num9z0"/>
    <w:rsid w:val="00DF5669"/>
    <w:rPr>
      <w:rFonts w:ascii="Symbol" w:hAnsi="Symbol"/>
    </w:rPr>
  </w:style>
  <w:style w:type="character" w:customStyle="1" w:styleId="WW8Num10z0">
    <w:name w:val="WW8Num10z0"/>
    <w:rsid w:val="00DF5669"/>
    <w:rPr>
      <w:rFonts w:ascii="Symbol" w:hAnsi="Symbol"/>
    </w:rPr>
  </w:style>
  <w:style w:type="character" w:customStyle="1" w:styleId="WW8Num10z1">
    <w:name w:val="WW8Num10z1"/>
    <w:rsid w:val="00DF5669"/>
    <w:rPr>
      <w:rFonts w:ascii="Courier New" w:hAnsi="Courier New" w:cs="Courier New"/>
    </w:rPr>
  </w:style>
  <w:style w:type="character" w:customStyle="1" w:styleId="WW8Num10z2">
    <w:name w:val="WW8Num10z2"/>
    <w:rsid w:val="00DF5669"/>
    <w:rPr>
      <w:rFonts w:ascii="Wingdings" w:hAnsi="Wingdings"/>
    </w:rPr>
  </w:style>
  <w:style w:type="character" w:customStyle="1" w:styleId="WW8Num11z0">
    <w:name w:val="WW8Num11z0"/>
    <w:rsid w:val="00DF5669"/>
    <w:rPr>
      <w:rFonts w:ascii="Symbol" w:hAnsi="Symbol"/>
    </w:rPr>
  </w:style>
  <w:style w:type="character" w:customStyle="1" w:styleId="WW8Num11z1">
    <w:name w:val="WW8Num11z1"/>
    <w:rsid w:val="00DF5669"/>
    <w:rPr>
      <w:rFonts w:ascii="Courier New" w:hAnsi="Courier New" w:cs="Courier New"/>
    </w:rPr>
  </w:style>
  <w:style w:type="character" w:customStyle="1" w:styleId="WW8Num11z2">
    <w:name w:val="WW8Num11z2"/>
    <w:rsid w:val="00DF5669"/>
    <w:rPr>
      <w:rFonts w:ascii="Wingdings" w:hAnsi="Wingdings"/>
    </w:rPr>
  </w:style>
  <w:style w:type="character" w:customStyle="1" w:styleId="WW8Num12z0">
    <w:name w:val="WW8Num12z0"/>
    <w:rsid w:val="00DF5669"/>
    <w:rPr>
      <w:rFonts w:ascii="Symbol" w:hAnsi="Symbol"/>
    </w:rPr>
  </w:style>
  <w:style w:type="character" w:customStyle="1" w:styleId="WW8Num12z1">
    <w:name w:val="WW8Num12z1"/>
    <w:rsid w:val="00DF5669"/>
    <w:rPr>
      <w:rFonts w:ascii="Courier New" w:hAnsi="Courier New" w:cs="Courier New"/>
    </w:rPr>
  </w:style>
  <w:style w:type="character" w:customStyle="1" w:styleId="WW8Num12z2">
    <w:name w:val="WW8Num12z2"/>
    <w:rsid w:val="00DF5669"/>
    <w:rPr>
      <w:rFonts w:ascii="Wingdings" w:hAnsi="Wingdings"/>
    </w:rPr>
  </w:style>
  <w:style w:type="character" w:customStyle="1" w:styleId="WW8Num13z0">
    <w:name w:val="WW8Num13z0"/>
    <w:rsid w:val="00DF5669"/>
    <w:rPr>
      <w:rFonts w:cs="Times New Roman"/>
    </w:rPr>
  </w:style>
  <w:style w:type="character" w:customStyle="1" w:styleId="WW8Num15z0">
    <w:name w:val="WW8Num15z0"/>
    <w:rsid w:val="00DF5669"/>
    <w:rPr>
      <w:rFonts w:ascii="Symbol" w:hAnsi="Symbol"/>
      <w:color w:val="auto"/>
    </w:rPr>
  </w:style>
  <w:style w:type="character" w:customStyle="1" w:styleId="WW8Num16z0">
    <w:name w:val="WW8Num16z0"/>
    <w:rsid w:val="00DF5669"/>
    <w:rPr>
      <w:rFonts w:ascii="Times New Roman" w:hAnsi="Times New Roman" w:cs="Times New Roman"/>
      <w:sz w:val="26"/>
      <w:szCs w:val="26"/>
    </w:rPr>
  </w:style>
  <w:style w:type="character" w:customStyle="1" w:styleId="WW8Num16z2">
    <w:name w:val="WW8Num16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6z3">
    <w:name w:val="WW8Num16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6z4">
    <w:name w:val="WW8Num16z4"/>
    <w:rsid w:val="00DF5669"/>
    <w:rPr>
      <w:sz w:val="26"/>
      <w:szCs w:val="26"/>
    </w:rPr>
  </w:style>
  <w:style w:type="character" w:customStyle="1" w:styleId="WW8Num18z0">
    <w:name w:val="WW8Num18z0"/>
    <w:rsid w:val="00DF5669"/>
    <w:rPr>
      <w:rFonts w:ascii="Symbol" w:hAnsi="Symbol"/>
    </w:rPr>
  </w:style>
  <w:style w:type="character" w:customStyle="1" w:styleId="WW8Num18z1">
    <w:name w:val="WW8Num18z1"/>
    <w:rsid w:val="00DF5669"/>
    <w:rPr>
      <w:rFonts w:ascii="Courier New" w:hAnsi="Courier New" w:cs="Courier New"/>
    </w:rPr>
  </w:style>
  <w:style w:type="character" w:customStyle="1" w:styleId="WW8Num18z2">
    <w:name w:val="WW8Num18z2"/>
    <w:rsid w:val="00DF5669"/>
    <w:rPr>
      <w:rFonts w:ascii="Wingdings" w:hAnsi="Wingdings"/>
    </w:rPr>
  </w:style>
  <w:style w:type="character" w:customStyle="1" w:styleId="WW8Num20z1">
    <w:name w:val="WW8Num20z1"/>
    <w:rsid w:val="00DF5669"/>
    <w:rPr>
      <w:rFonts w:ascii="Symbol" w:hAnsi="Symbol"/>
    </w:rPr>
  </w:style>
  <w:style w:type="character" w:customStyle="1" w:styleId="WW8Num21z0">
    <w:name w:val="WW8Num21z0"/>
    <w:rsid w:val="00DF5669"/>
    <w:rPr>
      <w:b/>
      <w:i w:val="0"/>
    </w:rPr>
  </w:style>
  <w:style w:type="character" w:customStyle="1" w:styleId="WW8Num21z1">
    <w:name w:val="WW8Num21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21z2">
    <w:name w:val="WW8Num21z2"/>
    <w:rsid w:val="00DF5669"/>
    <w:rPr>
      <w:b w:val="0"/>
      <w:bCs w:val="0"/>
      <w:i w:val="0"/>
      <w:iCs w:val="0"/>
    </w:rPr>
  </w:style>
  <w:style w:type="character" w:customStyle="1" w:styleId="WW8Num21z3">
    <w:name w:val="WW8Num21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21z5">
    <w:name w:val="WW8Num21z5"/>
    <w:rsid w:val="00DF5669"/>
    <w:rPr>
      <w:rFonts w:ascii="Symbol" w:hAnsi="Symbol"/>
    </w:rPr>
  </w:style>
  <w:style w:type="character" w:customStyle="1" w:styleId="WW8Num22z0">
    <w:name w:val="WW8Num22z0"/>
    <w:rsid w:val="00DF5669"/>
    <w:rPr>
      <w:rFonts w:cs="Times New Roman"/>
    </w:rPr>
  </w:style>
  <w:style w:type="character" w:customStyle="1" w:styleId="WW8Num24z0">
    <w:name w:val="WW8Num24z0"/>
    <w:rsid w:val="00DF5669"/>
    <w:rPr>
      <w:color w:val="auto"/>
      <w:sz w:val="22"/>
      <w:szCs w:val="22"/>
    </w:rPr>
  </w:style>
  <w:style w:type="character" w:customStyle="1" w:styleId="14">
    <w:name w:val="Основной шрифт абзаца1"/>
    <w:rsid w:val="00DF5669"/>
  </w:style>
  <w:style w:type="character" w:customStyle="1" w:styleId="ConsNormal">
    <w:name w:val="ConsNormal Знак"/>
    <w:rsid w:val="00DF5669"/>
    <w:rPr>
      <w:rFonts w:ascii="Consultant" w:hAnsi="Consultant"/>
      <w:lang w:val="ru-RU" w:eastAsia="ar-SA" w:bidi="ar-SA"/>
    </w:rPr>
  </w:style>
  <w:style w:type="character" w:styleId="a4">
    <w:name w:val="page number"/>
    <w:basedOn w:val="14"/>
    <w:semiHidden/>
    <w:rsid w:val="00DF5669"/>
  </w:style>
  <w:style w:type="character" w:styleId="a5">
    <w:name w:val="Hyperlink"/>
    <w:uiPriority w:val="99"/>
    <w:semiHidden/>
    <w:rsid w:val="00DF5669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DF5669"/>
    <w:rPr>
      <w:color w:val="008000"/>
    </w:rPr>
  </w:style>
  <w:style w:type="character" w:customStyle="1" w:styleId="a7">
    <w:name w:val="Символ сноски"/>
    <w:rsid w:val="00DF5669"/>
    <w:rPr>
      <w:rFonts w:ascii="Times New Roman" w:hAnsi="Times New Roman" w:cs="Times New Roman"/>
      <w:vertAlign w:val="superscript"/>
    </w:rPr>
  </w:style>
  <w:style w:type="character" w:customStyle="1" w:styleId="100">
    <w:name w:val="Знак Знак10"/>
    <w:rsid w:val="00DF5669"/>
    <w:rPr>
      <w:sz w:val="24"/>
      <w:szCs w:val="24"/>
      <w:lang w:val="ru-RU" w:eastAsia="ar-SA" w:bidi="ar-SA"/>
    </w:rPr>
  </w:style>
  <w:style w:type="character" w:customStyle="1" w:styleId="FontStyle12">
    <w:name w:val="Font Style12"/>
    <w:rsid w:val="00DF5669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14"/>
    <w:rsid w:val="00DF5669"/>
  </w:style>
  <w:style w:type="character" w:styleId="a8">
    <w:name w:val="Strong"/>
    <w:qFormat/>
    <w:rsid w:val="00DF5669"/>
    <w:rPr>
      <w:rFonts w:cs="Times New Roman"/>
      <w:b/>
      <w:bCs/>
    </w:rPr>
  </w:style>
  <w:style w:type="character" w:customStyle="1" w:styleId="FooterChar">
    <w:name w:val="Footer Char"/>
    <w:rsid w:val="00DF5669"/>
    <w:rPr>
      <w:sz w:val="24"/>
      <w:szCs w:val="24"/>
      <w:lang w:val="ru-RU" w:eastAsia="ar-SA" w:bidi="ar-SA"/>
    </w:rPr>
  </w:style>
  <w:style w:type="character" w:customStyle="1" w:styleId="a9">
    <w:name w:val="Символ нумерации"/>
    <w:rsid w:val="00DF5669"/>
  </w:style>
  <w:style w:type="paragraph" w:customStyle="1" w:styleId="15">
    <w:name w:val="Заголовок1"/>
    <w:basedOn w:val="a0"/>
    <w:next w:val="aa"/>
    <w:rsid w:val="00DF5669"/>
    <w:pPr>
      <w:keepNext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0"/>
    <w:link w:val="ab"/>
    <w:semiHidden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1"/>
    <w:link w:val="aa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semiHidden/>
    <w:rsid w:val="00DF5669"/>
    <w:rPr>
      <w:rFonts w:cs="Tahoma"/>
    </w:rPr>
  </w:style>
  <w:style w:type="paragraph" w:customStyle="1" w:styleId="23">
    <w:name w:val="Название2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">
    <w:name w:val="Стиль1"/>
    <w:basedOn w:val="a0"/>
    <w:rsid w:val="00DF5669"/>
    <w:pPr>
      <w:keepNext/>
      <w:keepLines/>
      <w:widowControl w:val="0"/>
      <w:numPr>
        <w:numId w:val="6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10">
    <w:name w:val="Нумерованный список 21"/>
    <w:basedOn w:val="a0"/>
    <w:rsid w:val="00DF5669"/>
    <w:pPr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Стиль2"/>
    <w:basedOn w:val="210"/>
    <w:rsid w:val="00DF5669"/>
    <w:pPr>
      <w:keepNext/>
      <w:keepLines/>
      <w:widowControl w:val="0"/>
      <w:suppressLineNumbers/>
    </w:pPr>
    <w:rPr>
      <w:b/>
      <w:szCs w:val="20"/>
    </w:rPr>
  </w:style>
  <w:style w:type="paragraph" w:customStyle="1" w:styleId="211">
    <w:name w:val="Основной текст с отступом 21"/>
    <w:basedOn w:val="a0"/>
    <w:rsid w:val="00DF5669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Стиль3 Знак"/>
    <w:basedOn w:val="211"/>
    <w:rsid w:val="00DF5669"/>
    <w:pPr>
      <w:widowControl w:val="0"/>
      <w:tabs>
        <w:tab w:val="num" w:pos="432"/>
      </w:tabs>
      <w:spacing w:after="0" w:line="240" w:lineRule="auto"/>
      <w:ind w:left="432" w:hanging="432"/>
      <w:textAlignment w:val="baseline"/>
    </w:pPr>
    <w:rPr>
      <w:szCs w:val="20"/>
    </w:rPr>
  </w:style>
  <w:style w:type="paragraph" w:customStyle="1" w:styleId="33">
    <w:name w:val="Стиль3"/>
    <w:basedOn w:val="211"/>
    <w:rsid w:val="00DF5669"/>
    <w:pPr>
      <w:widowControl w:val="0"/>
      <w:tabs>
        <w:tab w:val="left" w:pos="14267"/>
      </w:tabs>
      <w:spacing w:after="0" w:line="240" w:lineRule="auto"/>
      <w:ind w:left="1080"/>
      <w:textAlignment w:val="baseline"/>
    </w:pPr>
    <w:rPr>
      <w:szCs w:val="20"/>
    </w:rPr>
  </w:style>
  <w:style w:type="paragraph" w:customStyle="1" w:styleId="ConsNormal0">
    <w:name w:val="Con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34">
    <w:name w:val="Стиль3 Знак Знак"/>
    <w:basedOn w:val="211"/>
    <w:rsid w:val="00DF5669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0"/>
    </w:rPr>
  </w:style>
  <w:style w:type="paragraph" w:customStyle="1" w:styleId="21">
    <w:name w:val="Маркированный список 21"/>
    <w:basedOn w:val="a0"/>
    <w:rsid w:val="00DF5669"/>
    <w:pPr>
      <w:numPr>
        <w:numId w:val="3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footer"/>
    <w:basedOn w:val="a0"/>
    <w:link w:val="ae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1"/>
    <w:link w:val="ad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Дата1"/>
    <w:basedOn w:val="a0"/>
    <w:next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DF5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DF5669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customStyle="1" w:styleId="af">
    <w:name w:val="Знак Знак Знак Знак Знак Знак Знак"/>
    <w:basedOn w:val="a0"/>
    <w:rsid w:val="00DF5669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31">
    <w:name w:val="Маркированный список 31"/>
    <w:basedOn w:val="a0"/>
    <w:rsid w:val="00DF5669"/>
    <w:pPr>
      <w:numPr>
        <w:numId w:val="2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19">
    <w:name w:val="Схема документа1"/>
    <w:basedOn w:val="a0"/>
    <w:rsid w:val="00DF5669"/>
    <w:pPr>
      <w:shd w:val="clear" w:color="auto" w:fill="000080"/>
      <w:suppressAutoHyphens/>
      <w:spacing w:after="6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">
    <w:name w:val="Нумерованный список1"/>
    <w:basedOn w:val="a0"/>
    <w:rsid w:val="00DF5669"/>
    <w:pPr>
      <w:numPr>
        <w:numId w:val="5"/>
      </w:numPr>
      <w:tabs>
        <w:tab w:val="left" w:pos="468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0">
    <w:name w:val="Контракт-раздел"/>
    <w:rsid w:val="00DF5669"/>
    <w:pPr>
      <w:keepNext/>
      <w:tabs>
        <w:tab w:val="num" w:pos="567"/>
        <w:tab w:val="left" w:pos="6777"/>
        <w:tab w:val="left" w:pos="6804"/>
      </w:tabs>
      <w:suppressAutoHyphens/>
      <w:spacing w:before="360" w:after="120" w:line="240" w:lineRule="auto"/>
      <w:jc w:val="center"/>
    </w:pPr>
    <w:rPr>
      <w:rFonts w:ascii="Times New Roman" w:eastAsia="Arial" w:hAnsi="Times New Roman" w:cs="Times New Roman"/>
      <w:b/>
      <w:bCs/>
      <w:caps/>
      <w:sz w:val="24"/>
      <w:szCs w:val="24"/>
      <w:lang w:eastAsia="ar-SA"/>
    </w:rPr>
  </w:style>
  <w:style w:type="paragraph" w:customStyle="1" w:styleId="-">
    <w:name w:val="Контракт-пункт"/>
    <w:basedOn w:val="a0"/>
    <w:rsid w:val="00DF5669"/>
    <w:pPr>
      <w:numPr>
        <w:numId w:val="4"/>
      </w:numPr>
      <w:tabs>
        <w:tab w:val="left" w:pos="7371"/>
      </w:tabs>
      <w:suppressAutoHyphens/>
      <w:spacing w:after="0" w:line="240" w:lineRule="auto"/>
      <w:ind w:left="567" w:firstLine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Знак1 Знак Знак Знак Знак Знак 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f1">
    <w:name w:val="Balloon Text"/>
    <w:basedOn w:val="a0"/>
    <w:link w:val="af2"/>
    <w:uiPriority w:val="99"/>
    <w:rsid w:val="00DF5669"/>
    <w:pPr>
      <w:suppressAutoHyphens/>
      <w:spacing w:after="60" w:line="240" w:lineRule="auto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1"/>
    <w:link w:val="af1"/>
    <w:uiPriority w:val="99"/>
    <w:rsid w:val="00DF5669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List Paragraph"/>
    <w:basedOn w:val="a0"/>
    <w:uiPriority w:val="34"/>
    <w:qFormat/>
    <w:rsid w:val="00DF5669"/>
    <w:pPr>
      <w:suppressAutoHyphens/>
      <w:spacing w:after="0" w:line="240" w:lineRule="auto"/>
      <w:ind w:left="720" w:right="100"/>
      <w:jc w:val="both"/>
    </w:pPr>
    <w:rPr>
      <w:rFonts w:ascii="Calibri" w:eastAsia="Calibri" w:hAnsi="Calibri" w:cs="Times New Roman"/>
      <w:lang w:eastAsia="ar-SA"/>
    </w:rPr>
  </w:style>
  <w:style w:type="paragraph" w:styleId="af4">
    <w:name w:val="Normal (Web)"/>
    <w:basedOn w:val="a0"/>
    <w:rsid w:val="00DF566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DF5669"/>
    <w:pPr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header"/>
    <w:basedOn w:val="a0"/>
    <w:link w:val="af6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Верхний колонтитул Знак"/>
    <w:basedOn w:val="a1"/>
    <w:link w:val="af5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0"/>
    <w:link w:val="af8"/>
    <w:semiHidden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name w:val="Буквенный список"/>
    <w:basedOn w:val="af7"/>
    <w:rsid w:val="00DF5669"/>
    <w:pPr>
      <w:tabs>
        <w:tab w:val="left" w:pos="4680"/>
      </w:tabs>
      <w:spacing w:after="0"/>
      <w:ind w:left="360" w:hanging="360"/>
    </w:pPr>
  </w:style>
  <w:style w:type="paragraph" w:customStyle="1" w:styleId="1b">
    <w:name w:val="Текст примечания1"/>
    <w:basedOn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Title"/>
    <w:basedOn w:val="a0"/>
    <w:next w:val="afb"/>
    <w:link w:val="afc"/>
    <w:qFormat/>
    <w:rsid w:val="00DF566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c">
    <w:name w:val="Заголовок Знак"/>
    <w:basedOn w:val="a1"/>
    <w:link w:val="afa"/>
    <w:rsid w:val="00DF566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b">
    <w:name w:val="Subtitle"/>
    <w:basedOn w:val="15"/>
    <w:next w:val="aa"/>
    <w:link w:val="afd"/>
    <w:qFormat/>
    <w:rsid w:val="00DF5669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DF5669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msonormalcxspmiddle">
    <w:name w:val="msonormal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2statia2">
    <w:name w:val="02statia2"/>
    <w:basedOn w:val="a0"/>
    <w:rsid w:val="00DF5669"/>
    <w:pPr>
      <w:suppressAutoHyphens/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ar-SA"/>
    </w:rPr>
  </w:style>
  <w:style w:type="paragraph" w:customStyle="1" w:styleId="310">
    <w:name w:val="Основной текст с отступом 31"/>
    <w:basedOn w:val="a0"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e">
    <w:name w:val="Пункт"/>
    <w:basedOn w:val="a0"/>
    <w:rsid w:val="00DF5669"/>
    <w:pPr>
      <w:tabs>
        <w:tab w:val="left" w:pos="18828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ff">
    <w:name w:val="Содержимое таблицы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DF5669"/>
    <w:pPr>
      <w:jc w:val="center"/>
    </w:pPr>
    <w:rPr>
      <w:b/>
      <w:bCs/>
    </w:rPr>
  </w:style>
  <w:style w:type="paragraph" w:customStyle="1" w:styleId="aff1">
    <w:name w:val="Содержимое врезки"/>
    <w:basedOn w:val="aa"/>
    <w:rsid w:val="00DF5669"/>
  </w:style>
  <w:style w:type="paragraph" w:customStyle="1" w:styleId="ConsTitle">
    <w:name w:val="ConsTitle"/>
    <w:rsid w:val="00DF5669"/>
    <w:pPr>
      <w:widowControl w:val="0"/>
      <w:suppressAutoHyphens/>
      <w:snapToGrid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">
    <w:name w:val="Текст ТД"/>
    <w:basedOn w:val="a0"/>
    <w:rsid w:val="00DF5669"/>
    <w:pPr>
      <w:numPr>
        <w:numId w:val="7"/>
      </w:numPr>
      <w:suppressAutoHyphens/>
      <w:autoSpaceDE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DF566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6">
    <w:name w:val="Body Text 2"/>
    <w:basedOn w:val="a0"/>
    <w:link w:val="27"/>
    <w:semiHidden/>
    <w:unhideWhenUsed/>
    <w:rsid w:val="00DF5669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7">
    <w:name w:val="Основной текст 2 Знак"/>
    <w:basedOn w:val="a1"/>
    <w:link w:val="26"/>
    <w:semiHidden/>
    <w:rsid w:val="00DF5669"/>
    <w:rPr>
      <w:rFonts w:ascii="Times New Roman" w:eastAsia="Times New Roman" w:hAnsi="Times New Roman" w:cs="Times New Roman"/>
      <w:sz w:val="28"/>
      <w:szCs w:val="24"/>
    </w:rPr>
  </w:style>
  <w:style w:type="paragraph" w:styleId="35">
    <w:name w:val="Body Text 3"/>
    <w:basedOn w:val="a0"/>
    <w:link w:val="36"/>
    <w:semiHidden/>
    <w:unhideWhenUsed/>
    <w:rsid w:val="00DF56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semiHidden/>
    <w:rsid w:val="00DF5669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DF5669"/>
    <w:pPr>
      <w:widowControl w:val="0"/>
      <w:snapToGrid w:val="0"/>
      <w:spacing w:after="0" w:line="300" w:lineRule="auto"/>
      <w:ind w:left="8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2">
    <w:name w:val="абзац отчета по науке"/>
    <w:basedOn w:val="a0"/>
    <w:rsid w:val="00DF5669"/>
    <w:pPr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c">
    <w:name w:val="Обычный1"/>
    <w:rsid w:val="00DF566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d">
    <w:name w:val="Основной текст1"/>
    <w:basedOn w:val="a0"/>
    <w:rsid w:val="00DF566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3">
    <w:name w:val="FR3 Знак"/>
    <w:link w:val="FR30"/>
    <w:locked/>
    <w:rsid w:val="00DF5669"/>
    <w:rPr>
      <w:rFonts w:ascii="Arial" w:hAnsi="Arial" w:cs="Arial"/>
      <w:sz w:val="18"/>
      <w:lang w:eastAsia="ru-RU"/>
    </w:rPr>
  </w:style>
  <w:style w:type="paragraph" w:customStyle="1" w:styleId="FR30">
    <w:name w:val="FR3"/>
    <w:link w:val="FR3"/>
    <w:rsid w:val="00DF5669"/>
    <w:pPr>
      <w:widowControl w:val="0"/>
      <w:snapToGrid w:val="0"/>
      <w:spacing w:after="0" w:line="252" w:lineRule="auto"/>
      <w:ind w:left="5160" w:firstLine="3660"/>
    </w:pPr>
    <w:rPr>
      <w:rFonts w:ascii="Arial" w:hAnsi="Arial" w:cs="Arial"/>
      <w:sz w:val="18"/>
      <w:lang w:eastAsia="ru-RU"/>
    </w:rPr>
  </w:style>
  <w:style w:type="table" w:styleId="aff3">
    <w:name w:val="Table Grid"/>
    <w:basedOn w:val="a2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rsid w:val="00DF5669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DF5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DF5669"/>
    <w:pPr>
      <w:suppressAutoHyphens/>
      <w:spacing w:after="60"/>
      <w:jc w:val="both"/>
    </w:pPr>
    <w:rPr>
      <w:b/>
      <w:bCs/>
      <w:lang w:eastAsia="ar-SA"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DF566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DF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a">
    <w:name w:val="endnote text"/>
    <w:basedOn w:val="a0"/>
    <w:link w:val="affb"/>
    <w:uiPriority w:val="99"/>
    <w:semiHidden/>
    <w:unhideWhenUsed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uiPriority w:val="99"/>
    <w:semiHidden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uiPriority w:val="99"/>
    <w:unhideWhenUsed/>
    <w:rsid w:val="00DF5669"/>
    <w:rPr>
      <w:vertAlign w:val="superscript"/>
    </w:rPr>
  </w:style>
  <w:style w:type="paragraph" w:customStyle="1" w:styleId="Default">
    <w:name w:val="Default"/>
    <w:rsid w:val="00DF5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заголовок 2"/>
    <w:basedOn w:val="a0"/>
    <w:next w:val="a0"/>
    <w:rsid w:val="00DF5669"/>
    <w:pPr>
      <w:tabs>
        <w:tab w:val="num" w:pos="357"/>
      </w:tabs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21">
    <w:name w:val="title21"/>
    <w:rsid w:val="00DF5669"/>
    <w:rPr>
      <w:rFonts w:ascii="Tahoma" w:hAnsi="Tahoma" w:cs="Tahoma" w:hint="default"/>
      <w:b/>
      <w:bCs/>
      <w:strike w:val="0"/>
      <w:dstrike w:val="0"/>
      <w:color w:val="005949"/>
      <w:w w:val="105"/>
      <w:sz w:val="17"/>
      <w:szCs w:val="17"/>
      <w:u w:val="none"/>
      <w:effect w:val="none"/>
    </w:rPr>
  </w:style>
  <w:style w:type="paragraph" w:styleId="affd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0"/>
    <w:link w:val="affe"/>
    <w:uiPriority w:val="99"/>
    <w:unhideWhenUsed/>
    <w:qFormat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e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basedOn w:val="a1"/>
    <w:link w:val="affd"/>
    <w:uiPriority w:val="99"/>
    <w:qFormat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">
    <w:name w:val="footnote reference"/>
    <w:aliases w:val="Знак сноски-FN"/>
    <w:uiPriority w:val="99"/>
    <w:unhideWhenUsed/>
    <w:rsid w:val="00DF5669"/>
    <w:rPr>
      <w:vertAlign w:val="superscript"/>
    </w:rPr>
  </w:style>
  <w:style w:type="paragraph" w:customStyle="1" w:styleId="FR2">
    <w:name w:val="FR2"/>
    <w:rsid w:val="00DF5669"/>
    <w:pPr>
      <w:widowControl w:val="0"/>
      <w:spacing w:before="340" w:after="0" w:line="240" w:lineRule="auto"/>
      <w:ind w:left="20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1e">
    <w:name w:val="Сетка таблицы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DF5669"/>
  </w:style>
  <w:style w:type="table" w:customStyle="1" w:styleId="29">
    <w:name w:val="Сетка таблицы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No Spacing"/>
    <w:uiPriority w:val="1"/>
    <w:qFormat/>
    <w:rsid w:val="00C324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8">
    <w:name w:val="Док 3"/>
    <w:basedOn w:val="a0"/>
    <w:rsid w:val="00B93F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861155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F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Мелихов Андрей Андреевич</dc:creator>
  <cp:lastModifiedBy>Сингх Ангелина Джарнаиловна</cp:lastModifiedBy>
  <cp:revision>8</cp:revision>
  <cp:lastPrinted>2023-09-27T13:45:00Z</cp:lastPrinted>
  <dcterms:created xsi:type="dcterms:W3CDTF">2025-07-17T08:53:00Z</dcterms:created>
  <dcterms:modified xsi:type="dcterms:W3CDTF">2026-09-07T10:35:00Z</dcterms:modified>
</cp:coreProperties>
</file>