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0" w:rsidRDefault="00E25680" w:rsidP="00E25680">
      <w:pPr>
        <w:jc w:val="center"/>
        <w:rPr>
          <w:rFonts w:eastAsiaTheme="minorHAnsi"/>
          <w:b/>
          <w:sz w:val="24"/>
          <w:szCs w:val="24"/>
        </w:rPr>
      </w:pPr>
      <w:bookmarkStart w:id="0" w:name="_GoBack"/>
      <w:bookmarkEnd w:id="0"/>
      <w:r w:rsidRPr="00876CC2">
        <w:rPr>
          <w:rFonts w:eastAsiaTheme="minorHAnsi"/>
          <w:b/>
          <w:sz w:val="24"/>
          <w:szCs w:val="24"/>
        </w:rPr>
        <w:t>Обоснование начальной (максимальной) цены контракта</w:t>
      </w:r>
      <w:r w:rsidR="00BA569E">
        <w:rPr>
          <w:rFonts w:eastAsiaTheme="minorHAnsi"/>
          <w:b/>
          <w:sz w:val="24"/>
          <w:szCs w:val="24"/>
        </w:rPr>
        <w:t>.</w:t>
      </w:r>
    </w:p>
    <w:p w:rsidR="00BA569E" w:rsidRPr="00876CC2" w:rsidRDefault="00BA569E" w:rsidP="00E25680">
      <w:pPr>
        <w:jc w:val="center"/>
        <w:rPr>
          <w:b/>
          <w:bCs/>
          <w:sz w:val="24"/>
          <w:szCs w:val="24"/>
        </w:rPr>
      </w:pPr>
    </w:p>
    <w:p w:rsidR="00800D5E" w:rsidRDefault="006612A4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rPr>
          <w:b/>
          <w:sz w:val="24"/>
          <w:szCs w:val="24"/>
          <w:lang w:eastAsia="en-US"/>
        </w:rPr>
      </w:pPr>
      <w:r w:rsidRPr="00876CC2">
        <w:rPr>
          <w:b/>
          <w:sz w:val="24"/>
          <w:szCs w:val="24"/>
          <w:lang w:eastAsia="en-US"/>
        </w:rPr>
        <w:t>Наименование объекта закупки:</w:t>
      </w:r>
      <w:r w:rsidR="0032790E" w:rsidRPr="00876CC2">
        <w:rPr>
          <w:b/>
          <w:sz w:val="24"/>
          <w:szCs w:val="24"/>
          <w:lang w:eastAsia="en-US"/>
        </w:rPr>
        <w:t xml:space="preserve"> </w:t>
      </w:r>
      <w:r w:rsidR="00BA569E">
        <w:rPr>
          <w:b/>
          <w:sz w:val="24"/>
          <w:szCs w:val="24"/>
          <w:lang w:eastAsia="en-US"/>
        </w:rPr>
        <w:t>Поставка тренажеров для профессионального обучения</w:t>
      </w:r>
    </w:p>
    <w:p w:rsidR="00800D5E" w:rsidRDefault="00800D5E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Используемый метод определения начальной (максимальной) цены контракта</w:t>
      </w:r>
      <w:r w:rsidR="00334C41">
        <w:rPr>
          <w:b/>
          <w:bCs/>
          <w:sz w:val="24"/>
          <w:szCs w:val="24"/>
        </w:rPr>
        <w:t xml:space="preserve"> </w:t>
      </w:r>
      <w:r w:rsidR="00334C41">
        <w:rPr>
          <w:bCs/>
          <w:sz w:val="24"/>
          <w:szCs w:val="24"/>
        </w:rPr>
        <w:t>(далее – НМЦК)</w:t>
      </w:r>
      <w:r>
        <w:rPr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метод сопоставимых рыночных цен (анализа рынка). </w:t>
      </w:r>
    </w:p>
    <w:p w:rsidR="00800D5E" w:rsidRDefault="00800D5E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F54D36">
        <w:rPr>
          <w:bCs/>
          <w:sz w:val="24"/>
          <w:szCs w:val="24"/>
        </w:rPr>
        <w:t>Обоснование НМЦК составлено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приказа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</w:t>
      </w:r>
      <w:proofErr w:type="gramEnd"/>
      <w:r w:rsidRPr="00F54D36">
        <w:rPr>
          <w:bCs/>
          <w:sz w:val="24"/>
          <w:szCs w:val="24"/>
        </w:rPr>
        <w:t xml:space="preserve"> с единственным поставщиком (подрядчиком, исполнителем)».</w:t>
      </w:r>
    </w:p>
    <w:p w:rsidR="001C1717" w:rsidRPr="000D479E" w:rsidRDefault="001C1717" w:rsidP="001C1717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0D479E">
        <w:rPr>
          <w:b/>
          <w:bCs/>
          <w:sz w:val="24"/>
          <w:szCs w:val="24"/>
        </w:rPr>
        <w:t>Расчет НМЦК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447"/>
        <w:gridCol w:w="1276"/>
        <w:gridCol w:w="1275"/>
        <w:gridCol w:w="1276"/>
        <w:gridCol w:w="993"/>
        <w:gridCol w:w="1134"/>
        <w:gridCol w:w="1146"/>
        <w:gridCol w:w="1134"/>
        <w:gridCol w:w="1559"/>
        <w:gridCol w:w="948"/>
        <w:gridCol w:w="1024"/>
        <w:gridCol w:w="1024"/>
      </w:tblGrid>
      <w:tr w:rsidR="00FF606D" w:rsidRPr="00876CC2" w:rsidTr="00FF606D">
        <w:trPr>
          <w:trHeight w:val="1103"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876CC2">
              <w:rPr>
                <w:b/>
                <w:bCs/>
                <w:color w:val="000000"/>
              </w:rPr>
              <w:t>п</w:t>
            </w:r>
            <w:proofErr w:type="gramEnd"/>
            <w:r w:rsidRPr="00876CC2">
              <w:rPr>
                <w:b/>
                <w:bCs/>
                <w:color w:val="000000"/>
              </w:rPr>
              <w:t>/п</w:t>
            </w:r>
          </w:p>
        </w:tc>
        <w:tc>
          <w:tcPr>
            <w:tcW w:w="2447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4820" w:type="dxa"/>
            <w:gridSpan w:val="4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Номер источника ценовой информации  (ИЦИ) и цена единицы товара, работы, услуги, представленная поста</w:t>
            </w:r>
            <w:r w:rsidR="001C1717">
              <w:rPr>
                <w:b/>
                <w:bCs/>
                <w:color w:val="000000"/>
              </w:rPr>
              <w:t>в</w:t>
            </w:r>
            <w:r w:rsidRPr="00876CC2">
              <w:rPr>
                <w:b/>
                <w:bCs/>
                <w:color w:val="000000"/>
              </w:rPr>
              <w:t>щиком, исполнителем, подрядчиком, руб.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v - кол-во (объем) закупаемого товара (работы, услуги), ед.</w:t>
            </w:r>
          </w:p>
        </w:tc>
        <w:tc>
          <w:tcPr>
            <w:tcW w:w="1146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n - кол-во значений, используемых в расчете</w:t>
            </w:r>
          </w:p>
        </w:tc>
        <w:tc>
          <w:tcPr>
            <w:tcW w:w="3641" w:type="dxa"/>
            <w:gridSpan w:val="3"/>
            <w:shd w:val="clear" w:color="auto" w:fill="auto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</w:rPr>
            </w:pPr>
            <w:r w:rsidRPr="00876CC2">
              <w:rPr>
                <w:b/>
                <w:bCs/>
              </w:rPr>
              <w:t>Определение однородности совокупности значений выявленных цен</w:t>
            </w:r>
          </w:p>
        </w:tc>
        <w:tc>
          <w:tcPr>
            <w:tcW w:w="1024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FF606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Средняя цена, руб.</w:t>
            </w:r>
          </w:p>
        </w:tc>
        <w:tc>
          <w:tcPr>
            <w:tcW w:w="1024" w:type="dxa"/>
            <w:vMerge w:val="restart"/>
            <w:shd w:val="clear" w:color="000000" w:fill="FFFFFF"/>
            <w:vAlign w:val="center"/>
          </w:tcPr>
          <w:p w:rsidR="00FF606D" w:rsidRPr="00876CC2" w:rsidRDefault="00FF606D" w:rsidP="00FF606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Начальная максимальная цена контракта</w:t>
            </w:r>
            <w:r w:rsidR="002A3C20" w:rsidRPr="00876CC2">
              <w:rPr>
                <w:b/>
                <w:bCs/>
                <w:color w:val="000000"/>
              </w:rPr>
              <w:t>, руб.</w:t>
            </w:r>
          </w:p>
        </w:tc>
      </w:tr>
      <w:tr w:rsidR="00CD71FA" w:rsidRPr="00876CC2" w:rsidTr="00FF606D">
        <w:trPr>
          <w:trHeight w:val="2050"/>
          <w:jc w:val="center"/>
        </w:trPr>
        <w:tc>
          <w:tcPr>
            <w:tcW w:w="531" w:type="dxa"/>
            <w:vMerge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D71FA" w:rsidRPr="00A80685" w:rsidRDefault="00CD71FA" w:rsidP="00A80685">
            <w:pPr>
              <w:jc w:val="center"/>
              <w:rPr>
                <w:b/>
                <w:bCs/>
                <w:color w:val="000000"/>
              </w:rPr>
            </w:pPr>
            <w:r w:rsidRPr="00A80685">
              <w:rPr>
                <w:b/>
                <w:bCs/>
                <w:color w:val="000000"/>
              </w:rPr>
              <w:t>ИЦИ №1 (</w:t>
            </w:r>
            <w:proofErr w:type="spellStart"/>
            <w:r w:rsidRPr="00A80685">
              <w:rPr>
                <w:b/>
                <w:bCs/>
                <w:color w:val="000000"/>
              </w:rPr>
              <w:t>вх</w:t>
            </w:r>
            <w:proofErr w:type="spellEnd"/>
            <w:r w:rsidRPr="00A80685">
              <w:rPr>
                <w:b/>
                <w:bCs/>
                <w:color w:val="000000"/>
              </w:rPr>
              <w:t>. №</w:t>
            </w:r>
            <w:r w:rsidR="00A80685" w:rsidRPr="00A80685">
              <w:rPr>
                <w:b/>
                <w:bCs/>
                <w:color w:val="000000"/>
              </w:rPr>
              <w:t>2016 от 22.07.26</w:t>
            </w:r>
            <w:r w:rsidRPr="00A80685"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CD71FA" w:rsidRPr="00A80685" w:rsidRDefault="00CD71FA" w:rsidP="00A80685">
            <w:pPr>
              <w:jc w:val="center"/>
              <w:rPr>
                <w:b/>
                <w:bCs/>
                <w:color w:val="000000"/>
              </w:rPr>
            </w:pPr>
            <w:r w:rsidRPr="00A80685">
              <w:rPr>
                <w:b/>
                <w:bCs/>
                <w:color w:val="000000"/>
              </w:rPr>
              <w:t>ИЦИ №</w:t>
            </w:r>
            <w:r w:rsidR="004037C9" w:rsidRPr="00A80685">
              <w:rPr>
                <w:b/>
                <w:bCs/>
                <w:color w:val="000000"/>
              </w:rPr>
              <w:t>2</w:t>
            </w:r>
            <w:r w:rsidRPr="00A80685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A80685">
              <w:rPr>
                <w:b/>
                <w:bCs/>
                <w:color w:val="000000"/>
              </w:rPr>
              <w:t>вх</w:t>
            </w:r>
            <w:proofErr w:type="spellEnd"/>
            <w:r w:rsidRPr="00A80685">
              <w:rPr>
                <w:b/>
                <w:bCs/>
                <w:color w:val="000000"/>
              </w:rPr>
              <w:t>. №</w:t>
            </w:r>
            <w:r w:rsidR="00A80685" w:rsidRPr="00A80685">
              <w:rPr>
                <w:b/>
                <w:bCs/>
                <w:color w:val="000000"/>
              </w:rPr>
              <w:t>2017 от 22.07.26</w:t>
            </w:r>
            <w:r w:rsidRPr="00A80685"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D71FA" w:rsidRPr="00A80685" w:rsidRDefault="00CD71FA" w:rsidP="00A80685">
            <w:pPr>
              <w:jc w:val="center"/>
              <w:rPr>
                <w:b/>
                <w:bCs/>
                <w:color w:val="000000"/>
              </w:rPr>
            </w:pPr>
            <w:r w:rsidRPr="00A80685">
              <w:rPr>
                <w:b/>
                <w:bCs/>
                <w:color w:val="000000"/>
              </w:rPr>
              <w:t>ИЦИ №</w:t>
            </w:r>
            <w:r w:rsidR="00A80685" w:rsidRPr="00A80685">
              <w:rPr>
                <w:b/>
                <w:bCs/>
                <w:color w:val="000000"/>
              </w:rPr>
              <w:t>3</w:t>
            </w:r>
            <w:r w:rsidRPr="00A80685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A80685">
              <w:rPr>
                <w:b/>
                <w:bCs/>
                <w:color w:val="000000"/>
              </w:rPr>
              <w:t>вх</w:t>
            </w:r>
            <w:proofErr w:type="spellEnd"/>
            <w:r w:rsidRPr="00A80685">
              <w:rPr>
                <w:b/>
                <w:bCs/>
                <w:color w:val="000000"/>
              </w:rPr>
              <w:t>. №</w:t>
            </w:r>
            <w:r w:rsidR="00A80685" w:rsidRPr="00A80685">
              <w:rPr>
                <w:b/>
                <w:bCs/>
                <w:color w:val="000000"/>
              </w:rPr>
              <w:t>2018 от 22.07.26</w:t>
            </w:r>
            <w:r w:rsidRPr="00A80685"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Сумма цен ИЦИ</w:t>
            </w:r>
          </w:p>
        </w:tc>
        <w:tc>
          <w:tcPr>
            <w:tcW w:w="1134" w:type="dxa"/>
            <w:vMerge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146" w:type="dxa"/>
            <w:vMerge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 xml:space="preserve">&lt;ц&gt; - </w:t>
            </w:r>
            <w:proofErr w:type="spellStart"/>
            <w:r w:rsidRPr="00876CC2">
              <w:rPr>
                <w:b/>
                <w:bCs/>
                <w:color w:val="000000"/>
              </w:rPr>
              <w:t>средн</w:t>
            </w:r>
            <w:proofErr w:type="spellEnd"/>
            <w:r w:rsidRPr="00876CC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876CC2">
              <w:rPr>
                <w:b/>
                <w:bCs/>
                <w:color w:val="000000"/>
              </w:rPr>
              <w:t>арифм</w:t>
            </w:r>
            <w:proofErr w:type="spellEnd"/>
            <w:r w:rsidRPr="00876CC2">
              <w:rPr>
                <w:b/>
                <w:bCs/>
                <w:color w:val="000000"/>
              </w:rPr>
              <w:t xml:space="preserve">. величина цены единицы </w:t>
            </w:r>
            <w:proofErr w:type="spellStart"/>
            <w:r w:rsidRPr="00876CC2">
              <w:rPr>
                <w:b/>
                <w:bCs/>
                <w:color w:val="000000"/>
              </w:rPr>
              <w:t>прод-ции</w:t>
            </w:r>
            <w:proofErr w:type="spellEnd"/>
            <w:r w:rsidRPr="00876CC2">
              <w:rPr>
                <w:b/>
                <w:bCs/>
                <w:color w:val="000000"/>
              </w:rPr>
              <w:t>, руб.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-320"/>
              <w:tblOverlap w:val="never"/>
              <w:tblW w:w="141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8"/>
            </w:tblGrid>
            <w:tr w:rsidR="00CD71FA" w:rsidRPr="00876CC2" w:rsidTr="00236513">
              <w:trPr>
                <w:trHeight w:val="1822"/>
                <w:tblCellSpacing w:w="0" w:type="dxa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1FA" w:rsidRPr="00876CC2" w:rsidRDefault="00CD71FA" w:rsidP="00221BA2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</w:rPr>
                  </w:pPr>
                  <w:r w:rsidRPr="00876CC2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82816" behindDoc="0" locked="0" layoutInCell="1" allowOverlap="1" wp14:anchorId="26092E12" wp14:editId="493923CF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638137</wp:posOffset>
                        </wp:positionV>
                        <wp:extent cx="866775" cy="428625"/>
                        <wp:effectExtent l="0" t="0" r="9525" b="9525"/>
                        <wp:wrapNone/>
                        <wp:docPr id="20482" name="Рисунок 20482" descr="C:\Temp\KClipboardExport\sssqsznq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82" name="Picture 21" descr="C:\Temp\KClipboardExport\sssqsznq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76CC2">
                    <w:rPr>
                      <w:b/>
                      <w:bCs/>
                      <w:color w:val="000000"/>
                    </w:rPr>
                    <w:t>Среднее квадратичное отклонение</w:t>
                  </w:r>
                </w:p>
              </w:tc>
            </w:tr>
          </w:tbl>
          <w:p w:rsidR="00CD71FA" w:rsidRPr="00876CC2" w:rsidRDefault="00CD71FA" w:rsidP="0066352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jc w:val="center"/>
              <w:rPr>
                <w:b/>
                <w:bCs/>
              </w:rPr>
            </w:pPr>
            <w:r w:rsidRPr="00876CC2">
              <w:rPr>
                <w:b/>
                <w:bCs/>
              </w:rPr>
              <w:t xml:space="preserve">V - </w:t>
            </w:r>
            <w:proofErr w:type="spellStart"/>
            <w:r w:rsidRPr="00876CC2">
              <w:rPr>
                <w:b/>
                <w:bCs/>
              </w:rPr>
              <w:t>коэф-нт</w:t>
            </w:r>
            <w:proofErr w:type="spellEnd"/>
            <w:r w:rsidRPr="00876CC2">
              <w:rPr>
                <w:b/>
                <w:bCs/>
              </w:rPr>
              <w:t xml:space="preserve"> вариации </w:t>
            </w:r>
            <w:r w:rsidRPr="00876CC2">
              <w:rPr>
                <w:i/>
                <w:iCs/>
              </w:rPr>
              <w:t>(не должен превышать 33%)</w:t>
            </w:r>
          </w:p>
        </w:tc>
        <w:tc>
          <w:tcPr>
            <w:tcW w:w="1024" w:type="dxa"/>
            <w:vMerge/>
            <w:vAlign w:val="center"/>
            <w:hideMark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024" w:type="dxa"/>
            <w:vMerge/>
          </w:tcPr>
          <w:p w:rsidR="00CD71FA" w:rsidRPr="00876CC2" w:rsidRDefault="00CD71FA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FF606D" w:rsidRPr="00BA569E" w:rsidTr="00FF606D">
        <w:trPr>
          <w:trHeight w:val="900"/>
          <w:jc w:val="center"/>
        </w:trPr>
        <w:tc>
          <w:tcPr>
            <w:tcW w:w="531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447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6=3+4+5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7</w:t>
            </w:r>
          </w:p>
        </w:tc>
        <w:tc>
          <w:tcPr>
            <w:tcW w:w="1146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8 = кол-во ответов ИЦИ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9= 6 /8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1024" w:type="dxa"/>
            <w:shd w:val="clear" w:color="000000" w:fill="FFFFFF"/>
            <w:vAlign w:val="center"/>
            <w:hideMark/>
          </w:tcPr>
          <w:p w:rsidR="00FF606D" w:rsidRPr="00BA569E" w:rsidRDefault="00FF606D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12=6*7/8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FF606D" w:rsidRPr="00BA569E" w:rsidRDefault="00FF606D" w:rsidP="00FF606D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B00042" w:rsidRPr="00BA569E" w:rsidTr="0032790E">
        <w:trPr>
          <w:trHeight w:val="690"/>
          <w:jc w:val="center"/>
        </w:trPr>
        <w:tc>
          <w:tcPr>
            <w:tcW w:w="531" w:type="dxa"/>
            <w:shd w:val="clear" w:color="000000" w:fill="FFFFFF"/>
            <w:vAlign w:val="center"/>
            <w:hideMark/>
          </w:tcPr>
          <w:p w:rsidR="00B00042" w:rsidRPr="00BA569E" w:rsidRDefault="00B00042" w:rsidP="006405C4">
            <w:pPr>
              <w:pStyle w:val="aff5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  <w:hideMark/>
          </w:tcPr>
          <w:p w:rsidR="00B00042" w:rsidRDefault="00B000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Интерактивный демонстрационный комплекс с интегрированной системой обработки и отображения результатов выполнения практических действий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119 456,00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125 428,00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127 817,00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372 701,00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</w:t>
            </w:r>
          </w:p>
        </w:tc>
        <w:tc>
          <w:tcPr>
            <w:tcW w:w="1146" w:type="dxa"/>
            <w:shd w:val="clear" w:color="000000" w:fill="FFFFFF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124 233,67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4 306,55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3,47%</w:t>
            </w:r>
          </w:p>
        </w:tc>
        <w:tc>
          <w:tcPr>
            <w:tcW w:w="1024" w:type="dxa"/>
            <w:shd w:val="clear" w:color="000000" w:fill="FFFFFF"/>
            <w:vAlign w:val="center"/>
            <w:hideMark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248 467,33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248 467,34</w:t>
            </w:r>
          </w:p>
        </w:tc>
      </w:tr>
      <w:tr w:rsidR="00B00042" w:rsidRPr="00BA569E" w:rsidTr="0032790E">
        <w:trPr>
          <w:trHeight w:val="690"/>
          <w:jc w:val="center"/>
        </w:trPr>
        <w:tc>
          <w:tcPr>
            <w:tcW w:w="531" w:type="dxa"/>
            <w:shd w:val="clear" w:color="000000" w:fill="FFFFFF"/>
            <w:vAlign w:val="center"/>
          </w:tcPr>
          <w:p w:rsidR="00B00042" w:rsidRPr="00BA569E" w:rsidRDefault="00B00042" w:rsidP="006405C4">
            <w:pPr>
              <w:pStyle w:val="aff5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B00042" w:rsidRDefault="00B000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Учебный модуль экстренной медицинской помощи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56 356,00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59 173,00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60 289,00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175 818,00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</w:t>
            </w:r>
          </w:p>
        </w:tc>
        <w:tc>
          <w:tcPr>
            <w:tcW w:w="1146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58 606,00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2 026,88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3,46%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58 606,00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58 606,00</w:t>
            </w:r>
          </w:p>
        </w:tc>
      </w:tr>
      <w:tr w:rsidR="00B00042" w:rsidRPr="00BA569E" w:rsidTr="0032790E">
        <w:trPr>
          <w:trHeight w:val="690"/>
          <w:jc w:val="center"/>
        </w:trPr>
        <w:tc>
          <w:tcPr>
            <w:tcW w:w="531" w:type="dxa"/>
            <w:shd w:val="clear" w:color="000000" w:fill="FFFFFF"/>
            <w:vAlign w:val="center"/>
          </w:tcPr>
          <w:p w:rsidR="00B00042" w:rsidRPr="00BA569E" w:rsidRDefault="00B00042" w:rsidP="006405C4">
            <w:pPr>
              <w:pStyle w:val="aff5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B00042" w:rsidRDefault="00B000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Учебно-демонстрационный </w:t>
            </w:r>
            <w:proofErr w:type="spellStart"/>
            <w:r>
              <w:rPr>
                <w:color w:val="000000"/>
              </w:rPr>
              <w:t>симуляционный</w:t>
            </w:r>
            <w:proofErr w:type="spellEnd"/>
            <w:r>
              <w:rPr>
                <w:color w:val="000000"/>
              </w:rPr>
              <w:t xml:space="preserve"> комплекс для отработки алгоритмов функциональной поддержки организма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38 070,00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39 973,00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40 734,00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118 777,00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</w:t>
            </w:r>
          </w:p>
        </w:tc>
        <w:tc>
          <w:tcPr>
            <w:tcW w:w="1146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39 592,33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1 372,19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3,47%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79 184,67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79 184,66</w:t>
            </w:r>
          </w:p>
        </w:tc>
      </w:tr>
      <w:tr w:rsidR="00B00042" w:rsidRPr="00BA569E" w:rsidTr="0032790E">
        <w:trPr>
          <w:trHeight w:val="690"/>
          <w:jc w:val="center"/>
        </w:trPr>
        <w:tc>
          <w:tcPr>
            <w:tcW w:w="531" w:type="dxa"/>
            <w:shd w:val="clear" w:color="000000" w:fill="FFFFFF"/>
            <w:vAlign w:val="center"/>
          </w:tcPr>
          <w:p w:rsidR="00B00042" w:rsidRPr="00BA569E" w:rsidRDefault="00B00042" w:rsidP="006405C4">
            <w:pPr>
              <w:pStyle w:val="aff5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B00042" w:rsidRDefault="00B000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Учебное оборудование для отработки навыков восстановления проходимости верхних проводящих каналов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26 000,00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27 300,00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27 820,00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81 120,00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1</w:t>
            </w:r>
          </w:p>
        </w:tc>
        <w:tc>
          <w:tcPr>
            <w:tcW w:w="1146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27 040,00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937,44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3,47%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27 040,00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B00042" w:rsidRPr="00E91E63" w:rsidRDefault="00B00042" w:rsidP="00BA569E">
            <w:pPr>
              <w:jc w:val="center"/>
              <w:rPr>
                <w:color w:val="000000"/>
              </w:rPr>
            </w:pPr>
            <w:r w:rsidRPr="00E91E63">
              <w:rPr>
                <w:color w:val="000000"/>
              </w:rPr>
              <w:t>27 040,00</w:t>
            </w:r>
          </w:p>
        </w:tc>
      </w:tr>
      <w:tr w:rsidR="008B415A" w:rsidRPr="00BA569E" w:rsidTr="001E6AA5">
        <w:trPr>
          <w:trHeight w:val="480"/>
          <w:jc w:val="center"/>
        </w:trPr>
        <w:tc>
          <w:tcPr>
            <w:tcW w:w="2978" w:type="dxa"/>
            <w:gridSpan w:val="2"/>
            <w:shd w:val="clear" w:color="auto" w:fill="auto"/>
            <w:vAlign w:val="center"/>
            <w:hideMark/>
          </w:tcPr>
          <w:p w:rsidR="008B415A" w:rsidRPr="00BA569E" w:rsidRDefault="008B415A" w:rsidP="0066352F">
            <w:pPr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Итого по коммерческому предложению, руб.: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415A" w:rsidRPr="00BA569E" w:rsidRDefault="008B415A">
            <w:pPr>
              <w:jc w:val="center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397 408,00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415A" w:rsidRPr="00BA569E" w:rsidRDefault="008B415A">
            <w:pPr>
              <w:jc w:val="center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417 275,00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415A" w:rsidRPr="00BA569E" w:rsidRDefault="008B415A">
            <w:pPr>
              <w:jc w:val="center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425 211,00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8B415A" w:rsidRPr="00BA569E" w:rsidRDefault="008B415A" w:rsidP="00E95DD1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vAlign w:val="center"/>
          </w:tcPr>
          <w:p w:rsidR="008B415A" w:rsidRPr="00BA569E" w:rsidRDefault="008B415A" w:rsidP="00BA569E">
            <w:pPr>
              <w:jc w:val="center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397 408,00</w:t>
            </w:r>
          </w:p>
        </w:tc>
      </w:tr>
    </w:tbl>
    <w:p w:rsidR="00CF5D90" w:rsidRPr="00876CC2" w:rsidRDefault="00CF5D90" w:rsidP="00193CB2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:rsidR="00FF606D" w:rsidRPr="00876CC2" w:rsidRDefault="00FF606D" w:rsidP="00193CB2">
      <w:pPr>
        <w:ind w:firstLine="709"/>
        <w:jc w:val="both"/>
        <w:rPr>
          <w:sz w:val="24"/>
          <w:szCs w:val="24"/>
        </w:rPr>
      </w:pPr>
      <w:r w:rsidRPr="00876CC2">
        <w:rPr>
          <w:b/>
          <w:bCs/>
          <w:color w:val="000000"/>
          <w:sz w:val="24"/>
          <w:szCs w:val="24"/>
        </w:rPr>
        <w:t>Начальная минимальная цена контракта</w:t>
      </w:r>
      <w:r w:rsidRPr="00876CC2">
        <w:rPr>
          <w:b/>
          <w:sz w:val="24"/>
          <w:szCs w:val="24"/>
        </w:rPr>
        <w:t xml:space="preserve"> установлена по минимальному предложению в размере </w:t>
      </w:r>
      <w:r w:rsidR="00BA569E">
        <w:rPr>
          <w:b/>
          <w:sz w:val="24"/>
          <w:szCs w:val="24"/>
        </w:rPr>
        <w:t>3</w:t>
      </w:r>
      <w:r w:rsidR="00800D5E">
        <w:rPr>
          <w:b/>
          <w:sz w:val="24"/>
          <w:szCs w:val="24"/>
        </w:rPr>
        <w:t>9</w:t>
      </w:r>
      <w:r w:rsidR="00BA569E">
        <w:rPr>
          <w:b/>
          <w:sz w:val="24"/>
          <w:szCs w:val="24"/>
        </w:rPr>
        <w:t>7 408</w:t>
      </w:r>
      <w:r w:rsidR="007D32AF" w:rsidRPr="00876CC2">
        <w:rPr>
          <w:b/>
          <w:sz w:val="24"/>
          <w:szCs w:val="24"/>
        </w:rPr>
        <w:t xml:space="preserve"> (</w:t>
      </w:r>
      <w:r w:rsidR="00BA569E">
        <w:rPr>
          <w:b/>
          <w:sz w:val="24"/>
          <w:szCs w:val="24"/>
        </w:rPr>
        <w:t xml:space="preserve">Триста </w:t>
      </w:r>
      <w:r w:rsidR="00800D5E">
        <w:rPr>
          <w:b/>
          <w:sz w:val="24"/>
          <w:szCs w:val="24"/>
        </w:rPr>
        <w:t>девяносто</w:t>
      </w:r>
      <w:r w:rsidR="00BA569E">
        <w:rPr>
          <w:b/>
          <w:sz w:val="24"/>
          <w:szCs w:val="24"/>
        </w:rPr>
        <w:t xml:space="preserve"> семь тысяч четыреста восемь</w:t>
      </w:r>
      <w:r w:rsidR="007D32AF" w:rsidRPr="00876CC2">
        <w:rPr>
          <w:b/>
          <w:sz w:val="24"/>
          <w:szCs w:val="24"/>
        </w:rPr>
        <w:t>) рублей 00 копеек</w:t>
      </w:r>
      <w:r w:rsidRPr="00876CC2">
        <w:rPr>
          <w:sz w:val="24"/>
          <w:szCs w:val="24"/>
        </w:rPr>
        <w:t>.</w:t>
      </w:r>
    </w:p>
    <w:p w:rsidR="00C246D5" w:rsidRPr="00C246D5" w:rsidRDefault="00C246D5" w:rsidP="00C246D5">
      <w:pPr>
        <w:widowControl w:val="0"/>
        <w:ind w:firstLine="709"/>
        <w:contextualSpacing/>
        <w:rPr>
          <w:sz w:val="24"/>
          <w:szCs w:val="24"/>
        </w:rPr>
      </w:pPr>
      <w:r w:rsidRPr="00876CC2">
        <w:rPr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A80685">
        <w:rPr>
          <w:sz w:val="24"/>
          <w:szCs w:val="24"/>
        </w:rPr>
        <w:t>22</w:t>
      </w:r>
      <w:r w:rsidRPr="00876CC2">
        <w:rPr>
          <w:sz w:val="24"/>
          <w:szCs w:val="24"/>
        </w:rPr>
        <w:t xml:space="preserve"> </w:t>
      </w:r>
      <w:r w:rsidR="001C1717">
        <w:rPr>
          <w:sz w:val="24"/>
          <w:szCs w:val="24"/>
        </w:rPr>
        <w:t>июля</w:t>
      </w:r>
      <w:r w:rsidR="001C1717" w:rsidRPr="00876CC2">
        <w:rPr>
          <w:sz w:val="24"/>
          <w:szCs w:val="24"/>
        </w:rPr>
        <w:t xml:space="preserve"> </w:t>
      </w:r>
      <w:r w:rsidRPr="00876CC2">
        <w:rPr>
          <w:sz w:val="24"/>
          <w:szCs w:val="24"/>
        </w:rPr>
        <w:t>2026 года</w:t>
      </w:r>
      <w:r w:rsidR="00FF47B5" w:rsidRPr="00876CC2">
        <w:rPr>
          <w:sz w:val="24"/>
          <w:szCs w:val="24"/>
        </w:rPr>
        <w:t>.</w:t>
      </w:r>
    </w:p>
    <w:p w:rsidR="00C246D5" w:rsidRPr="004B059E" w:rsidRDefault="00C246D5" w:rsidP="00193CB2">
      <w:pPr>
        <w:adjustRightInd w:val="0"/>
        <w:ind w:firstLine="709"/>
        <w:jc w:val="both"/>
        <w:rPr>
          <w:sz w:val="24"/>
          <w:szCs w:val="24"/>
        </w:rPr>
      </w:pPr>
    </w:p>
    <w:sectPr w:rsidR="00C246D5" w:rsidRPr="004B059E" w:rsidSect="00221BA2">
      <w:footerReference w:type="default" r:id="rId10"/>
      <w:pgSz w:w="16838" w:h="11906" w:orient="landscape"/>
      <w:pgMar w:top="993" w:right="1134" w:bottom="426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41" w:rsidRDefault="00334C41" w:rsidP="0030100A">
      <w:r>
        <w:separator/>
      </w:r>
    </w:p>
  </w:endnote>
  <w:endnote w:type="continuationSeparator" w:id="0">
    <w:p w:rsidR="00334C41" w:rsidRDefault="00334C41" w:rsidP="0030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horndale AMT">
    <w:altName w:val="MS PMincho"/>
    <w:charset w:val="80"/>
    <w:family w:val="roman"/>
    <w:pitch w:val="variable"/>
  </w:font>
  <w:font w:name="Albany AMT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198404"/>
      <w:docPartObj>
        <w:docPartGallery w:val="Page Numbers (Bottom of Page)"/>
        <w:docPartUnique/>
      </w:docPartObj>
    </w:sdtPr>
    <w:sdtEndPr/>
    <w:sdtContent>
      <w:p w:rsidR="00334C41" w:rsidRDefault="00334C4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78C">
          <w:rPr>
            <w:noProof/>
          </w:rPr>
          <w:t>2</w:t>
        </w:r>
        <w:r>
          <w:fldChar w:fldCharType="end"/>
        </w:r>
      </w:p>
    </w:sdtContent>
  </w:sdt>
  <w:p w:rsidR="00334C41" w:rsidRDefault="00334C4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41" w:rsidRDefault="00334C41" w:rsidP="0030100A">
      <w:r>
        <w:separator/>
      </w:r>
    </w:p>
  </w:footnote>
  <w:footnote w:type="continuationSeparator" w:id="0">
    <w:p w:rsidR="00334C41" w:rsidRDefault="00334C41" w:rsidP="00301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65BC73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9107400"/>
    <w:multiLevelType w:val="hybridMultilevel"/>
    <w:tmpl w:val="B06218D6"/>
    <w:lvl w:ilvl="0" w:tplc="0870124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41586"/>
    <w:multiLevelType w:val="hybridMultilevel"/>
    <w:tmpl w:val="49B2B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5F6A"/>
    <w:multiLevelType w:val="hybridMultilevel"/>
    <w:tmpl w:val="A9E2EF12"/>
    <w:lvl w:ilvl="0" w:tplc="18E8D9C2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70BC1"/>
    <w:multiLevelType w:val="multilevel"/>
    <w:tmpl w:val="B6E277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1416"/>
        </w:tabs>
        <w:ind w:left="14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58546A4"/>
    <w:multiLevelType w:val="hybridMultilevel"/>
    <w:tmpl w:val="89D05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4F"/>
    <w:rsid w:val="00002E09"/>
    <w:rsid w:val="00011F3B"/>
    <w:rsid w:val="00031A54"/>
    <w:rsid w:val="0005123D"/>
    <w:rsid w:val="00075A6F"/>
    <w:rsid w:val="0008531D"/>
    <w:rsid w:val="00093B62"/>
    <w:rsid w:val="000A0E78"/>
    <w:rsid w:val="000A3C61"/>
    <w:rsid w:val="000B0510"/>
    <w:rsid w:val="000B5308"/>
    <w:rsid w:val="000B5493"/>
    <w:rsid w:val="00105B6A"/>
    <w:rsid w:val="00117646"/>
    <w:rsid w:val="001355F0"/>
    <w:rsid w:val="00136147"/>
    <w:rsid w:val="00143657"/>
    <w:rsid w:val="0016174E"/>
    <w:rsid w:val="00164742"/>
    <w:rsid w:val="00165BDC"/>
    <w:rsid w:val="00193CB2"/>
    <w:rsid w:val="001C1717"/>
    <w:rsid w:val="001E6AA5"/>
    <w:rsid w:val="002028FD"/>
    <w:rsid w:val="00203346"/>
    <w:rsid w:val="00213AFD"/>
    <w:rsid w:val="00214204"/>
    <w:rsid w:val="00217F5B"/>
    <w:rsid w:val="00221BA2"/>
    <w:rsid w:val="00226B8B"/>
    <w:rsid w:val="00236513"/>
    <w:rsid w:val="00240FCD"/>
    <w:rsid w:val="00250D1C"/>
    <w:rsid w:val="002531C1"/>
    <w:rsid w:val="002A3C20"/>
    <w:rsid w:val="002B19ED"/>
    <w:rsid w:val="002C54DC"/>
    <w:rsid w:val="002D4895"/>
    <w:rsid w:val="002E2078"/>
    <w:rsid w:val="002F09A6"/>
    <w:rsid w:val="0030100A"/>
    <w:rsid w:val="00301D23"/>
    <w:rsid w:val="00322D47"/>
    <w:rsid w:val="0032790E"/>
    <w:rsid w:val="00331D89"/>
    <w:rsid w:val="00332633"/>
    <w:rsid w:val="00334C41"/>
    <w:rsid w:val="00394884"/>
    <w:rsid w:val="003C1C8F"/>
    <w:rsid w:val="004037C9"/>
    <w:rsid w:val="00407614"/>
    <w:rsid w:val="00420560"/>
    <w:rsid w:val="00430AA4"/>
    <w:rsid w:val="00431BB3"/>
    <w:rsid w:val="0044288F"/>
    <w:rsid w:val="00447D4F"/>
    <w:rsid w:val="0045615D"/>
    <w:rsid w:val="00456A8E"/>
    <w:rsid w:val="00464A52"/>
    <w:rsid w:val="00475D04"/>
    <w:rsid w:val="0047747E"/>
    <w:rsid w:val="004778FC"/>
    <w:rsid w:val="00497D91"/>
    <w:rsid w:val="004A5B6E"/>
    <w:rsid w:val="004B059E"/>
    <w:rsid w:val="004B530B"/>
    <w:rsid w:val="004C7C20"/>
    <w:rsid w:val="004F53AC"/>
    <w:rsid w:val="005033FF"/>
    <w:rsid w:val="00560BB7"/>
    <w:rsid w:val="00573E00"/>
    <w:rsid w:val="005C5E18"/>
    <w:rsid w:val="005F294D"/>
    <w:rsid w:val="00606CDB"/>
    <w:rsid w:val="00614C86"/>
    <w:rsid w:val="00626785"/>
    <w:rsid w:val="00630A6B"/>
    <w:rsid w:val="006405C4"/>
    <w:rsid w:val="00651876"/>
    <w:rsid w:val="00653907"/>
    <w:rsid w:val="006612A4"/>
    <w:rsid w:val="0066352F"/>
    <w:rsid w:val="0067552C"/>
    <w:rsid w:val="00685174"/>
    <w:rsid w:val="006A5CA0"/>
    <w:rsid w:val="006E7E77"/>
    <w:rsid w:val="006F7EC3"/>
    <w:rsid w:val="007007D0"/>
    <w:rsid w:val="007322FC"/>
    <w:rsid w:val="00741B4A"/>
    <w:rsid w:val="007636CE"/>
    <w:rsid w:val="00771BCC"/>
    <w:rsid w:val="007754BF"/>
    <w:rsid w:val="007765FC"/>
    <w:rsid w:val="007B6E3C"/>
    <w:rsid w:val="007C7B51"/>
    <w:rsid w:val="007D32AF"/>
    <w:rsid w:val="00800D5E"/>
    <w:rsid w:val="008037DA"/>
    <w:rsid w:val="00871714"/>
    <w:rsid w:val="00871B6C"/>
    <w:rsid w:val="00876CC2"/>
    <w:rsid w:val="008B415A"/>
    <w:rsid w:val="008C18DF"/>
    <w:rsid w:val="008C7E17"/>
    <w:rsid w:val="008D43AE"/>
    <w:rsid w:val="008E0A49"/>
    <w:rsid w:val="008E589B"/>
    <w:rsid w:val="0090178C"/>
    <w:rsid w:val="00924416"/>
    <w:rsid w:val="009248A0"/>
    <w:rsid w:val="00936D4C"/>
    <w:rsid w:val="009537AA"/>
    <w:rsid w:val="00955F56"/>
    <w:rsid w:val="00977973"/>
    <w:rsid w:val="00993A01"/>
    <w:rsid w:val="009A202C"/>
    <w:rsid w:val="009D364C"/>
    <w:rsid w:val="009D51FC"/>
    <w:rsid w:val="009E0F92"/>
    <w:rsid w:val="009E175A"/>
    <w:rsid w:val="009E1BDA"/>
    <w:rsid w:val="009E49C9"/>
    <w:rsid w:val="00A43C8A"/>
    <w:rsid w:val="00A442C5"/>
    <w:rsid w:val="00A51076"/>
    <w:rsid w:val="00A51A48"/>
    <w:rsid w:val="00A7710E"/>
    <w:rsid w:val="00A80685"/>
    <w:rsid w:val="00AA3F39"/>
    <w:rsid w:val="00AC1E26"/>
    <w:rsid w:val="00AC41E3"/>
    <w:rsid w:val="00AD0D6B"/>
    <w:rsid w:val="00AD365E"/>
    <w:rsid w:val="00B00042"/>
    <w:rsid w:val="00B0330A"/>
    <w:rsid w:val="00B70C73"/>
    <w:rsid w:val="00BA1347"/>
    <w:rsid w:val="00BA569E"/>
    <w:rsid w:val="00BC0836"/>
    <w:rsid w:val="00BD4644"/>
    <w:rsid w:val="00BE5051"/>
    <w:rsid w:val="00BF088C"/>
    <w:rsid w:val="00C246D5"/>
    <w:rsid w:val="00C53773"/>
    <w:rsid w:val="00C60ED9"/>
    <w:rsid w:val="00C7680A"/>
    <w:rsid w:val="00CA7A2D"/>
    <w:rsid w:val="00CC3901"/>
    <w:rsid w:val="00CD0D0B"/>
    <w:rsid w:val="00CD474B"/>
    <w:rsid w:val="00CD71FA"/>
    <w:rsid w:val="00CF5D90"/>
    <w:rsid w:val="00D0720B"/>
    <w:rsid w:val="00D40FE6"/>
    <w:rsid w:val="00D67864"/>
    <w:rsid w:val="00DC4079"/>
    <w:rsid w:val="00DC420A"/>
    <w:rsid w:val="00DD3F4E"/>
    <w:rsid w:val="00DD5B48"/>
    <w:rsid w:val="00DD683F"/>
    <w:rsid w:val="00DE0172"/>
    <w:rsid w:val="00E0338E"/>
    <w:rsid w:val="00E15079"/>
    <w:rsid w:val="00E21B54"/>
    <w:rsid w:val="00E25680"/>
    <w:rsid w:val="00E25E97"/>
    <w:rsid w:val="00E3312E"/>
    <w:rsid w:val="00E40C6B"/>
    <w:rsid w:val="00E52D8A"/>
    <w:rsid w:val="00E62A7C"/>
    <w:rsid w:val="00E62D84"/>
    <w:rsid w:val="00E94D6A"/>
    <w:rsid w:val="00E95DD1"/>
    <w:rsid w:val="00EB1839"/>
    <w:rsid w:val="00EE0CE0"/>
    <w:rsid w:val="00EF2B28"/>
    <w:rsid w:val="00F17AFC"/>
    <w:rsid w:val="00F272BF"/>
    <w:rsid w:val="00F374BF"/>
    <w:rsid w:val="00F430DE"/>
    <w:rsid w:val="00F538E3"/>
    <w:rsid w:val="00F61AA3"/>
    <w:rsid w:val="00F87ADE"/>
    <w:rsid w:val="00F96914"/>
    <w:rsid w:val="00FC412B"/>
    <w:rsid w:val="00FD1636"/>
    <w:rsid w:val="00FF24AD"/>
    <w:rsid w:val="00FF47B5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754BF"/>
    <w:pPr>
      <w:keepNext/>
      <w:outlineLvl w:val="0"/>
    </w:pPr>
    <w:rPr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qFormat/>
    <w:rsid w:val="007754BF"/>
    <w:pPr>
      <w:keepNext/>
      <w:suppressAutoHyphens/>
      <w:spacing w:before="240" w:after="12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7754BF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754BF"/>
    <w:pPr>
      <w:keepNext/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54BF"/>
    <w:pPr>
      <w:keepNext/>
      <w:ind w:firstLine="72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7754BF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754BF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754BF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754BF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54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0"/>
    <w:link w:val="20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754BF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3">
    <w:name w:val="Основной шрифт"/>
    <w:rsid w:val="007754BF"/>
  </w:style>
  <w:style w:type="paragraph" w:styleId="a4">
    <w:name w:val="Body Text"/>
    <w:aliases w:val="Основной текст Знак Знак,Знак"/>
    <w:basedOn w:val="a"/>
    <w:link w:val="22"/>
    <w:rsid w:val="007754BF"/>
    <w:pPr>
      <w:jc w:val="both"/>
    </w:pPr>
    <w:rPr>
      <w:kern w:val="16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7754BF"/>
    <w:pPr>
      <w:jc w:val="center"/>
    </w:pPr>
    <w:rPr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54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аголовок 11"/>
    <w:uiPriority w:val="99"/>
    <w:rsid w:val="007754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7754BF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uiPriority w:val="99"/>
    <w:rsid w:val="007754B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a">
    <w:name w:val="header"/>
    <w:basedOn w:val="a"/>
    <w:link w:val="ab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7754BF"/>
  </w:style>
  <w:style w:type="paragraph" w:styleId="ad">
    <w:name w:val="footer"/>
    <w:basedOn w:val="a"/>
    <w:link w:val="ae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7754BF"/>
    <w:pPr>
      <w:ind w:firstLine="708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754BF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Îáû÷íûé"/>
    <w:uiPriority w:val="99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3">
    <w:name w:val="Body Text Indent 3"/>
    <w:basedOn w:val="a"/>
    <w:link w:val="34"/>
    <w:uiPriority w:val="99"/>
    <w:rsid w:val="007754BF"/>
    <w:pPr>
      <w:tabs>
        <w:tab w:val="left" w:pos="1134"/>
      </w:tabs>
      <w:ind w:left="1134" w:hanging="708"/>
      <w:jc w:val="both"/>
    </w:pPr>
    <w:rPr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20"/>
    <w:uiPriority w:val="99"/>
    <w:rsid w:val="007754BF"/>
    <w:pPr>
      <w:spacing w:before="0" w:after="0"/>
    </w:pPr>
    <w:rPr>
      <w:sz w:val="24"/>
      <w:szCs w:val="22"/>
      <w:lang w:val="en-US"/>
    </w:rPr>
  </w:style>
  <w:style w:type="character" w:styleId="af1">
    <w:name w:val="Hyperlink"/>
    <w:uiPriority w:val="99"/>
    <w:rsid w:val="007754BF"/>
    <w:rPr>
      <w:color w:val="0000FF"/>
      <w:u w:val="single"/>
    </w:rPr>
  </w:style>
  <w:style w:type="paragraph" w:styleId="af2">
    <w:name w:val="caption"/>
    <w:basedOn w:val="a"/>
    <w:next w:val="a"/>
    <w:uiPriority w:val="99"/>
    <w:qFormat/>
    <w:rsid w:val="007754BF"/>
    <w:pPr>
      <w:jc w:val="center"/>
    </w:pPr>
    <w:rPr>
      <w:b/>
      <w:bCs/>
      <w:sz w:val="24"/>
      <w:szCs w:val="24"/>
    </w:rPr>
  </w:style>
  <w:style w:type="paragraph" w:styleId="af3">
    <w:name w:val="Subtitle"/>
    <w:basedOn w:val="a"/>
    <w:link w:val="af4"/>
    <w:uiPriority w:val="99"/>
    <w:qFormat/>
    <w:rsid w:val="007754BF"/>
    <w:pPr>
      <w:jc w:val="center"/>
    </w:pPr>
    <w:rPr>
      <w:b/>
      <w:b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rsid w:val="007754BF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754B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Block Text"/>
    <w:basedOn w:val="a"/>
    <w:uiPriority w:val="99"/>
    <w:rsid w:val="007754BF"/>
    <w:pPr>
      <w:ind w:left="6521" w:right="-1"/>
    </w:pPr>
    <w:rPr>
      <w:b/>
      <w:bCs/>
      <w:sz w:val="28"/>
      <w:szCs w:val="28"/>
    </w:rPr>
  </w:style>
  <w:style w:type="paragraph" w:customStyle="1" w:styleId="BodyText21">
    <w:name w:val="Body Text 21"/>
    <w:basedOn w:val="a"/>
    <w:uiPriority w:val="99"/>
    <w:rsid w:val="007754BF"/>
    <w:rPr>
      <w:sz w:val="24"/>
      <w:szCs w:val="24"/>
    </w:rPr>
  </w:style>
  <w:style w:type="character" w:customStyle="1" w:styleId="af8">
    <w:name w:val="Гипертекстовая ссылка"/>
    <w:uiPriority w:val="99"/>
    <w:rsid w:val="007754BF"/>
    <w:rPr>
      <w:color w:val="008000"/>
      <w:u w:val="single"/>
    </w:rPr>
  </w:style>
  <w:style w:type="paragraph" w:styleId="25">
    <w:name w:val="Body Text 2"/>
    <w:basedOn w:val="a"/>
    <w:link w:val="26"/>
    <w:uiPriority w:val="99"/>
    <w:rsid w:val="007754BF"/>
    <w:pPr>
      <w:spacing w:before="160"/>
    </w:pPr>
    <w:rPr>
      <w:sz w:val="28"/>
      <w:szCs w:val="26"/>
    </w:rPr>
  </w:style>
  <w:style w:type="character" w:customStyle="1" w:styleId="26">
    <w:name w:val="Основной текст 2 Знак"/>
    <w:basedOn w:val="a0"/>
    <w:link w:val="25"/>
    <w:uiPriority w:val="99"/>
    <w:rsid w:val="007754B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9">
    <w:name w:val="FollowedHyperlink"/>
    <w:uiPriority w:val="99"/>
    <w:rsid w:val="007754BF"/>
    <w:rPr>
      <w:color w:val="800080"/>
      <w:u w:val="single"/>
    </w:rPr>
  </w:style>
  <w:style w:type="paragraph" w:customStyle="1" w:styleId="ConsNormal">
    <w:name w:val="ConsNormal"/>
    <w:link w:val="ConsNormal0"/>
    <w:rsid w:val="007754B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7754BF"/>
    <w:pPr>
      <w:ind w:left="200" w:hanging="200"/>
    </w:pPr>
  </w:style>
  <w:style w:type="paragraph" w:customStyle="1" w:styleId="ConsTitle">
    <w:name w:val="ConsTitle"/>
    <w:uiPriority w:val="99"/>
    <w:rsid w:val="007754B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7754BF"/>
    <w:pPr>
      <w:keepNext/>
      <w:keepLines/>
      <w:widowControl w:val="0"/>
      <w:numPr>
        <w:numId w:val="1"/>
      </w:numPr>
      <w:suppressLineNumbers/>
      <w:suppressAutoHyphens/>
      <w:autoSpaceDE/>
      <w:autoSpaceDN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7"/>
    <w:uiPriority w:val="99"/>
    <w:rsid w:val="007754BF"/>
    <w:pPr>
      <w:keepNext/>
      <w:keepLines/>
      <w:widowControl w:val="0"/>
      <w:numPr>
        <w:ilvl w:val="1"/>
        <w:numId w:val="1"/>
      </w:numPr>
      <w:suppressLineNumbers/>
      <w:tabs>
        <w:tab w:val="clear" w:pos="1416"/>
        <w:tab w:val="num" w:pos="360"/>
        <w:tab w:val="num" w:pos="576"/>
        <w:tab w:val="num" w:pos="1492"/>
      </w:tabs>
      <w:suppressAutoHyphens/>
      <w:autoSpaceDE/>
      <w:autoSpaceDN/>
      <w:spacing w:after="60"/>
      <w:ind w:left="576" w:hanging="360"/>
      <w:jc w:val="both"/>
    </w:pPr>
    <w:rPr>
      <w:b/>
      <w:bCs/>
      <w:sz w:val="24"/>
      <w:szCs w:val="24"/>
    </w:rPr>
  </w:style>
  <w:style w:type="paragraph" w:styleId="27">
    <w:name w:val="List Number 2"/>
    <w:basedOn w:val="a"/>
    <w:uiPriority w:val="99"/>
    <w:rsid w:val="007754BF"/>
    <w:pPr>
      <w:tabs>
        <w:tab w:val="num" w:pos="432"/>
      </w:tabs>
      <w:ind w:left="432" w:hanging="432"/>
    </w:pPr>
  </w:style>
  <w:style w:type="paragraph" w:customStyle="1" w:styleId="35">
    <w:name w:val="Стиль3 Знак"/>
    <w:basedOn w:val="23"/>
    <w:uiPriority w:val="99"/>
    <w:rsid w:val="007754BF"/>
    <w:pPr>
      <w:widowControl w:val="0"/>
      <w:tabs>
        <w:tab w:val="num" w:pos="1307"/>
      </w:tabs>
      <w:autoSpaceDE/>
      <w:autoSpaceDN/>
      <w:adjustRightInd w:val="0"/>
      <w:ind w:left="1080" w:firstLine="0"/>
      <w:textAlignment w:val="baseline"/>
    </w:pPr>
    <w:rPr>
      <w:rFonts w:ascii="Arial" w:hAnsi="Arial" w:cs="Arial"/>
    </w:rPr>
  </w:style>
  <w:style w:type="paragraph" w:customStyle="1" w:styleId="Nonformat">
    <w:name w:val="Nonformat"/>
    <w:basedOn w:val="a"/>
    <w:uiPriority w:val="99"/>
    <w:rsid w:val="007754BF"/>
    <w:pPr>
      <w:adjustRightInd w:val="0"/>
    </w:pPr>
    <w:rPr>
      <w:rFonts w:ascii="Consultant" w:hAnsi="Consultant"/>
    </w:rPr>
  </w:style>
  <w:style w:type="paragraph" w:styleId="28">
    <w:name w:val="index 2"/>
    <w:basedOn w:val="a"/>
    <w:next w:val="a"/>
    <w:autoRedefine/>
    <w:uiPriority w:val="99"/>
    <w:semiHidden/>
    <w:rsid w:val="007754BF"/>
    <w:pPr>
      <w:ind w:left="400" w:hanging="200"/>
    </w:pPr>
  </w:style>
  <w:style w:type="paragraph" w:styleId="36">
    <w:name w:val="index 3"/>
    <w:basedOn w:val="a"/>
    <w:next w:val="a"/>
    <w:autoRedefine/>
    <w:uiPriority w:val="99"/>
    <w:semiHidden/>
    <w:rsid w:val="007754BF"/>
    <w:pPr>
      <w:ind w:left="600" w:hanging="200"/>
    </w:pPr>
  </w:style>
  <w:style w:type="paragraph" w:styleId="41">
    <w:name w:val="index 4"/>
    <w:basedOn w:val="a"/>
    <w:next w:val="a"/>
    <w:autoRedefine/>
    <w:uiPriority w:val="99"/>
    <w:semiHidden/>
    <w:rsid w:val="007754BF"/>
    <w:pPr>
      <w:ind w:left="800" w:hanging="200"/>
    </w:pPr>
  </w:style>
  <w:style w:type="paragraph" w:styleId="51">
    <w:name w:val="index 5"/>
    <w:basedOn w:val="a"/>
    <w:next w:val="a"/>
    <w:autoRedefine/>
    <w:uiPriority w:val="99"/>
    <w:semiHidden/>
    <w:rsid w:val="007754BF"/>
    <w:pPr>
      <w:ind w:left="1000" w:hanging="200"/>
    </w:pPr>
  </w:style>
  <w:style w:type="paragraph" w:styleId="61">
    <w:name w:val="index 6"/>
    <w:basedOn w:val="a"/>
    <w:next w:val="a"/>
    <w:autoRedefine/>
    <w:uiPriority w:val="99"/>
    <w:semiHidden/>
    <w:rsid w:val="007754BF"/>
    <w:pPr>
      <w:ind w:left="1200" w:hanging="200"/>
    </w:pPr>
  </w:style>
  <w:style w:type="paragraph" w:styleId="71">
    <w:name w:val="index 7"/>
    <w:basedOn w:val="a"/>
    <w:next w:val="a"/>
    <w:autoRedefine/>
    <w:uiPriority w:val="99"/>
    <w:semiHidden/>
    <w:rsid w:val="007754BF"/>
    <w:pPr>
      <w:ind w:left="1400" w:hanging="200"/>
    </w:pPr>
  </w:style>
  <w:style w:type="paragraph" w:styleId="81">
    <w:name w:val="index 8"/>
    <w:basedOn w:val="a"/>
    <w:next w:val="a"/>
    <w:autoRedefine/>
    <w:uiPriority w:val="99"/>
    <w:semiHidden/>
    <w:rsid w:val="007754BF"/>
    <w:pPr>
      <w:ind w:left="1600" w:hanging="200"/>
    </w:pPr>
  </w:style>
  <w:style w:type="paragraph" w:styleId="91">
    <w:name w:val="index 9"/>
    <w:basedOn w:val="a"/>
    <w:next w:val="a"/>
    <w:autoRedefine/>
    <w:uiPriority w:val="99"/>
    <w:semiHidden/>
    <w:rsid w:val="007754BF"/>
    <w:pPr>
      <w:ind w:left="1800" w:hanging="200"/>
    </w:pPr>
  </w:style>
  <w:style w:type="paragraph" w:styleId="afa">
    <w:name w:val="index heading"/>
    <w:basedOn w:val="a"/>
    <w:next w:val="12"/>
    <w:uiPriority w:val="99"/>
    <w:semiHidden/>
    <w:rsid w:val="007754BF"/>
  </w:style>
  <w:style w:type="paragraph" w:styleId="13">
    <w:name w:val="toc 1"/>
    <w:basedOn w:val="a"/>
    <w:next w:val="a"/>
    <w:autoRedefine/>
    <w:uiPriority w:val="99"/>
    <w:semiHidden/>
    <w:rsid w:val="007754BF"/>
    <w:pPr>
      <w:tabs>
        <w:tab w:val="right" w:leader="dot" w:pos="9629"/>
      </w:tabs>
      <w:jc w:val="both"/>
    </w:pPr>
    <w:rPr>
      <w:b/>
      <w:bCs/>
      <w:noProof/>
    </w:rPr>
  </w:style>
  <w:style w:type="paragraph" w:styleId="29">
    <w:name w:val="toc 2"/>
    <w:basedOn w:val="a"/>
    <w:next w:val="a"/>
    <w:autoRedefine/>
    <w:uiPriority w:val="99"/>
    <w:semiHidden/>
    <w:rsid w:val="007754BF"/>
    <w:pPr>
      <w:spacing w:before="240"/>
    </w:pPr>
    <w:rPr>
      <w:b/>
      <w:bCs/>
      <w:szCs w:val="24"/>
    </w:rPr>
  </w:style>
  <w:style w:type="paragraph" w:styleId="37">
    <w:name w:val="toc 3"/>
    <w:basedOn w:val="a"/>
    <w:next w:val="a"/>
    <w:autoRedefine/>
    <w:uiPriority w:val="99"/>
    <w:semiHidden/>
    <w:rsid w:val="007754BF"/>
    <w:pPr>
      <w:ind w:left="200"/>
    </w:pPr>
    <w:rPr>
      <w:szCs w:val="24"/>
    </w:rPr>
  </w:style>
  <w:style w:type="paragraph" w:styleId="42">
    <w:name w:val="toc 4"/>
    <w:basedOn w:val="a"/>
    <w:next w:val="a"/>
    <w:autoRedefine/>
    <w:uiPriority w:val="99"/>
    <w:semiHidden/>
    <w:rsid w:val="007754BF"/>
    <w:pPr>
      <w:ind w:left="400"/>
    </w:pPr>
    <w:rPr>
      <w:szCs w:val="24"/>
    </w:rPr>
  </w:style>
  <w:style w:type="paragraph" w:styleId="52">
    <w:name w:val="toc 5"/>
    <w:basedOn w:val="a"/>
    <w:next w:val="a"/>
    <w:autoRedefine/>
    <w:uiPriority w:val="99"/>
    <w:semiHidden/>
    <w:rsid w:val="007754BF"/>
    <w:pPr>
      <w:ind w:left="600"/>
    </w:pPr>
    <w:rPr>
      <w:szCs w:val="24"/>
    </w:rPr>
  </w:style>
  <w:style w:type="paragraph" w:styleId="62">
    <w:name w:val="toc 6"/>
    <w:basedOn w:val="a"/>
    <w:next w:val="a"/>
    <w:autoRedefine/>
    <w:uiPriority w:val="99"/>
    <w:semiHidden/>
    <w:rsid w:val="007754BF"/>
    <w:pPr>
      <w:ind w:left="800"/>
    </w:pPr>
    <w:rPr>
      <w:szCs w:val="24"/>
    </w:rPr>
  </w:style>
  <w:style w:type="paragraph" w:styleId="72">
    <w:name w:val="toc 7"/>
    <w:basedOn w:val="a"/>
    <w:next w:val="a"/>
    <w:autoRedefine/>
    <w:uiPriority w:val="99"/>
    <w:semiHidden/>
    <w:rsid w:val="007754BF"/>
    <w:pPr>
      <w:ind w:left="1000"/>
    </w:pPr>
    <w:rPr>
      <w:szCs w:val="24"/>
    </w:rPr>
  </w:style>
  <w:style w:type="paragraph" w:styleId="82">
    <w:name w:val="toc 8"/>
    <w:basedOn w:val="a"/>
    <w:next w:val="a"/>
    <w:autoRedefine/>
    <w:uiPriority w:val="99"/>
    <w:semiHidden/>
    <w:rsid w:val="007754BF"/>
    <w:pPr>
      <w:ind w:left="1200"/>
    </w:pPr>
    <w:rPr>
      <w:szCs w:val="24"/>
    </w:rPr>
  </w:style>
  <w:style w:type="paragraph" w:styleId="92">
    <w:name w:val="toc 9"/>
    <w:basedOn w:val="a"/>
    <w:next w:val="a"/>
    <w:autoRedefine/>
    <w:uiPriority w:val="99"/>
    <w:semiHidden/>
    <w:rsid w:val="007754BF"/>
    <w:pPr>
      <w:ind w:left="1400"/>
    </w:pPr>
    <w:rPr>
      <w:szCs w:val="24"/>
    </w:rPr>
  </w:style>
  <w:style w:type="paragraph" w:customStyle="1" w:styleId="consplusnormal">
    <w:name w:val="consplusnormal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uiPriority w:val="99"/>
    <w:rsid w:val="007754BF"/>
    <w:pPr>
      <w:widowControl w:val="0"/>
      <w:suppressAutoHyphens/>
      <w:autoSpaceDE/>
      <w:autoSpaceDN/>
      <w:ind w:firstLine="900"/>
      <w:jc w:val="center"/>
    </w:pPr>
    <w:rPr>
      <w:rFonts w:ascii="Arial" w:eastAsia="Lucida Sans Unicode" w:hAnsi="Arial"/>
      <w:b/>
      <w:i/>
      <w:kern w:val="1"/>
      <w:sz w:val="28"/>
    </w:rPr>
  </w:style>
  <w:style w:type="paragraph" w:styleId="afb">
    <w:name w:val="Plain Text"/>
    <w:basedOn w:val="a"/>
    <w:link w:val="afc"/>
    <w:uiPriority w:val="99"/>
    <w:rsid w:val="007754BF"/>
    <w:pPr>
      <w:autoSpaceDE/>
      <w:autoSpaceDN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uiPriority w:val="99"/>
    <w:rsid w:val="007754BF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rsid w:val="007754B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754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p1">
    <w:name w:val="hp1"/>
    <w:basedOn w:val="a"/>
    <w:uiPriority w:val="99"/>
    <w:rsid w:val="007754BF"/>
    <w:pPr>
      <w:autoSpaceDE/>
      <w:autoSpaceDN/>
      <w:spacing w:after="300"/>
    </w:pPr>
    <w:rPr>
      <w:sz w:val="24"/>
      <w:szCs w:val="24"/>
    </w:rPr>
  </w:style>
  <w:style w:type="paragraph" w:styleId="aff0">
    <w:name w:val="footnote text"/>
    <w:basedOn w:val="a"/>
    <w:link w:val="aff1"/>
    <w:uiPriority w:val="99"/>
    <w:rsid w:val="007754BF"/>
  </w:style>
  <w:style w:type="character" w:customStyle="1" w:styleId="aff1">
    <w:name w:val="Текст сноски Знак"/>
    <w:basedOn w:val="a0"/>
    <w:link w:val="aff0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7754BF"/>
    <w:rPr>
      <w:vertAlign w:val="superscript"/>
    </w:rPr>
  </w:style>
  <w:style w:type="character" w:customStyle="1" w:styleId="aff3">
    <w:name w:val="Основной текст_"/>
    <w:link w:val="14"/>
    <w:rsid w:val="007754BF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7754BF"/>
    <w:pPr>
      <w:shd w:val="clear" w:color="auto" w:fill="FFFFFF"/>
      <w:autoSpaceDE/>
      <w:autoSpaceDN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f4">
    <w:name w:val="Normal (Web)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7754BF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6">
    <w:name w:val="font6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hp">
    <w:name w:val="hp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7754BF"/>
  </w:style>
  <w:style w:type="numbering" w:customStyle="1" w:styleId="15">
    <w:name w:val="Нет списка1"/>
    <w:next w:val="a2"/>
    <w:uiPriority w:val="99"/>
    <w:semiHidden/>
    <w:unhideWhenUsed/>
    <w:rsid w:val="007754BF"/>
  </w:style>
  <w:style w:type="paragraph" w:customStyle="1" w:styleId="ConsPlusNormal0">
    <w:name w:val="ConsPlusNormal"/>
    <w:link w:val="ConsPlusNormal1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f5">
    <w:name w:val="List Paragraph"/>
    <w:basedOn w:val="a"/>
    <w:uiPriority w:val="34"/>
    <w:qFormat/>
    <w:rsid w:val="007754B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6">
    <w:name w:val="Таблица_ячейка"/>
    <w:basedOn w:val="a"/>
    <w:uiPriority w:val="99"/>
    <w:rsid w:val="007754BF"/>
    <w:pPr>
      <w:suppressAutoHyphens/>
      <w:autoSpaceDE/>
      <w:autoSpaceDN/>
      <w:snapToGrid w:val="0"/>
      <w:jc w:val="both"/>
    </w:pPr>
    <w:rPr>
      <w:position w:val="2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7754BF"/>
    <w:pPr>
      <w:widowControl w:val="0"/>
      <w:suppressLineNumbers/>
      <w:suppressAutoHyphens/>
      <w:autoSpaceDE/>
      <w:autoSpaceDN/>
    </w:pPr>
    <w:rPr>
      <w:rFonts w:ascii="Thorndale AMT" w:eastAsia="Albany AMT" w:hAnsi="Thorndale AMT"/>
      <w:kern w:val="2"/>
      <w:sz w:val="24"/>
      <w:szCs w:val="24"/>
      <w:lang w:eastAsia="zh-CN"/>
    </w:rPr>
  </w:style>
  <w:style w:type="paragraph" w:customStyle="1" w:styleId="Default">
    <w:name w:val="Default"/>
    <w:uiPriority w:val="99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7754BF"/>
    <w:rPr>
      <w:rFonts w:ascii="Times New Roman" w:eastAsia="Calibri" w:hAnsi="Times New Roman" w:cs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7754BF"/>
    <w:rPr>
      <w:rFonts w:ascii="Arial" w:eastAsia="Times New Roman" w:hAnsi="Arial" w:cs="Times New Roman"/>
      <w:sz w:val="20"/>
      <w:szCs w:val="20"/>
      <w:lang w:eastAsia="ru-RU"/>
    </w:rPr>
  </w:style>
  <w:style w:type="character" w:styleId="aff8">
    <w:name w:val="annotation reference"/>
    <w:rsid w:val="007754BF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7754BF"/>
  </w:style>
  <w:style w:type="character" w:customStyle="1" w:styleId="affa">
    <w:name w:val="Текст примечания Знак"/>
    <w:basedOn w:val="a0"/>
    <w:link w:val="aff9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7754BF"/>
    <w:rPr>
      <w:b/>
      <w:bCs/>
      <w:lang w:val="x-none" w:eastAsia="x-none"/>
    </w:rPr>
  </w:style>
  <w:style w:type="character" w:customStyle="1" w:styleId="affc">
    <w:name w:val="Тема примечания Знак"/>
    <w:basedOn w:val="affa"/>
    <w:link w:val="affb"/>
    <w:uiPriority w:val="99"/>
    <w:rsid w:val="007754B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ont7">
    <w:name w:val="font7"/>
    <w:basedOn w:val="a"/>
    <w:rsid w:val="007754BF"/>
    <w:pPr>
      <w:autoSpaceDE/>
      <w:autoSpaceDN/>
      <w:spacing w:before="100" w:beforeAutospacing="1" w:after="100" w:afterAutospacing="1"/>
    </w:pPr>
    <w:rPr>
      <w:i/>
      <w:iCs/>
    </w:rPr>
  </w:style>
  <w:style w:type="character" w:customStyle="1" w:styleId="NoSpacingChar">
    <w:name w:val="No Spacing Char"/>
    <w:link w:val="16"/>
    <w:locked/>
    <w:rsid w:val="007754BF"/>
    <w:rPr>
      <w:rFonts w:ascii="Calibri" w:hAnsi="Calibri"/>
    </w:rPr>
  </w:style>
  <w:style w:type="paragraph" w:customStyle="1" w:styleId="16">
    <w:name w:val="Без интервала1"/>
    <w:link w:val="NoSpacingChar"/>
    <w:qFormat/>
    <w:rsid w:val="007754BF"/>
    <w:pPr>
      <w:spacing w:after="0" w:line="240" w:lineRule="auto"/>
    </w:pPr>
    <w:rPr>
      <w:rFonts w:ascii="Calibri" w:hAnsi="Calibri"/>
    </w:rPr>
  </w:style>
  <w:style w:type="paragraph" w:customStyle="1" w:styleId="caaieiaie2">
    <w:name w:val="caaieiaie 2"/>
    <w:basedOn w:val="a"/>
    <w:next w:val="a"/>
    <w:uiPriority w:val="99"/>
    <w:rsid w:val="007754BF"/>
    <w:pPr>
      <w:keepNext/>
      <w:autoSpaceDE/>
      <w:autoSpaceDN/>
      <w:spacing w:line="360" w:lineRule="atLeast"/>
      <w:jc w:val="center"/>
    </w:pPr>
    <w:rPr>
      <w:b/>
      <w:lang w:eastAsia="en-US"/>
    </w:rPr>
  </w:style>
  <w:style w:type="character" w:customStyle="1" w:styleId="Anrede1IhrZeichen">
    <w:name w:val="Anrede1IhrZeichen"/>
    <w:rsid w:val="007754BF"/>
    <w:rPr>
      <w:rFonts w:ascii="Arial" w:hAnsi="Arial" w:cs="Arial" w:hint="default"/>
      <w:sz w:val="22"/>
    </w:rPr>
  </w:style>
  <w:style w:type="character" w:customStyle="1" w:styleId="22">
    <w:name w:val="Основной текст Знак2"/>
    <w:aliases w:val="Основной текст Знак Знак Знак1,Знак Знак1"/>
    <w:link w:val="a4"/>
    <w:locked/>
    <w:rsid w:val="007754BF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17">
    <w:name w:val="Основной текст Знак1"/>
    <w:aliases w:val="Основной текст Знак Знак Знак,Знак Знак"/>
    <w:semiHidden/>
    <w:rsid w:val="007754BF"/>
  </w:style>
  <w:style w:type="paragraph" w:customStyle="1" w:styleId="xl105">
    <w:name w:val="xl10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06">
    <w:name w:val="xl10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7">
    <w:name w:val="xl10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08">
    <w:name w:val="xl10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9">
    <w:name w:val="xl10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0">
    <w:name w:val="xl11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1">
    <w:name w:val="xl11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12">
    <w:name w:val="xl11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3">
    <w:name w:val="xl11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4">
    <w:name w:val="xl11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15">
    <w:name w:val="xl11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6">
    <w:name w:val="xl11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7">
    <w:name w:val="xl11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8">
    <w:name w:val="xl11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9">
    <w:name w:val="xl11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0">
    <w:name w:val="xl120"/>
    <w:basedOn w:val="a"/>
    <w:rsid w:val="007754BF"/>
    <w:pP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1">
    <w:name w:val="xl12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22">
    <w:name w:val="xl12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</w:rPr>
  </w:style>
  <w:style w:type="paragraph" w:customStyle="1" w:styleId="xl123">
    <w:name w:val="xl12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24">
    <w:name w:val="xl12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  <w:b/>
      <w:bCs/>
    </w:rPr>
  </w:style>
  <w:style w:type="paragraph" w:customStyle="1" w:styleId="xl125">
    <w:name w:val="xl12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  <w:b/>
      <w:bCs/>
    </w:rPr>
  </w:style>
  <w:style w:type="paragraph" w:customStyle="1" w:styleId="xl126">
    <w:name w:val="xl12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27">
    <w:name w:val="xl12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8">
    <w:name w:val="xl128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29">
    <w:name w:val="xl12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30">
    <w:name w:val="xl13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1">
    <w:name w:val="xl13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  <w:b/>
      <w:bCs/>
    </w:rPr>
  </w:style>
  <w:style w:type="paragraph" w:customStyle="1" w:styleId="xl132">
    <w:name w:val="xl132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3">
    <w:name w:val="xl13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4">
    <w:name w:val="xl13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5">
    <w:name w:val="xl13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36">
    <w:name w:val="xl13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7">
    <w:name w:val="xl13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38">
    <w:name w:val="xl13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</w:rPr>
  </w:style>
  <w:style w:type="paragraph" w:customStyle="1" w:styleId="xl139">
    <w:name w:val="xl13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0">
    <w:name w:val="xl14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1">
    <w:name w:val="xl14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2">
    <w:name w:val="xl14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43">
    <w:name w:val="xl14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4">
    <w:name w:val="xl14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table" w:customStyle="1" w:styleId="18">
    <w:name w:val="Сетка таблицы1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font8">
    <w:name w:val="font8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7754BF"/>
  </w:style>
  <w:style w:type="character" w:customStyle="1" w:styleId="textspanview">
    <w:name w:val="textspanview"/>
    <w:rsid w:val="007754BF"/>
  </w:style>
  <w:style w:type="table" w:customStyle="1" w:styleId="38">
    <w:name w:val="Сетка таблицы3"/>
    <w:basedOn w:val="a1"/>
    <w:next w:val="afd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754BF"/>
  </w:style>
  <w:style w:type="character" w:customStyle="1" w:styleId="sectioninfo2">
    <w:name w:val="section__info2"/>
    <w:rsid w:val="007754BF"/>
    <w:rPr>
      <w:vanish w:val="0"/>
      <w:webHidden w:val="0"/>
      <w:specVanish w:val="0"/>
    </w:rPr>
  </w:style>
  <w:style w:type="paragraph" w:customStyle="1" w:styleId="font9">
    <w:name w:val="font9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10">
    <w:name w:val="font10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11">
    <w:name w:val="font11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7754BF"/>
    <w:pPr>
      <w:autoSpaceDE/>
      <w:autoSpaceDN/>
      <w:spacing w:before="100" w:beforeAutospacing="1" w:after="100" w:afterAutospacing="1"/>
    </w:pPr>
    <w:rPr>
      <w:b/>
      <w:bCs/>
      <w:color w:val="FF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754BF"/>
    <w:pPr>
      <w:keepNext/>
      <w:outlineLvl w:val="0"/>
    </w:pPr>
    <w:rPr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qFormat/>
    <w:rsid w:val="007754BF"/>
    <w:pPr>
      <w:keepNext/>
      <w:suppressAutoHyphens/>
      <w:spacing w:before="240" w:after="12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7754BF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754BF"/>
    <w:pPr>
      <w:keepNext/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54BF"/>
    <w:pPr>
      <w:keepNext/>
      <w:ind w:firstLine="72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7754BF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754BF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754BF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754BF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54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0"/>
    <w:link w:val="20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754BF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3">
    <w:name w:val="Основной шрифт"/>
    <w:rsid w:val="007754BF"/>
  </w:style>
  <w:style w:type="paragraph" w:styleId="a4">
    <w:name w:val="Body Text"/>
    <w:aliases w:val="Основной текст Знак Знак,Знак"/>
    <w:basedOn w:val="a"/>
    <w:link w:val="22"/>
    <w:rsid w:val="007754BF"/>
    <w:pPr>
      <w:jc w:val="both"/>
    </w:pPr>
    <w:rPr>
      <w:kern w:val="16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7754BF"/>
    <w:pPr>
      <w:jc w:val="center"/>
    </w:pPr>
    <w:rPr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54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аголовок 11"/>
    <w:uiPriority w:val="99"/>
    <w:rsid w:val="007754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7754BF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uiPriority w:val="99"/>
    <w:rsid w:val="007754B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a">
    <w:name w:val="header"/>
    <w:basedOn w:val="a"/>
    <w:link w:val="ab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7754BF"/>
  </w:style>
  <w:style w:type="paragraph" w:styleId="ad">
    <w:name w:val="footer"/>
    <w:basedOn w:val="a"/>
    <w:link w:val="ae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7754BF"/>
    <w:pPr>
      <w:ind w:firstLine="708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754BF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Îáû÷íûé"/>
    <w:uiPriority w:val="99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3">
    <w:name w:val="Body Text Indent 3"/>
    <w:basedOn w:val="a"/>
    <w:link w:val="34"/>
    <w:uiPriority w:val="99"/>
    <w:rsid w:val="007754BF"/>
    <w:pPr>
      <w:tabs>
        <w:tab w:val="left" w:pos="1134"/>
      </w:tabs>
      <w:ind w:left="1134" w:hanging="708"/>
      <w:jc w:val="both"/>
    </w:pPr>
    <w:rPr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20"/>
    <w:uiPriority w:val="99"/>
    <w:rsid w:val="007754BF"/>
    <w:pPr>
      <w:spacing w:before="0" w:after="0"/>
    </w:pPr>
    <w:rPr>
      <w:sz w:val="24"/>
      <w:szCs w:val="22"/>
      <w:lang w:val="en-US"/>
    </w:rPr>
  </w:style>
  <w:style w:type="character" w:styleId="af1">
    <w:name w:val="Hyperlink"/>
    <w:uiPriority w:val="99"/>
    <w:rsid w:val="007754BF"/>
    <w:rPr>
      <w:color w:val="0000FF"/>
      <w:u w:val="single"/>
    </w:rPr>
  </w:style>
  <w:style w:type="paragraph" w:styleId="af2">
    <w:name w:val="caption"/>
    <w:basedOn w:val="a"/>
    <w:next w:val="a"/>
    <w:uiPriority w:val="99"/>
    <w:qFormat/>
    <w:rsid w:val="007754BF"/>
    <w:pPr>
      <w:jc w:val="center"/>
    </w:pPr>
    <w:rPr>
      <w:b/>
      <w:bCs/>
      <w:sz w:val="24"/>
      <w:szCs w:val="24"/>
    </w:rPr>
  </w:style>
  <w:style w:type="paragraph" w:styleId="af3">
    <w:name w:val="Subtitle"/>
    <w:basedOn w:val="a"/>
    <w:link w:val="af4"/>
    <w:uiPriority w:val="99"/>
    <w:qFormat/>
    <w:rsid w:val="007754BF"/>
    <w:pPr>
      <w:jc w:val="center"/>
    </w:pPr>
    <w:rPr>
      <w:b/>
      <w:b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rsid w:val="007754BF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754B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Block Text"/>
    <w:basedOn w:val="a"/>
    <w:uiPriority w:val="99"/>
    <w:rsid w:val="007754BF"/>
    <w:pPr>
      <w:ind w:left="6521" w:right="-1"/>
    </w:pPr>
    <w:rPr>
      <w:b/>
      <w:bCs/>
      <w:sz w:val="28"/>
      <w:szCs w:val="28"/>
    </w:rPr>
  </w:style>
  <w:style w:type="paragraph" w:customStyle="1" w:styleId="BodyText21">
    <w:name w:val="Body Text 21"/>
    <w:basedOn w:val="a"/>
    <w:uiPriority w:val="99"/>
    <w:rsid w:val="007754BF"/>
    <w:rPr>
      <w:sz w:val="24"/>
      <w:szCs w:val="24"/>
    </w:rPr>
  </w:style>
  <w:style w:type="character" w:customStyle="1" w:styleId="af8">
    <w:name w:val="Гипертекстовая ссылка"/>
    <w:uiPriority w:val="99"/>
    <w:rsid w:val="007754BF"/>
    <w:rPr>
      <w:color w:val="008000"/>
      <w:u w:val="single"/>
    </w:rPr>
  </w:style>
  <w:style w:type="paragraph" w:styleId="25">
    <w:name w:val="Body Text 2"/>
    <w:basedOn w:val="a"/>
    <w:link w:val="26"/>
    <w:uiPriority w:val="99"/>
    <w:rsid w:val="007754BF"/>
    <w:pPr>
      <w:spacing w:before="160"/>
    </w:pPr>
    <w:rPr>
      <w:sz w:val="28"/>
      <w:szCs w:val="26"/>
    </w:rPr>
  </w:style>
  <w:style w:type="character" w:customStyle="1" w:styleId="26">
    <w:name w:val="Основной текст 2 Знак"/>
    <w:basedOn w:val="a0"/>
    <w:link w:val="25"/>
    <w:uiPriority w:val="99"/>
    <w:rsid w:val="007754B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9">
    <w:name w:val="FollowedHyperlink"/>
    <w:uiPriority w:val="99"/>
    <w:rsid w:val="007754BF"/>
    <w:rPr>
      <w:color w:val="800080"/>
      <w:u w:val="single"/>
    </w:rPr>
  </w:style>
  <w:style w:type="paragraph" w:customStyle="1" w:styleId="ConsNormal">
    <w:name w:val="ConsNormal"/>
    <w:link w:val="ConsNormal0"/>
    <w:rsid w:val="007754B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7754BF"/>
    <w:pPr>
      <w:ind w:left="200" w:hanging="200"/>
    </w:pPr>
  </w:style>
  <w:style w:type="paragraph" w:customStyle="1" w:styleId="ConsTitle">
    <w:name w:val="ConsTitle"/>
    <w:uiPriority w:val="99"/>
    <w:rsid w:val="007754B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7754BF"/>
    <w:pPr>
      <w:keepNext/>
      <w:keepLines/>
      <w:widowControl w:val="0"/>
      <w:numPr>
        <w:numId w:val="1"/>
      </w:numPr>
      <w:suppressLineNumbers/>
      <w:suppressAutoHyphens/>
      <w:autoSpaceDE/>
      <w:autoSpaceDN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7"/>
    <w:uiPriority w:val="99"/>
    <w:rsid w:val="007754BF"/>
    <w:pPr>
      <w:keepNext/>
      <w:keepLines/>
      <w:widowControl w:val="0"/>
      <w:numPr>
        <w:ilvl w:val="1"/>
        <w:numId w:val="1"/>
      </w:numPr>
      <w:suppressLineNumbers/>
      <w:tabs>
        <w:tab w:val="clear" w:pos="1416"/>
        <w:tab w:val="num" w:pos="360"/>
        <w:tab w:val="num" w:pos="576"/>
        <w:tab w:val="num" w:pos="1492"/>
      </w:tabs>
      <w:suppressAutoHyphens/>
      <w:autoSpaceDE/>
      <w:autoSpaceDN/>
      <w:spacing w:after="60"/>
      <w:ind w:left="576" w:hanging="360"/>
      <w:jc w:val="both"/>
    </w:pPr>
    <w:rPr>
      <w:b/>
      <w:bCs/>
      <w:sz w:val="24"/>
      <w:szCs w:val="24"/>
    </w:rPr>
  </w:style>
  <w:style w:type="paragraph" w:styleId="27">
    <w:name w:val="List Number 2"/>
    <w:basedOn w:val="a"/>
    <w:uiPriority w:val="99"/>
    <w:rsid w:val="007754BF"/>
    <w:pPr>
      <w:tabs>
        <w:tab w:val="num" w:pos="432"/>
      </w:tabs>
      <w:ind w:left="432" w:hanging="432"/>
    </w:pPr>
  </w:style>
  <w:style w:type="paragraph" w:customStyle="1" w:styleId="35">
    <w:name w:val="Стиль3 Знак"/>
    <w:basedOn w:val="23"/>
    <w:uiPriority w:val="99"/>
    <w:rsid w:val="007754BF"/>
    <w:pPr>
      <w:widowControl w:val="0"/>
      <w:tabs>
        <w:tab w:val="num" w:pos="1307"/>
      </w:tabs>
      <w:autoSpaceDE/>
      <w:autoSpaceDN/>
      <w:adjustRightInd w:val="0"/>
      <w:ind w:left="1080" w:firstLine="0"/>
      <w:textAlignment w:val="baseline"/>
    </w:pPr>
    <w:rPr>
      <w:rFonts w:ascii="Arial" w:hAnsi="Arial" w:cs="Arial"/>
    </w:rPr>
  </w:style>
  <w:style w:type="paragraph" w:customStyle="1" w:styleId="Nonformat">
    <w:name w:val="Nonformat"/>
    <w:basedOn w:val="a"/>
    <w:uiPriority w:val="99"/>
    <w:rsid w:val="007754BF"/>
    <w:pPr>
      <w:adjustRightInd w:val="0"/>
    </w:pPr>
    <w:rPr>
      <w:rFonts w:ascii="Consultant" w:hAnsi="Consultant"/>
    </w:rPr>
  </w:style>
  <w:style w:type="paragraph" w:styleId="28">
    <w:name w:val="index 2"/>
    <w:basedOn w:val="a"/>
    <w:next w:val="a"/>
    <w:autoRedefine/>
    <w:uiPriority w:val="99"/>
    <w:semiHidden/>
    <w:rsid w:val="007754BF"/>
    <w:pPr>
      <w:ind w:left="400" w:hanging="200"/>
    </w:pPr>
  </w:style>
  <w:style w:type="paragraph" w:styleId="36">
    <w:name w:val="index 3"/>
    <w:basedOn w:val="a"/>
    <w:next w:val="a"/>
    <w:autoRedefine/>
    <w:uiPriority w:val="99"/>
    <w:semiHidden/>
    <w:rsid w:val="007754BF"/>
    <w:pPr>
      <w:ind w:left="600" w:hanging="200"/>
    </w:pPr>
  </w:style>
  <w:style w:type="paragraph" w:styleId="41">
    <w:name w:val="index 4"/>
    <w:basedOn w:val="a"/>
    <w:next w:val="a"/>
    <w:autoRedefine/>
    <w:uiPriority w:val="99"/>
    <w:semiHidden/>
    <w:rsid w:val="007754BF"/>
    <w:pPr>
      <w:ind w:left="800" w:hanging="200"/>
    </w:pPr>
  </w:style>
  <w:style w:type="paragraph" w:styleId="51">
    <w:name w:val="index 5"/>
    <w:basedOn w:val="a"/>
    <w:next w:val="a"/>
    <w:autoRedefine/>
    <w:uiPriority w:val="99"/>
    <w:semiHidden/>
    <w:rsid w:val="007754BF"/>
    <w:pPr>
      <w:ind w:left="1000" w:hanging="200"/>
    </w:pPr>
  </w:style>
  <w:style w:type="paragraph" w:styleId="61">
    <w:name w:val="index 6"/>
    <w:basedOn w:val="a"/>
    <w:next w:val="a"/>
    <w:autoRedefine/>
    <w:uiPriority w:val="99"/>
    <w:semiHidden/>
    <w:rsid w:val="007754BF"/>
    <w:pPr>
      <w:ind w:left="1200" w:hanging="200"/>
    </w:pPr>
  </w:style>
  <w:style w:type="paragraph" w:styleId="71">
    <w:name w:val="index 7"/>
    <w:basedOn w:val="a"/>
    <w:next w:val="a"/>
    <w:autoRedefine/>
    <w:uiPriority w:val="99"/>
    <w:semiHidden/>
    <w:rsid w:val="007754BF"/>
    <w:pPr>
      <w:ind w:left="1400" w:hanging="200"/>
    </w:pPr>
  </w:style>
  <w:style w:type="paragraph" w:styleId="81">
    <w:name w:val="index 8"/>
    <w:basedOn w:val="a"/>
    <w:next w:val="a"/>
    <w:autoRedefine/>
    <w:uiPriority w:val="99"/>
    <w:semiHidden/>
    <w:rsid w:val="007754BF"/>
    <w:pPr>
      <w:ind w:left="1600" w:hanging="200"/>
    </w:pPr>
  </w:style>
  <w:style w:type="paragraph" w:styleId="91">
    <w:name w:val="index 9"/>
    <w:basedOn w:val="a"/>
    <w:next w:val="a"/>
    <w:autoRedefine/>
    <w:uiPriority w:val="99"/>
    <w:semiHidden/>
    <w:rsid w:val="007754BF"/>
    <w:pPr>
      <w:ind w:left="1800" w:hanging="200"/>
    </w:pPr>
  </w:style>
  <w:style w:type="paragraph" w:styleId="afa">
    <w:name w:val="index heading"/>
    <w:basedOn w:val="a"/>
    <w:next w:val="12"/>
    <w:uiPriority w:val="99"/>
    <w:semiHidden/>
    <w:rsid w:val="007754BF"/>
  </w:style>
  <w:style w:type="paragraph" w:styleId="13">
    <w:name w:val="toc 1"/>
    <w:basedOn w:val="a"/>
    <w:next w:val="a"/>
    <w:autoRedefine/>
    <w:uiPriority w:val="99"/>
    <w:semiHidden/>
    <w:rsid w:val="007754BF"/>
    <w:pPr>
      <w:tabs>
        <w:tab w:val="right" w:leader="dot" w:pos="9629"/>
      </w:tabs>
      <w:jc w:val="both"/>
    </w:pPr>
    <w:rPr>
      <w:b/>
      <w:bCs/>
      <w:noProof/>
    </w:rPr>
  </w:style>
  <w:style w:type="paragraph" w:styleId="29">
    <w:name w:val="toc 2"/>
    <w:basedOn w:val="a"/>
    <w:next w:val="a"/>
    <w:autoRedefine/>
    <w:uiPriority w:val="99"/>
    <w:semiHidden/>
    <w:rsid w:val="007754BF"/>
    <w:pPr>
      <w:spacing w:before="240"/>
    </w:pPr>
    <w:rPr>
      <w:b/>
      <w:bCs/>
      <w:szCs w:val="24"/>
    </w:rPr>
  </w:style>
  <w:style w:type="paragraph" w:styleId="37">
    <w:name w:val="toc 3"/>
    <w:basedOn w:val="a"/>
    <w:next w:val="a"/>
    <w:autoRedefine/>
    <w:uiPriority w:val="99"/>
    <w:semiHidden/>
    <w:rsid w:val="007754BF"/>
    <w:pPr>
      <w:ind w:left="200"/>
    </w:pPr>
    <w:rPr>
      <w:szCs w:val="24"/>
    </w:rPr>
  </w:style>
  <w:style w:type="paragraph" w:styleId="42">
    <w:name w:val="toc 4"/>
    <w:basedOn w:val="a"/>
    <w:next w:val="a"/>
    <w:autoRedefine/>
    <w:uiPriority w:val="99"/>
    <w:semiHidden/>
    <w:rsid w:val="007754BF"/>
    <w:pPr>
      <w:ind w:left="400"/>
    </w:pPr>
    <w:rPr>
      <w:szCs w:val="24"/>
    </w:rPr>
  </w:style>
  <w:style w:type="paragraph" w:styleId="52">
    <w:name w:val="toc 5"/>
    <w:basedOn w:val="a"/>
    <w:next w:val="a"/>
    <w:autoRedefine/>
    <w:uiPriority w:val="99"/>
    <w:semiHidden/>
    <w:rsid w:val="007754BF"/>
    <w:pPr>
      <w:ind w:left="600"/>
    </w:pPr>
    <w:rPr>
      <w:szCs w:val="24"/>
    </w:rPr>
  </w:style>
  <w:style w:type="paragraph" w:styleId="62">
    <w:name w:val="toc 6"/>
    <w:basedOn w:val="a"/>
    <w:next w:val="a"/>
    <w:autoRedefine/>
    <w:uiPriority w:val="99"/>
    <w:semiHidden/>
    <w:rsid w:val="007754BF"/>
    <w:pPr>
      <w:ind w:left="800"/>
    </w:pPr>
    <w:rPr>
      <w:szCs w:val="24"/>
    </w:rPr>
  </w:style>
  <w:style w:type="paragraph" w:styleId="72">
    <w:name w:val="toc 7"/>
    <w:basedOn w:val="a"/>
    <w:next w:val="a"/>
    <w:autoRedefine/>
    <w:uiPriority w:val="99"/>
    <w:semiHidden/>
    <w:rsid w:val="007754BF"/>
    <w:pPr>
      <w:ind w:left="1000"/>
    </w:pPr>
    <w:rPr>
      <w:szCs w:val="24"/>
    </w:rPr>
  </w:style>
  <w:style w:type="paragraph" w:styleId="82">
    <w:name w:val="toc 8"/>
    <w:basedOn w:val="a"/>
    <w:next w:val="a"/>
    <w:autoRedefine/>
    <w:uiPriority w:val="99"/>
    <w:semiHidden/>
    <w:rsid w:val="007754BF"/>
    <w:pPr>
      <w:ind w:left="1200"/>
    </w:pPr>
    <w:rPr>
      <w:szCs w:val="24"/>
    </w:rPr>
  </w:style>
  <w:style w:type="paragraph" w:styleId="92">
    <w:name w:val="toc 9"/>
    <w:basedOn w:val="a"/>
    <w:next w:val="a"/>
    <w:autoRedefine/>
    <w:uiPriority w:val="99"/>
    <w:semiHidden/>
    <w:rsid w:val="007754BF"/>
    <w:pPr>
      <w:ind w:left="1400"/>
    </w:pPr>
    <w:rPr>
      <w:szCs w:val="24"/>
    </w:rPr>
  </w:style>
  <w:style w:type="paragraph" w:customStyle="1" w:styleId="consplusnormal">
    <w:name w:val="consplusnormal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uiPriority w:val="99"/>
    <w:rsid w:val="007754BF"/>
    <w:pPr>
      <w:widowControl w:val="0"/>
      <w:suppressAutoHyphens/>
      <w:autoSpaceDE/>
      <w:autoSpaceDN/>
      <w:ind w:firstLine="900"/>
      <w:jc w:val="center"/>
    </w:pPr>
    <w:rPr>
      <w:rFonts w:ascii="Arial" w:eastAsia="Lucida Sans Unicode" w:hAnsi="Arial"/>
      <w:b/>
      <w:i/>
      <w:kern w:val="1"/>
      <w:sz w:val="28"/>
    </w:rPr>
  </w:style>
  <w:style w:type="paragraph" w:styleId="afb">
    <w:name w:val="Plain Text"/>
    <w:basedOn w:val="a"/>
    <w:link w:val="afc"/>
    <w:uiPriority w:val="99"/>
    <w:rsid w:val="007754BF"/>
    <w:pPr>
      <w:autoSpaceDE/>
      <w:autoSpaceDN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uiPriority w:val="99"/>
    <w:rsid w:val="007754BF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rsid w:val="007754B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754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p1">
    <w:name w:val="hp1"/>
    <w:basedOn w:val="a"/>
    <w:uiPriority w:val="99"/>
    <w:rsid w:val="007754BF"/>
    <w:pPr>
      <w:autoSpaceDE/>
      <w:autoSpaceDN/>
      <w:spacing w:after="300"/>
    </w:pPr>
    <w:rPr>
      <w:sz w:val="24"/>
      <w:szCs w:val="24"/>
    </w:rPr>
  </w:style>
  <w:style w:type="paragraph" w:styleId="aff0">
    <w:name w:val="footnote text"/>
    <w:basedOn w:val="a"/>
    <w:link w:val="aff1"/>
    <w:uiPriority w:val="99"/>
    <w:rsid w:val="007754BF"/>
  </w:style>
  <w:style w:type="character" w:customStyle="1" w:styleId="aff1">
    <w:name w:val="Текст сноски Знак"/>
    <w:basedOn w:val="a0"/>
    <w:link w:val="aff0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7754BF"/>
    <w:rPr>
      <w:vertAlign w:val="superscript"/>
    </w:rPr>
  </w:style>
  <w:style w:type="character" w:customStyle="1" w:styleId="aff3">
    <w:name w:val="Основной текст_"/>
    <w:link w:val="14"/>
    <w:rsid w:val="007754BF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7754BF"/>
    <w:pPr>
      <w:shd w:val="clear" w:color="auto" w:fill="FFFFFF"/>
      <w:autoSpaceDE/>
      <w:autoSpaceDN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f4">
    <w:name w:val="Normal (Web)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7754BF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6">
    <w:name w:val="font6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hp">
    <w:name w:val="hp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7754BF"/>
  </w:style>
  <w:style w:type="numbering" w:customStyle="1" w:styleId="15">
    <w:name w:val="Нет списка1"/>
    <w:next w:val="a2"/>
    <w:uiPriority w:val="99"/>
    <w:semiHidden/>
    <w:unhideWhenUsed/>
    <w:rsid w:val="007754BF"/>
  </w:style>
  <w:style w:type="paragraph" w:customStyle="1" w:styleId="ConsPlusNormal0">
    <w:name w:val="ConsPlusNormal"/>
    <w:link w:val="ConsPlusNormal1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f5">
    <w:name w:val="List Paragraph"/>
    <w:basedOn w:val="a"/>
    <w:uiPriority w:val="34"/>
    <w:qFormat/>
    <w:rsid w:val="007754B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6">
    <w:name w:val="Таблица_ячейка"/>
    <w:basedOn w:val="a"/>
    <w:uiPriority w:val="99"/>
    <w:rsid w:val="007754BF"/>
    <w:pPr>
      <w:suppressAutoHyphens/>
      <w:autoSpaceDE/>
      <w:autoSpaceDN/>
      <w:snapToGrid w:val="0"/>
      <w:jc w:val="both"/>
    </w:pPr>
    <w:rPr>
      <w:position w:val="2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7754BF"/>
    <w:pPr>
      <w:widowControl w:val="0"/>
      <w:suppressLineNumbers/>
      <w:suppressAutoHyphens/>
      <w:autoSpaceDE/>
      <w:autoSpaceDN/>
    </w:pPr>
    <w:rPr>
      <w:rFonts w:ascii="Thorndale AMT" w:eastAsia="Albany AMT" w:hAnsi="Thorndale AMT"/>
      <w:kern w:val="2"/>
      <w:sz w:val="24"/>
      <w:szCs w:val="24"/>
      <w:lang w:eastAsia="zh-CN"/>
    </w:rPr>
  </w:style>
  <w:style w:type="paragraph" w:customStyle="1" w:styleId="Default">
    <w:name w:val="Default"/>
    <w:uiPriority w:val="99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7754BF"/>
    <w:rPr>
      <w:rFonts w:ascii="Times New Roman" w:eastAsia="Calibri" w:hAnsi="Times New Roman" w:cs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7754BF"/>
    <w:rPr>
      <w:rFonts w:ascii="Arial" w:eastAsia="Times New Roman" w:hAnsi="Arial" w:cs="Times New Roman"/>
      <w:sz w:val="20"/>
      <w:szCs w:val="20"/>
      <w:lang w:eastAsia="ru-RU"/>
    </w:rPr>
  </w:style>
  <w:style w:type="character" w:styleId="aff8">
    <w:name w:val="annotation reference"/>
    <w:rsid w:val="007754BF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7754BF"/>
  </w:style>
  <w:style w:type="character" w:customStyle="1" w:styleId="affa">
    <w:name w:val="Текст примечания Знак"/>
    <w:basedOn w:val="a0"/>
    <w:link w:val="aff9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7754BF"/>
    <w:rPr>
      <w:b/>
      <w:bCs/>
      <w:lang w:val="x-none" w:eastAsia="x-none"/>
    </w:rPr>
  </w:style>
  <w:style w:type="character" w:customStyle="1" w:styleId="affc">
    <w:name w:val="Тема примечания Знак"/>
    <w:basedOn w:val="affa"/>
    <w:link w:val="affb"/>
    <w:uiPriority w:val="99"/>
    <w:rsid w:val="007754B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ont7">
    <w:name w:val="font7"/>
    <w:basedOn w:val="a"/>
    <w:rsid w:val="007754BF"/>
    <w:pPr>
      <w:autoSpaceDE/>
      <w:autoSpaceDN/>
      <w:spacing w:before="100" w:beforeAutospacing="1" w:after="100" w:afterAutospacing="1"/>
    </w:pPr>
    <w:rPr>
      <w:i/>
      <w:iCs/>
    </w:rPr>
  </w:style>
  <w:style w:type="character" w:customStyle="1" w:styleId="NoSpacingChar">
    <w:name w:val="No Spacing Char"/>
    <w:link w:val="16"/>
    <w:locked/>
    <w:rsid w:val="007754BF"/>
    <w:rPr>
      <w:rFonts w:ascii="Calibri" w:hAnsi="Calibri"/>
    </w:rPr>
  </w:style>
  <w:style w:type="paragraph" w:customStyle="1" w:styleId="16">
    <w:name w:val="Без интервала1"/>
    <w:link w:val="NoSpacingChar"/>
    <w:qFormat/>
    <w:rsid w:val="007754BF"/>
    <w:pPr>
      <w:spacing w:after="0" w:line="240" w:lineRule="auto"/>
    </w:pPr>
    <w:rPr>
      <w:rFonts w:ascii="Calibri" w:hAnsi="Calibri"/>
    </w:rPr>
  </w:style>
  <w:style w:type="paragraph" w:customStyle="1" w:styleId="caaieiaie2">
    <w:name w:val="caaieiaie 2"/>
    <w:basedOn w:val="a"/>
    <w:next w:val="a"/>
    <w:uiPriority w:val="99"/>
    <w:rsid w:val="007754BF"/>
    <w:pPr>
      <w:keepNext/>
      <w:autoSpaceDE/>
      <w:autoSpaceDN/>
      <w:spacing w:line="360" w:lineRule="atLeast"/>
      <w:jc w:val="center"/>
    </w:pPr>
    <w:rPr>
      <w:b/>
      <w:lang w:eastAsia="en-US"/>
    </w:rPr>
  </w:style>
  <w:style w:type="character" w:customStyle="1" w:styleId="Anrede1IhrZeichen">
    <w:name w:val="Anrede1IhrZeichen"/>
    <w:rsid w:val="007754BF"/>
    <w:rPr>
      <w:rFonts w:ascii="Arial" w:hAnsi="Arial" w:cs="Arial" w:hint="default"/>
      <w:sz w:val="22"/>
    </w:rPr>
  </w:style>
  <w:style w:type="character" w:customStyle="1" w:styleId="22">
    <w:name w:val="Основной текст Знак2"/>
    <w:aliases w:val="Основной текст Знак Знак Знак1,Знак Знак1"/>
    <w:link w:val="a4"/>
    <w:locked/>
    <w:rsid w:val="007754BF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17">
    <w:name w:val="Основной текст Знак1"/>
    <w:aliases w:val="Основной текст Знак Знак Знак,Знак Знак"/>
    <w:semiHidden/>
    <w:rsid w:val="007754BF"/>
  </w:style>
  <w:style w:type="paragraph" w:customStyle="1" w:styleId="xl105">
    <w:name w:val="xl10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06">
    <w:name w:val="xl10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7">
    <w:name w:val="xl10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08">
    <w:name w:val="xl10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9">
    <w:name w:val="xl10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0">
    <w:name w:val="xl11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1">
    <w:name w:val="xl11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12">
    <w:name w:val="xl11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3">
    <w:name w:val="xl11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4">
    <w:name w:val="xl11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15">
    <w:name w:val="xl11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6">
    <w:name w:val="xl11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7">
    <w:name w:val="xl11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8">
    <w:name w:val="xl11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9">
    <w:name w:val="xl11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0">
    <w:name w:val="xl120"/>
    <w:basedOn w:val="a"/>
    <w:rsid w:val="007754BF"/>
    <w:pP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1">
    <w:name w:val="xl12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22">
    <w:name w:val="xl12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</w:rPr>
  </w:style>
  <w:style w:type="paragraph" w:customStyle="1" w:styleId="xl123">
    <w:name w:val="xl12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24">
    <w:name w:val="xl12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  <w:b/>
      <w:bCs/>
    </w:rPr>
  </w:style>
  <w:style w:type="paragraph" w:customStyle="1" w:styleId="xl125">
    <w:name w:val="xl12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  <w:b/>
      <w:bCs/>
    </w:rPr>
  </w:style>
  <w:style w:type="paragraph" w:customStyle="1" w:styleId="xl126">
    <w:name w:val="xl12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27">
    <w:name w:val="xl12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8">
    <w:name w:val="xl128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29">
    <w:name w:val="xl12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30">
    <w:name w:val="xl13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1">
    <w:name w:val="xl13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  <w:b/>
      <w:bCs/>
    </w:rPr>
  </w:style>
  <w:style w:type="paragraph" w:customStyle="1" w:styleId="xl132">
    <w:name w:val="xl132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3">
    <w:name w:val="xl13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4">
    <w:name w:val="xl13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5">
    <w:name w:val="xl13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36">
    <w:name w:val="xl13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7">
    <w:name w:val="xl13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38">
    <w:name w:val="xl13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</w:rPr>
  </w:style>
  <w:style w:type="paragraph" w:customStyle="1" w:styleId="xl139">
    <w:name w:val="xl13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0">
    <w:name w:val="xl14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1">
    <w:name w:val="xl14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2">
    <w:name w:val="xl14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43">
    <w:name w:val="xl14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4">
    <w:name w:val="xl14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table" w:customStyle="1" w:styleId="18">
    <w:name w:val="Сетка таблицы1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font8">
    <w:name w:val="font8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7754BF"/>
  </w:style>
  <w:style w:type="character" w:customStyle="1" w:styleId="textspanview">
    <w:name w:val="textspanview"/>
    <w:rsid w:val="007754BF"/>
  </w:style>
  <w:style w:type="table" w:customStyle="1" w:styleId="38">
    <w:name w:val="Сетка таблицы3"/>
    <w:basedOn w:val="a1"/>
    <w:next w:val="afd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754BF"/>
  </w:style>
  <w:style w:type="character" w:customStyle="1" w:styleId="sectioninfo2">
    <w:name w:val="section__info2"/>
    <w:rsid w:val="007754BF"/>
    <w:rPr>
      <w:vanish w:val="0"/>
      <w:webHidden w:val="0"/>
      <w:specVanish w:val="0"/>
    </w:rPr>
  </w:style>
  <w:style w:type="paragraph" w:customStyle="1" w:styleId="font9">
    <w:name w:val="font9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10">
    <w:name w:val="font10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11">
    <w:name w:val="font11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7754BF"/>
    <w:pPr>
      <w:autoSpaceDE/>
      <w:autoSpaceDN/>
      <w:spacing w:before="100" w:beforeAutospacing="1" w:after="100" w:afterAutospacing="1"/>
    </w:pPr>
    <w:rPr>
      <w:b/>
      <w:bCs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6A919-0826-4EF7-BF91-B42CBF22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Максимова</dc:creator>
  <cp:keywords/>
  <dc:description/>
  <cp:lastModifiedBy>Константин Ульяновский</cp:lastModifiedBy>
  <cp:revision>185</cp:revision>
  <cp:lastPrinted>2026-07-23T09:54:00Z</cp:lastPrinted>
  <dcterms:created xsi:type="dcterms:W3CDTF">2022-02-03T07:14:00Z</dcterms:created>
  <dcterms:modified xsi:type="dcterms:W3CDTF">2026-07-23T12:45:00Z</dcterms:modified>
</cp:coreProperties>
</file>