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DD2" w:rsidRDefault="00AB267F" w:rsidP="006B2DD2">
      <w:pPr>
        <w:spacing w:after="0"/>
        <w:jc w:val="center"/>
        <w:rPr>
          <w:sz w:val="22"/>
          <w:szCs w:val="22"/>
        </w:rPr>
      </w:pPr>
      <w:r>
        <w:rPr>
          <w:b/>
          <w:bCs/>
          <w:sz w:val="22"/>
          <w:szCs w:val="22"/>
        </w:rPr>
        <w:t xml:space="preserve"> </w:t>
      </w:r>
      <w:r w:rsidR="006B2DD2">
        <w:rPr>
          <w:b/>
          <w:bCs/>
          <w:sz w:val="22"/>
          <w:szCs w:val="22"/>
        </w:rPr>
        <w:t>ГОСУДАРСТВЕННЫЙ КОНТРАКТ</w:t>
      </w:r>
      <w:r w:rsidR="006B2DD2">
        <w:rPr>
          <w:sz w:val="22"/>
          <w:szCs w:val="22"/>
        </w:rPr>
        <w:t xml:space="preserve"> </w:t>
      </w:r>
      <w:r w:rsidR="00645C5D" w:rsidRPr="00D55E57">
        <w:rPr>
          <w:b/>
          <w:sz w:val="22"/>
          <w:szCs w:val="22"/>
        </w:rPr>
        <w:t>№</w:t>
      </w:r>
      <w:r w:rsidR="00645C5D">
        <w:rPr>
          <w:sz w:val="22"/>
          <w:szCs w:val="22"/>
        </w:rPr>
        <w:t>____</w:t>
      </w:r>
    </w:p>
    <w:p w:rsidR="006B2DD2" w:rsidRPr="0025733E" w:rsidRDefault="0025733E" w:rsidP="0025733E">
      <w:pPr>
        <w:widowControl w:val="0"/>
        <w:suppressAutoHyphens w:val="0"/>
        <w:autoSpaceDE w:val="0"/>
        <w:autoSpaceDN w:val="0"/>
        <w:adjustRightInd w:val="0"/>
        <w:spacing w:after="0"/>
        <w:jc w:val="center"/>
        <w:rPr>
          <w:rFonts w:eastAsia="Times New Roman"/>
          <w:b/>
          <w:bCs/>
          <w:sz w:val="22"/>
          <w:szCs w:val="22"/>
          <w:lang w:eastAsia="ru-RU"/>
        </w:rPr>
      </w:pPr>
      <w:r>
        <w:rPr>
          <w:rFonts w:eastAsia="Times New Roman"/>
          <w:b/>
          <w:bCs/>
          <w:sz w:val="22"/>
          <w:szCs w:val="22"/>
          <w:lang w:eastAsia="ru-RU"/>
        </w:rPr>
        <w:t xml:space="preserve">на оказание услуг по профессиональному обучению </w:t>
      </w:r>
    </w:p>
    <w:p w:rsidR="006B2DD2" w:rsidRPr="00F35551" w:rsidRDefault="006B2DD2" w:rsidP="006B2DD2">
      <w:pPr>
        <w:pStyle w:val="a6"/>
        <w:spacing w:after="0"/>
        <w:rPr>
          <w:rFonts w:ascii="Times New Roman" w:hAnsi="Times New Roman"/>
          <w:bCs/>
          <w:sz w:val="20"/>
          <w:szCs w:val="20"/>
        </w:rPr>
      </w:pPr>
    </w:p>
    <w:p w:rsidR="006B2DD2" w:rsidRPr="00F35551" w:rsidRDefault="006B2DD2" w:rsidP="006B2DD2">
      <w:pPr>
        <w:spacing w:after="0"/>
        <w:rPr>
          <w:sz w:val="20"/>
          <w:szCs w:val="20"/>
        </w:rPr>
      </w:pPr>
    </w:p>
    <w:tbl>
      <w:tblPr>
        <w:tblW w:w="0" w:type="auto"/>
        <w:tblLook w:val="04A0" w:firstRow="1" w:lastRow="0" w:firstColumn="1" w:lastColumn="0" w:noHBand="0" w:noVBand="1"/>
      </w:tblPr>
      <w:tblGrid>
        <w:gridCol w:w="4659"/>
        <w:gridCol w:w="4695"/>
      </w:tblGrid>
      <w:tr w:rsidR="00F35551" w:rsidRPr="00607278">
        <w:tc>
          <w:tcPr>
            <w:tcW w:w="4785" w:type="dxa"/>
          </w:tcPr>
          <w:p w:rsidR="00F35551" w:rsidRPr="00607278" w:rsidRDefault="002A5D39" w:rsidP="00607278">
            <w:pPr>
              <w:spacing w:after="0"/>
              <w:rPr>
                <w:sz w:val="20"/>
                <w:szCs w:val="20"/>
              </w:rPr>
            </w:pPr>
            <w:r>
              <w:rPr>
                <w:sz w:val="20"/>
                <w:szCs w:val="20"/>
              </w:rPr>
              <w:t>г. Улан-Удэ</w:t>
            </w:r>
          </w:p>
        </w:tc>
        <w:tc>
          <w:tcPr>
            <w:tcW w:w="4785" w:type="dxa"/>
          </w:tcPr>
          <w:p w:rsidR="00F35551" w:rsidRPr="00607278" w:rsidRDefault="00F35551" w:rsidP="00607278">
            <w:pPr>
              <w:spacing w:after="0"/>
              <w:jc w:val="right"/>
              <w:rPr>
                <w:sz w:val="20"/>
                <w:szCs w:val="20"/>
              </w:rPr>
            </w:pPr>
            <w:r w:rsidRPr="00607278">
              <w:rPr>
                <w:sz w:val="20"/>
                <w:szCs w:val="20"/>
              </w:rPr>
              <w:t xml:space="preserve">«___» __________________ </w:t>
            </w:r>
            <w:r w:rsidR="00FD70F4">
              <w:rPr>
                <w:sz w:val="20"/>
                <w:szCs w:val="20"/>
              </w:rPr>
              <w:t>2026</w:t>
            </w:r>
            <w:r w:rsidRPr="00607278">
              <w:rPr>
                <w:sz w:val="20"/>
                <w:szCs w:val="20"/>
              </w:rPr>
              <w:t>г.</w:t>
            </w:r>
          </w:p>
        </w:tc>
      </w:tr>
    </w:tbl>
    <w:p w:rsidR="006B2DD2" w:rsidRPr="00F35551" w:rsidRDefault="006B2DD2" w:rsidP="006B2DD2">
      <w:pPr>
        <w:spacing w:after="0"/>
        <w:rPr>
          <w:sz w:val="16"/>
          <w:szCs w:val="16"/>
        </w:rPr>
      </w:pPr>
    </w:p>
    <w:p w:rsidR="006B2DD2" w:rsidRPr="00F35551" w:rsidRDefault="006B2DD2" w:rsidP="006B2DD2">
      <w:pPr>
        <w:tabs>
          <w:tab w:val="left" w:pos="5415"/>
        </w:tabs>
        <w:spacing w:after="0"/>
        <w:rPr>
          <w:sz w:val="16"/>
          <w:szCs w:val="16"/>
        </w:rPr>
      </w:pPr>
    </w:p>
    <w:p w:rsidR="006B2DD2" w:rsidRPr="00014290" w:rsidRDefault="006B2DD2" w:rsidP="006B2DD2">
      <w:pPr>
        <w:spacing w:after="0"/>
        <w:rPr>
          <w:sz w:val="20"/>
          <w:szCs w:val="20"/>
        </w:rPr>
      </w:pPr>
      <w:r>
        <w:rPr>
          <w:sz w:val="22"/>
          <w:szCs w:val="22"/>
        </w:rPr>
        <w:tab/>
      </w:r>
      <w:r w:rsidRPr="00014290">
        <w:rPr>
          <w:b/>
          <w:sz w:val="20"/>
          <w:szCs w:val="20"/>
        </w:rPr>
        <w:t>Федеральное казенное уч</w:t>
      </w:r>
      <w:r w:rsidR="0025733E">
        <w:rPr>
          <w:b/>
          <w:sz w:val="20"/>
          <w:szCs w:val="20"/>
        </w:rPr>
        <w:t>реждение «</w:t>
      </w:r>
      <w:r w:rsidR="00FD70F4" w:rsidRPr="00FD70F4">
        <w:rPr>
          <w:b/>
          <w:sz w:val="20"/>
          <w:szCs w:val="20"/>
        </w:rPr>
        <w:t>Исправительная колония №2</w:t>
      </w:r>
      <w:r w:rsidR="00FD70F4">
        <w:rPr>
          <w:b/>
          <w:sz w:val="20"/>
          <w:szCs w:val="20"/>
        </w:rPr>
        <w:t xml:space="preserve"> </w:t>
      </w:r>
      <w:r w:rsidRPr="00014290">
        <w:rPr>
          <w:b/>
          <w:sz w:val="20"/>
          <w:szCs w:val="20"/>
        </w:rPr>
        <w:t>Управления Федеральной службы исполнения наказаний по Республике Бурятия»</w:t>
      </w:r>
      <w:r w:rsidR="0025733E">
        <w:rPr>
          <w:sz w:val="20"/>
          <w:szCs w:val="20"/>
        </w:rPr>
        <w:t xml:space="preserve"> (ФКУ </w:t>
      </w:r>
      <w:r w:rsidR="00FD70F4">
        <w:rPr>
          <w:sz w:val="20"/>
          <w:szCs w:val="20"/>
        </w:rPr>
        <w:t>ИК-2</w:t>
      </w:r>
      <w:r w:rsidRPr="00014290">
        <w:rPr>
          <w:sz w:val="20"/>
          <w:szCs w:val="20"/>
        </w:rPr>
        <w:t xml:space="preserve"> УФСИН России по Республике Бурятия), выступающее от имени Российской Федерации, в целях обеспечения государственных нужд, именуемое в дальнейшем </w:t>
      </w:r>
      <w:r w:rsidRPr="00014290">
        <w:rPr>
          <w:b/>
          <w:sz w:val="20"/>
          <w:szCs w:val="20"/>
        </w:rPr>
        <w:t>«Государственный заказчик»</w:t>
      </w:r>
      <w:r w:rsidRPr="00014290">
        <w:rPr>
          <w:sz w:val="20"/>
          <w:szCs w:val="20"/>
        </w:rPr>
        <w:t xml:space="preserve">, в лице </w:t>
      </w:r>
      <w:r w:rsidR="00402BA3">
        <w:rPr>
          <w:sz w:val="20"/>
          <w:szCs w:val="20"/>
        </w:rPr>
        <w:t>_____________</w:t>
      </w:r>
      <w:r w:rsidRPr="00014290">
        <w:rPr>
          <w:sz w:val="20"/>
          <w:szCs w:val="20"/>
        </w:rPr>
        <w:t xml:space="preserve"> действующего на основании </w:t>
      </w:r>
      <w:r w:rsidR="00402BA3">
        <w:rPr>
          <w:sz w:val="20"/>
          <w:szCs w:val="20"/>
        </w:rPr>
        <w:t>_____________</w:t>
      </w:r>
      <w:r w:rsidRPr="00014290">
        <w:rPr>
          <w:sz w:val="20"/>
          <w:szCs w:val="20"/>
        </w:rPr>
        <w:t>, с одной стороны, и</w:t>
      </w:r>
    </w:p>
    <w:p w:rsidR="006B2DD2" w:rsidRPr="00014290" w:rsidRDefault="00402BA3" w:rsidP="006B2DD2">
      <w:pPr>
        <w:spacing w:after="0"/>
        <w:ind w:firstLine="709"/>
        <w:rPr>
          <w:sz w:val="20"/>
          <w:szCs w:val="20"/>
        </w:rPr>
      </w:pPr>
      <w:r>
        <w:rPr>
          <w:b/>
          <w:sz w:val="20"/>
          <w:szCs w:val="20"/>
        </w:rPr>
        <w:t>___________</w:t>
      </w:r>
      <w:r w:rsidR="00B44191">
        <w:rPr>
          <w:sz w:val="20"/>
          <w:szCs w:val="20"/>
        </w:rPr>
        <w:t xml:space="preserve"> </w:t>
      </w:r>
      <w:r w:rsidR="006B2DD2" w:rsidRPr="00014290">
        <w:rPr>
          <w:sz w:val="20"/>
          <w:szCs w:val="20"/>
        </w:rPr>
        <w:t xml:space="preserve">именуемое в дальнейшем </w:t>
      </w:r>
      <w:r w:rsidR="006B2DD2" w:rsidRPr="00014290">
        <w:rPr>
          <w:b/>
          <w:sz w:val="20"/>
          <w:szCs w:val="20"/>
        </w:rPr>
        <w:t>«Исполнитель»</w:t>
      </w:r>
      <w:r w:rsidR="006B2DD2" w:rsidRPr="00014290">
        <w:rPr>
          <w:sz w:val="20"/>
          <w:szCs w:val="20"/>
        </w:rPr>
        <w:t xml:space="preserve">, в </w:t>
      </w:r>
      <w:r w:rsidR="006B2DD2" w:rsidRPr="00AE5653">
        <w:rPr>
          <w:sz w:val="20"/>
          <w:szCs w:val="20"/>
        </w:rPr>
        <w:t xml:space="preserve">лице </w:t>
      </w:r>
      <w:r>
        <w:rPr>
          <w:sz w:val="20"/>
          <w:szCs w:val="20"/>
        </w:rPr>
        <w:t>___________</w:t>
      </w:r>
      <w:r w:rsidR="00AE5653" w:rsidRPr="00AE5653">
        <w:rPr>
          <w:sz w:val="20"/>
          <w:szCs w:val="20"/>
        </w:rPr>
        <w:t xml:space="preserve">, действующего на основании </w:t>
      </w:r>
      <w:r>
        <w:rPr>
          <w:sz w:val="20"/>
          <w:szCs w:val="20"/>
        </w:rPr>
        <w:t>______________</w:t>
      </w:r>
      <w:r w:rsidR="006B2DD2" w:rsidRPr="00014290">
        <w:rPr>
          <w:sz w:val="20"/>
          <w:szCs w:val="20"/>
        </w:rPr>
        <w:t xml:space="preserve">с другой стороны, </w:t>
      </w:r>
    </w:p>
    <w:p w:rsidR="006B2DD2" w:rsidRPr="00014290" w:rsidRDefault="006B2DD2" w:rsidP="00D55E57">
      <w:pPr>
        <w:spacing w:after="0"/>
        <w:ind w:firstLine="708"/>
        <w:rPr>
          <w:sz w:val="20"/>
          <w:szCs w:val="20"/>
        </w:rPr>
      </w:pPr>
      <w:r w:rsidRPr="00014290">
        <w:rPr>
          <w:sz w:val="20"/>
          <w:szCs w:val="20"/>
        </w:rPr>
        <w:t>вместе именуемые в дальнейшем «Стороны», на основании п</w:t>
      </w:r>
      <w:r w:rsidR="00F35551">
        <w:rPr>
          <w:sz w:val="20"/>
          <w:szCs w:val="20"/>
        </w:rPr>
        <w:t>ункта</w:t>
      </w:r>
      <w:r w:rsidR="00014290">
        <w:rPr>
          <w:sz w:val="20"/>
          <w:szCs w:val="20"/>
        </w:rPr>
        <w:t> </w:t>
      </w:r>
      <w:r w:rsidRPr="00014290">
        <w:rPr>
          <w:sz w:val="20"/>
          <w:szCs w:val="20"/>
        </w:rPr>
        <w:t>4 ч</w:t>
      </w:r>
      <w:r w:rsidR="00F35551">
        <w:rPr>
          <w:sz w:val="20"/>
          <w:szCs w:val="20"/>
        </w:rPr>
        <w:t>асти</w:t>
      </w:r>
      <w:r w:rsidR="00014290">
        <w:rPr>
          <w:sz w:val="20"/>
          <w:szCs w:val="20"/>
        </w:rPr>
        <w:t> </w:t>
      </w:r>
      <w:r w:rsidR="00F35551">
        <w:rPr>
          <w:sz w:val="20"/>
          <w:szCs w:val="20"/>
        </w:rPr>
        <w:t>1 статьи</w:t>
      </w:r>
      <w:r w:rsidR="00014290">
        <w:rPr>
          <w:sz w:val="20"/>
          <w:szCs w:val="20"/>
        </w:rPr>
        <w:t> </w:t>
      </w:r>
      <w:r w:rsidRPr="00014290">
        <w:rPr>
          <w:sz w:val="20"/>
          <w:szCs w:val="20"/>
        </w:rPr>
        <w:t>93 Федерального Закона от 05.04.2013 №</w:t>
      </w:r>
      <w:r w:rsidR="00014290">
        <w:rPr>
          <w:sz w:val="20"/>
          <w:szCs w:val="20"/>
        </w:rPr>
        <w:t> </w:t>
      </w:r>
      <w:r w:rsidRPr="00014290">
        <w:rPr>
          <w:sz w:val="20"/>
          <w:szCs w:val="20"/>
        </w:rPr>
        <w:t xml:space="preserve">44-ФЗ </w:t>
      </w:r>
      <w:r w:rsidR="006C444B">
        <w:rPr>
          <w:sz w:val="20"/>
          <w:szCs w:val="20"/>
        </w:rPr>
        <w:t>«</w:t>
      </w:r>
      <w:r w:rsidRPr="00014290">
        <w:rPr>
          <w:sz w:val="20"/>
          <w:szCs w:val="20"/>
        </w:rPr>
        <w:t>О контрактной системе в сфере закупок товаров, работ, услуг для обеспечения государственных и муниципальных нужд</w:t>
      </w:r>
      <w:r w:rsidR="006C444B">
        <w:rPr>
          <w:sz w:val="20"/>
          <w:szCs w:val="20"/>
        </w:rPr>
        <w:t>»</w:t>
      </w:r>
      <w:r w:rsidRPr="00014290">
        <w:rPr>
          <w:sz w:val="20"/>
          <w:szCs w:val="20"/>
        </w:rPr>
        <w:t xml:space="preserve">, заключили настоящий Государственный контракт </w:t>
      </w:r>
      <w:r w:rsidR="00D55E57" w:rsidRPr="00D55E57">
        <w:rPr>
          <w:bCs/>
          <w:sz w:val="20"/>
          <w:szCs w:val="20"/>
        </w:rPr>
        <w:t xml:space="preserve">об образовании на обучение по дополнительной профессиональной программе </w:t>
      </w:r>
      <w:r w:rsidRPr="00014290">
        <w:rPr>
          <w:sz w:val="20"/>
          <w:szCs w:val="20"/>
        </w:rPr>
        <w:t>(далее</w:t>
      </w:r>
      <w:r w:rsidR="00D55E57">
        <w:rPr>
          <w:sz w:val="20"/>
          <w:szCs w:val="20"/>
        </w:rPr>
        <w:t xml:space="preserve"> –</w:t>
      </w:r>
      <w:r w:rsidRPr="00014290">
        <w:rPr>
          <w:sz w:val="20"/>
          <w:szCs w:val="20"/>
        </w:rPr>
        <w:t xml:space="preserve"> Контракт) о нижеследующем:</w:t>
      </w:r>
    </w:p>
    <w:p w:rsidR="006B2DD2" w:rsidRPr="00014290" w:rsidRDefault="006B2DD2" w:rsidP="006B2DD2">
      <w:pPr>
        <w:spacing w:after="0"/>
        <w:rPr>
          <w:sz w:val="20"/>
          <w:szCs w:val="20"/>
        </w:rPr>
      </w:pPr>
    </w:p>
    <w:p w:rsidR="006B2DD2" w:rsidRPr="00014290" w:rsidRDefault="006B2DD2" w:rsidP="006B2DD2">
      <w:pPr>
        <w:spacing w:after="0"/>
        <w:jc w:val="center"/>
        <w:rPr>
          <w:b/>
          <w:sz w:val="20"/>
          <w:szCs w:val="20"/>
        </w:rPr>
      </w:pPr>
      <w:r w:rsidRPr="00014290">
        <w:rPr>
          <w:b/>
          <w:sz w:val="20"/>
          <w:szCs w:val="20"/>
        </w:rPr>
        <w:t>1.</w:t>
      </w:r>
      <w:r w:rsidRPr="00014290">
        <w:rPr>
          <w:b/>
          <w:sz w:val="20"/>
          <w:szCs w:val="20"/>
        </w:rPr>
        <w:tab/>
        <w:t>Предмет Контракта</w:t>
      </w:r>
    </w:p>
    <w:p w:rsidR="00CF079F" w:rsidRDefault="00CF079F" w:rsidP="00014290">
      <w:pPr>
        <w:numPr>
          <w:ilvl w:val="1"/>
          <w:numId w:val="18"/>
        </w:numPr>
        <w:spacing w:after="0"/>
        <w:ind w:left="0" w:firstLine="709"/>
        <w:rPr>
          <w:sz w:val="20"/>
          <w:szCs w:val="20"/>
        </w:rPr>
      </w:pPr>
      <w:r w:rsidRPr="005236FB">
        <w:rPr>
          <w:sz w:val="20"/>
          <w:szCs w:val="20"/>
        </w:rPr>
        <w:t>Исполнитель обязуется оказать, а Государственный заказчик обязуется</w:t>
      </w:r>
      <w:r w:rsidR="00DB509A">
        <w:rPr>
          <w:sz w:val="20"/>
          <w:szCs w:val="20"/>
        </w:rPr>
        <w:t xml:space="preserve"> принять и</w:t>
      </w:r>
      <w:r w:rsidRPr="005236FB">
        <w:rPr>
          <w:sz w:val="20"/>
          <w:szCs w:val="20"/>
        </w:rPr>
        <w:t xml:space="preserve"> оплатить услуги </w:t>
      </w:r>
      <w:r w:rsidR="0025733E">
        <w:rPr>
          <w:sz w:val="20"/>
          <w:szCs w:val="20"/>
        </w:rPr>
        <w:t>по профессиональному обучению</w:t>
      </w:r>
      <w:r w:rsidR="00D55E57" w:rsidRPr="00D55E57">
        <w:rPr>
          <w:bCs/>
          <w:sz w:val="20"/>
          <w:szCs w:val="20"/>
        </w:rPr>
        <w:t xml:space="preserve"> по дополнительн</w:t>
      </w:r>
      <w:r w:rsidR="0025733E">
        <w:rPr>
          <w:bCs/>
          <w:sz w:val="20"/>
          <w:szCs w:val="20"/>
        </w:rPr>
        <w:t>ым</w:t>
      </w:r>
      <w:r w:rsidR="00D55E57" w:rsidRPr="00D55E57">
        <w:rPr>
          <w:bCs/>
          <w:sz w:val="20"/>
          <w:szCs w:val="20"/>
        </w:rPr>
        <w:t xml:space="preserve"> профессиональн</w:t>
      </w:r>
      <w:r w:rsidR="0025733E">
        <w:rPr>
          <w:bCs/>
          <w:sz w:val="20"/>
          <w:szCs w:val="20"/>
        </w:rPr>
        <w:t>ым</w:t>
      </w:r>
      <w:r w:rsidR="00D55E57" w:rsidRPr="00D55E57">
        <w:rPr>
          <w:bCs/>
          <w:sz w:val="20"/>
          <w:szCs w:val="20"/>
        </w:rPr>
        <w:t xml:space="preserve"> программ</w:t>
      </w:r>
      <w:r w:rsidR="0025733E">
        <w:rPr>
          <w:bCs/>
          <w:sz w:val="20"/>
          <w:szCs w:val="20"/>
        </w:rPr>
        <w:t>ам</w:t>
      </w:r>
      <w:r w:rsidR="00D55E57" w:rsidRPr="00D55E57">
        <w:rPr>
          <w:bCs/>
          <w:sz w:val="20"/>
          <w:szCs w:val="20"/>
        </w:rPr>
        <w:t xml:space="preserve"> </w:t>
      </w:r>
      <w:r w:rsidR="00911DC3" w:rsidRPr="00911DC3">
        <w:rPr>
          <w:sz w:val="20"/>
          <w:szCs w:val="20"/>
        </w:rPr>
        <w:t>«</w:t>
      </w:r>
      <w:r w:rsidR="002D1670">
        <w:rPr>
          <w:sz w:val="20"/>
          <w:szCs w:val="20"/>
        </w:rPr>
        <w:t>С</w:t>
      </w:r>
      <w:r w:rsidR="00911DC3" w:rsidRPr="00911DC3">
        <w:rPr>
          <w:sz w:val="20"/>
          <w:szCs w:val="20"/>
        </w:rPr>
        <w:t>пециалист, ответственный за обеспечение безопасности дорожного движения»</w:t>
      </w:r>
      <w:r w:rsidRPr="005236FB">
        <w:rPr>
          <w:sz w:val="20"/>
          <w:szCs w:val="20"/>
        </w:rPr>
        <w:t xml:space="preserve"> (далее </w:t>
      </w:r>
      <w:r w:rsidR="00D55E57">
        <w:rPr>
          <w:sz w:val="20"/>
          <w:szCs w:val="20"/>
        </w:rPr>
        <w:t>–</w:t>
      </w:r>
      <w:r w:rsidR="00C36F55">
        <w:rPr>
          <w:sz w:val="20"/>
          <w:szCs w:val="20"/>
        </w:rPr>
        <w:t xml:space="preserve"> программы</w:t>
      </w:r>
      <w:r w:rsidR="003F1998">
        <w:rPr>
          <w:sz w:val="20"/>
          <w:szCs w:val="20"/>
        </w:rPr>
        <w:t>) должностного</w:t>
      </w:r>
      <w:r w:rsidRPr="005236FB">
        <w:rPr>
          <w:sz w:val="20"/>
          <w:szCs w:val="20"/>
        </w:rPr>
        <w:t xml:space="preserve"> лиц</w:t>
      </w:r>
      <w:r w:rsidR="003F1998">
        <w:rPr>
          <w:sz w:val="20"/>
          <w:szCs w:val="20"/>
        </w:rPr>
        <w:t>а</w:t>
      </w:r>
      <w:r w:rsidRPr="005236FB">
        <w:rPr>
          <w:sz w:val="20"/>
          <w:szCs w:val="20"/>
        </w:rPr>
        <w:t xml:space="preserve"> Госу</w:t>
      </w:r>
      <w:r w:rsidR="003F1998">
        <w:rPr>
          <w:sz w:val="20"/>
          <w:szCs w:val="20"/>
        </w:rPr>
        <w:t>дарственного заказчика, указанного</w:t>
      </w:r>
      <w:r w:rsidRPr="005236FB">
        <w:rPr>
          <w:sz w:val="20"/>
          <w:szCs w:val="20"/>
        </w:rPr>
        <w:t xml:space="preserve"> в пункте 1</w:t>
      </w:r>
      <w:r w:rsidR="00C827AF">
        <w:rPr>
          <w:sz w:val="20"/>
          <w:szCs w:val="20"/>
        </w:rPr>
        <w:t>.2. Контракта (далее – Слушатель</w:t>
      </w:r>
      <w:r w:rsidRPr="005236FB">
        <w:rPr>
          <w:sz w:val="20"/>
          <w:szCs w:val="20"/>
        </w:rPr>
        <w:t>), в соответствии с учебным планом (Приложение №</w:t>
      </w:r>
      <w:r>
        <w:rPr>
          <w:sz w:val="20"/>
          <w:szCs w:val="20"/>
        </w:rPr>
        <w:t> </w:t>
      </w:r>
      <w:r w:rsidR="00DB509A">
        <w:rPr>
          <w:sz w:val="20"/>
          <w:szCs w:val="20"/>
        </w:rPr>
        <w:t xml:space="preserve">1 </w:t>
      </w:r>
      <w:r w:rsidRPr="005236FB">
        <w:rPr>
          <w:sz w:val="20"/>
          <w:szCs w:val="20"/>
        </w:rPr>
        <w:t>к государственному контракту), являющимся неотъемлемой частью настоящего Контракта.</w:t>
      </w:r>
    </w:p>
    <w:p w:rsidR="00CF079F" w:rsidRPr="00014290" w:rsidRDefault="00850EC6" w:rsidP="00CF079F">
      <w:pPr>
        <w:numPr>
          <w:ilvl w:val="1"/>
          <w:numId w:val="18"/>
        </w:numPr>
        <w:autoSpaceDE w:val="0"/>
        <w:autoSpaceDN w:val="0"/>
        <w:adjustRightInd w:val="0"/>
        <w:spacing w:after="0"/>
        <w:ind w:left="0" w:firstLine="709"/>
        <w:rPr>
          <w:bCs/>
          <w:sz w:val="20"/>
          <w:szCs w:val="20"/>
        </w:rPr>
      </w:pPr>
      <w:r>
        <w:rPr>
          <w:bCs/>
          <w:sz w:val="20"/>
          <w:szCs w:val="20"/>
        </w:rPr>
        <w:t>Количество Обучающихся, подлеж</w:t>
      </w:r>
      <w:r w:rsidR="002D1670">
        <w:rPr>
          <w:bCs/>
          <w:sz w:val="20"/>
          <w:szCs w:val="20"/>
        </w:rPr>
        <w:t>ащих обучению по Программе – 2</w:t>
      </w:r>
      <w:r w:rsidR="00C827AF">
        <w:rPr>
          <w:bCs/>
          <w:sz w:val="20"/>
          <w:szCs w:val="20"/>
        </w:rPr>
        <w:t>(</w:t>
      </w:r>
      <w:r w:rsidR="002D1670">
        <w:rPr>
          <w:bCs/>
          <w:sz w:val="20"/>
          <w:szCs w:val="20"/>
        </w:rPr>
        <w:t>два</w:t>
      </w:r>
      <w:r w:rsidR="00C827AF">
        <w:rPr>
          <w:bCs/>
          <w:sz w:val="20"/>
          <w:szCs w:val="20"/>
        </w:rPr>
        <w:t>) человек</w:t>
      </w:r>
      <w:r w:rsidR="002D1670">
        <w:rPr>
          <w:bCs/>
          <w:sz w:val="20"/>
          <w:szCs w:val="20"/>
        </w:rPr>
        <w:t>а.</w:t>
      </w:r>
    </w:p>
    <w:p w:rsidR="003433ED" w:rsidRPr="003433ED" w:rsidRDefault="00066D70" w:rsidP="00CF079F">
      <w:pPr>
        <w:numPr>
          <w:ilvl w:val="1"/>
          <w:numId w:val="18"/>
        </w:numPr>
        <w:spacing w:after="0"/>
        <w:ind w:left="0" w:firstLine="709"/>
        <w:rPr>
          <w:bCs/>
          <w:sz w:val="20"/>
          <w:szCs w:val="20"/>
        </w:rPr>
      </w:pPr>
      <w:r>
        <w:rPr>
          <w:sz w:val="20"/>
          <w:szCs w:val="20"/>
        </w:rPr>
        <w:t xml:space="preserve">Идентификационный код </w:t>
      </w:r>
      <w:r w:rsidR="002A5D39">
        <w:rPr>
          <w:sz w:val="20"/>
          <w:szCs w:val="20"/>
        </w:rPr>
        <w:t>закупки:</w:t>
      </w:r>
      <w:r w:rsidR="002D6449" w:rsidRPr="002D6449">
        <w:rPr>
          <w:sz w:val="20"/>
          <w:szCs w:val="20"/>
        </w:rPr>
        <w:t xml:space="preserve"> </w:t>
      </w:r>
      <w:r w:rsidR="002D1670">
        <w:rPr>
          <w:sz w:val="20"/>
          <w:szCs w:val="20"/>
        </w:rPr>
        <w:t>___________________________________</w:t>
      </w:r>
    </w:p>
    <w:p w:rsidR="002355C6" w:rsidRPr="003433ED" w:rsidRDefault="002355C6" w:rsidP="00014290">
      <w:pPr>
        <w:spacing w:after="0"/>
        <w:ind w:firstLine="709"/>
        <w:jc w:val="center"/>
        <w:rPr>
          <w:sz w:val="20"/>
          <w:szCs w:val="20"/>
          <w:shd w:val="clear" w:color="auto" w:fill="BEC1D6"/>
        </w:rPr>
      </w:pPr>
    </w:p>
    <w:p w:rsidR="006B2DD2" w:rsidRPr="00014290" w:rsidRDefault="006B2DD2" w:rsidP="00162C5A">
      <w:pPr>
        <w:numPr>
          <w:ilvl w:val="0"/>
          <w:numId w:val="18"/>
        </w:numPr>
        <w:spacing w:after="0"/>
        <w:jc w:val="center"/>
        <w:rPr>
          <w:b/>
          <w:sz w:val="20"/>
          <w:szCs w:val="20"/>
        </w:rPr>
      </w:pPr>
      <w:r w:rsidRPr="00014290">
        <w:rPr>
          <w:b/>
          <w:sz w:val="20"/>
          <w:szCs w:val="20"/>
        </w:rPr>
        <w:t>Права и обязанности сторон</w:t>
      </w:r>
    </w:p>
    <w:p w:rsidR="006B2DD2" w:rsidRPr="00014290" w:rsidRDefault="006B2DD2" w:rsidP="00162C5A">
      <w:pPr>
        <w:numPr>
          <w:ilvl w:val="1"/>
          <w:numId w:val="18"/>
        </w:numPr>
        <w:spacing w:after="0"/>
        <w:rPr>
          <w:b/>
          <w:sz w:val="20"/>
          <w:szCs w:val="20"/>
          <w:lang w:eastAsia="ru-RU"/>
        </w:rPr>
      </w:pPr>
      <w:r w:rsidRPr="00014290">
        <w:rPr>
          <w:b/>
          <w:sz w:val="20"/>
          <w:szCs w:val="20"/>
          <w:lang w:eastAsia="ru-RU"/>
        </w:rPr>
        <w:t>Исполнитель обязан:</w:t>
      </w:r>
    </w:p>
    <w:p w:rsidR="00162C5A" w:rsidRPr="005236FB" w:rsidRDefault="00162C5A" w:rsidP="00162C5A">
      <w:pPr>
        <w:pStyle w:val="ConsPlusNormal"/>
        <w:numPr>
          <w:ilvl w:val="2"/>
          <w:numId w:val="18"/>
        </w:numPr>
        <w:ind w:left="0" w:firstLine="709"/>
        <w:jc w:val="both"/>
        <w:rPr>
          <w:rFonts w:ascii="Times New Roman" w:hAnsi="Times New Roman" w:cs="Times New Roman"/>
        </w:rPr>
      </w:pPr>
      <w:r w:rsidRPr="005236FB">
        <w:rPr>
          <w:rFonts w:ascii="Times New Roman" w:hAnsi="Times New Roman" w:cs="Times New Roman"/>
        </w:rPr>
        <w:t>Зачислить лиц</w:t>
      </w:r>
      <w:r w:rsidR="00C827AF">
        <w:rPr>
          <w:rFonts w:ascii="Times New Roman" w:hAnsi="Times New Roman" w:cs="Times New Roman"/>
        </w:rPr>
        <w:t>о</w:t>
      </w:r>
      <w:r w:rsidRPr="005236FB">
        <w:rPr>
          <w:rFonts w:ascii="Times New Roman" w:hAnsi="Times New Roman" w:cs="Times New Roman"/>
        </w:rPr>
        <w:t>, указанн</w:t>
      </w:r>
      <w:r w:rsidR="00C827AF">
        <w:rPr>
          <w:rFonts w:ascii="Times New Roman" w:hAnsi="Times New Roman" w:cs="Times New Roman"/>
        </w:rPr>
        <w:t>ое</w:t>
      </w:r>
      <w:r w:rsidRPr="005236FB">
        <w:rPr>
          <w:rFonts w:ascii="Times New Roman" w:hAnsi="Times New Roman" w:cs="Times New Roman"/>
        </w:rPr>
        <w:t xml:space="preserve"> в пункте 1.2. настоящего Контракта, </w:t>
      </w:r>
      <w:r w:rsidR="00C827AF" w:rsidRPr="005236FB">
        <w:rPr>
          <w:rFonts w:ascii="Times New Roman" w:hAnsi="Times New Roman" w:cs="Times New Roman"/>
        </w:rPr>
        <w:t>выполнивш</w:t>
      </w:r>
      <w:r w:rsidR="00C827AF">
        <w:rPr>
          <w:rFonts w:ascii="Times New Roman" w:hAnsi="Times New Roman" w:cs="Times New Roman"/>
        </w:rPr>
        <w:t>его</w:t>
      </w:r>
      <w:r w:rsidRPr="005236FB">
        <w:rPr>
          <w:rFonts w:ascii="Times New Roman" w:hAnsi="Times New Roman" w:cs="Times New Roman"/>
        </w:rPr>
        <w:t xml:space="preserve"> установленные законодательством Российской Федерации, Уставом Исполнителя, локальными нормативными актами Исполнителя и настоящим Контрак</w:t>
      </w:r>
      <w:r w:rsidR="00636C4F">
        <w:rPr>
          <w:rFonts w:ascii="Times New Roman" w:hAnsi="Times New Roman" w:cs="Times New Roman"/>
        </w:rPr>
        <w:t>том условия приема, в качестве С</w:t>
      </w:r>
      <w:r w:rsidR="00C827AF">
        <w:rPr>
          <w:rFonts w:ascii="Times New Roman" w:hAnsi="Times New Roman" w:cs="Times New Roman"/>
        </w:rPr>
        <w:t>лушателя</w:t>
      </w:r>
      <w:r w:rsidRPr="005236FB">
        <w:rPr>
          <w:rFonts w:ascii="Times New Roman" w:hAnsi="Times New Roman" w:cs="Times New Roman"/>
        </w:rPr>
        <w:t>.</w:t>
      </w:r>
    </w:p>
    <w:p w:rsidR="00162C5A" w:rsidRPr="005236FB" w:rsidRDefault="00162C5A" w:rsidP="00162C5A">
      <w:pPr>
        <w:pStyle w:val="21"/>
        <w:numPr>
          <w:ilvl w:val="2"/>
          <w:numId w:val="18"/>
        </w:numPr>
        <w:autoSpaceDE w:val="0"/>
        <w:autoSpaceDN w:val="0"/>
        <w:adjustRightInd w:val="0"/>
        <w:spacing w:after="0" w:line="240" w:lineRule="auto"/>
        <w:ind w:left="0" w:firstLine="709"/>
        <w:jc w:val="both"/>
        <w:rPr>
          <w:rFonts w:ascii="Times New Roman" w:hAnsi="Times New Roman"/>
          <w:sz w:val="20"/>
          <w:szCs w:val="20"/>
        </w:rPr>
      </w:pPr>
      <w:r w:rsidRPr="005236FB">
        <w:rPr>
          <w:rFonts w:ascii="Times New Roman" w:hAnsi="Times New Roman"/>
          <w:sz w:val="20"/>
          <w:szCs w:val="20"/>
        </w:rPr>
        <w:t xml:space="preserve">Довести до </w:t>
      </w:r>
      <w:r w:rsidR="00C827AF">
        <w:rPr>
          <w:rFonts w:ascii="Times New Roman" w:hAnsi="Times New Roman"/>
          <w:sz w:val="20"/>
          <w:szCs w:val="20"/>
        </w:rPr>
        <w:t>Слушателя</w:t>
      </w:r>
      <w:r w:rsidRPr="005236FB">
        <w:rPr>
          <w:rFonts w:ascii="Times New Roman" w:hAnsi="Times New Roman"/>
          <w:sz w:val="20"/>
          <w:szCs w:val="20"/>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w:t>
      </w:r>
      <w:r w:rsidR="00DB509A">
        <w:rPr>
          <w:rFonts w:ascii="Times New Roman" w:hAnsi="Times New Roman"/>
          <w:sz w:val="20"/>
          <w:szCs w:val="20"/>
        </w:rPr>
        <w:t> </w:t>
      </w:r>
      <w:r w:rsidRPr="005236FB">
        <w:rPr>
          <w:rFonts w:ascii="Times New Roman" w:hAnsi="Times New Roman"/>
          <w:sz w:val="20"/>
          <w:szCs w:val="20"/>
        </w:rPr>
        <w:t>2300-1 «О защите прав потребителей» и Федеральным законом от 29.12.2012 №</w:t>
      </w:r>
      <w:r w:rsidR="00BF33E5">
        <w:rPr>
          <w:rFonts w:ascii="Times New Roman" w:hAnsi="Times New Roman"/>
          <w:sz w:val="20"/>
          <w:szCs w:val="20"/>
        </w:rPr>
        <w:t> </w:t>
      </w:r>
      <w:r w:rsidRPr="005236FB">
        <w:rPr>
          <w:rFonts w:ascii="Times New Roman" w:hAnsi="Times New Roman"/>
          <w:sz w:val="20"/>
          <w:szCs w:val="20"/>
        </w:rPr>
        <w:t>273-ФЗ «Об образовании в Российской Федерации».</w:t>
      </w:r>
    </w:p>
    <w:p w:rsidR="00162C5A" w:rsidRPr="005236FB" w:rsidRDefault="00162C5A" w:rsidP="00162C5A">
      <w:pPr>
        <w:pStyle w:val="ConsPlusNormal"/>
        <w:numPr>
          <w:ilvl w:val="2"/>
          <w:numId w:val="18"/>
        </w:numPr>
        <w:ind w:left="0" w:firstLine="709"/>
        <w:jc w:val="both"/>
        <w:rPr>
          <w:rFonts w:ascii="Times New Roman" w:hAnsi="Times New Roman" w:cs="Times New Roman"/>
        </w:rPr>
      </w:pPr>
      <w:r w:rsidRPr="005236FB">
        <w:rPr>
          <w:rFonts w:ascii="Times New Roman" w:hAnsi="Times New Roman" w:cs="Times New Roman"/>
        </w:rPr>
        <w:t xml:space="preserve">Организовать и обеспечить надлежащее предоставление образовательных услуг, предусмотренных </w:t>
      </w:r>
      <w:r w:rsidR="00BF33E5">
        <w:rPr>
          <w:rFonts w:ascii="Times New Roman" w:hAnsi="Times New Roman" w:cs="Times New Roman"/>
        </w:rPr>
        <w:t>условиями</w:t>
      </w:r>
      <w:r w:rsidRPr="005236FB">
        <w:rPr>
          <w:rFonts w:ascii="Times New Roman" w:hAnsi="Times New Roman" w:cs="Times New Roman"/>
        </w:rPr>
        <w:t xml:space="preserve"> настоящего Контракта. Образовательные услуги оказываются в соответствии с учебным планом</w:t>
      </w:r>
      <w:r w:rsidR="008B19BE">
        <w:rPr>
          <w:rFonts w:ascii="Times New Roman" w:hAnsi="Times New Roman" w:cs="Times New Roman"/>
        </w:rPr>
        <w:t xml:space="preserve"> (Приложение № 1 к Контракту)</w:t>
      </w:r>
      <w:r w:rsidRPr="005236FB">
        <w:rPr>
          <w:rFonts w:ascii="Times New Roman" w:hAnsi="Times New Roman" w:cs="Times New Roman"/>
        </w:rPr>
        <w:t>.</w:t>
      </w:r>
    </w:p>
    <w:p w:rsidR="00162C5A" w:rsidRPr="005236FB" w:rsidRDefault="00162C5A" w:rsidP="00162C5A">
      <w:pPr>
        <w:pStyle w:val="ConsPlusNormal"/>
        <w:numPr>
          <w:ilvl w:val="2"/>
          <w:numId w:val="18"/>
        </w:numPr>
        <w:ind w:left="0" w:firstLine="709"/>
        <w:jc w:val="both"/>
        <w:rPr>
          <w:rFonts w:ascii="Times New Roman" w:hAnsi="Times New Roman" w:cs="Times New Roman"/>
        </w:rPr>
      </w:pPr>
      <w:r w:rsidRPr="005236FB">
        <w:rPr>
          <w:rFonts w:ascii="Times New Roman" w:hAnsi="Times New Roman" w:cs="Times New Roman"/>
        </w:rPr>
        <w:t>Обеспечить Слушател</w:t>
      </w:r>
      <w:r w:rsidR="00BF33E5">
        <w:rPr>
          <w:rFonts w:ascii="Times New Roman" w:hAnsi="Times New Roman" w:cs="Times New Roman"/>
        </w:rPr>
        <w:t>ям</w:t>
      </w:r>
      <w:r w:rsidRPr="005236FB">
        <w:rPr>
          <w:rFonts w:ascii="Times New Roman" w:hAnsi="Times New Roman" w:cs="Times New Roman"/>
        </w:rPr>
        <w:t xml:space="preserve"> предусмотренные образовательной программой условия ее освоения.</w:t>
      </w:r>
    </w:p>
    <w:p w:rsidR="00C827AF" w:rsidRDefault="00C827AF" w:rsidP="00162C5A">
      <w:pPr>
        <w:pStyle w:val="ConsPlusNormal"/>
        <w:numPr>
          <w:ilvl w:val="2"/>
          <w:numId w:val="18"/>
        </w:numPr>
        <w:ind w:left="0" w:firstLine="709"/>
        <w:jc w:val="both"/>
        <w:rPr>
          <w:rFonts w:ascii="Times New Roman" w:hAnsi="Times New Roman" w:cs="Times New Roman"/>
        </w:rPr>
      </w:pPr>
      <w:r>
        <w:rPr>
          <w:rFonts w:ascii="Times New Roman" w:hAnsi="Times New Roman" w:cs="Times New Roman"/>
        </w:rPr>
        <w:t>Оказать услугу в полном объеме в порядке и сроки, указанные в контракте.</w:t>
      </w:r>
    </w:p>
    <w:p w:rsidR="00162C5A" w:rsidRPr="005236FB" w:rsidRDefault="00162C5A" w:rsidP="00162C5A">
      <w:pPr>
        <w:pStyle w:val="ConsPlusNormal"/>
        <w:numPr>
          <w:ilvl w:val="2"/>
          <w:numId w:val="18"/>
        </w:numPr>
        <w:ind w:left="0" w:firstLine="709"/>
        <w:jc w:val="both"/>
        <w:rPr>
          <w:rFonts w:ascii="Times New Roman" w:hAnsi="Times New Roman" w:cs="Times New Roman"/>
        </w:rPr>
      </w:pPr>
      <w:r w:rsidRPr="005236FB">
        <w:rPr>
          <w:rFonts w:ascii="Times New Roman" w:hAnsi="Times New Roman" w:cs="Times New Roman"/>
        </w:rPr>
        <w:t>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rsidR="00162C5A" w:rsidRPr="005236FB" w:rsidRDefault="00162C5A" w:rsidP="00162C5A">
      <w:pPr>
        <w:numPr>
          <w:ilvl w:val="2"/>
          <w:numId w:val="18"/>
        </w:numPr>
        <w:tabs>
          <w:tab w:val="left" w:pos="0"/>
        </w:tabs>
        <w:spacing w:after="0"/>
        <w:ind w:left="0" w:firstLine="709"/>
        <w:rPr>
          <w:noProof/>
          <w:sz w:val="20"/>
          <w:szCs w:val="20"/>
        </w:rPr>
      </w:pPr>
      <w:r w:rsidRPr="005236FB">
        <w:rPr>
          <w:noProof/>
          <w:sz w:val="20"/>
          <w:szCs w:val="20"/>
        </w:rPr>
        <w:t xml:space="preserve">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оказания услуг, предусмотренные Контрактом. Незамедлительно в письменной форме уведомлять Государственного заказчика о наличии обстоятельств, препятствующих надлежащему выполнению Исполнителем обязательств по контракту.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 и сообщить об этом Государственному заказчику в течение 1 (одного) дня </w:t>
      </w:r>
    </w:p>
    <w:p w:rsidR="00162C5A" w:rsidRPr="005236FB" w:rsidRDefault="00162C5A" w:rsidP="00162C5A">
      <w:pPr>
        <w:numPr>
          <w:ilvl w:val="2"/>
          <w:numId w:val="18"/>
        </w:numPr>
        <w:tabs>
          <w:tab w:val="left" w:pos="0"/>
        </w:tabs>
        <w:spacing w:after="0"/>
        <w:ind w:left="0" w:firstLine="709"/>
        <w:rPr>
          <w:noProof/>
          <w:sz w:val="20"/>
          <w:szCs w:val="20"/>
        </w:rPr>
      </w:pPr>
      <w:r w:rsidRPr="005236FB">
        <w:rPr>
          <w:noProof/>
          <w:sz w:val="20"/>
          <w:szCs w:val="20"/>
        </w:rPr>
        <w:t>В случае нарушения условий Контракта о сроках и качестве оказываемых услуг, Исполнитель обязан возместить Государственному заказчику убытки, причиненные вследствие нарушения сроков оказания услуг и оказания услуг ненадлежащего качества.</w:t>
      </w:r>
    </w:p>
    <w:p w:rsidR="00162C5A" w:rsidRDefault="00162C5A" w:rsidP="00494DEB">
      <w:pPr>
        <w:pStyle w:val="ConsPlusNormal"/>
        <w:numPr>
          <w:ilvl w:val="2"/>
          <w:numId w:val="18"/>
        </w:numPr>
        <w:ind w:left="0" w:firstLine="709"/>
        <w:jc w:val="both"/>
        <w:rPr>
          <w:rFonts w:ascii="Times New Roman" w:hAnsi="Times New Roman" w:cs="Times New Roman"/>
        </w:rPr>
      </w:pPr>
      <w:r w:rsidRPr="005236FB">
        <w:rPr>
          <w:rFonts w:ascii="Times New Roman" w:hAnsi="Times New Roman" w:cs="Times New Roman"/>
        </w:rPr>
        <w:t>Выполнять иные обязанности, предусмотренные законодательством Российской Федерации и Государственным контрактом.</w:t>
      </w:r>
    </w:p>
    <w:p w:rsidR="00C827AF" w:rsidRPr="00494DEB" w:rsidRDefault="00C827AF" w:rsidP="00C827AF">
      <w:pPr>
        <w:pStyle w:val="ConsPlusNormal"/>
        <w:ind w:left="709"/>
        <w:jc w:val="both"/>
        <w:rPr>
          <w:rFonts w:ascii="Times New Roman" w:hAnsi="Times New Roman" w:cs="Times New Roman"/>
        </w:rPr>
      </w:pPr>
    </w:p>
    <w:p w:rsidR="008B19BE" w:rsidRPr="00494DEB" w:rsidRDefault="008B19BE" w:rsidP="006B2DD2">
      <w:pPr>
        <w:pStyle w:val="a4"/>
        <w:spacing w:before="0" w:after="0"/>
        <w:ind w:firstLine="708"/>
        <w:jc w:val="both"/>
        <w:rPr>
          <w:rFonts w:ascii="Times New Roman" w:hAnsi="Times New Roman" w:cs="Times New Roman"/>
          <w:sz w:val="20"/>
          <w:szCs w:val="20"/>
        </w:rPr>
      </w:pPr>
    </w:p>
    <w:p w:rsidR="006B2DD2" w:rsidRPr="00014290" w:rsidRDefault="006B2DD2" w:rsidP="008B19BE">
      <w:pPr>
        <w:pStyle w:val="a4"/>
        <w:numPr>
          <w:ilvl w:val="1"/>
          <w:numId w:val="18"/>
        </w:numPr>
        <w:spacing w:before="0" w:after="0"/>
        <w:jc w:val="both"/>
        <w:rPr>
          <w:rFonts w:ascii="Times New Roman" w:hAnsi="Times New Roman" w:cs="Times New Roman"/>
          <w:b/>
          <w:sz w:val="20"/>
          <w:szCs w:val="20"/>
        </w:rPr>
      </w:pPr>
      <w:r w:rsidRPr="00014290">
        <w:rPr>
          <w:rFonts w:ascii="Times New Roman" w:hAnsi="Times New Roman" w:cs="Times New Roman"/>
          <w:b/>
          <w:sz w:val="20"/>
          <w:szCs w:val="20"/>
        </w:rPr>
        <w:t>Исполнитель вправе:</w:t>
      </w:r>
    </w:p>
    <w:p w:rsidR="008B19BE" w:rsidRPr="005236FB" w:rsidRDefault="008B19BE" w:rsidP="008C0531">
      <w:pPr>
        <w:pStyle w:val="ConsPlusNormal"/>
        <w:numPr>
          <w:ilvl w:val="2"/>
          <w:numId w:val="18"/>
        </w:numPr>
        <w:ind w:left="0" w:firstLine="709"/>
        <w:jc w:val="both"/>
        <w:rPr>
          <w:rFonts w:ascii="Times New Roman" w:hAnsi="Times New Roman" w:cs="Times New Roman"/>
        </w:rPr>
      </w:pPr>
      <w:r w:rsidRPr="005236FB">
        <w:rPr>
          <w:rFonts w:ascii="Times New Roman" w:hAnsi="Times New Roman" w:cs="Times New Roman"/>
        </w:rPr>
        <w:t xml:space="preserve">Самостоятельно осуществлять образовательный процесс, устанавливать системы оценок, </w:t>
      </w:r>
      <w:r w:rsidRPr="005236FB">
        <w:rPr>
          <w:rFonts w:ascii="Times New Roman" w:hAnsi="Times New Roman" w:cs="Times New Roman"/>
        </w:rPr>
        <w:lastRenderedPageBreak/>
        <w:t>формы, порядок и периодичность проведения промежуточной аттестации Слушателя.</w:t>
      </w:r>
    </w:p>
    <w:p w:rsidR="008B19BE" w:rsidRDefault="008B19BE" w:rsidP="008C0531">
      <w:pPr>
        <w:pStyle w:val="210"/>
        <w:numPr>
          <w:ilvl w:val="2"/>
          <w:numId w:val="18"/>
        </w:numPr>
        <w:ind w:left="0" w:firstLine="709"/>
        <w:rPr>
          <w:sz w:val="20"/>
        </w:rPr>
      </w:pPr>
      <w:r w:rsidRPr="005236FB">
        <w:rPr>
          <w:sz w:val="20"/>
        </w:rPr>
        <w:t>Применять к Слушателю меры поощрения и меры дисциплинарного взыскания в соответствии с законодательством Российской Федерации, Уставом и иными локальными нормативными актами Исполнителя.</w:t>
      </w:r>
    </w:p>
    <w:p w:rsidR="008C0531" w:rsidRPr="005236FB" w:rsidRDefault="008C0531" w:rsidP="008C0531">
      <w:pPr>
        <w:pStyle w:val="210"/>
        <w:numPr>
          <w:ilvl w:val="2"/>
          <w:numId w:val="18"/>
        </w:numPr>
        <w:ind w:left="0" w:firstLine="709"/>
        <w:rPr>
          <w:sz w:val="20"/>
        </w:rPr>
      </w:pPr>
      <w:r w:rsidRPr="00014290">
        <w:rPr>
          <w:sz w:val="20"/>
        </w:rPr>
        <w:t>Запрашивать у Государственного заказчика информацию, необходимую для исполнения своих обязательств в рамках Контракта.</w:t>
      </w:r>
    </w:p>
    <w:p w:rsidR="008B19BE" w:rsidRPr="005236FB" w:rsidRDefault="008B19BE" w:rsidP="008C0531">
      <w:pPr>
        <w:pStyle w:val="a4"/>
        <w:numPr>
          <w:ilvl w:val="2"/>
          <w:numId w:val="18"/>
        </w:numPr>
        <w:spacing w:before="0" w:after="0"/>
        <w:ind w:left="0" w:firstLine="709"/>
        <w:jc w:val="both"/>
        <w:rPr>
          <w:rFonts w:ascii="Times New Roman" w:hAnsi="Times New Roman"/>
          <w:noProof/>
          <w:sz w:val="20"/>
          <w:szCs w:val="20"/>
        </w:rPr>
      </w:pPr>
      <w:r w:rsidRPr="005236FB">
        <w:rPr>
          <w:rFonts w:ascii="Times New Roman" w:hAnsi="Times New Roman"/>
          <w:noProof/>
          <w:sz w:val="20"/>
          <w:szCs w:val="20"/>
        </w:rPr>
        <w:t>Требовать оплату за оказанные услуги в соответствии с условиями Контракта.</w:t>
      </w:r>
    </w:p>
    <w:p w:rsidR="008B19BE" w:rsidRPr="005236FB" w:rsidRDefault="008B19BE" w:rsidP="008C0531">
      <w:pPr>
        <w:pStyle w:val="a4"/>
        <w:numPr>
          <w:ilvl w:val="2"/>
          <w:numId w:val="18"/>
        </w:numPr>
        <w:spacing w:before="0" w:after="0"/>
        <w:ind w:left="0" w:firstLine="709"/>
        <w:jc w:val="both"/>
        <w:rPr>
          <w:rFonts w:ascii="Times New Roman" w:hAnsi="Times New Roman"/>
          <w:noProof/>
          <w:sz w:val="20"/>
          <w:szCs w:val="20"/>
        </w:rPr>
      </w:pPr>
      <w:r w:rsidRPr="005236FB">
        <w:rPr>
          <w:rFonts w:ascii="Times New Roman" w:hAnsi="Times New Roman"/>
          <w:noProof/>
          <w:sz w:val="20"/>
          <w:szCs w:val="20"/>
        </w:rPr>
        <w:t>Требовать уплату неустойки (пени и штраф) в соответствии с условиями Контракта.</w:t>
      </w:r>
    </w:p>
    <w:p w:rsidR="008B19BE" w:rsidRPr="005236FB" w:rsidRDefault="008B19BE" w:rsidP="008C0531">
      <w:pPr>
        <w:pStyle w:val="a4"/>
        <w:numPr>
          <w:ilvl w:val="2"/>
          <w:numId w:val="18"/>
        </w:numPr>
        <w:spacing w:before="0" w:after="0"/>
        <w:ind w:left="0" w:firstLine="709"/>
        <w:jc w:val="both"/>
        <w:rPr>
          <w:rFonts w:ascii="Times New Roman" w:hAnsi="Times New Roman" w:cs="Times New Roman"/>
          <w:b/>
          <w:sz w:val="20"/>
          <w:szCs w:val="20"/>
        </w:rPr>
      </w:pPr>
      <w:r w:rsidRPr="005236FB">
        <w:rPr>
          <w:rFonts w:ascii="Times New Roman" w:hAnsi="Times New Roman"/>
          <w:color w:val="000000"/>
          <w:sz w:val="20"/>
          <w:szCs w:val="20"/>
        </w:rPr>
        <w:t xml:space="preserve">Осуществлять иные права в соответствии с </w:t>
      </w:r>
      <w:r w:rsidRPr="005236FB">
        <w:rPr>
          <w:rFonts w:ascii="Times New Roman" w:hAnsi="Times New Roman"/>
          <w:sz w:val="20"/>
          <w:szCs w:val="20"/>
        </w:rPr>
        <w:t xml:space="preserve">действующим законодательством Российской Федерации. </w:t>
      </w:r>
    </w:p>
    <w:p w:rsidR="008C0531" w:rsidRPr="008C0531" w:rsidRDefault="008C0531" w:rsidP="006B2DD2">
      <w:pPr>
        <w:spacing w:after="0"/>
        <w:ind w:firstLine="708"/>
        <w:rPr>
          <w:bCs/>
          <w:sz w:val="20"/>
          <w:szCs w:val="20"/>
          <w:lang w:eastAsia="ru-RU"/>
        </w:rPr>
      </w:pPr>
    </w:p>
    <w:p w:rsidR="006B2DD2" w:rsidRPr="00014290" w:rsidRDefault="006B2DD2" w:rsidP="008C0531">
      <w:pPr>
        <w:numPr>
          <w:ilvl w:val="1"/>
          <w:numId w:val="18"/>
        </w:numPr>
        <w:spacing w:after="0"/>
        <w:rPr>
          <w:b/>
          <w:bCs/>
          <w:sz w:val="20"/>
          <w:szCs w:val="20"/>
          <w:lang w:eastAsia="ru-RU"/>
        </w:rPr>
      </w:pPr>
      <w:r w:rsidRPr="00014290">
        <w:rPr>
          <w:b/>
          <w:bCs/>
          <w:sz w:val="20"/>
          <w:szCs w:val="20"/>
          <w:lang w:eastAsia="ru-RU"/>
        </w:rPr>
        <w:t>Государственный заказчик обязан:</w:t>
      </w:r>
    </w:p>
    <w:p w:rsidR="005572F6" w:rsidRDefault="005572F6" w:rsidP="005572F6">
      <w:pPr>
        <w:pStyle w:val="ConsPlusNormal"/>
        <w:numPr>
          <w:ilvl w:val="2"/>
          <w:numId w:val="18"/>
        </w:numPr>
        <w:ind w:left="0" w:firstLine="709"/>
        <w:jc w:val="both"/>
        <w:rPr>
          <w:rFonts w:ascii="Times New Roman" w:hAnsi="Times New Roman" w:cs="Times New Roman"/>
        </w:rPr>
      </w:pPr>
      <w:r>
        <w:rPr>
          <w:rFonts w:ascii="Times New Roman" w:hAnsi="Times New Roman" w:cs="Times New Roman"/>
        </w:rPr>
        <w:t>Обеспечить оплату оказанных услуг в соответствии с условием контракта.</w:t>
      </w:r>
    </w:p>
    <w:p w:rsidR="005572F6" w:rsidRPr="005236FB" w:rsidRDefault="005572F6" w:rsidP="005572F6">
      <w:pPr>
        <w:pStyle w:val="ConsPlusNormal"/>
        <w:numPr>
          <w:ilvl w:val="2"/>
          <w:numId w:val="18"/>
        </w:numPr>
        <w:ind w:left="0" w:firstLine="709"/>
        <w:jc w:val="both"/>
        <w:rPr>
          <w:rFonts w:ascii="Times New Roman" w:hAnsi="Times New Roman" w:cs="Times New Roman"/>
        </w:rPr>
      </w:pPr>
      <w:r>
        <w:rPr>
          <w:rFonts w:ascii="Times New Roman" w:hAnsi="Times New Roman" w:cs="Times New Roman"/>
        </w:rPr>
        <w:t>Обеспечить приемку оказанных услуг в соответствии с условием контракта.</w:t>
      </w:r>
    </w:p>
    <w:p w:rsidR="008C0531" w:rsidRPr="005236FB" w:rsidRDefault="008C0531" w:rsidP="008C0531">
      <w:pPr>
        <w:pStyle w:val="ConsPlusNormal"/>
        <w:numPr>
          <w:ilvl w:val="2"/>
          <w:numId w:val="18"/>
        </w:numPr>
        <w:ind w:left="0" w:firstLine="709"/>
        <w:jc w:val="both"/>
        <w:rPr>
          <w:rFonts w:ascii="Times New Roman" w:hAnsi="Times New Roman" w:cs="Times New Roman"/>
        </w:rPr>
      </w:pPr>
      <w:r w:rsidRPr="005236FB">
        <w:rPr>
          <w:rFonts w:ascii="Times New Roman" w:hAnsi="Times New Roman" w:cs="Times New Roman"/>
        </w:rPr>
        <w:t xml:space="preserve">Обеспечить </w:t>
      </w:r>
      <w:r w:rsidR="002E7F34">
        <w:rPr>
          <w:rFonts w:ascii="Times New Roman" w:hAnsi="Times New Roman" w:cs="Times New Roman"/>
        </w:rPr>
        <w:t>участие</w:t>
      </w:r>
      <w:r w:rsidRPr="005236FB">
        <w:rPr>
          <w:rFonts w:ascii="Times New Roman" w:hAnsi="Times New Roman" w:cs="Times New Roman"/>
        </w:rPr>
        <w:t xml:space="preserve"> Слушателей</w:t>
      </w:r>
      <w:r w:rsidR="002E7F34">
        <w:rPr>
          <w:rFonts w:ascii="Times New Roman" w:hAnsi="Times New Roman" w:cs="Times New Roman"/>
        </w:rPr>
        <w:t xml:space="preserve"> в обучении</w:t>
      </w:r>
      <w:r w:rsidRPr="005236FB">
        <w:rPr>
          <w:rFonts w:ascii="Times New Roman" w:hAnsi="Times New Roman" w:cs="Times New Roman"/>
        </w:rPr>
        <w:t xml:space="preserve"> </w:t>
      </w:r>
      <w:r w:rsidR="002E7F34" w:rsidRPr="002E7F34">
        <w:rPr>
          <w:rFonts w:ascii="Times New Roman" w:hAnsi="Times New Roman" w:cs="Times New Roman"/>
        </w:rPr>
        <w:t>с использованием дистанционных образовательных технологий</w:t>
      </w:r>
      <w:r w:rsidR="002E7F34">
        <w:rPr>
          <w:rFonts w:ascii="Times New Roman" w:hAnsi="Times New Roman" w:cs="Times New Roman"/>
        </w:rPr>
        <w:t>.</w:t>
      </w:r>
    </w:p>
    <w:p w:rsidR="008C0531" w:rsidRPr="005236FB" w:rsidRDefault="008C0531" w:rsidP="008C0531">
      <w:pPr>
        <w:pStyle w:val="ConsPlusNormal"/>
        <w:numPr>
          <w:ilvl w:val="2"/>
          <w:numId w:val="18"/>
        </w:numPr>
        <w:ind w:left="0" w:firstLine="709"/>
        <w:jc w:val="both"/>
        <w:rPr>
          <w:rFonts w:ascii="Times New Roman" w:hAnsi="Times New Roman" w:cs="Times New Roman"/>
        </w:rPr>
      </w:pPr>
      <w:r w:rsidRPr="005236FB">
        <w:rPr>
          <w:rFonts w:ascii="Times New Roman" w:hAnsi="Times New Roman" w:cs="Times New Roman"/>
        </w:rPr>
        <w:t xml:space="preserve">Довести до сведения Слушателей их </w:t>
      </w:r>
      <w:r w:rsidR="0016623E">
        <w:rPr>
          <w:rFonts w:ascii="Times New Roman" w:hAnsi="Times New Roman" w:cs="Times New Roman"/>
        </w:rPr>
        <w:t xml:space="preserve">следующие </w:t>
      </w:r>
      <w:r w:rsidRPr="005236FB">
        <w:rPr>
          <w:rFonts w:ascii="Times New Roman" w:hAnsi="Times New Roman" w:cs="Times New Roman"/>
        </w:rPr>
        <w:t>права, вытекающие из факта направления на обучение:</w:t>
      </w:r>
    </w:p>
    <w:p w:rsidR="008C0531" w:rsidRPr="005236FB" w:rsidRDefault="008C0531" w:rsidP="008C0531">
      <w:pPr>
        <w:pStyle w:val="ConsPlusNormal"/>
        <w:numPr>
          <w:ilvl w:val="3"/>
          <w:numId w:val="18"/>
        </w:numPr>
        <w:ind w:left="0" w:firstLine="709"/>
        <w:jc w:val="both"/>
        <w:rPr>
          <w:rFonts w:ascii="Times New Roman" w:hAnsi="Times New Roman" w:cs="Times New Roman"/>
        </w:rPr>
      </w:pPr>
      <w:r w:rsidRPr="005236FB">
        <w:rPr>
          <w:rFonts w:ascii="Times New Roman" w:hAnsi="Times New Roman" w:cs="Times New Roman"/>
        </w:rPr>
        <w:t xml:space="preserve">Использовать академические права в соответствии с частью 1 статьи 34 Федерального закона от 29.12.2012 № 273-ФЗ «Об образовании в Российской Федерации». </w:t>
      </w:r>
    </w:p>
    <w:p w:rsidR="008C0531" w:rsidRPr="005236FB" w:rsidRDefault="008C0531" w:rsidP="008C0531">
      <w:pPr>
        <w:pStyle w:val="ConsPlusNormal"/>
        <w:numPr>
          <w:ilvl w:val="3"/>
          <w:numId w:val="18"/>
        </w:numPr>
        <w:ind w:left="0" w:firstLine="709"/>
        <w:jc w:val="both"/>
        <w:rPr>
          <w:rFonts w:ascii="Times New Roman" w:hAnsi="Times New Roman" w:cs="Times New Roman"/>
        </w:rPr>
      </w:pPr>
      <w:r w:rsidRPr="005236FB">
        <w:rPr>
          <w:rFonts w:ascii="Times New Roman" w:hAnsi="Times New Roman" w:cs="Times New Roman"/>
        </w:rPr>
        <w:t xml:space="preserve">Получать информацию от Исполнителя по вопросам организации и обеспечения надлежащего предоставления услуг, предусмотренных разделом </w:t>
      </w:r>
      <w:r w:rsidRPr="005236FB">
        <w:rPr>
          <w:rFonts w:ascii="Times New Roman" w:hAnsi="Times New Roman" w:cs="Times New Roman"/>
          <w:lang w:val="en-US"/>
        </w:rPr>
        <w:t>I</w:t>
      </w:r>
      <w:r w:rsidRPr="005236FB">
        <w:rPr>
          <w:rFonts w:ascii="Times New Roman" w:hAnsi="Times New Roman" w:cs="Times New Roman"/>
        </w:rPr>
        <w:t xml:space="preserve"> настоящего Контракта.</w:t>
      </w:r>
    </w:p>
    <w:p w:rsidR="008C0531" w:rsidRPr="005236FB" w:rsidRDefault="008C0531" w:rsidP="008C0531">
      <w:pPr>
        <w:pStyle w:val="ConsPlusNormal"/>
        <w:numPr>
          <w:ilvl w:val="3"/>
          <w:numId w:val="18"/>
        </w:numPr>
        <w:ind w:left="0" w:firstLine="709"/>
        <w:jc w:val="both"/>
        <w:rPr>
          <w:rFonts w:ascii="Times New Roman" w:hAnsi="Times New Roman" w:cs="Times New Roman"/>
        </w:rPr>
      </w:pPr>
      <w:r w:rsidRPr="005236FB">
        <w:rPr>
          <w:rFonts w:ascii="Times New Roman" w:hAnsi="Times New Roman" w:cs="Times New Roman"/>
        </w:rPr>
        <w:t>Обращаться к Исполнителю по вопросам, касающимся образовательного процесса.</w:t>
      </w:r>
    </w:p>
    <w:p w:rsidR="008C0531" w:rsidRPr="005236FB" w:rsidRDefault="008C0531" w:rsidP="008C0531">
      <w:pPr>
        <w:pStyle w:val="ConsPlusNormal"/>
        <w:numPr>
          <w:ilvl w:val="3"/>
          <w:numId w:val="18"/>
        </w:numPr>
        <w:ind w:left="0" w:firstLine="709"/>
        <w:jc w:val="both"/>
        <w:rPr>
          <w:rFonts w:ascii="Times New Roman" w:hAnsi="Times New Roman" w:cs="Times New Roman"/>
        </w:rPr>
      </w:pPr>
      <w:r w:rsidRPr="005236FB">
        <w:rPr>
          <w:rFonts w:ascii="Times New Roman" w:hAnsi="Times New Roman" w:cs="Times New Roman"/>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8C0531" w:rsidRPr="005236FB" w:rsidRDefault="008C0531" w:rsidP="008C0531">
      <w:pPr>
        <w:pStyle w:val="ConsPlusNormal"/>
        <w:numPr>
          <w:ilvl w:val="3"/>
          <w:numId w:val="18"/>
        </w:numPr>
        <w:ind w:left="0" w:firstLine="709"/>
        <w:jc w:val="both"/>
        <w:rPr>
          <w:rFonts w:ascii="Times New Roman" w:hAnsi="Times New Roman" w:cs="Times New Roman"/>
        </w:rPr>
      </w:pPr>
      <w:r w:rsidRPr="005236FB">
        <w:rPr>
          <w:rFonts w:ascii="Times New Roman" w:hAnsi="Times New Roman" w:cs="Times New Roman"/>
        </w:rPr>
        <w:t>Получать полную и достоверную информацию об оценке своих знаний, умений, навыков и компетенций, а также о критериях этой оценки.</w:t>
      </w:r>
    </w:p>
    <w:p w:rsidR="008C0531" w:rsidRPr="005236FB" w:rsidRDefault="008C0531" w:rsidP="008C0531">
      <w:pPr>
        <w:pStyle w:val="ConsPlusNormal"/>
        <w:numPr>
          <w:ilvl w:val="2"/>
          <w:numId w:val="18"/>
        </w:numPr>
        <w:ind w:left="0" w:firstLine="709"/>
        <w:jc w:val="both"/>
        <w:rPr>
          <w:rFonts w:ascii="Times New Roman" w:hAnsi="Times New Roman" w:cs="Times New Roman"/>
        </w:rPr>
      </w:pPr>
      <w:r w:rsidRPr="005236FB">
        <w:rPr>
          <w:rFonts w:ascii="Times New Roman" w:hAnsi="Times New Roman" w:cs="Times New Roman"/>
        </w:rPr>
        <w:t>Довести до сведения Слушателей их следующие обязанности, вытекающие из факта направления на обучение:</w:t>
      </w:r>
    </w:p>
    <w:p w:rsidR="008C0531" w:rsidRPr="005236FB" w:rsidRDefault="008C0531" w:rsidP="008C0531">
      <w:pPr>
        <w:pStyle w:val="ConsPlusNormal"/>
        <w:numPr>
          <w:ilvl w:val="3"/>
          <w:numId w:val="18"/>
        </w:numPr>
        <w:ind w:left="0" w:firstLine="709"/>
        <w:jc w:val="both"/>
        <w:rPr>
          <w:rFonts w:ascii="Times New Roman" w:hAnsi="Times New Roman" w:cs="Times New Roman"/>
        </w:rPr>
      </w:pPr>
      <w:r w:rsidRPr="005236FB">
        <w:rPr>
          <w:rFonts w:ascii="Times New Roman" w:hAnsi="Times New Roman" w:cs="Times New Roman"/>
        </w:rPr>
        <w:t>Соблюдать требования, установленные в статье 43 Федерального закона от 29.12.2012 №</w:t>
      </w:r>
      <w:r w:rsidR="00012A52">
        <w:rPr>
          <w:rFonts w:ascii="Times New Roman" w:hAnsi="Times New Roman" w:cs="Times New Roman"/>
        </w:rPr>
        <w:t> </w:t>
      </w:r>
      <w:r w:rsidRPr="005236FB">
        <w:rPr>
          <w:rFonts w:ascii="Times New Roman" w:hAnsi="Times New Roman" w:cs="Times New Roman"/>
        </w:rPr>
        <w:t>273-ФЗ «Об образовании в Российской Федерации», в том числе:</w:t>
      </w:r>
    </w:p>
    <w:p w:rsidR="008C0531" w:rsidRPr="005236FB" w:rsidRDefault="008C0531" w:rsidP="008C0531">
      <w:pPr>
        <w:pStyle w:val="ConsPlusNormal"/>
        <w:numPr>
          <w:ilvl w:val="3"/>
          <w:numId w:val="18"/>
        </w:numPr>
        <w:ind w:left="0" w:firstLine="709"/>
        <w:jc w:val="both"/>
        <w:rPr>
          <w:rFonts w:ascii="Times New Roman" w:hAnsi="Times New Roman" w:cs="Times New Roman"/>
        </w:rPr>
      </w:pPr>
      <w:r w:rsidRPr="005236FB">
        <w:rPr>
          <w:rFonts w:ascii="Times New Roman" w:hAnsi="Times New Roman" w:cs="Times New Roman"/>
        </w:rPr>
        <w:t>Выполнять задания для подготовки к занятиям, предусмотренным учебным планом, в том числе индивидуальным учебным планом;</w:t>
      </w:r>
    </w:p>
    <w:p w:rsidR="008C0531" w:rsidRPr="005236FB" w:rsidRDefault="008C0531" w:rsidP="008C0531">
      <w:pPr>
        <w:pStyle w:val="ConsPlusNormal"/>
        <w:numPr>
          <w:ilvl w:val="3"/>
          <w:numId w:val="18"/>
        </w:numPr>
        <w:ind w:left="0" w:firstLine="709"/>
        <w:jc w:val="both"/>
        <w:rPr>
          <w:rFonts w:ascii="Times New Roman" w:hAnsi="Times New Roman" w:cs="Times New Roman"/>
        </w:rPr>
      </w:pPr>
      <w:r w:rsidRPr="005236FB">
        <w:rPr>
          <w:rFonts w:ascii="Times New Roman" w:hAnsi="Times New Roman" w:cs="Times New Roman"/>
        </w:rPr>
        <w:t>обучаться в образовательной организации по образовательной программе с соблюдением требований, установленных учебным планом;</w:t>
      </w:r>
    </w:p>
    <w:p w:rsidR="008C0531" w:rsidRPr="005236FB" w:rsidRDefault="008C0531" w:rsidP="008C0531">
      <w:pPr>
        <w:pStyle w:val="ConsPlusNormal"/>
        <w:numPr>
          <w:ilvl w:val="3"/>
          <w:numId w:val="18"/>
        </w:numPr>
        <w:ind w:left="0" w:firstLine="709"/>
        <w:jc w:val="both"/>
        <w:rPr>
          <w:rFonts w:ascii="Times New Roman" w:hAnsi="Times New Roman" w:cs="Times New Roman"/>
        </w:rPr>
      </w:pPr>
      <w:r w:rsidRPr="005236FB">
        <w:rPr>
          <w:rFonts w:ascii="Times New Roman" w:hAnsi="Times New Roman" w:cs="Times New Roman"/>
        </w:rPr>
        <w:t>соблюдать требования Устава Исполнителя, правила внутреннего распорядка и иные локальные нормативные акты Исполнителя.</w:t>
      </w:r>
    </w:p>
    <w:p w:rsidR="008C0531" w:rsidRPr="005236FB" w:rsidRDefault="008C0531" w:rsidP="008C0531">
      <w:pPr>
        <w:numPr>
          <w:ilvl w:val="2"/>
          <w:numId w:val="18"/>
        </w:numPr>
        <w:suppressAutoHyphens w:val="0"/>
        <w:spacing w:after="0"/>
        <w:ind w:left="0" w:firstLine="709"/>
        <w:rPr>
          <w:noProof/>
          <w:sz w:val="20"/>
          <w:szCs w:val="20"/>
        </w:rPr>
      </w:pPr>
      <w:r w:rsidRPr="005236FB">
        <w:rPr>
          <w:bCs/>
          <w:color w:val="000000"/>
          <w:sz w:val="20"/>
          <w:szCs w:val="20"/>
        </w:rPr>
        <w:t>Провести экспертизу для проверки предоставленных Исполнителем результатов, предусмотренных контрактом, в части их соответствия условиям контракта.</w:t>
      </w:r>
    </w:p>
    <w:p w:rsidR="005A108A" w:rsidRPr="005A108A" w:rsidRDefault="005A108A" w:rsidP="008C0531">
      <w:pPr>
        <w:numPr>
          <w:ilvl w:val="2"/>
          <w:numId w:val="18"/>
        </w:numPr>
        <w:suppressAutoHyphens w:val="0"/>
        <w:spacing w:after="0"/>
        <w:ind w:left="0" w:firstLine="709"/>
        <w:rPr>
          <w:bCs/>
          <w:color w:val="000000"/>
          <w:sz w:val="20"/>
          <w:szCs w:val="20"/>
        </w:rPr>
      </w:pPr>
      <w:r w:rsidRPr="005A108A">
        <w:rPr>
          <w:bCs/>
          <w:color w:val="000000"/>
          <w:sz w:val="20"/>
          <w:szCs w:val="20"/>
        </w:rPr>
        <w:t>Взыскивать пени и штраф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8C0531" w:rsidRPr="005236FB" w:rsidRDefault="008C0531" w:rsidP="008C0531">
      <w:pPr>
        <w:numPr>
          <w:ilvl w:val="2"/>
          <w:numId w:val="18"/>
        </w:numPr>
        <w:suppressAutoHyphens w:val="0"/>
        <w:spacing w:after="0"/>
        <w:ind w:left="0" w:firstLine="709"/>
        <w:rPr>
          <w:noProof/>
          <w:sz w:val="20"/>
          <w:szCs w:val="20"/>
        </w:rPr>
      </w:pPr>
      <w:r w:rsidRPr="005236FB">
        <w:rPr>
          <w:bCs/>
          <w:color w:val="000000"/>
          <w:sz w:val="20"/>
          <w:szCs w:val="20"/>
        </w:rPr>
        <w:t>В случае расторжения Контракта (по любым основаниям) оплатить Исполнителю стоимость услуг, фактически оказанных и принятых на момент расторжения Контракта, при условии отсутствия претензий по качеству, на основании подписанных Исполнителем и Государственным заказчиком без замечаний актов приема-передачи</w:t>
      </w:r>
      <w:r w:rsidR="002E7F34">
        <w:rPr>
          <w:bCs/>
          <w:color w:val="000000"/>
          <w:sz w:val="20"/>
          <w:szCs w:val="20"/>
        </w:rPr>
        <w:t xml:space="preserve"> результата</w:t>
      </w:r>
      <w:r w:rsidRPr="005236FB">
        <w:rPr>
          <w:bCs/>
          <w:color w:val="000000"/>
          <w:sz w:val="20"/>
          <w:szCs w:val="20"/>
        </w:rPr>
        <w:t xml:space="preserve"> оказанных услуг.</w:t>
      </w:r>
    </w:p>
    <w:p w:rsidR="008C0531" w:rsidRPr="005236FB" w:rsidRDefault="008C0531" w:rsidP="008C0531">
      <w:pPr>
        <w:numPr>
          <w:ilvl w:val="2"/>
          <w:numId w:val="18"/>
        </w:numPr>
        <w:suppressAutoHyphens w:val="0"/>
        <w:spacing w:after="0"/>
        <w:ind w:left="0" w:firstLine="709"/>
        <w:rPr>
          <w:noProof/>
          <w:sz w:val="20"/>
          <w:szCs w:val="20"/>
        </w:rPr>
      </w:pPr>
      <w:r w:rsidRPr="005236FB">
        <w:rPr>
          <w:sz w:val="20"/>
          <w:szCs w:val="20"/>
        </w:rPr>
        <w:t>Взыскивать неустойку (пени и штраф)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8C0531" w:rsidRPr="005236FB" w:rsidRDefault="008C0531" w:rsidP="008C0531">
      <w:pPr>
        <w:numPr>
          <w:ilvl w:val="2"/>
          <w:numId w:val="18"/>
        </w:numPr>
        <w:suppressAutoHyphens w:val="0"/>
        <w:spacing w:after="0"/>
        <w:ind w:left="0" w:firstLine="709"/>
        <w:rPr>
          <w:noProof/>
          <w:sz w:val="20"/>
          <w:szCs w:val="20"/>
        </w:rPr>
      </w:pPr>
      <w:r w:rsidRPr="005236FB">
        <w:rPr>
          <w:noProof/>
          <w:snapToGrid w:val="0"/>
          <w:sz w:val="20"/>
          <w:szCs w:val="20"/>
        </w:rPr>
        <w:t>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его в реестр недобросовестных поставщиков (исполнителей, подрядчиков) в случае расторжения Государственного контракта по решению суда.</w:t>
      </w:r>
    </w:p>
    <w:p w:rsidR="008C0531" w:rsidRPr="005236FB" w:rsidRDefault="008C0531" w:rsidP="008C0531">
      <w:pPr>
        <w:numPr>
          <w:ilvl w:val="2"/>
          <w:numId w:val="18"/>
        </w:numPr>
        <w:suppressAutoHyphens w:val="0"/>
        <w:spacing w:after="0"/>
        <w:ind w:left="0" w:firstLine="709"/>
        <w:rPr>
          <w:noProof/>
          <w:sz w:val="20"/>
          <w:szCs w:val="20"/>
        </w:rPr>
      </w:pPr>
      <w:r w:rsidRPr="005236FB">
        <w:rPr>
          <w:noProof/>
          <w:snapToGrid w:val="0"/>
          <w:sz w:val="20"/>
          <w:szCs w:val="20"/>
        </w:rPr>
        <w:t>Выполнять иные обязанности, предусмотренные законодательством Российской Федерации и Государственным контрактом.</w:t>
      </w:r>
    </w:p>
    <w:p w:rsidR="008C0531" w:rsidRDefault="008C0531" w:rsidP="006B2DD2">
      <w:pPr>
        <w:spacing w:after="0"/>
        <w:ind w:firstLine="708"/>
        <w:rPr>
          <w:sz w:val="20"/>
          <w:szCs w:val="20"/>
          <w:lang w:eastAsia="ru-RU"/>
        </w:rPr>
      </w:pPr>
    </w:p>
    <w:p w:rsidR="00494DEB" w:rsidRPr="00494DEB" w:rsidRDefault="00494DEB" w:rsidP="00494DEB">
      <w:pPr>
        <w:numPr>
          <w:ilvl w:val="1"/>
          <w:numId w:val="18"/>
        </w:numPr>
        <w:suppressAutoHyphens w:val="0"/>
        <w:spacing w:after="0"/>
        <w:ind w:left="0" w:firstLine="708"/>
        <w:rPr>
          <w:rFonts w:eastAsia="Times New Roman"/>
          <w:b/>
          <w:bCs/>
          <w:sz w:val="20"/>
          <w:szCs w:val="20"/>
          <w:lang w:eastAsia="ru-RU"/>
        </w:rPr>
      </w:pPr>
      <w:r w:rsidRPr="00494DEB">
        <w:rPr>
          <w:rFonts w:eastAsia="Times New Roman"/>
          <w:b/>
          <w:bCs/>
          <w:sz w:val="20"/>
          <w:szCs w:val="20"/>
          <w:lang w:eastAsia="ru-RU"/>
        </w:rPr>
        <w:t>Государственный заказчик вправе:</w:t>
      </w:r>
    </w:p>
    <w:p w:rsidR="00494DEB" w:rsidRPr="00494DEB" w:rsidRDefault="00494DEB" w:rsidP="00494DEB">
      <w:pPr>
        <w:numPr>
          <w:ilvl w:val="2"/>
          <w:numId w:val="18"/>
        </w:numPr>
        <w:suppressAutoHyphens w:val="0"/>
        <w:spacing w:after="0"/>
        <w:ind w:left="0" w:firstLine="708"/>
        <w:rPr>
          <w:rFonts w:eastAsia="Times New Roman"/>
          <w:bCs/>
          <w:sz w:val="20"/>
          <w:szCs w:val="20"/>
          <w:lang w:eastAsia="ru-RU"/>
        </w:rPr>
      </w:pPr>
      <w:r w:rsidRPr="00494DEB">
        <w:rPr>
          <w:rFonts w:eastAsia="Times New Roman"/>
          <w:bCs/>
          <w:sz w:val="20"/>
          <w:szCs w:val="20"/>
          <w:lang w:eastAsia="ru-RU"/>
        </w:rPr>
        <w:t>Требовать от Исполнителя надлежащего исполнения обязательств по настоящему Контракту, а также требовать своевременного устранения выявленных недостатков.</w:t>
      </w:r>
    </w:p>
    <w:p w:rsidR="00494DEB" w:rsidRDefault="00494DEB" w:rsidP="00494DEB">
      <w:pPr>
        <w:numPr>
          <w:ilvl w:val="2"/>
          <w:numId w:val="18"/>
        </w:numPr>
        <w:suppressAutoHyphens w:val="0"/>
        <w:spacing w:before="25" w:after="0"/>
        <w:ind w:left="0" w:firstLine="708"/>
        <w:rPr>
          <w:rFonts w:eastAsia="Times New Roman"/>
          <w:sz w:val="20"/>
          <w:szCs w:val="20"/>
          <w:lang w:eastAsia="ru-RU"/>
        </w:rPr>
      </w:pPr>
      <w:r w:rsidRPr="00494DEB">
        <w:rPr>
          <w:rFonts w:eastAsia="Times New Roman"/>
          <w:sz w:val="20"/>
          <w:szCs w:val="20"/>
          <w:lang w:eastAsia="ru-RU"/>
        </w:rPr>
        <w:t xml:space="preserve">Определять лиц, непосредственно участвующих в контроле за оказанием услуг Исполнителем и (или) лиц, участвующих в приемке результатов оказанных услуг. </w:t>
      </w:r>
    </w:p>
    <w:p w:rsidR="00494DEB" w:rsidRPr="00494DEB" w:rsidRDefault="00494DEB" w:rsidP="00494DEB">
      <w:pPr>
        <w:numPr>
          <w:ilvl w:val="2"/>
          <w:numId w:val="18"/>
        </w:numPr>
        <w:suppressAutoHyphens w:val="0"/>
        <w:spacing w:before="25" w:after="0"/>
        <w:ind w:left="0" w:firstLine="708"/>
        <w:rPr>
          <w:rFonts w:eastAsia="Times New Roman"/>
          <w:sz w:val="20"/>
          <w:szCs w:val="20"/>
          <w:lang w:eastAsia="ru-RU"/>
        </w:rPr>
      </w:pPr>
      <w:r w:rsidRPr="00494DEB">
        <w:rPr>
          <w:rFonts w:eastAsia="Times New Roman"/>
          <w:sz w:val="20"/>
          <w:szCs w:val="20"/>
          <w:lang w:eastAsia="ru-RU"/>
        </w:rPr>
        <w:t>Привлечь экспертов, экспертные организации к проведению экспертизы для проверки предоставленных Исполнителем результатов, предусмотренных Контрактом, в части их соответствия условиям Контракта.</w:t>
      </w:r>
    </w:p>
    <w:p w:rsidR="00494DEB" w:rsidRPr="00494DEB" w:rsidRDefault="00494DEB" w:rsidP="00494DEB">
      <w:pPr>
        <w:numPr>
          <w:ilvl w:val="2"/>
          <w:numId w:val="18"/>
        </w:numPr>
        <w:suppressAutoHyphens w:val="0"/>
        <w:spacing w:after="0"/>
        <w:ind w:left="0" w:firstLine="708"/>
        <w:rPr>
          <w:rFonts w:eastAsia="Times New Roman"/>
          <w:bCs/>
          <w:sz w:val="20"/>
          <w:szCs w:val="20"/>
          <w:lang w:eastAsia="ru-RU"/>
        </w:rPr>
      </w:pPr>
      <w:r w:rsidRPr="00494DEB">
        <w:rPr>
          <w:rFonts w:eastAsia="Times New Roman"/>
          <w:bCs/>
          <w:sz w:val="20"/>
          <w:szCs w:val="20"/>
          <w:lang w:eastAsia="ru-RU"/>
        </w:rPr>
        <w:t xml:space="preserve">Запрашивать у Исполнителя информацию о ходе оказываемых Услуг. </w:t>
      </w:r>
      <w:r w:rsidRPr="00494DEB">
        <w:rPr>
          <w:rFonts w:eastAsia="Times New Roman"/>
          <w:snapToGrid w:val="0"/>
          <w:color w:val="000000"/>
          <w:sz w:val="20"/>
          <w:szCs w:val="20"/>
          <w:lang w:eastAsia="ru-RU"/>
        </w:rPr>
        <w:t>Контролировать ход оказания Услуг, проверять соответствие оказываемых Услуг условиям настоящего Контракта.</w:t>
      </w:r>
    </w:p>
    <w:p w:rsidR="00494DEB" w:rsidRPr="00494DEB" w:rsidRDefault="00494DEB" w:rsidP="00494DEB">
      <w:pPr>
        <w:numPr>
          <w:ilvl w:val="2"/>
          <w:numId w:val="18"/>
        </w:numPr>
        <w:suppressAutoHyphens w:val="0"/>
        <w:spacing w:after="0"/>
        <w:ind w:left="0" w:firstLine="708"/>
        <w:rPr>
          <w:rFonts w:eastAsia="Times New Roman"/>
          <w:bCs/>
          <w:sz w:val="20"/>
          <w:szCs w:val="20"/>
          <w:lang w:eastAsia="ru-RU"/>
        </w:rPr>
      </w:pPr>
      <w:r w:rsidRPr="00494DEB">
        <w:rPr>
          <w:rFonts w:eastAsia="Times New Roman"/>
          <w:bCs/>
          <w:sz w:val="20"/>
          <w:szCs w:val="20"/>
          <w:lang w:eastAsia="ru-RU"/>
        </w:rPr>
        <w:lastRenderedPageBreak/>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494DEB" w:rsidRPr="00494DEB" w:rsidRDefault="00494DEB" w:rsidP="00494DEB">
      <w:pPr>
        <w:numPr>
          <w:ilvl w:val="2"/>
          <w:numId w:val="18"/>
        </w:numPr>
        <w:suppressAutoHyphens w:val="0"/>
        <w:spacing w:after="0"/>
        <w:ind w:left="0" w:firstLine="708"/>
        <w:rPr>
          <w:rFonts w:eastAsia="Times New Roman"/>
          <w:sz w:val="20"/>
          <w:szCs w:val="20"/>
          <w:lang w:eastAsia="ru-RU"/>
        </w:rPr>
      </w:pPr>
      <w:r w:rsidRPr="00494DEB">
        <w:rPr>
          <w:rFonts w:eastAsia="Times New Roman"/>
          <w:color w:val="000000"/>
          <w:sz w:val="20"/>
          <w:szCs w:val="20"/>
          <w:lang w:eastAsia="ru-RU"/>
        </w:rPr>
        <w:t xml:space="preserve">Осуществлять иные права в соответствии с </w:t>
      </w:r>
      <w:r w:rsidRPr="00494DEB">
        <w:rPr>
          <w:rFonts w:eastAsia="Times New Roman"/>
          <w:sz w:val="20"/>
          <w:szCs w:val="20"/>
          <w:lang w:eastAsia="ru-RU"/>
        </w:rPr>
        <w:t>действующим законодательством Российской Федерации.</w:t>
      </w:r>
    </w:p>
    <w:p w:rsidR="006B2DD2" w:rsidRPr="00494DEB" w:rsidRDefault="006B2DD2" w:rsidP="006B2DD2">
      <w:pPr>
        <w:spacing w:after="0"/>
        <w:rPr>
          <w:bCs/>
          <w:sz w:val="20"/>
          <w:szCs w:val="20"/>
        </w:rPr>
      </w:pPr>
    </w:p>
    <w:p w:rsidR="001D4DBA" w:rsidRDefault="001D4DBA" w:rsidP="00494DEB">
      <w:pPr>
        <w:numPr>
          <w:ilvl w:val="0"/>
          <w:numId w:val="18"/>
        </w:numPr>
        <w:spacing w:after="0"/>
        <w:jc w:val="center"/>
        <w:rPr>
          <w:b/>
          <w:bCs/>
          <w:sz w:val="20"/>
          <w:szCs w:val="20"/>
        </w:rPr>
      </w:pPr>
      <w:r>
        <w:rPr>
          <w:b/>
          <w:bCs/>
          <w:sz w:val="20"/>
          <w:szCs w:val="20"/>
        </w:rPr>
        <w:t>Порядок и сроки оказания услуг</w:t>
      </w:r>
    </w:p>
    <w:p w:rsidR="00494DEB" w:rsidRDefault="00494DEB" w:rsidP="00494DEB">
      <w:pPr>
        <w:numPr>
          <w:ilvl w:val="1"/>
          <w:numId w:val="18"/>
        </w:numPr>
        <w:suppressAutoHyphens w:val="0"/>
        <w:autoSpaceDE w:val="0"/>
        <w:autoSpaceDN w:val="0"/>
        <w:adjustRightInd w:val="0"/>
        <w:spacing w:after="0"/>
        <w:ind w:left="0" w:firstLine="708"/>
        <w:rPr>
          <w:sz w:val="20"/>
          <w:szCs w:val="20"/>
        </w:rPr>
      </w:pPr>
      <w:r w:rsidRPr="005236FB">
        <w:rPr>
          <w:sz w:val="20"/>
          <w:szCs w:val="20"/>
        </w:rPr>
        <w:t xml:space="preserve">Форма обучения – </w:t>
      </w:r>
      <w:r>
        <w:rPr>
          <w:sz w:val="20"/>
          <w:szCs w:val="20"/>
        </w:rPr>
        <w:t>с использованием дистанционных образовательных технологий</w:t>
      </w:r>
      <w:r w:rsidRPr="005236FB">
        <w:rPr>
          <w:sz w:val="20"/>
          <w:szCs w:val="20"/>
        </w:rPr>
        <w:t>.</w:t>
      </w:r>
      <w:r>
        <w:rPr>
          <w:sz w:val="20"/>
          <w:szCs w:val="20"/>
        </w:rPr>
        <w:t xml:space="preserve"> Под дистанционными образовательными технологиями понимаются </w:t>
      </w:r>
      <w:r w:rsidR="00BF33E5">
        <w:rPr>
          <w:sz w:val="20"/>
          <w:szCs w:val="20"/>
        </w:rPr>
        <w:t>образовательные технологии, реализуемые в основном с применением информационных и телекоммуникационных технологий при опосредованном (на расстоянии)</w:t>
      </w:r>
      <w:r w:rsidR="009662A8">
        <w:rPr>
          <w:sz w:val="20"/>
          <w:szCs w:val="20"/>
        </w:rPr>
        <w:t xml:space="preserve"> взаимодействии Слушателя и Исполнителя.</w:t>
      </w:r>
    </w:p>
    <w:p w:rsidR="009662A8" w:rsidRDefault="009662A8" w:rsidP="00494DEB">
      <w:pPr>
        <w:numPr>
          <w:ilvl w:val="1"/>
          <w:numId w:val="18"/>
        </w:numPr>
        <w:suppressAutoHyphens w:val="0"/>
        <w:autoSpaceDE w:val="0"/>
        <w:autoSpaceDN w:val="0"/>
        <w:adjustRightInd w:val="0"/>
        <w:spacing w:after="0"/>
        <w:ind w:left="0" w:firstLine="708"/>
        <w:rPr>
          <w:sz w:val="20"/>
          <w:szCs w:val="20"/>
        </w:rPr>
      </w:pPr>
      <w:r>
        <w:rPr>
          <w:sz w:val="20"/>
          <w:szCs w:val="20"/>
        </w:rPr>
        <w:t xml:space="preserve">Обучение в дистанционной форме осуществляется индивидуально. В процессе обучения Слушатель изучает </w:t>
      </w:r>
      <w:r w:rsidR="00CF3D9B">
        <w:rPr>
          <w:sz w:val="20"/>
          <w:szCs w:val="20"/>
        </w:rPr>
        <w:t xml:space="preserve">учебный материал курса – в количестве и объеме в соответствии с учебным планом программы. Самостоятельное изучение учебного материала составляет основу дистанционного обучения. Время на самостоятельное изучение учебного материала определяется в соответствии с учебным планом. При дистанционном обучении осуществляются следующие виды деятельности: самостоятельное изучение учебного материала в учебном портале системы дистанционного обучения, итоговая аттестация – выполнение </w:t>
      </w:r>
      <w:r w:rsidR="00BA58E9">
        <w:rPr>
          <w:sz w:val="20"/>
          <w:szCs w:val="20"/>
        </w:rPr>
        <w:t xml:space="preserve">практических заданий. </w:t>
      </w:r>
    </w:p>
    <w:p w:rsidR="00BA58E9" w:rsidRPr="009961EF" w:rsidRDefault="00BA58E9" w:rsidP="00494DEB">
      <w:pPr>
        <w:numPr>
          <w:ilvl w:val="1"/>
          <w:numId w:val="18"/>
        </w:numPr>
        <w:suppressAutoHyphens w:val="0"/>
        <w:autoSpaceDE w:val="0"/>
        <w:autoSpaceDN w:val="0"/>
        <w:adjustRightInd w:val="0"/>
        <w:spacing w:after="0"/>
        <w:ind w:left="0" w:firstLine="708"/>
        <w:rPr>
          <w:sz w:val="20"/>
          <w:szCs w:val="20"/>
        </w:rPr>
      </w:pPr>
      <w:r w:rsidRPr="009961EF">
        <w:rPr>
          <w:sz w:val="20"/>
          <w:szCs w:val="20"/>
        </w:rPr>
        <w:t>Обучение Слушателей производится на Интернет-сайте: «</w:t>
      </w:r>
      <w:r w:rsidR="002A5D39" w:rsidRPr="009961EF">
        <w:rPr>
          <w:sz w:val="20"/>
          <w:szCs w:val="20"/>
        </w:rPr>
        <w:t>_______________________________</w:t>
      </w:r>
      <w:r w:rsidR="009961EF" w:rsidRPr="009961EF">
        <w:rPr>
          <w:sz w:val="20"/>
          <w:szCs w:val="20"/>
        </w:rPr>
        <w:t>_» в</w:t>
      </w:r>
      <w:r w:rsidRPr="009961EF">
        <w:rPr>
          <w:sz w:val="20"/>
          <w:szCs w:val="20"/>
        </w:rPr>
        <w:t xml:space="preserve"> режиме </w:t>
      </w:r>
      <w:r w:rsidR="009961EF" w:rsidRPr="009961EF">
        <w:rPr>
          <w:sz w:val="20"/>
          <w:szCs w:val="20"/>
        </w:rPr>
        <w:t>дистанционного обучения</w:t>
      </w:r>
      <w:r w:rsidRPr="009961EF">
        <w:rPr>
          <w:sz w:val="20"/>
          <w:szCs w:val="20"/>
        </w:rPr>
        <w:t xml:space="preserve"> в установленные настоящим Контрактом сроки.</w:t>
      </w:r>
    </w:p>
    <w:p w:rsidR="00607278" w:rsidRPr="00C81ACF" w:rsidRDefault="00607278" w:rsidP="00607278">
      <w:pPr>
        <w:numPr>
          <w:ilvl w:val="1"/>
          <w:numId w:val="18"/>
        </w:numPr>
        <w:suppressAutoHyphens w:val="0"/>
        <w:autoSpaceDE w:val="0"/>
        <w:autoSpaceDN w:val="0"/>
        <w:adjustRightInd w:val="0"/>
        <w:spacing w:after="0"/>
        <w:ind w:left="0" w:firstLine="708"/>
        <w:rPr>
          <w:sz w:val="20"/>
          <w:szCs w:val="20"/>
        </w:rPr>
      </w:pPr>
      <w:r w:rsidRPr="00C81ACF">
        <w:rPr>
          <w:sz w:val="20"/>
          <w:szCs w:val="20"/>
        </w:rPr>
        <w:t>Нормативн</w:t>
      </w:r>
      <w:r w:rsidR="004511FF">
        <w:rPr>
          <w:sz w:val="20"/>
          <w:szCs w:val="20"/>
        </w:rPr>
        <w:t>ый срок освоения образовательных программ</w:t>
      </w:r>
      <w:r w:rsidRPr="00C81ACF">
        <w:rPr>
          <w:sz w:val="20"/>
          <w:szCs w:val="20"/>
        </w:rPr>
        <w:t xml:space="preserve"> составляет </w:t>
      </w:r>
      <w:r w:rsidR="002A5D39">
        <w:rPr>
          <w:sz w:val="20"/>
          <w:szCs w:val="20"/>
        </w:rPr>
        <w:t>_______</w:t>
      </w:r>
      <w:r w:rsidRPr="00C81ACF">
        <w:rPr>
          <w:sz w:val="20"/>
          <w:szCs w:val="20"/>
        </w:rPr>
        <w:t xml:space="preserve"> академических часов. Срок оказания услуг – с момента заключения госуда</w:t>
      </w:r>
      <w:r w:rsidR="002A5D39">
        <w:rPr>
          <w:sz w:val="20"/>
          <w:szCs w:val="20"/>
        </w:rPr>
        <w:t xml:space="preserve">рственного контракта </w:t>
      </w:r>
      <w:r w:rsidR="002A5D39" w:rsidRPr="004511FF">
        <w:rPr>
          <w:b/>
          <w:sz w:val="20"/>
          <w:szCs w:val="20"/>
        </w:rPr>
        <w:t xml:space="preserve">до </w:t>
      </w:r>
      <w:r w:rsidR="00D21498">
        <w:rPr>
          <w:b/>
          <w:sz w:val="20"/>
          <w:szCs w:val="20"/>
        </w:rPr>
        <w:t>10</w:t>
      </w:r>
      <w:r w:rsidR="007C37C9">
        <w:rPr>
          <w:b/>
          <w:sz w:val="20"/>
          <w:szCs w:val="20"/>
        </w:rPr>
        <w:t>.0</w:t>
      </w:r>
      <w:r w:rsidR="00D21498">
        <w:rPr>
          <w:b/>
          <w:sz w:val="20"/>
          <w:szCs w:val="20"/>
        </w:rPr>
        <w:t>7</w:t>
      </w:r>
      <w:r w:rsidR="007C37C9">
        <w:rPr>
          <w:b/>
          <w:sz w:val="20"/>
          <w:szCs w:val="20"/>
        </w:rPr>
        <w:t>.</w:t>
      </w:r>
      <w:r w:rsidR="00FD70F4">
        <w:rPr>
          <w:b/>
          <w:sz w:val="20"/>
          <w:szCs w:val="20"/>
        </w:rPr>
        <w:t>2026</w:t>
      </w:r>
      <w:r w:rsidR="004511FF" w:rsidRPr="004511FF">
        <w:rPr>
          <w:b/>
          <w:sz w:val="20"/>
          <w:szCs w:val="20"/>
        </w:rPr>
        <w:t xml:space="preserve"> года</w:t>
      </w:r>
      <w:r w:rsidR="004511FF">
        <w:rPr>
          <w:sz w:val="20"/>
          <w:szCs w:val="20"/>
        </w:rPr>
        <w:t xml:space="preserve"> включительно</w:t>
      </w:r>
      <w:r w:rsidRPr="00C81ACF">
        <w:rPr>
          <w:sz w:val="20"/>
          <w:szCs w:val="20"/>
        </w:rPr>
        <w:t xml:space="preserve">. </w:t>
      </w:r>
    </w:p>
    <w:p w:rsidR="00BA58E9" w:rsidRPr="00C81ACF" w:rsidRDefault="00BA58E9" w:rsidP="00494DEB">
      <w:pPr>
        <w:numPr>
          <w:ilvl w:val="1"/>
          <w:numId w:val="18"/>
        </w:numPr>
        <w:suppressAutoHyphens w:val="0"/>
        <w:autoSpaceDE w:val="0"/>
        <w:autoSpaceDN w:val="0"/>
        <w:adjustRightInd w:val="0"/>
        <w:spacing w:after="0"/>
        <w:ind w:left="0" w:firstLine="708"/>
        <w:rPr>
          <w:sz w:val="20"/>
          <w:szCs w:val="20"/>
        </w:rPr>
      </w:pPr>
      <w:r w:rsidRPr="00C81ACF">
        <w:rPr>
          <w:sz w:val="20"/>
          <w:szCs w:val="20"/>
        </w:rPr>
        <w:t xml:space="preserve">В течение трех рабочих дней после заключения государственного контракта Исполнитель предоставляет Заказчику регистрационные данные доступа (логин и пароль) по курсу обучения с использованием дистанционных образовательных технологий в режиме </w:t>
      </w:r>
      <w:proofErr w:type="spellStart"/>
      <w:r w:rsidRPr="00C81ACF">
        <w:rPr>
          <w:sz w:val="20"/>
          <w:szCs w:val="20"/>
        </w:rPr>
        <w:t>off-line</w:t>
      </w:r>
      <w:proofErr w:type="spellEnd"/>
      <w:r w:rsidRPr="00C81ACF">
        <w:rPr>
          <w:sz w:val="20"/>
          <w:szCs w:val="20"/>
        </w:rPr>
        <w:t xml:space="preserve"> (оф-</w:t>
      </w:r>
      <w:proofErr w:type="spellStart"/>
      <w:r w:rsidRPr="00C81ACF">
        <w:rPr>
          <w:sz w:val="20"/>
          <w:szCs w:val="20"/>
        </w:rPr>
        <w:t>лайн</w:t>
      </w:r>
      <w:proofErr w:type="spellEnd"/>
      <w:r w:rsidRPr="00C81ACF">
        <w:rPr>
          <w:sz w:val="20"/>
          <w:szCs w:val="20"/>
        </w:rPr>
        <w:t>).</w:t>
      </w:r>
    </w:p>
    <w:p w:rsidR="00BA58E9" w:rsidRPr="00C81ACF" w:rsidRDefault="00BA58E9" w:rsidP="00494DEB">
      <w:pPr>
        <w:numPr>
          <w:ilvl w:val="1"/>
          <w:numId w:val="18"/>
        </w:numPr>
        <w:suppressAutoHyphens w:val="0"/>
        <w:autoSpaceDE w:val="0"/>
        <w:autoSpaceDN w:val="0"/>
        <w:adjustRightInd w:val="0"/>
        <w:spacing w:after="0"/>
        <w:ind w:left="0" w:firstLine="708"/>
        <w:rPr>
          <w:sz w:val="20"/>
          <w:szCs w:val="20"/>
        </w:rPr>
      </w:pPr>
      <w:r w:rsidRPr="00C81ACF">
        <w:rPr>
          <w:sz w:val="20"/>
          <w:szCs w:val="20"/>
        </w:rPr>
        <w:t xml:space="preserve">Оказание Услуг осуществляется после получения доступа к ресурсу, где Слушатель самостоятельно изучает учебные материалы, консультируется с преподавателем, закрепленным за конкретным курсом обучения в Системе обучения в формате вопрос – ответ (вкладка: диалог с преподавателем) в режиме </w:t>
      </w:r>
      <w:proofErr w:type="spellStart"/>
      <w:r w:rsidRPr="00C81ACF">
        <w:rPr>
          <w:sz w:val="20"/>
          <w:szCs w:val="20"/>
        </w:rPr>
        <w:t>off-line</w:t>
      </w:r>
      <w:proofErr w:type="spellEnd"/>
      <w:r w:rsidRPr="00C81ACF">
        <w:rPr>
          <w:sz w:val="20"/>
          <w:szCs w:val="20"/>
        </w:rPr>
        <w:t xml:space="preserve"> (оф-</w:t>
      </w:r>
      <w:proofErr w:type="spellStart"/>
      <w:r w:rsidRPr="00C81ACF">
        <w:rPr>
          <w:sz w:val="20"/>
          <w:szCs w:val="20"/>
        </w:rPr>
        <w:t>лайн</w:t>
      </w:r>
      <w:proofErr w:type="spellEnd"/>
      <w:r w:rsidR="002D6449">
        <w:rPr>
          <w:sz w:val="20"/>
          <w:szCs w:val="20"/>
        </w:rPr>
        <w:t>).</w:t>
      </w:r>
    </w:p>
    <w:p w:rsidR="00494DEB" w:rsidRDefault="00494DEB" w:rsidP="00494DEB">
      <w:pPr>
        <w:numPr>
          <w:ilvl w:val="1"/>
          <w:numId w:val="18"/>
        </w:numPr>
        <w:spacing w:after="0"/>
        <w:ind w:left="0" w:firstLine="708"/>
        <w:rPr>
          <w:sz w:val="20"/>
          <w:szCs w:val="20"/>
        </w:rPr>
      </w:pPr>
      <w:bookmarkStart w:id="0" w:name="Par96"/>
      <w:bookmarkEnd w:id="0"/>
      <w:r w:rsidRPr="00C81ACF">
        <w:rPr>
          <w:sz w:val="20"/>
          <w:szCs w:val="20"/>
        </w:rPr>
        <w:t>После освоения Слушателем образовательной программы</w:t>
      </w:r>
      <w:r w:rsidRPr="005236FB">
        <w:rPr>
          <w:sz w:val="20"/>
          <w:szCs w:val="20"/>
        </w:rPr>
        <w:t xml:space="preserve"> и успешного прохождения итоговой аттестации ему выдается удостоверение о повышении квалификации установленного Исполнителем образца</w:t>
      </w:r>
      <w:r>
        <w:rPr>
          <w:sz w:val="20"/>
          <w:szCs w:val="20"/>
        </w:rPr>
        <w:t>.</w:t>
      </w:r>
    </w:p>
    <w:p w:rsidR="00494DEB" w:rsidRPr="003433ED" w:rsidRDefault="00494DEB" w:rsidP="00494DEB">
      <w:pPr>
        <w:numPr>
          <w:ilvl w:val="1"/>
          <w:numId w:val="18"/>
        </w:numPr>
        <w:spacing w:after="0"/>
        <w:ind w:left="0" w:firstLine="709"/>
        <w:rPr>
          <w:bCs/>
          <w:sz w:val="20"/>
          <w:szCs w:val="20"/>
        </w:rPr>
      </w:pPr>
      <w:r w:rsidRPr="003433ED">
        <w:rPr>
          <w:bCs/>
          <w:sz w:val="20"/>
          <w:szCs w:val="20"/>
        </w:rPr>
        <w:t xml:space="preserve">Услуги считаются оказанными </w:t>
      </w:r>
      <w:r>
        <w:rPr>
          <w:bCs/>
          <w:sz w:val="20"/>
          <w:szCs w:val="20"/>
        </w:rPr>
        <w:t>после подписания Государственным заказчиком акта</w:t>
      </w:r>
      <w:r w:rsidRPr="003433ED">
        <w:rPr>
          <w:sz w:val="20"/>
          <w:szCs w:val="20"/>
        </w:rPr>
        <w:t xml:space="preserve"> </w:t>
      </w:r>
      <w:r>
        <w:rPr>
          <w:sz w:val="20"/>
          <w:szCs w:val="20"/>
        </w:rPr>
        <w:t xml:space="preserve">сдачи – приемки результата </w:t>
      </w:r>
      <w:r w:rsidRPr="00014290">
        <w:rPr>
          <w:sz w:val="20"/>
          <w:szCs w:val="20"/>
        </w:rPr>
        <w:t>оказанных услуг</w:t>
      </w:r>
      <w:r>
        <w:rPr>
          <w:sz w:val="20"/>
          <w:szCs w:val="20"/>
        </w:rPr>
        <w:t>.</w:t>
      </w:r>
    </w:p>
    <w:p w:rsidR="002D0FC8" w:rsidRDefault="002D0FC8" w:rsidP="006B2DD2">
      <w:pPr>
        <w:pStyle w:val="a6"/>
        <w:spacing w:after="0"/>
        <w:jc w:val="center"/>
        <w:rPr>
          <w:rStyle w:val="a7"/>
          <w:b/>
          <w:bCs/>
          <w:sz w:val="20"/>
          <w:szCs w:val="20"/>
        </w:rPr>
      </w:pPr>
    </w:p>
    <w:p w:rsidR="006B2DD2" w:rsidRPr="00014290" w:rsidRDefault="006B2DD2" w:rsidP="002D0FC8">
      <w:pPr>
        <w:pStyle w:val="a6"/>
        <w:numPr>
          <w:ilvl w:val="0"/>
          <w:numId w:val="18"/>
        </w:numPr>
        <w:spacing w:after="0"/>
        <w:jc w:val="center"/>
        <w:rPr>
          <w:rStyle w:val="a7"/>
          <w:b/>
          <w:bCs/>
          <w:sz w:val="20"/>
          <w:szCs w:val="20"/>
        </w:rPr>
      </w:pPr>
      <w:r w:rsidRPr="00014290">
        <w:rPr>
          <w:rStyle w:val="a7"/>
          <w:b/>
          <w:bCs/>
          <w:sz w:val="20"/>
          <w:szCs w:val="20"/>
        </w:rPr>
        <w:t>Цена Контракта и порядок расчетов</w:t>
      </w:r>
    </w:p>
    <w:p w:rsidR="002D0FC8" w:rsidRPr="00CA0E93" w:rsidRDefault="008A30B9" w:rsidP="002D0FC8">
      <w:pPr>
        <w:pStyle w:val="ConsPlusNormal"/>
        <w:numPr>
          <w:ilvl w:val="1"/>
          <w:numId w:val="18"/>
        </w:numPr>
        <w:ind w:left="0" w:firstLine="708"/>
        <w:jc w:val="both"/>
        <w:textAlignment w:val="baseline"/>
        <w:rPr>
          <w:rFonts w:ascii="Times New Roman" w:hAnsi="Times New Roman" w:cs="Times New Roman"/>
        </w:rPr>
      </w:pPr>
      <w:r>
        <w:rPr>
          <w:rFonts w:ascii="Times New Roman" w:hAnsi="Times New Roman" w:cs="Times New Roman"/>
        </w:rPr>
        <w:t xml:space="preserve">Цена Контракта составляет </w:t>
      </w:r>
      <w:r w:rsidR="001D5C4F">
        <w:rPr>
          <w:rFonts w:ascii="Times New Roman" w:hAnsi="Times New Roman" w:cs="Times New Roman"/>
          <w:b/>
        </w:rPr>
        <w:t>__________</w:t>
      </w:r>
      <w:r w:rsidR="002D0FC8" w:rsidRPr="000B2C23">
        <w:rPr>
          <w:rFonts w:ascii="Times New Roman" w:hAnsi="Times New Roman" w:cs="Times New Roman"/>
          <w:b/>
        </w:rPr>
        <w:t xml:space="preserve"> (</w:t>
      </w:r>
      <w:r w:rsidR="001D5C4F">
        <w:rPr>
          <w:rFonts w:ascii="Times New Roman" w:hAnsi="Times New Roman" w:cs="Times New Roman"/>
          <w:b/>
        </w:rPr>
        <w:t>_______</w:t>
      </w:r>
      <w:r w:rsidR="002D0FC8" w:rsidRPr="000B2C23">
        <w:rPr>
          <w:rFonts w:ascii="Times New Roman" w:hAnsi="Times New Roman" w:cs="Times New Roman"/>
          <w:b/>
        </w:rPr>
        <w:t>) руб</w:t>
      </w:r>
      <w:r w:rsidR="001D5C4F">
        <w:rPr>
          <w:rFonts w:ascii="Times New Roman" w:hAnsi="Times New Roman" w:cs="Times New Roman"/>
          <w:b/>
        </w:rPr>
        <w:t>.</w:t>
      </w:r>
      <w:r w:rsidR="002D0FC8" w:rsidRPr="000B2C23">
        <w:rPr>
          <w:rFonts w:ascii="Times New Roman" w:hAnsi="Times New Roman" w:cs="Times New Roman"/>
          <w:b/>
        </w:rPr>
        <w:t xml:space="preserve"> </w:t>
      </w:r>
      <w:r w:rsidR="001D5C4F">
        <w:rPr>
          <w:rFonts w:ascii="Times New Roman" w:hAnsi="Times New Roman" w:cs="Times New Roman"/>
          <w:b/>
        </w:rPr>
        <w:t>___</w:t>
      </w:r>
      <w:r w:rsidR="002D0FC8" w:rsidRPr="000B2C23">
        <w:rPr>
          <w:rFonts w:ascii="Times New Roman" w:hAnsi="Times New Roman" w:cs="Times New Roman"/>
          <w:b/>
        </w:rPr>
        <w:t xml:space="preserve"> коп</w:t>
      </w:r>
      <w:r w:rsidR="001D5C4F">
        <w:rPr>
          <w:rFonts w:ascii="Times New Roman" w:hAnsi="Times New Roman" w:cs="Times New Roman"/>
          <w:b/>
        </w:rPr>
        <w:t>.</w:t>
      </w:r>
      <w:r w:rsidR="002D0FC8" w:rsidRPr="00CA0E93">
        <w:rPr>
          <w:rFonts w:ascii="Times New Roman" w:hAnsi="Times New Roman" w:cs="Times New Roman"/>
        </w:rPr>
        <w:t>, НДС не облагается</w:t>
      </w:r>
      <w:r w:rsidR="00CA0E93">
        <w:rPr>
          <w:rFonts w:ascii="Times New Roman" w:hAnsi="Times New Roman" w:cs="Times New Roman"/>
        </w:rPr>
        <w:t xml:space="preserve"> и включает в себя</w:t>
      </w:r>
      <w:r w:rsidR="00CA0E93" w:rsidRPr="00CA0E93">
        <w:rPr>
          <w:rFonts w:ascii="Times New Roman" w:hAnsi="Times New Roman" w:cs="Times New Roman"/>
        </w:rPr>
        <w:t xml:space="preserve"> все расходы Исполнителя, связанные с выполнением обязанностей по настоящему Контракту, с учетом расходов на оплату труда преподавателей, командировочные расходы, аренду аудиторного фонда (при необходимости), создание и тиражирование сопроводительного учебно-методического (раздаточного) материала, уплату налогов и других обязательных платежей, а также иные расходы, связанные с оказанием услуг.</w:t>
      </w:r>
    </w:p>
    <w:p w:rsidR="002D0FC8" w:rsidRDefault="002D0FC8" w:rsidP="002D0FC8">
      <w:pPr>
        <w:widowControl w:val="0"/>
        <w:numPr>
          <w:ilvl w:val="1"/>
          <w:numId w:val="18"/>
        </w:numPr>
        <w:suppressAutoHyphens w:val="0"/>
        <w:autoSpaceDE w:val="0"/>
        <w:autoSpaceDN w:val="0"/>
        <w:adjustRightInd w:val="0"/>
        <w:spacing w:after="0"/>
        <w:ind w:left="0" w:firstLine="708"/>
        <w:rPr>
          <w:sz w:val="20"/>
          <w:szCs w:val="20"/>
        </w:rPr>
      </w:pPr>
      <w:r w:rsidRPr="00CA0E93">
        <w:rPr>
          <w:sz w:val="20"/>
          <w:szCs w:val="20"/>
        </w:rPr>
        <w:t xml:space="preserve">Цена Контракта является твердой, определяется на весь срок исполнения Контракта и может изменяться только в случаях, в порядке и на условиях, которые предусмотрены законодательством РФ о контрактной системе в сфере закупок и настоящим Контрактом. </w:t>
      </w:r>
    </w:p>
    <w:p w:rsidR="00A62EC9" w:rsidRPr="00680DB9" w:rsidRDefault="00A62EC9" w:rsidP="002D1670">
      <w:pPr>
        <w:widowControl w:val="0"/>
        <w:numPr>
          <w:ilvl w:val="1"/>
          <w:numId w:val="18"/>
        </w:numPr>
        <w:suppressAutoHyphens w:val="0"/>
        <w:autoSpaceDE w:val="0"/>
        <w:autoSpaceDN w:val="0"/>
        <w:adjustRightInd w:val="0"/>
        <w:spacing w:after="0"/>
        <w:ind w:left="0" w:firstLine="708"/>
        <w:rPr>
          <w:sz w:val="20"/>
          <w:szCs w:val="20"/>
        </w:rPr>
      </w:pPr>
      <w:r w:rsidRPr="00680DB9">
        <w:rPr>
          <w:sz w:val="20"/>
          <w:szCs w:val="20"/>
        </w:rPr>
        <w:t>Стоимость обучения одного Слушателя определена Протоколом согласования цены</w:t>
      </w:r>
      <w:r w:rsidR="00E432FA" w:rsidRPr="00680DB9">
        <w:rPr>
          <w:sz w:val="20"/>
          <w:szCs w:val="20"/>
        </w:rPr>
        <w:t xml:space="preserve"> (Приложение № </w:t>
      </w:r>
      <w:r w:rsidR="004425B1" w:rsidRPr="00680DB9">
        <w:rPr>
          <w:sz w:val="20"/>
          <w:szCs w:val="20"/>
        </w:rPr>
        <w:t>2</w:t>
      </w:r>
      <w:r w:rsidR="00E432FA" w:rsidRPr="00680DB9">
        <w:rPr>
          <w:sz w:val="20"/>
          <w:szCs w:val="20"/>
        </w:rPr>
        <w:t xml:space="preserve"> к Контракту) и</w:t>
      </w:r>
      <w:r w:rsidRPr="00680DB9">
        <w:rPr>
          <w:sz w:val="20"/>
          <w:szCs w:val="20"/>
        </w:rPr>
        <w:t xml:space="preserve"> составляет</w:t>
      </w:r>
      <w:r w:rsidR="008A30B9" w:rsidRPr="00680DB9">
        <w:rPr>
          <w:sz w:val="20"/>
          <w:szCs w:val="20"/>
        </w:rPr>
        <w:t xml:space="preserve"> </w:t>
      </w:r>
      <w:r w:rsidR="001D5C4F" w:rsidRPr="00680DB9">
        <w:rPr>
          <w:sz w:val="20"/>
          <w:szCs w:val="20"/>
        </w:rPr>
        <w:t>_______</w:t>
      </w:r>
      <w:r w:rsidR="00E432FA" w:rsidRPr="00680DB9">
        <w:rPr>
          <w:sz w:val="20"/>
          <w:szCs w:val="20"/>
        </w:rPr>
        <w:t xml:space="preserve"> (</w:t>
      </w:r>
      <w:r w:rsidR="001D5C4F" w:rsidRPr="00680DB9">
        <w:rPr>
          <w:sz w:val="20"/>
          <w:szCs w:val="20"/>
        </w:rPr>
        <w:t>______) руб.___ коп</w:t>
      </w:r>
      <w:r w:rsidR="00775960" w:rsidRPr="00680DB9">
        <w:rPr>
          <w:sz w:val="20"/>
          <w:szCs w:val="20"/>
        </w:rPr>
        <w:t>.</w:t>
      </w:r>
    </w:p>
    <w:p w:rsidR="002D0FC8" w:rsidRPr="00680DB9" w:rsidRDefault="002D0FC8" w:rsidP="002D1670">
      <w:pPr>
        <w:pStyle w:val="a9"/>
        <w:jc w:val="both"/>
        <w:rPr>
          <w:rFonts w:ascii="Times New Roman" w:hAnsi="Times New Roman"/>
        </w:rPr>
      </w:pPr>
      <w:r w:rsidRPr="00680DB9">
        <w:rPr>
          <w:rFonts w:ascii="Times New Roman" w:hAnsi="Times New Roman"/>
          <w:sz w:val="20"/>
          <w:szCs w:val="20"/>
        </w:rPr>
        <w:t xml:space="preserve">Государственный заказчик осуществляет оплату оказанных услуг в рублях Российской Федерации в форме безналичного денежного расчета за счет средств федерального бюджета, </w:t>
      </w:r>
      <w:r w:rsidR="002A5D39" w:rsidRPr="00680DB9">
        <w:rPr>
          <w:rFonts w:ascii="Times New Roman" w:hAnsi="Times New Roman"/>
          <w:sz w:val="20"/>
          <w:szCs w:val="20"/>
        </w:rPr>
        <w:t>в пределах,</w:t>
      </w:r>
      <w:r w:rsidRPr="00680DB9">
        <w:rPr>
          <w:rFonts w:ascii="Times New Roman" w:hAnsi="Times New Roman"/>
          <w:sz w:val="20"/>
          <w:szCs w:val="20"/>
        </w:rPr>
        <w:t xml:space="preserve"> выделенных ЛБО на </w:t>
      </w:r>
      <w:r w:rsidR="00FD70F4">
        <w:rPr>
          <w:rFonts w:ascii="Times New Roman" w:hAnsi="Times New Roman"/>
          <w:sz w:val="20"/>
          <w:szCs w:val="20"/>
        </w:rPr>
        <w:t>2026</w:t>
      </w:r>
      <w:r w:rsidRPr="00680DB9">
        <w:rPr>
          <w:rFonts w:ascii="Times New Roman" w:hAnsi="Times New Roman"/>
          <w:sz w:val="20"/>
          <w:szCs w:val="20"/>
        </w:rPr>
        <w:t xml:space="preserve"> год </w:t>
      </w:r>
      <w:r w:rsidR="002A5D39" w:rsidRPr="00680DB9">
        <w:rPr>
          <w:rFonts w:ascii="Times New Roman" w:hAnsi="Times New Roman"/>
          <w:sz w:val="20"/>
          <w:szCs w:val="20"/>
        </w:rPr>
        <w:t xml:space="preserve">по </w:t>
      </w:r>
      <w:r w:rsidR="002A5D39" w:rsidRPr="00974F35">
        <w:rPr>
          <w:rFonts w:ascii="Times New Roman" w:hAnsi="Times New Roman"/>
          <w:b/>
          <w:sz w:val="20"/>
          <w:szCs w:val="20"/>
        </w:rPr>
        <w:t xml:space="preserve">КБК </w:t>
      </w:r>
      <w:r w:rsidR="00974F35" w:rsidRPr="00974F35">
        <w:rPr>
          <w:rFonts w:ascii="Times New Roman" w:hAnsi="Times New Roman"/>
          <w:b/>
          <w:sz w:val="20"/>
          <w:szCs w:val="20"/>
        </w:rPr>
        <w:t>320 0305 4230792019 244</w:t>
      </w:r>
      <w:r w:rsidR="002A5D39" w:rsidRPr="00974F35">
        <w:rPr>
          <w:rFonts w:ascii="Times New Roman" w:hAnsi="Times New Roman"/>
          <w:b/>
          <w:sz w:val="20"/>
          <w:szCs w:val="20"/>
        </w:rPr>
        <w:t xml:space="preserve"> </w:t>
      </w:r>
      <w:r w:rsidRPr="00680DB9">
        <w:rPr>
          <w:rFonts w:ascii="Times New Roman" w:hAnsi="Times New Roman"/>
          <w:sz w:val="20"/>
          <w:szCs w:val="20"/>
        </w:rPr>
        <w:t xml:space="preserve">путем перечисления Государственным заказчиком денежных средств </w:t>
      </w:r>
      <w:r w:rsidRPr="00680DB9">
        <w:rPr>
          <w:rFonts w:ascii="Times New Roman" w:hAnsi="Times New Roman"/>
          <w:noProof/>
          <w:sz w:val="20"/>
          <w:szCs w:val="20"/>
        </w:rPr>
        <w:t>на расчетн</w:t>
      </w:r>
      <w:r w:rsidR="002D6449">
        <w:rPr>
          <w:rFonts w:ascii="Times New Roman" w:hAnsi="Times New Roman"/>
          <w:noProof/>
          <w:sz w:val="20"/>
          <w:szCs w:val="20"/>
        </w:rPr>
        <w:t xml:space="preserve">ый счет </w:t>
      </w:r>
      <w:bookmarkStart w:id="1" w:name="_GoBack"/>
      <w:bookmarkEnd w:id="1"/>
      <w:r w:rsidR="002D6449">
        <w:rPr>
          <w:rFonts w:ascii="Times New Roman" w:hAnsi="Times New Roman"/>
          <w:noProof/>
          <w:sz w:val="20"/>
          <w:szCs w:val="20"/>
        </w:rPr>
        <w:t>Исполнителя, в течении</w:t>
      </w:r>
      <w:r w:rsidRPr="00680DB9">
        <w:rPr>
          <w:rFonts w:ascii="Times New Roman" w:hAnsi="Times New Roman"/>
          <w:noProof/>
          <w:sz w:val="20"/>
          <w:szCs w:val="20"/>
        </w:rPr>
        <w:t>1</w:t>
      </w:r>
      <w:r w:rsidR="005A108A">
        <w:rPr>
          <w:rFonts w:ascii="Times New Roman" w:hAnsi="Times New Roman"/>
          <w:noProof/>
          <w:sz w:val="20"/>
          <w:szCs w:val="20"/>
        </w:rPr>
        <w:t>0</w:t>
      </w:r>
      <w:r w:rsidRPr="00680DB9">
        <w:rPr>
          <w:rFonts w:ascii="Times New Roman" w:hAnsi="Times New Roman"/>
          <w:noProof/>
          <w:sz w:val="20"/>
          <w:szCs w:val="20"/>
        </w:rPr>
        <w:t xml:space="preserve"> (</w:t>
      </w:r>
      <w:r w:rsidR="005A108A">
        <w:rPr>
          <w:rFonts w:ascii="Times New Roman" w:hAnsi="Times New Roman"/>
          <w:noProof/>
          <w:sz w:val="20"/>
          <w:szCs w:val="20"/>
        </w:rPr>
        <w:t>десяти</w:t>
      </w:r>
      <w:r w:rsidRPr="00680DB9">
        <w:rPr>
          <w:rFonts w:ascii="Times New Roman" w:hAnsi="Times New Roman"/>
          <w:noProof/>
          <w:sz w:val="20"/>
          <w:szCs w:val="20"/>
        </w:rPr>
        <w:t xml:space="preserve">) </w:t>
      </w:r>
      <w:r w:rsidR="00775960" w:rsidRPr="00680DB9">
        <w:rPr>
          <w:rFonts w:ascii="Times New Roman" w:hAnsi="Times New Roman"/>
          <w:noProof/>
          <w:sz w:val="20"/>
          <w:szCs w:val="20"/>
        </w:rPr>
        <w:t>рабочих</w:t>
      </w:r>
      <w:r w:rsidRPr="00680DB9">
        <w:rPr>
          <w:rFonts w:ascii="Times New Roman" w:hAnsi="Times New Roman"/>
          <w:noProof/>
          <w:sz w:val="20"/>
          <w:szCs w:val="20"/>
        </w:rPr>
        <w:t xml:space="preserve"> дней с </w:t>
      </w:r>
      <w:r w:rsidR="00607278" w:rsidRPr="00680DB9">
        <w:rPr>
          <w:rFonts w:ascii="Times New Roman" w:hAnsi="Times New Roman"/>
          <w:noProof/>
          <w:sz w:val="20"/>
          <w:szCs w:val="20"/>
        </w:rPr>
        <w:t>даты</w:t>
      </w:r>
      <w:r w:rsidRPr="00680DB9">
        <w:rPr>
          <w:rFonts w:ascii="Times New Roman" w:hAnsi="Times New Roman"/>
          <w:noProof/>
          <w:sz w:val="20"/>
          <w:szCs w:val="20"/>
        </w:rPr>
        <w:t xml:space="preserve"> подписания акта сдачи-приемки результата оказанных услуг, на основании выставленного Исполнителем счета-фактуры</w:t>
      </w:r>
      <w:r w:rsidRPr="00680DB9">
        <w:rPr>
          <w:rFonts w:ascii="Times New Roman" w:hAnsi="Times New Roman"/>
          <w:sz w:val="20"/>
          <w:szCs w:val="20"/>
        </w:rPr>
        <w:t>.</w:t>
      </w:r>
    </w:p>
    <w:p w:rsidR="002D0FC8" w:rsidRPr="00CA0E93" w:rsidRDefault="002D0FC8" w:rsidP="002D0FC8">
      <w:pPr>
        <w:spacing w:after="0"/>
        <w:ind w:firstLine="708"/>
        <w:rPr>
          <w:sz w:val="20"/>
          <w:szCs w:val="20"/>
        </w:rPr>
      </w:pPr>
      <w:r w:rsidRPr="00CA0E93">
        <w:rPr>
          <w:sz w:val="20"/>
          <w:szCs w:val="20"/>
        </w:rPr>
        <w:t>Авансирование и предоплата не предусматриваются.</w:t>
      </w:r>
    </w:p>
    <w:p w:rsidR="002D0FC8" w:rsidRDefault="002D0FC8" w:rsidP="002D0FC8">
      <w:pPr>
        <w:widowControl w:val="0"/>
        <w:numPr>
          <w:ilvl w:val="1"/>
          <w:numId w:val="18"/>
        </w:numPr>
        <w:suppressAutoHyphens w:val="0"/>
        <w:autoSpaceDE w:val="0"/>
        <w:autoSpaceDN w:val="0"/>
        <w:adjustRightInd w:val="0"/>
        <w:spacing w:after="0"/>
        <w:ind w:left="0" w:firstLine="708"/>
        <w:rPr>
          <w:noProof/>
          <w:snapToGrid w:val="0"/>
          <w:spacing w:val="2"/>
          <w:sz w:val="20"/>
          <w:szCs w:val="20"/>
        </w:rPr>
      </w:pPr>
      <w:r w:rsidRPr="00CA0E93">
        <w:rPr>
          <w:noProof/>
          <w:snapToGrid w:val="0"/>
          <w:spacing w:val="2"/>
          <w:sz w:val="20"/>
          <w:szCs w:val="20"/>
        </w:rPr>
        <w:t>Обязательства по оплате оказанных услуг считаются выполненными в день списания денежных средств со счетов Государственного заказчика.</w:t>
      </w:r>
    </w:p>
    <w:p w:rsidR="00911DC3" w:rsidRPr="00911DC3" w:rsidRDefault="002D0FC8" w:rsidP="00911DC3">
      <w:pPr>
        <w:widowControl w:val="0"/>
        <w:numPr>
          <w:ilvl w:val="1"/>
          <w:numId w:val="18"/>
        </w:numPr>
        <w:suppressAutoHyphens w:val="0"/>
        <w:autoSpaceDE w:val="0"/>
        <w:autoSpaceDN w:val="0"/>
        <w:adjustRightInd w:val="0"/>
        <w:spacing w:after="0"/>
        <w:ind w:left="0" w:firstLine="708"/>
        <w:rPr>
          <w:noProof/>
          <w:snapToGrid w:val="0"/>
          <w:spacing w:val="2"/>
          <w:sz w:val="20"/>
          <w:szCs w:val="20"/>
        </w:rPr>
      </w:pPr>
      <w:r w:rsidRPr="00911DC3">
        <w:rPr>
          <w:sz w:val="20"/>
          <w:szCs w:val="20"/>
        </w:rPr>
        <w:t xml:space="preserve">В случае изменения банковских реквизитов, Исполнитель обязан в течение </w:t>
      </w:r>
      <w:r w:rsidRPr="00911DC3">
        <w:rPr>
          <w:color w:val="000000"/>
          <w:sz w:val="20"/>
          <w:szCs w:val="20"/>
        </w:rPr>
        <w:t>1 (одного) рабочего дня в письменной форме сообщить об этом Государственному</w:t>
      </w:r>
      <w:r w:rsidRPr="00911DC3">
        <w:rPr>
          <w:sz w:val="20"/>
          <w:szCs w:val="20"/>
        </w:rPr>
        <w:t xml:space="preserve">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r w:rsidR="00911DC3" w:rsidRPr="00911DC3">
        <w:rPr>
          <w:sz w:val="20"/>
          <w:szCs w:val="20"/>
        </w:rPr>
        <w:t xml:space="preserve"> </w:t>
      </w:r>
    </w:p>
    <w:p w:rsidR="005A108A" w:rsidRPr="00911DC3" w:rsidRDefault="00911DC3" w:rsidP="00911DC3">
      <w:pPr>
        <w:widowControl w:val="0"/>
        <w:numPr>
          <w:ilvl w:val="1"/>
          <w:numId w:val="18"/>
        </w:numPr>
        <w:suppressAutoHyphens w:val="0"/>
        <w:autoSpaceDE w:val="0"/>
        <w:autoSpaceDN w:val="0"/>
        <w:adjustRightInd w:val="0"/>
        <w:spacing w:after="0"/>
        <w:ind w:left="0" w:firstLine="708"/>
        <w:rPr>
          <w:color w:val="000000"/>
          <w:sz w:val="20"/>
          <w:szCs w:val="20"/>
        </w:rPr>
      </w:pPr>
      <w:r w:rsidRPr="00911DC3">
        <w:rPr>
          <w:color w:val="000000"/>
          <w:sz w:val="20"/>
          <w:szCs w:val="20"/>
        </w:rPr>
        <w:t xml:space="preserve">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rsidRPr="00911DC3">
        <w:rPr>
          <w:color w:val="000000"/>
          <w:sz w:val="20"/>
          <w:szCs w:val="20"/>
        </w:rPr>
        <w:lastRenderedPageBreak/>
        <w:t>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CA0E93" w:rsidRPr="00CA0E93" w:rsidRDefault="00CA0E93" w:rsidP="00CA0E93">
      <w:pPr>
        <w:widowControl w:val="0"/>
        <w:suppressAutoHyphens w:val="0"/>
        <w:autoSpaceDE w:val="0"/>
        <w:autoSpaceDN w:val="0"/>
        <w:adjustRightInd w:val="0"/>
        <w:spacing w:after="0"/>
        <w:ind w:left="708"/>
        <w:rPr>
          <w:noProof/>
          <w:sz w:val="20"/>
          <w:szCs w:val="20"/>
        </w:rPr>
      </w:pPr>
    </w:p>
    <w:p w:rsidR="006B2DD2" w:rsidRPr="00014290" w:rsidRDefault="006B2DD2" w:rsidP="00CA0E93">
      <w:pPr>
        <w:numPr>
          <w:ilvl w:val="0"/>
          <w:numId w:val="18"/>
        </w:numPr>
        <w:spacing w:after="0"/>
        <w:jc w:val="center"/>
        <w:rPr>
          <w:b/>
          <w:sz w:val="20"/>
          <w:szCs w:val="20"/>
        </w:rPr>
      </w:pPr>
      <w:r w:rsidRPr="00014290">
        <w:rPr>
          <w:b/>
          <w:sz w:val="20"/>
          <w:szCs w:val="20"/>
        </w:rPr>
        <w:t xml:space="preserve">Порядок и сроки приемки оказанных услуг, </w:t>
      </w:r>
    </w:p>
    <w:p w:rsidR="006B2DD2" w:rsidRPr="00014290" w:rsidRDefault="006B2DD2" w:rsidP="006B2DD2">
      <w:pPr>
        <w:spacing w:after="0"/>
        <w:jc w:val="center"/>
        <w:rPr>
          <w:b/>
          <w:sz w:val="20"/>
          <w:szCs w:val="20"/>
        </w:rPr>
      </w:pPr>
      <w:r w:rsidRPr="00014290">
        <w:rPr>
          <w:b/>
          <w:sz w:val="20"/>
          <w:szCs w:val="20"/>
        </w:rPr>
        <w:t>порядок и сроки оформления результатов приемки</w:t>
      </w:r>
    </w:p>
    <w:p w:rsidR="00F35551" w:rsidRPr="009533F5" w:rsidRDefault="00F35551" w:rsidP="00F35551">
      <w:pPr>
        <w:widowControl w:val="0"/>
        <w:numPr>
          <w:ilvl w:val="1"/>
          <w:numId w:val="31"/>
        </w:numPr>
        <w:autoSpaceDE w:val="0"/>
        <w:autoSpaceDN w:val="0"/>
        <w:adjustRightInd w:val="0"/>
        <w:spacing w:after="0"/>
        <w:ind w:left="0" w:firstLine="709"/>
        <w:rPr>
          <w:sz w:val="20"/>
          <w:szCs w:val="20"/>
        </w:rPr>
      </w:pPr>
      <w:r w:rsidRPr="009533F5">
        <w:rPr>
          <w:sz w:val="20"/>
          <w:szCs w:val="20"/>
        </w:rPr>
        <w:t>Исполнитель оформляет Акт сдачи-приемки результата оказанных услуг</w:t>
      </w:r>
      <w:r>
        <w:rPr>
          <w:sz w:val="20"/>
          <w:szCs w:val="20"/>
        </w:rPr>
        <w:t xml:space="preserve"> по согласованной сторонами форме</w:t>
      </w:r>
      <w:r w:rsidRPr="009533F5">
        <w:rPr>
          <w:sz w:val="20"/>
          <w:szCs w:val="20"/>
        </w:rPr>
        <w:t xml:space="preserve"> (</w:t>
      </w:r>
      <w:r>
        <w:rPr>
          <w:sz w:val="20"/>
          <w:szCs w:val="20"/>
        </w:rPr>
        <w:t>Приложение № 3</w:t>
      </w:r>
      <w:r w:rsidRPr="009533F5">
        <w:rPr>
          <w:sz w:val="20"/>
          <w:szCs w:val="20"/>
        </w:rPr>
        <w:t xml:space="preserve">), и направляет его для подписания в адрес Государственного заказчика. </w:t>
      </w:r>
    </w:p>
    <w:p w:rsidR="00F35551" w:rsidRPr="009533F5" w:rsidRDefault="00F35551" w:rsidP="00F35551">
      <w:pPr>
        <w:widowControl w:val="0"/>
        <w:numPr>
          <w:ilvl w:val="1"/>
          <w:numId w:val="31"/>
        </w:numPr>
        <w:autoSpaceDE w:val="0"/>
        <w:autoSpaceDN w:val="0"/>
        <w:adjustRightInd w:val="0"/>
        <w:spacing w:after="0"/>
        <w:ind w:left="0" w:firstLine="709"/>
        <w:rPr>
          <w:sz w:val="20"/>
          <w:szCs w:val="20"/>
        </w:rPr>
      </w:pPr>
      <w:r w:rsidRPr="009533F5">
        <w:rPr>
          <w:sz w:val="20"/>
          <w:szCs w:val="20"/>
        </w:rPr>
        <w:t>Государственный з</w:t>
      </w:r>
      <w:r w:rsidRPr="009533F5">
        <w:rPr>
          <w:bCs/>
          <w:sz w:val="20"/>
          <w:szCs w:val="20"/>
        </w:rPr>
        <w:t>аказчик осуществляет приемку результата оказанных услуг на соответствие их требованиям, установленным действующим законодательством Российской Федерации и условиям Контракта, в том числе по объему, к</w:t>
      </w:r>
      <w:r>
        <w:rPr>
          <w:bCs/>
          <w:sz w:val="20"/>
          <w:szCs w:val="20"/>
        </w:rPr>
        <w:t xml:space="preserve">ачеству и сроку оказания услуг в течение 3 (трех) рабочих дней с момента получения акта и счет - фактуры. </w:t>
      </w:r>
      <w:r w:rsidRPr="009533F5">
        <w:rPr>
          <w:sz w:val="20"/>
          <w:szCs w:val="20"/>
        </w:rPr>
        <w:t xml:space="preserve">После приемки </w:t>
      </w:r>
      <w:r>
        <w:rPr>
          <w:sz w:val="20"/>
          <w:szCs w:val="20"/>
        </w:rPr>
        <w:t>результата услуг</w:t>
      </w:r>
      <w:r w:rsidRPr="009533F5">
        <w:rPr>
          <w:sz w:val="20"/>
          <w:szCs w:val="20"/>
        </w:rPr>
        <w:t xml:space="preserve"> без замечаний Государственный заказчик в течение 3 (трех) рабочих дней должен подписать Акт, либо в тот же срок направить Исполнителю мотивированный отказ от подписания Акта.</w:t>
      </w:r>
    </w:p>
    <w:p w:rsidR="00F35551" w:rsidRPr="009533F5" w:rsidRDefault="00F35551" w:rsidP="00F35551">
      <w:pPr>
        <w:widowControl w:val="0"/>
        <w:numPr>
          <w:ilvl w:val="1"/>
          <w:numId w:val="31"/>
        </w:numPr>
        <w:autoSpaceDE w:val="0"/>
        <w:autoSpaceDN w:val="0"/>
        <w:adjustRightInd w:val="0"/>
        <w:spacing w:after="0"/>
        <w:ind w:left="0" w:firstLine="709"/>
        <w:rPr>
          <w:sz w:val="20"/>
          <w:szCs w:val="20"/>
        </w:rPr>
      </w:pPr>
      <w:r w:rsidRPr="009533F5">
        <w:rPr>
          <w:sz w:val="20"/>
          <w:szCs w:val="20"/>
        </w:rPr>
        <w:t xml:space="preserve">В целях проверки соответствия оказанных услуг условиям Контракта проводится экспертиза оказанных услуг. Экспертиза проводится силами Государственного заказчика или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 При привлечении Государственным заказчиком эксперта, экспертной организации к проведению экспертизы результатов, предусмотренных Контрактом, в части их соответствия условиям Контракта, срок приемки результата услуг может быть увеличен на срок, необходимый для привлечения эксперта, экспертной организации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F35551" w:rsidRPr="009533F5" w:rsidRDefault="00F35551" w:rsidP="00F35551">
      <w:pPr>
        <w:numPr>
          <w:ilvl w:val="1"/>
          <w:numId w:val="31"/>
        </w:numPr>
        <w:spacing w:after="0"/>
        <w:ind w:left="0" w:firstLine="709"/>
        <w:rPr>
          <w:sz w:val="20"/>
          <w:szCs w:val="20"/>
        </w:rPr>
      </w:pPr>
      <w:r w:rsidRPr="009533F5">
        <w:rPr>
          <w:sz w:val="20"/>
          <w:szCs w:val="20"/>
        </w:rPr>
        <w:t xml:space="preserve">В случае наличия у Государственного заказчика мотивированных возражений по сдаче – приемке услуг, если такие возражения были вручены Исполнителю в порядке, предусмотренном п. 5.2. настоящего государственного контракта, услуги, оказанные Исполнителем, считаются принятыми в объеме, не оспариваемом государственным заказчиком, и подлежат оплате в данном объеме. Споры относительно услуг, не принятых Государственным заказчиком, подлежат разрешению путем переговоров, а при </w:t>
      </w:r>
      <w:r w:rsidR="002A5D39" w:rsidRPr="009533F5">
        <w:rPr>
          <w:sz w:val="20"/>
          <w:szCs w:val="20"/>
        </w:rPr>
        <w:t>не достижении</w:t>
      </w:r>
      <w:r w:rsidRPr="009533F5">
        <w:rPr>
          <w:sz w:val="20"/>
          <w:szCs w:val="20"/>
        </w:rPr>
        <w:t xml:space="preserve"> согласия – в судебном порядке.</w:t>
      </w:r>
    </w:p>
    <w:p w:rsidR="00F35551" w:rsidRPr="009533F5" w:rsidRDefault="00F35551" w:rsidP="00F35551">
      <w:pPr>
        <w:numPr>
          <w:ilvl w:val="1"/>
          <w:numId w:val="31"/>
        </w:numPr>
        <w:spacing w:after="0"/>
        <w:ind w:left="0" w:firstLine="709"/>
        <w:rPr>
          <w:sz w:val="20"/>
          <w:szCs w:val="20"/>
        </w:rPr>
      </w:pPr>
      <w:r w:rsidRPr="009533F5">
        <w:rPr>
          <w:bCs/>
          <w:iCs/>
          <w:sz w:val="20"/>
          <w:szCs w:val="20"/>
        </w:rPr>
        <w:t xml:space="preserve">Государственный заказчик, обнаруживший после приемки результата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w:t>
      </w:r>
      <w:r w:rsidR="002A5D39" w:rsidRPr="009533F5">
        <w:rPr>
          <w:bCs/>
          <w:iCs/>
          <w:sz w:val="20"/>
          <w:szCs w:val="20"/>
        </w:rPr>
        <w:t>Исполнителя в</w:t>
      </w:r>
      <w:r w:rsidRPr="009533F5">
        <w:rPr>
          <w:bCs/>
          <w:iCs/>
          <w:sz w:val="20"/>
          <w:szCs w:val="20"/>
        </w:rPr>
        <w:t xml:space="preserve"> течение пяти дней после их обнаружения.</w:t>
      </w:r>
      <w:r w:rsidRPr="009533F5">
        <w:rPr>
          <w:sz w:val="20"/>
          <w:szCs w:val="20"/>
        </w:rPr>
        <w:t xml:space="preserve"> </w:t>
      </w:r>
    </w:p>
    <w:p w:rsidR="00F35551" w:rsidRPr="00E736D6" w:rsidRDefault="00F35551" w:rsidP="00F35551">
      <w:pPr>
        <w:numPr>
          <w:ilvl w:val="1"/>
          <w:numId w:val="31"/>
        </w:numPr>
        <w:spacing w:after="0"/>
        <w:ind w:left="0" w:firstLine="709"/>
        <w:rPr>
          <w:sz w:val="20"/>
          <w:szCs w:val="20"/>
        </w:rPr>
      </w:pPr>
      <w:r w:rsidRPr="009533F5">
        <w:rPr>
          <w:sz w:val="20"/>
          <w:szCs w:val="20"/>
        </w:rPr>
        <w:t>В случае несоответствия результатов услуг установленным требованиям, Сторонами составляется двусторонний акт с перечнем необходимых доработок и сроков их выполнения. Исполнитель обязан произвести необходимые исправления без дополнительной оплаты в пределах цены Контракта.</w:t>
      </w:r>
    </w:p>
    <w:p w:rsidR="00F35551" w:rsidRPr="009533F5" w:rsidRDefault="00F35551" w:rsidP="00F35551">
      <w:pPr>
        <w:numPr>
          <w:ilvl w:val="1"/>
          <w:numId w:val="31"/>
        </w:numPr>
        <w:suppressAutoHyphens w:val="0"/>
        <w:spacing w:after="0"/>
        <w:ind w:left="0" w:firstLine="709"/>
        <w:rPr>
          <w:b/>
          <w:sz w:val="20"/>
          <w:szCs w:val="20"/>
        </w:rPr>
      </w:pPr>
      <w:r w:rsidRPr="009533F5">
        <w:rPr>
          <w:sz w:val="20"/>
          <w:szCs w:val="20"/>
        </w:rPr>
        <w:t>В случае нарушения условий Контракта о сроках и качестве оказываемых услуг, Исполнитель обязан возместить Государственному заказчику убытки, причиненные вследствие нарушения сроков оказания услуг и оказания услуг ненадлежащего качества. Требование Государственного заказчика о возмещении убытков, причиненных вследствие нарушения сроков оказания услуг или оказания услуг ненадлежащего качества, подлежат удовлетворению Исполнителем в течение 5 (пяти) календарных дней со дня получения соответствующего требования Государственного заказчика.</w:t>
      </w:r>
    </w:p>
    <w:p w:rsidR="00F35551" w:rsidRPr="009533F5" w:rsidRDefault="00F35551" w:rsidP="00F35551">
      <w:pPr>
        <w:numPr>
          <w:ilvl w:val="1"/>
          <w:numId w:val="31"/>
        </w:numPr>
        <w:suppressAutoHyphens w:val="0"/>
        <w:spacing w:after="0"/>
        <w:ind w:left="0" w:firstLine="709"/>
        <w:rPr>
          <w:sz w:val="20"/>
          <w:szCs w:val="20"/>
        </w:rPr>
      </w:pPr>
      <w:r w:rsidRPr="009533F5">
        <w:rPr>
          <w:sz w:val="20"/>
          <w:szCs w:val="20"/>
        </w:rPr>
        <w:t>Моментом исполнения обязательств считается дата подписания Государственным заказчиком без замечаний Акта, по факту приемки результата оказанных услуг.</w:t>
      </w:r>
    </w:p>
    <w:p w:rsidR="006B2DD2" w:rsidRPr="00014290" w:rsidRDefault="006B2DD2" w:rsidP="006B2DD2">
      <w:pPr>
        <w:spacing w:after="0"/>
        <w:rPr>
          <w:sz w:val="20"/>
          <w:szCs w:val="20"/>
        </w:rPr>
      </w:pPr>
    </w:p>
    <w:p w:rsidR="00D71F23" w:rsidRPr="00024DC1" w:rsidRDefault="00D71F23" w:rsidP="00D71F23">
      <w:pPr>
        <w:pStyle w:val="21"/>
        <w:keepNext/>
        <w:numPr>
          <w:ilvl w:val="0"/>
          <w:numId w:val="31"/>
        </w:numPr>
        <w:autoSpaceDE w:val="0"/>
        <w:autoSpaceDN w:val="0"/>
        <w:adjustRightInd w:val="0"/>
        <w:spacing w:after="0" w:line="240" w:lineRule="auto"/>
        <w:ind w:left="0" w:firstLine="0"/>
        <w:contextualSpacing w:val="0"/>
        <w:jc w:val="center"/>
        <w:rPr>
          <w:rFonts w:ascii="Times New Roman" w:hAnsi="Times New Roman"/>
          <w:b/>
          <w:sz w:val="20"/>
        </w:rPr>
      </w:pPr>
      <w:r w:rsidRPr="00024DC1">
        <w:rPr>
          <w:rFonts w:ascii="Times New Roman" w:hAnsi="Times New Roman"/>
          <w:b/>
          <w:bCs/>
          <w:color w:val="000000"/>
          <w:spacing w:val="1"/>
          <w:sz w:val="20"/>
        </w:rPr>
        <w:t>ОТВЕТСТВЕННОСТЬ  СТОРОН</w:t>
      </w:r>
      <w:r w:rsidRPr="00024DC1">
        <w:rPr>
          <w:rStyle w:val="ae"/>
          <w:rFonts w:ascii="Times New Roman" w:hAnsi="Times New Roman"/>
          <w:b/>
          <w:sz w:val="20"/>
        </w:rPr>
        <w:footnoteReference w:id="1"/>
      </w:r>
    </w:p>
    <w:p w:rsidR="00D71F23" w:rsidRPr="00024DC1" w:rsidRDefault="00D71F23" w:rsidP="00D71F23">
      <w:pPr>
        <w:pStyle w:val="Bodytext20"/>
        <w:keepNext/>
        <w:widowControl/>
        <w:numPr>
          <w:ilvl w:val="1"/>
          <w:numId w:val="31"/>
        </w:numPr>
        <w:shd w:val="clear" w:color="auto" w:fill="auto"/>
        <w:tabs>
          <w:tab w:val="left" w:pos="0"/>
        </w:tabs>
        <w:spacing w:after="0" w:line="240" w:lineRule="auto"/>
        <w:ind w:left="0" w:firstLine="709"/>
        <w:jc w:val="both"/>
      </w:pPr>
      <w:r w:rsidRPr="00024DC1">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D71F23" w:rsidRPr="00024DC1" w:rsidRDefault="00D71F23" w:rsidP="00D71F23">
      <w:pPr>
        <w:pStyle w:val="21"/>
        <w:numPr>
          <w:ilvl w:val="1"/>
          <w:numId w:val="31"/>
        </w:numPr>
        <w:autoSpaceDE w:val="0"/>
        <w:autoSpaceDN w:val="0"/>
        <w:adjustRightInd w:val="0"/>
        <w:spacing w:after="0" w:line="240" w:lineRule="auto"/>
        <w:ind w:left="0" w:firstLine="709"/>
        <w:contextualSpacing w:val="0"/>
        <w:jc w:val="both"/>
        <w:rPr>
          <w:rFonts w:ascii="Times New Roman" w:hAnsi="Times New Roman"/>
          <w:sz w:val="20"/>
        </w:rPr>
      </w:pPr>
      <w:r w:rsidRPr="00024DC1">
        <w:rPr>
          <w:rFonts w:ascii="Times New Roman" w:hAnsi="Times New Roman"/>
          <w:sz w:val="20"/>
        </w:rPr>
        <w:t xml:space="preserve">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Исполнитель вправе потребовать уплаты неустоек (штрафов, пеней). </w:t>
      </w:r>
    </w:p>
    <w:p w:rsidR="00D71F23" w:rsidRPr="00024DC1" w:rsidRDefault="00D71F23" w:rsidP="00D71F23">
      <w:pPr>
        <w:pStyle w:val="21"/>
        <w:numPr>
          <w:ilvl w:val="2"/>
          <w:numId w:val="31"/>
        </w:numPr>
        <w:autoSpaceDE w:val="0"/>
        <w:autoSpaceDN w:val="0"/>
        <w:adjustRightInd w:val="0"/>
        <w:spacing w:after="0" w:line="240" w:lineRule="auto"/>
        <w:ind w:left="0" w:firstLine="709"/>
        <w:contextualSpacing w:val="0"/>
        <w:jc w:val="both"/>
        <w:rPr>
          <w:rFonts w:ascii="Times New Roman" w:hAnsi="Times New Roman"/>
          <w:sz w:val="20"/>
        </w:rPr>
      </w:pPr>
      <w:r w:rsidRPr="00024DC1">
        <w:rPr>
          <w:rFonts w:ascii="Times New Roman" w:hAnsi="Times New Roman"/>
          <w:sz w:val="20"/>
        </w:rPr>
        <w:t xml:space="preserve">Пеня начисляется за каждый день просрочки исполнения Государственным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71F23" w:rsidRPr="00024DC1" w:rsidRDefault="00D71F23" w:rsidP="00D71F23">
      <w:pPr>
        <w:pStyle w:val="21"/>
        <w:numPr>
          <w:ilvl w:val="2"/>
          <w:numId w:val="31"/>
        </w:numPr>
        <w:autoSpaceDE w:val="0"/>
        <w:autoSpaceDN w:val="0"/>
        <w:adjustRightInd w:val="0"/>
        <w:spacing w:after="0" w:line="240" w:lineRule="auto"/>
        <w:ind w:left="0" w:firstLine="709"/>
        <w:contextualSpacing w:val="0"/>
        <w:jc w:val="both"/>
        <w:rPr>
          <w:rFonts w:ascii="Times New Roman" w:hAnsi="Times New Roman"/>
          <w:sz w:val="20"/>
        </w:rPr>
      </w:pPr>
      <w:r w:rsidRPr="00024DC1">
        <w:rPr>
          <w:rFonts w:ascii="Times New Roman" w:hAnsi="Times New Roman"/>
          <w:sz w:val="20"/>
        </w:rPr>
        <w:lastRenderedPageBreak/>
        <w:t>Штрафы начисляются за ненадлежащее исполнение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1 000,00 (одна тысяча) рублей.</w:t>
      </w:r>
    </w:p>
    <w:p w:rsidR="00D71F23" w:rsidRPr="00024DC1" w:rsidRDefault="00D71F23" w:rsidP="00D71F23">
      <w:pPr>
        <w:pStyle w:val="21"/>
        <w:numPr>
          <w:ilvl w:val="1"/>
          <w:numId w:val="31"/>
        </w:numPr>
        <w:autoSpaceDE w:val="0"/>
        <w:autoSpaceDN w:val="0"/>
        <w:adjustRightInd w:val="0"/>
        <w:spacing w:after="0" w:line="240" w:lineRule="auto"/>
        <w:ind w:left="0" w:firstLine="709"/>
        <w:contextualSpacing w:val="0"/>
        <w:jc w:val="both"/>
        <w:rPr>
          <w:rFonts w:ascii="Times New Roman" w:hAnsi="Times New Roman"/>
          <w:sz w:val="20"/>
        </w:rPr>
      </w:pPr>
      <w:r w:rsidRPr="00024DC1">
        <w:rPr>
          <w:rFonts w:ascii="Times New Roman" w:hAnsi="Times New Roman"/>
          <w:sz w:val="20"/>
        </w:rPr>
        <w:t>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Государственный заказчик направляет Исполнителю требование об уплате неустоек (штрафов, пеней).</w:t>
      </w:r>
    </w:p>
    <w:p w:rsidR="00D71F23" w:rsidRPr="004E13E6" w:rsidRDefault="00D71F23" w:rsidP="00D71F23">
      <w:pPr>
        <w:pStyle w:val="21"/>
        <w:numPr>
          <w:ilvl w:val="2"/>
          <w:numId w:val="31"/>
        </w:numPr>
        <w:autoSpaceDE w:val="0"/>
        <w:autoSpaceDN w:val="0"/>
        <w:adjustRightInd w:val="0"/>
        <w:spacing w:after="0" w:line="240" w:lineRule="auto"/>
        <w:ind w:left="0" w:firstLine="709"/>
        <w:contextualSpacing w:val="0"/>
        <w:jc w:val="both"/>
        <w:rPr>
          <w:rFonts w:ascii="Times New Roman" w:hAnsi="Times New Roman"/>
          <w:sz w:val="20"/>
        </w:rPr>
      </w:pPr>
      <w:r w:rsidRPr="00024DC1">
        <w:rPr>
          <w:rFonts w:ascii="Times New Roman" w:hAnsi="Times New Roman"/>
          <w:sz w:val="20"/>
        </w:rPr>
        <w:t xml:space="preserve">Пеня начисляется за каждый день просрочки исполнения Исполнителем обязательства, предусмотренного настоящим Контрактом, </w:t>
      </w:r>
      <w:r w:rsidRPr="00024DC1">
        <w:rPr>
          <w:rFonts w:ascii="Times New Roman" w:hAnsi="Times New Roman"/>
          <w:sz w:val="20"/>
          <w:shd w:val="clear" w:color="auto" w:fill="FFFFFF"/>
        </w:rPr>
        <w:t xml:space="preserve">начиная со дня, следующего после дня истечения установленного Контрактом срока исполнения обязательства, и устанавливается настоящим Контрактом </w:t>
      </w:r>
      <w:r w:rsidRPr="00024DC1">
        <w:rPr>
          <w:rFonts w:ascii="Times New Roman" w:hAnsi="Times New Roman"/>
          <w:sz w:val="20"/>
        </w:rPr>
        <w:t>в размере одной трехсотой действующей на дату уплаты пени ключевой ставки Центрального банка</w:t>
      </w:r>
    </w:p>
    <w:p w:rsidR="00D71F23" w:rsidRPr="00024DC1" w:rsidRDefault="00D71F23" w:rsidP="00D71F23">
      <w:pPr>
        <w:pStyle w:val="21"/>
        <w:autoSpaceDE w:val="0"/>
        <w:autoSpaceDN w:val="0"/>
        <w:adjustRightInd w:val="0"/>
        <w:spacing w:after="0" w:line="240" w:lineRule="auto"/>
        <w:ind w:left="0"/>
        <w:contextualSpacing w:val="0"/>
        <w:jc w:val="both"/>
        <w:rPr>
          <w:rFonts w:ascii="Times New Roman" w:hAnsi="Times New Roman"/>
          <w:sz w:val="20"/>
        </w:rPr>
      </w:pPr>
      <w:r w:rsidRPr="00024DC1">
        <w:rPr>
          <w:rFonts w:ascii="Times New Roman" w:hAnsi="Times New Roman"/>
          <w:sz w:val="20"/>
        </w:rPr>
        <w:t>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rsidR="00D71F23" w:rsidRPr="003D4579" w:rsidRDefault="00D71F23" w:rsidP="00D71F23">
      <w:pPr>
        <w:pStyle w:val="21"/>
        <w:numPr>
          <w:ilvl w:val="2"/>
          <w:numId w:val="31"/>
        </w:numPr>
        <w:autoSpaceDE w:val="0"/>
        <w:autoSpaceDN w:val="0"/>
        <w:adjustRightInd w:val="0"/>
        <w:spacing w:after="0" w:line="240" w:lineRule="auto"/>
        <w:ind w:left="0" w:firstLine="709"/>
        <w:contextualSpacing w:val="0"/>
        <w:jc w:val="both"/>
        <w:rPr>
          <w:rFonts w:ascii="Times New Roman" w:hAnsi="Times New Roman"/>
          <w:sz w:val="20"/>
        </w:rPr>
      </w:pPr>
      <w:r w:rsidRPr="00024DC1">
        <w:rPr>
          <w:rFonts w:ascii="Times New Roman" w:hAnsi="Times New Roman"/>
          <w:sz w:val="20"/>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10% цены Контракта, что составляет </w:t>
      </w:r>
      <w:r w:rsidR="001D5C4F">
        <w:rPr>
          <w:rFonts w:ascii="Times New Roman" w:hAnsi="Times New Roman"/>
          <w:sz w:val="20"/>
        </w:rPr>
        <w:t>______</w:t>
      </w:r>
      <w:r w:rsidRPr="00024DC1">
        <w:rPr>
          <w:rFonts w:ascii="Times New Roman" w:hAnsi="Times New Roman"/>
          <w:sz w:val="20"/>
        </w:rPr>
        <w:t xml:space="preserve"> (</w:t>
      </w:r>
      <w:r w:rsidR="001D5C4F">
        <w:rPr>
          <w:rFonts w:ascii="Times New Roman" w:hAnsi="Times New Roman"/>
          <w:sz w:val="20"/>
        </w:rPr>
        <w:t>_____</w:t>
      </w:r>
      <w:r w:rsidRPr="00024DC1">
        <w:rPr>
          <w:rFonts w:ascii="Times New Roman" w:hAnsi="Times New Roman"/>
          <w:sz w:val="20"/>
        </w:rPr>
        <w:t>) руб</w:t>
      </w:r>
      <w:r w:rsidR="001D5C4F">
        <w:rPr>
          <w:rFonts w:ascii="Times New Roman" w:hAnsi="Times New Roman"/>
          <w:sz w:val="20"/>
        </w:rPr>
        <w:t>.</w:t>
      </w:r>
      <w:r w:rsidRPr="00024DC1">
        <w:rPr>
          <w:rFonts w:ascii="Times New Roman" w:hAnsi="Times New Roman"/>
          <w:sz w:val="20"/>
        </w:rPr>
        <w:t xml:space="preserve"> </w:t>
      </w:r>
      <w:r w:rsidR="001D5C4F">
        <w:rPr>
          <w:rFonts w:ascii="Times New Roman" w:hAnsi="Times New Roman"/>
          <w:sz w:val="20"/>
        </w:rPr>
        <w:t>___ коп</w:t>
      </w:r>
      <w:r w:rsidRPr="00024DC1">
        <w:rPr>
          <w:rFonts w:ascii="Times New Roman" w:hAnsi="Times New Roman"/>
          <w:sz w:val="20"/>
        </w:rPr>
        <w:t>.</w:t>
      </w:r>
    </w:p>
    <w:p w:rsidR="00D71F23" w:rsidRPr="003D4579" w:rsidRDefault="00D71F23" w:rsidP="00D71F23">
      <w:pPr>
        <w:pStyle w:val="21"/>
        <w:numPr>
          <w:ilvl w:val="2"/>
          <w:numId w:val="31"/>
        </w:numPr>
        <w:autoSpaceDE w:val="0"/>
        <w:autoSpaceDN w:val="0"/>
        <w:adjustRightInd w:val="0"/>
        <w:spacing w:after="0" w:line="240" w:lineRule="auto"/>
        <w:ind w:left="0" w:firstLine="709"/>
        <w:contextualSpacing w:val="0"/>
        <w:jc w:val="both"/>
        <w:rPr>
          <w:rFonts w:ascii="Times New Roman" w:hAnsi="Times New Roman"/>
          <w:sz w:val="20"/>
        </w:rPr>
      </w:pPr>
      <w:r w:rsidRPr="00024DC1">
        <w:rPr>
          <w:rFonts w:ascii="Times New Roman" w:hAnsi="Times New Roman"/>
          <w:sz w:val="20"/>
        </w:rPr>
        <w:t xml:space="preserve">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1 000,00 (одна тысяча) рублей. </w:t>
      </w:r>
    </w:p>
    <w:p w:rsidR="00911DC3" w:rsidRPr="00911DC3" w:rsidRDefault="00911DC3" w:rsidP="00D71F23">
      <w:pPr>
        <w:pStyle w:val="21"/>
        <w:numPr>
          <w:ilvl w:val="1"/>
          <w:numId w:val="31"/>
        </w:numPr>
        <w:autoSpaceDE w:val="0"/>
        <w:autoSpaceDN w:val="0"/>
        <w:adjustRightInd w:val="0"/>
        <w:spacing w:after="0" w:line="240" w:lineRule="auto"/>
        <w:ind w:left="0" w:firstLine="709"/>
        <w:jc w:val="both"/>
        <w:rPr>
          <w:rFonts w:ascii="Times New Roman" w:hAnsi="Times New Roman"/>
          <w:sz w:val="20"/>
        </w:rPr>
      </w:pPr>
      <w:r w:rsidRPr="00911DC3">
        <w:rPr>
          <w:rFonts w:ascii="Times New Roman" w:hAnsi="Times New Roman"/>
          <w:sz w:val="20"/>
        </w:rPr>
        <w:t>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настоящего Контракта.</w:t>
      </w:r>
    </w:p>
    <w:p w:rsidR="00911DC3" w:rsidRPr="00911DC3" w:rsidRDefault="00911DC3" w:rsidP="00D71F23">
      <w:pPr>
        <w:pStyle w:val="21"/>
        <w:numPr>
          <w:ilvl w:val="1"/>
          <w:numId w:val="31"/>
        </w:numPr>
        <w:autoSpaceDE w:val="0"/>
        <w:autoSpaceDN w:val="0"/>
        <w:adjustRightInd w:val="0"/>
        <w:spacing w:after="0" w:line="240" w:lineRule="auto"/>
        <w:ind w:left="0" w:firstLine="709"/>
        <w:jc w:val="both"/>
        <w:rPr>
          <w:rFonts w:ascii="Times New Roman" w:hAnsi="Times New Roman"/>
          <w:sz w:val="20"/>
        </w:rPr>
      </w:pPr>
      <w:r w:rsidRPr="00911DC3">
        <w:rPr>
          <w:rFonts w:ascii="Times New Roman" w:hAnsi="Times New Roman"/>
          <w:sz w:val="20"/>
        </w:rPr>
        <w:t>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p>
    <w:p w:rsidR="00D71F23" w:rsidRPr="00024DC1" w:rsidRDefault="00D71F23" w:rsidP="00D71F23">
      <w:pPr>
        <w:pStyle w:val="21"/>
        <w:numPr>
          <w:ilvl w:val="1"/>
          <w:numId w:val="31"/>
        </w:numPr>
        <w:autoSpaceDE w:val="0"/>
        <w:autoSpaceDN w:val="0"/>
        <w:adjustRightInd w:val="0"/>
        <w:spacing w:after="0" w:line="240" w:lineRule="auto"/>
        <w:ind w:left="0" w:firstLine="709"/>
        <w:jc w:val="both"/>
        <w:rPr>
          <w:rFonts w:ascii="Times New Roman" w:hAnsi="Times New Roman"/>
          <w:sz w:val="20"/>
        </w:rPr>
      </w:pPr>
      <w:r w:rsidRPr="00024DC1">
        <w:rPr>
          <w:rFonts w:ascii="Times New Roman" w:hAnsi="Times New Roman"/>
          <w:sz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D71F23" w:rsidRPr="00024DC1" w:rsidRDefault="00D71F23" w:rsidP="00D71F23">
      <w:pPr>
        <w:pStyle w:val="21"/>
        <w:numPr>
          <w:ilvl w:val="1"/>
          <w:numId w:val="31"/>
        </w:numPr>
        <w:spacing w:after="0" w:line="240" w:lineRule="auto"/>
        <w:ind w:left="0" w:firstLine="709"/>
        <w:jc w:val="both"/>
        <w:rPr>
          <w:rFonts w:ascii="Times New Roman" w:hAnsi="Times New Roman"/>
          <w:sz w:val="20"/>
        </w:rPr>
      </w:pPr>
      <w:r w:rsidRPr="00024DC1">
        <w:rPr>
          <w:rFonts w:ascii="Times New Roman" w:hAnsi="Times New Roman"/>
          <w:sz w:val="20"/>
        </w:rPr>
        <w:t xml:space="preserve">Государственный заказчик не несет ответственности за нарушение сроков оплаты в случае </w:t>
      </w:r>
      <w:r w:rsidR="004511FF" w:rsidRPr="00024DC1">
        <w:rPr>
          <w:rFonts w:ascii="Times New Roman" w:hAnsi="Times New Roman"/>
          <w:sz w:val="20"/>
        </w:rPr>
        <w:t>непредставления</w:t>
      </w:r>
      <w:r w:rsidRPr="00024DC1">
        <w:rPr>
          <w:rFonts w:ascii="Times New Roman" w:hAnsi="Times New Roman"/>
          <w:sz w:val="20"/>
        </w:rPr>
        <w:t>, либо предоставления не надлежащим образом оформленных документов на оплату.</w:t>
      </w:r>
    </w:p>
    <w:p w:rsidR="00D71F23" w:rsidRPr="003D4579" w:rsidRDefault="00D71F23" w:rsidP="00D71F23">
      <w:pPr>
        <w:pStyle w:val="21"/>
        <w:numPr>
          <w:ilvl w:val="1"/>
          <w:numId w:val="31"/>
        </w:numPr>
        <w:spacing w:after="0" w:line="240" w:lineRule="auto"/>
        <w:ind w:left="0" w:firstLine="709"/>
        <w:jc w:val="both"/>
        <w:rPr>
          <w:rFonts w:ascii="Times New Roman" w:hAnsi="Times New Roman"/>
          <w:bCs/>
          <w:sz w:val="20"/>
        </w:rPr>
      </w:pPr>
      <w:r w:rsidRPr="00024DC1">
        <w:rPr>
          <w:rFonts w:ascii="Times New Roman" w:hAnsi="Times New Roman"/>
          <w:sz w:val="20"/>
        </w:rPr>
        <w:t>Уплата неустойки (пени, штрафов) не освобождает Стороны от выполнения своих обязательств по Контракту.</w:t>
      </w:r>
      <w:r w:rsidRPr="00024DC1">
        <w:rPr>
          <w:rFonts w:ascii="Times New Roman" w:hAnsi="Times New Roman"/>
          <w:b/>
          <w:bCs/>
          <w:sz w:val="20"/>
        </w:rPr>
        <w:t xml:space="preserve"> </w:t>
      </w:r>
    </w:p>
    <w:p w:rsidR="00D71F23" w:rsidRPr="00024DC1" w:rsidRDefault="00D71F23" w:rsidP="00D71F23">
      <w:pPr>
        <w:pStyle w:val="21"/>
        <w:spacing w:after="0" w:line="240" w:lineRule="auto"/>
        <w:ind w:left="709"/>
        <w:jc w:val="both"/>
        <w:rPr>
          <w:rFonts w:ascii="Times New Roman" w:hAnsi="Times New Roman"/>
          <w:b/>
          <w:bCs/>
          <w:sz w:val="20"/>
        </w:rPr>
      </w:pPr>
    </w:p>
    <w:p w:rsidR="00D71F23" w:rsidRPr="00014290" w:rsidRDefault="00D71F23" w:rsidP="00D71F23">
      <w:pPr>
        <w:pStyle w:val="1"/>
        <w:keepNext/>
        <w:numPr>
          <w:ilvl w:val="0"/>
          <w:numId w:val="31"/>
        </w:numPr>
        <w:ind w:left="0" w:firstLine="0"/>
        <w:jc w:val="center"/>
        <w:rPr>
          <w:rFonts w:ascii="Times New Roman" w:hAnsi="Times New Roman"/>
          <w:b/>
          <w:sz w:val="20"/>
          <w:szCs w:val="20"/>
        </w:rPr>
      </w:pPr>
      <w:r w:rsidRPr="00014290">
        <w:rPr>
          <w:rFonts w:ascii="Times New Roman" w:hAnsi="Times New Roman"/>
          <w:b/>
          <w:sz w:val="20"/>
          <w:szCs w:val="20"/>
        </w:rPr>
        <w:t>Форс-мажорные обстоятельства</w:t>
      </w:r>
    </w:p>
    <w:p w:rsidR="00D71F23" w:rsidRPr="00014290" w:rsidRDefault="00D71F23" w:rsidP="00D71F23">
      <w:pPr>
        <w:pStyle w:val="1"/>
        <w:keepNext/>
        <w:numPr>
          <w:ilvl w:val="1"/>
          <w:numId w:val="31"/>
        </w:numPr>
        <w:ind w:left="0" w:firstLine="708"/>
        <w:jc w:val="both"/>
        <w:rPr>
          <w:rFonts w:ascii="Times New Roman" w:hAnsi="Times New Roman"/>
          <w:noProof/>
          <w:sz w:val="20"/>
          <w:szCs w:val="20"/>
        </w:rPr>
      </w:pPr>
      <w:r w:rsidRPr="00014290">
        <w:rPr>
          <w:rFonts w:ascii="Times New Roman" w:hAnsi="Times New Roman"/>
          <w:noProof/>
          <w:sz w:val="20"/>
          <w:szCs w:val="20"/>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71F23" w:rsidRPr="00014290" w:rsidRDefault="00D71F23" w:rsidP="00D71F23">
      <w:pPr>
        <w:pStyle w:val="1"/>
        <w:ind w:firstLine="708"/>
        <w:jc w:val="both"/>
        <w:rPr>
          <w:rFonts w:ascii="Times New Roman" w:hAnsi="Times New Roman"/>
          <w:noProof/>
          <w:sz w:val="20"/>
          <w:szCs w:val="20"/>
        </w:rPr>
      </w:pPr>
      <w:r w:rsidRPr="00014290">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71F23" w:rsidRPr="00014290" w:rsidRDefault="00D71F23" w:rsidP="00D71F23">
      <w:pPr>
        <w:pStyle w:val="1"/>
        <w:numPr>
          <w:ilvl w:val="1"/>
          <w:numId w:val="31"/>
        </w:numPr>
        <w:ind w:left="0" w:firstLine="708"/>
        <w:jc w:val="both"/>
        <w:rPr>
          <w:rFonts w:ascii="Times New Roman" w:hAnsi="Times New Roman"/>
          <w:noProof/>
          <w:sz w:val="20"/>
          <w:szCs w:val="20"/>
        </w:rPr>
      </w:pPr>
      <w:r w:rsidRPr="00014290">
        <w:rPr>
          <w:rFonts w:ascii="Times New Roman" w:hAnsi="Times New Roman"/>
          <w:noProof/>
          <w:sz w:val="20"/>
          <w:szCs w:val="20"/>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71F23" w:rsidRPr="00014290" w:rsidRDefault="00D71F23" w:rsidP="00D71F23">
      <w:pPr>
        <w:pStyle w:val="1"/>
        <w:numPr>
          <w:ilvl w:val="1"/>
          <w:numId w:val="31"/>
        </w:numPr>
        <w:ind w:left="0" w:firstLine="708"/>
        <w:jc w:val="both"/>
        <w:rPr>
          <w:rFonts w:ascii="Times New Roman" w:hAnsi="Times New Roman"/>
          <w:noProof/>
          <w:sz w:val="20"/>
          <w:szCs w:val="20"/>
        </w:rPr>
      </w:pPr>
      <w:r w:rsidRPr="00014290">
        <w:rPr>
          <w:rFonts w:ascii="Times New Roman" w:hAnsi="Times New Roman"/>
          <w:noProof/>
          <w:sz w:val="20"/>
          <w:szCs w:val="20"/>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D71F23" w:rsidRPr="00014290" w:rsidRDefault="00D71F23" w:rsidP="00D71F23">
      <w:pPr>
        <w:pStyle w:val="1"/>
        <w:numPr>
          <w:ilvl w:val="1"/>
          <w:numId w:val="31"/>
        </w:numPr>
        <w:ind w:left="0" w:firstLine="708"/>
        <w:jc w:val="both"/>
        <w:rPr>
          <w:rFonts w:ascii="Times New Roman" w:hAnsi="Times New Roman"/>
          <w:noProof/>
          <w:sz w:val="20"/>
          <w:szCs w:val="20"/>
        </w:rPr>
      </w:pPr>
      <w:r w:rsidRPr="00014290">
        <w:rPr>
          <w:rFonts w:ascii="Times New Roman" w:hAnsi="Times New Roman"/>
          <w:noProof/>
          <w:sz w:val="20"/>
          <w:szCs w:val="20"/>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D71F23" w:rsidRPr="00014290" w:rsidRDefault="00D71F23" w:rsidP="00D71F23">
      <w:pPr>
        <w:pStyle w:val="1"/>
        <w:numPr>
          <w:ilvl w:val="1"/>
          <w:numId w:val="31"/>
        </w:numPr>
        <w:ind w:left="0" w:firstLine="708"/>
        <w:jc w:val="both"/>
        <w:rPr>
          <w:rFonts w:ascii="Times New Roman" w:hAnsi="Times New Roman"/>
          <w:noProof/>
          <w:sz w:val="20"/>
          <w:szCs w:val="20"/>
        </w:rPr>
      </w:pPr>
      <w:r w:rsidRPr="00014290">
        <w:rPr>
          <w:rFonts w:ascii="Times New Roman" w:hAnsi="Times New Roman"/>
          <w:noProof/>
          <w:sz w:val="20"/>
          <w:szCs w:val="20"/>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71F23" w:rsidRPr="00014290" w:rsidRDefault="00D71F23" w:rsidP="00D71F23">
      <w:pPr>
        <w:pStyle w:val="1"/>
        <w:numPr>
          <w:ilvl w:val="1"/>
          <w:numId w:val="31"/>
        </w:numPr>
        <w:ind w:left="0" w:firstLine="708"/>
        <w:jc w:val="both"/>
        <w:rPr>
          <w:rFonts w:ascii="Times New Roman" w:hAnsi="Times New Roman"/>
          <w:noProof/>
          <w:sz w:val="20"/>
          <w:szCs w:val="20"/>
        </w:rPr>
      </w:pPr>
      <w:r w:rsidRPr="00014290">
        <w:rPr>
          <w:rFonts w:ascii="Times New Roman" w:hAnsi="Times New Roman"/>
          <w:noProof/>
          <w:sz w:val="20"/>
          <w:szCs w:val="20"/>
        </w:rPr>
        <w:lastRenderedPageBreak/>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71F23" w:rsidRDefault="00D71F23" w:rsidP="00D71F23">
      <w:pPr>
        <w:pStyle w:val="1"/>
        <w:ind w:firstLine="708"/>
        <w:jc w:val="both"/>
        <w:rPr>
          <w:rFonts w:ascii="Times New Roman" w:hAnsi="Times New Roman"/>
          <w:noProof/>
          <w:sz w:val="20"/>
          <w:szCs w:val="20"/>
        </w:rPr>
      </w:pPr>
    </w:p>
    <w:p w:rsidR="00D71F23" w:rsidRPr="00014290" w:rsidRDefault="00911DC3" w:rsidP="00D71F23">
      <w:pPr>
        <w:pStyle w:val="1"/>
        <w:keepNext/>
        <w:numPr>
          <w:ilvl w:val="0"/>
          <w:numId w:val="31"/>
        </w:numPr>
        <w:ind w:left="0" w:firstLine="0"/>
        <w:jc w:val="center"/>
        <w:rPr>
          <w:rFonts w:ascii="Times New Roman" w:hAnsi="Times New Roman"/>
          <w:b/>
          <w:sz w:val="20"/>
          <w:szCs w:val="20"/>
        </w:rPr>
      </w:pPr>
      <w:r>
        <w:rPr>
          <w:rFonts w:ascii="Times New Roman" w:hAnsi="Times New Roman"/>
          <w:b/>
          <w:sz w:val="20"/>
          <w:szCs w:val="20"/>
        </w:rPr>
        <w:t>Изменение</w:t>
      </w:r>
      <w:r w:rsidR="00D71F23" w:rsidRPr="00014290">
        <w:rPr>
          <w:rFonts w:ascii="Times New Roman" w:hAnsi="Times New Roman"/>
          <w:b/>
          <w:sz w:val="20"/>
          <w:szCs w:val="20"/>
        </w:rPr>
        <w:t>, расторжение Контракта</w:t>
      </w:r>
    </w:p>
    <w:p w:rsidR="00D71F23" w:rsidRPr="008E5E73" w:rsidRDefault="00D71F23" w:rsidP="00D71F23">
      <w:pPr>
        <w:pStyle w:val="a9"/>
        <w:keepNext/>
        <w:numPr>
          <w:ilvl w:val="1"/>
          <w:numId w:val="31"/>
        </w:numPr>
        <w:ind w:left="0" w:firstLine="708"/>
        <w:jc w:val="both"/>
        <w:rPr>
          <w:rFonts w:ascii="Times New Roman" w:hAnsi="Times New Roman"/>
          <w:sz w:val="20"/>
          <w:szCs w:val="20"/>
        </w:rPr>
      </w:pPr>
      <w:r w:rsidRPr="008E5E73">
        <w:rPr>
          <w:rFonts w:ascii="Times New Roman" w:hAnsi="Times New Roman"/>
          <w:sz w:val="20"/>
          <w:szCs w:val="20"/>
        </w:rPr>
        <w:t>Контракт может быть изменен в случаях, предусмотренных Гражданским кодексом Российской Федерации и Федеральным законом от 05.04.2013 №</w:t>
      </w:r>
      <w:r>
        <w:rPr>
          <w:rFonts w:ascii="Times New Roman" w:hAnsi="Times New Roman"/>
          <w:sz w:val="20"/>
          <w:szCs w:val="20"/>
        </w:rPr>
        <w:t> </w:t>
      </w:r>
      <w:r w:rsidRPr="008E5E73">
        <w:rPr>
          <w:rFonts w:ascii="Times New Roman" w:hAnsi="Times New Roman"/>
          <w:sz w:val="20"/>
          <w:szCs w:val="20"/>
        </w:rPr>
        <w:t xml:space="preserve">44-ФЗ </w:t>
      </w:r>
      <w:r w:rsidR="002A5D39" w:rsidRPr="008E5E73">
        <w:rPr>
          <w:rFonts w:ascii="Times New Roman" w:hAnsi="Times New Roman"/>
          <w:sz w:val="20"/>
          <w:szCs w:val="20"/>
        </w:rPr>
        <w:t>«О</w:t>
      </w:r>
      <w:r w:rsidRPr="008E5E73">
        <w:rPr>
          <w:rFonts w:ascii="Times New Roman" w:hAnsi="Times New Roman"/>
          <w:sz w:val="20"/>
          <w:szCs w:val="20"/>
        </w:rPr>
        <w:t xml:space="preserve"> контрактной системе в сфере закупок товаров, работ, услуг для обеспечения государственных и муниципальных нужд».  </w:t>
      </w:r>
    </w:p>
    <w:p w:rsidR="00D71F23" w:rsidRPr="008E5E73" w:rsidRDefault="00D71F23" w:rsidP="000B2C23">
      <w:pPr>
        <w:pStyle w:val="a9"/>
        <w:numPr>
          <w:ilvl w:val="1"/>
          <w:numId w:val="31"/>
        </w:numPr>
        <w:ind w:left="0" w:firstLine="708"/>
        <w:jc w:val="both"/>
        <w:rPr>
          <w:rFonts w:ascii="Times New Roman" w:hAnsi="Times New Roman"/>
          <w:noProof/>
          <w:sz w:val="20"/>
          <w:szCs w:val="20"/>
        </w:rPr>
      </w:pPr>
      <w:r w:rsidRPr="008E5E73">
        <w:rPr>
          <w:rFonts w:ascii="Times New Roman" w:hAnsi="Times New Roman"/>
          <w:noProof/>
          <w:sz w:val="20"/>
          <w:szCs w:val="20"/>
        </w:rPr>
        <w:t xml:space="preserve">Все изменения </w:t>
      </w:r>
      <w:r w:rsidRPr="00FB5459">
        <w:rPr>
          <w:rFonts w:ascii="Times New Roman" w:hAnsi="Times New Roman"/>
          <w:noProof/>
          <w:sz w:val="20"/>
          <w:szCs w:val="20"/>
        </w:rPr>
        <w:t xml:space="preserve">и дополнения </w:t>
      </w:r>
      <w:r w:rsidRPr="008E5E73">
        <w:rPr>
          <w:rFonts w:ascii="Times New Roman" w:hAnsi="Times New Roman"/>
          <w:noProof/>
          <w:sz w:val="20"/>
          <w:szCs w:val="20"/>
        </w:rPr>
        <w:t>к Контракту действительны, если они оформлены в виде дополнительного соглашения к Контракту и подписаны Сторонами.</w:t>
      </w:r>
    </w:p>
    <w:p w:rsidR="00D71F23" w:rsidRPr="00344DE3" w:rsidRDefault="00D71F23" w:rsidP="00D71F23">
      <w:pPr>
        <w:numPr>
          <w:ilvl w:val="1"/>
          <w:numId w:val="31"/>
        </w:numPr>
        <w:spacing w:after="0"/>
        <w:ind w:left="0" w:firstLine="708"/>
        <w:rPr>
          <w:sz w:val="20"/>
          <w:szCs w:val="20"/>
        </w:rPr>
      </w:pPr>
      <w:r w:rsidRPr="00344DE3">
        <w:rPr>
          <w:rFonts w:eastAsia="Times New Roman"/>
          <w:sz w:val="20"/>
          <w:szCs w:val="20"/>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D71F23" w:rsidRPr="00344DE3" w:rsidRDefault="00D71F23" w:rsidP="00D71F23">
      <w:pPr>
        <w:numPr>
          <w:ilvl w:val="1"/>
          <w:numId w:val="31"/>
        </w:numPr>
        <w:spacing w:after="0"/>
        <w:ind w:left="0" w:firstLine="708"/>
        <w:rPr>
          <w:sz w:val="20"/>
          <w:szCs w:val="20"/>
        </w:rPr>
      </w:pPr>
      <w:r w:rsidRPr="00344DE3">
        <w:rPr>
          <w:rFonts w:eastAsia="Times New Roman"/>
          <w:sz w:val="20"/>
          <w:szCs w:val="20"/>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911DC3" w:rsidRPr="00911DC3" w:rsidRDefault="00911DC3" w:rsidP="00D71F23">
      <w:pPr>
        <w:numPr>
          <w:ilvl w:val="1"/>
          <w:numId w:val="31"/>
        </w:numPr>
        <w:spacing w:after="0"/>
        <w:ind w:left="0" w:firstLine="708"/>
        <w:rPr>
          <w:sz w:val="20"/>
          <w:szCs w:val="20"/>
        </w:rPr>
      </w:pPr>
      <w:r w:rsidRPr="00F429CA">
        <w:rPr>
          <w:sz w:val="20"/>
        </w:rPr>
        <w:t xml:space="preserve">В случае перемены Государственного заказчика права и обязанности Государственного заказчика, переходят к новому Государственному заказчику. </w:t>
      </w:r>
    </w:p>
    <w:p w:rsidR="00D71F23" w:rsidRPr="00344DE3" w:rsidRDefault="00D71F23" w:rsidP="00D71F23">
      <w:pPr>
        <w:numPr>
          <w:ilvl w:val="1"/>
          <w:numId w:val="31"/>
        </w:numPr>
        <w:spacing w:after="0"/>
        <w:ind w:left="0" w:firstLine="708"/>
        <w:rPr>
          <w:sz w:val="20"/>
          <w:szCs w:val="20"/>
        </w:rPr>
      </w:pPr>
      <w:r w:rsidRPr="00344DE3">
        <w:rPr>
          <w:rFonts w:eastAsia="Times New Roman"/>
          <w:sz w:val="20"/>
          <w:szCs w:val="20"/>
        </w:rPr>
        <w:t>Расторжение Контракта допускается по соглашению Сторон</w:t>
      </w:r>
      <w:r>
        <w:rPr>
          <w:rFonts w:eastAsia="Times New Roman"/>
          <w:sz w:val="20"/>
          <w:szCs w:val="20"/>
        </w:rPr>
        <w:t xml:space="preserve"> или</w:t>
      </w:r>
      <w:r w:rsidRPr="00344DE3">
        <w:rPr>
          <w:rFonts w:eastAsia="Times New Roman"/>
          <w:sz w:val="20"/>
          <w:szCs w:val="20"/>
        </w:rPr>
        <w:t xml:space="preserve"> по решению суда, в соответствии с гражданским законодательством.</w:t>
      </w:r>
    </w:p>
    <w:p w:rsidR="00D71F23" w:rsidRPr="008E5E73" w:rsidRDefault="00D71F23" w:rsidP="00D71F23">
      <w:pPr>
        <w:pStyle w:val="41"/>
        <w:spacing w:line="240" w:lineRule="auto"/>
        <w:ind w:left="708" w:right="-71" w:firstLine="0"/>
        <w:contextualSpacing/>
        <w:rPr>
          <w:noProof/>
          <w:sz w:val="20"/>
        </w:rPr>
      </w:pPr>
    </w:p>
    <w:p w:rsidR="00D71F23" w:rsidRPr="00B265B3" w:rsidRDefault="00D71F23" w:rsidP="00D71F23">
      <w:pPr>
        <w:keepNext/>
        <w:numPr>
          <w:ilvl w:val="0"/>
          <w:numId w:val="31"/>
        </w:numPr>
        <w:suppressAutoHyphens w:val="0"/>
        <w:spacing w:after="0"/>
        <w:ind w:left="0" w:firstLine="0"/>
        <w:jc w:val="center"/>
        <w:rPr>
          <w:b/>
          <w:bCs/>
          <w:sz w:val="20"/>
          <w:szCs w:val="20"/>
        </w:rPr>
      </w:pPr>
      <w:r w:rsidRPr="00B265B3">
        <w:rPr>
          <w:b/>
          <w:bCs/>
          <w:sz w:val="20"/>
          <w:szCs w:val="20"/>
        </w:rPr>
        <w:t>Конфиденциальность</w:t>
      </w:r>
    </w:p>
    <w:p w:rsidR="00D71F23" w:rsidRPr="00B265B3" w:rsidRDefault="00D71F23" w:rsidP="00D71F23">
      <w:pPr>
        <w:keepNext/>
        <w:numPr>
          <w:ilvl w:val="1"/>
          <w:numId w:val="31"/>
        </w:numPr>
        <w:suppressAutoHyphens w:val="0"/>
        <w:spacing w:after="0"/>
        <w:ind w:left="0" w:firstLine="708"/>
        <w:rPr>
          <w:bCs/>
          <w:sz w:val="20"/>
          <w:szCs w:val="20"/>
        </w:rPr>
      </w:pPr>
      <w:r w:rsidRPr="00B265B3">
        <w:rPr>
          <w:bCs/>
          <w:sz w:val="20"/>
          <w:szCs w:val="20"/>
        </w:rPr>
        <w:t>Стороны берут на себя взаимные обязательства по соблюдению режима конфиденциальности информации, полученной при исполнении условий настоящего Контракта.</w:t>
      </w:r>
    </w:p>
    <w:p w:rsidR="00D71F23" w:rsidRPr="00230E17" w:rsidRDefault="00D71F23" w:rsidP="00D71F23">
      <w:pPr>
        <w:pStyle w:val="a9"/>
        <w:ind w:firstLine="708"/>
        <w:jc w:val="both"/>
        <w:rPr>
          <w:rFonts w:ascii="Times New Roman" w:hAnsi="Times New Roman"/>
        </w:rPr>
      </w:pPr>
    </w:p>
    <w:p w:rsidR="00D71F23" w:rsidRPr="00A84D49" w:rsidRDefault="00D71F23" w:rsidP="00D71F23">
      <w:pPr>
        <w:keepNext/>
        <w:numPr>
          <w:ilvl w:val="0"/>
          <w:numId w:val="31"/>
        </w:numPr>
        <w:suppressAutoHyphens w:val="0"/>
        <w:spacing w:after="0"/>
        <w:ind w:left="0" w:firstLine="142"/>
        <w:jc w:val="center"/>
        <w:rPr>
          <w:b/>
          <w:snapToGrid w:val="0"/>
          <w:sz w:val="20"/>
          <w:szCs w:val="20"/>
        </w:rPr>
      </w:pPr>
      <w:r w:rsidRPr="00A84D49">
        <w:rPr>
          <w:b/>
          <w:snapToGrid w:val="0"/>
          <w:sz w:val="20"/>
          <w:szCs w:val="20"/>
        </w:rPr>
        <w:t>Антикоррупционная оговорка</w:t>
      </w:r>
    </w:p>
    <w:p w:rsidR="00D71F23" w:rsidRPr="00A84D49" w:rsidRDefault="00D71F23" w:rsidP="00D71F23">
      <w:pPr>
        <w:keepNext/>
        <w:numPr>
          <w:ilvl w:val="1"/>
          <w:numId w:val="31"/>
        </w:numPr>
        <w:suppressAutoHyphens w:val="0"/>
        <w:spacing w:after="0"/>
        <w:ind w:left="0" w:firstLine="708"/>
        <w:rPr>
          <w:snapToGrid w:val="0"/>
          <w:sz w:val="20"/>
          <w:szCs w:val="20"/>
        </w:rPr>
      </w:pPr>
      <w:r w:rsidRPr="00A84D49">
        <w:rPr>
          <w:snapToGrid w:val="0"/>
          <w:sz w:val="20"/>
          <w:szCs w:val="20"/>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71F23" w:rsidRPr="00A84D49" w:rsidRDefault="00D71F23" w:rsidP="00D71F23">
      <w:pPr>
        <w:numPr>
          <w:ilvl w:val="1"/>
          <w:numId w:val="31"/>
        </w:numPr>
        <w:suppressAutoHyphens w:val="0"/>
        <w:spacing w:after="0"/>
        <w:ind w:left="0" w:firstLine="708"/>
        <w:rPr>
          <w:snapToGrid w:val="0"/>
          <w:sz w:val="20"/>
          <w:szCs w:val="20"/>
        </w:rPr>
      </w:pPr>
      <w:r w:rsidRPr="00A84D49">
        <w:rPr>
          <w:snapToGrid w:val="0"/>
          <w:sz w:val="20"/>
          <w:szCs w:val="20"/>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bookmarkStart w:id="2" w:name="Par4"/>
      <w:bookmarkEnd w:id="2"/>
    </w:p>
    <w:p w:rsidR="00D71F23" w:rsidRPr="00A84D49" w:rsidRDefault="00D71F23" w:rsidP="00D71F23">
      <w:pPr>
        <w:numPr>
          <w:ilvl w:val="1"/>
          <w:numId w:val="31"/>
        </w:numPr>
        <w:suppressAutoHyphens w:val="0"/>
        <w:spacing w:after="0"/>
        <w:ind w:left="0" w:firstLine="708"/>
        <w:rPr>
          <w:snapToGrid w:val="0"/>
          <w:sz w:val="20"/>
          <w:szCs w:val="20"/>
        </w:rPr>
      </w:pPr>
      <w:r w:rsidRPr="00A84D49">
        <w:rPr>
          <w:snapToGrid w:val="0"/>
          <w:sz w:val="20"/>
          <w:szCs w:val="20"/>
        </w:rPr>
        <w:t>В случае возникновения у Стороны подозрений, что произошло или может произойти нарушение каких-либо положений пункта 10.1,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Контракта другой Стороной, ее аффилированными лицами, работниками или посредниками.</w:t>
      </w:r>
    </w:p>
    <w:p w:rsidR="00D71F23" w:rsidRPr="00A84D49" w:rsidRDefault="00D71F23" w:rsidP="00D71F23">
      <w:pPr>
        <w:numPr>
          <w:ilvl w:val="1"/>
          <w:numId w:val="31"/>
        </w:numPr>
        <w:suppressAutoHyphens w:val="0"/>
        <w:spacing w:after="0"/>
        <w:ind w:left="0" w:firstLine="708"/>
        <w:rPr>
          <w:snapToGrid w:val="0"/>
          <w:sz w:val="20"/>
          <w:szCs w:val="20"/>
        </w:rPr>
      </w:pPr>
      <w:r w:rsidRPr="00A84D49">
        <w:rPr>
          <w:snapToGrid w:val="0"/>
          <w:sz w:val="20"/>
          <w:szCs w:val="20"/>
        </w:rPr>
        <w:t xml:space="preserve">Сторона, получившая уведомление о нарушении каких-либо положений </w:t>
      </w:r>
      <w:hyperlink w:anchor="Par2" w:history="1">
        <w:r w:rsidRPr="00FB5459">
          <w:rPr>
            <w:rStyle w:val="a3"/>
            <w:snapToGrid w:val="0"/>
            <w:color w:val="auto"/>
            <w:sz w:val="20"/>
            <w:szCs w:val="20"/>
            <w:u w:val="none"/>
          </w:rPr>
          <w:t>пункта 10.</w:t>
        </w:r>
      </w:hyperlink>
      <w:r w:rsidRPr="00A84D49">
        <w:rPr>
          <w:snapToGrid w:val="0"/>
          <w:sz w:val="20"/>
          <w:szCs w:val="20"/>
        </w:rPr>
        <w:t>1. настоящего Контракта, обязана рассмотреть уведомление и сообщить другой Стороне об итогах его рассмотрения в течение 20 (двадцати) рабочих дней с момента получения письменного уведомления.</w:t>
      </w:r>
    </w:p>
    <w:p w:rsidR="00D71F23" w:rsidRPr="00A84D49" w:rsidRDefault="00D71F23" w:rsidP="00D71F23">
      <w:pPr>
        <w:numPr>
          <w:ilvl w:val="1"/>
          <w:numId w:val="31"/>
        </w:numPr>
        <w:suppressAutoHyphens w:val="0"/>
        <w:spacing w:after="0"/>
        <w:ind w:left="0" w:firstLine="708"/>
        <w:rPr>
          <w:snapToGrid w:val="0"/>
          <w:sz w:val="20"/>
          <w:szCs w:val="20"/>
        </w:rPr>
      </w:pPr>
      <w:r w:rsidRPr="00A84D49">
        <w:rPr>
          <w:snapToGrid w:val="0"/>
          <w:sz w:val="20"/>
          <w:szCs w:val="20"/>
        </w:rPr>
        <w:t xml:space="preserve">Стороны гарантируют осуществление надлежащего разбирательства по фактам нарушения положений </w:t>
      </w:r>
      <w:r>
        <w:rPr>
          <w:snapToGrid w:val="0"/>
          <w:sz w:val="20"/>
          <w:szCs w:val="20"/>
        </w:rPr>
        <w:t>раздела</w:t>
      </w:r>
      <w:r w:rsidRPr="00A84D49">
        <w:rPr>
          <w:snapToGrid w:val="0"/>
          <w:sz w:val="20"/>
          <w:szCs w:val="20"/>
        </w:rPr>
        <w:t xml:space="preserve"> 10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71F23" w:rsidRPr="00866D51" w:rsidRDefault="00D71F23" w:rsidP="00D71F23">
      <w:pPr>
        <w:pStyle w:val="1"/>
        <w:rPr>
          <w:rFonts w:ascii="Times New Roman" w:hAnsi="Times New Roman"/>
          <w:sz w:val="20"/>
          <w:szCs w:val="20"/>
        </w:rPr>
      </w:pPr>
    </w:p>
    <w:p w:rsidR="00D71F23" w:rsidRDefault="00D71F23" w:rsidP="00D71F23">
      <w:pPr>
        <w:pStyle w:val="1"/>
        <w:keepNext/>
        <w:numPr>
          <w:ilvl w:val="0"/>
          <w:numId w:val="31"/>
        </w:numPr>
        <w:ind w:left="0" w:firstLine="709"/>
        <w:jc w:val="center"/>
        <w:rPr>
          <w:rFonts w:ascii="Times New Roman" w:hAnsi="Times New Roman"/>
          <w:b/>
          <w:sz w:val="20"/>
          <w:szCs w:val="20"/>
        </w:rPr>
      </w:pPr>
      <w:r w:rsidRPr="00014290">
        <w:rPr>
          <w:rFonts w:ascii="Times New Roman" w:hAnsi="Times New Roman"/>
          <w:b/>
          <w:sz w:val="20"/>
          <w:szCs w:val="20"/>
        </w:rPr>
        <w:t>Порядок разрешения споров</w:t>
      </w:r>
    </w:p>
    <w:p w:rsidR="00D71F23" w:rsidRPr="00014290" w:rsidRDefault="00D71F23" w:rsidP="00D71F23">
      <w:pPr>
        <w:pStyle w:val="1"/>
        <w:keepNext/>
        <w:numPr>
          <w:ilvl w:val="1"/>
          <w:numId w:val="31"/>
        </w:numPr>
        <w:ind w:left="0" w:firstLine="709"/>
        <w:jc w:val="both"/>
        <w:rPr>
          <w:rFonts w:ascii="Times New Roman" w:hAnsi="Times New Roman"/>
          <w:sz w:val="20"/>
          <w:szCs w:val="20"/>
        </w:rPr>
      </w:pPr>
      <w:r w:rsidRPr="00014290">
        <w:rPr>
          <w:rFonts w:ascii="Times New Roman" w:hAnsi="Times New Roman"/>
          <w:sz w:val="20"/>
          <w:szCs w:val="20"/>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Бурятия в порядке, предусмотренном законодательством Российской Федерации.</w:t>
      </w:r>
    </w:p>
    <w:p w:rsidR="00D71F23" w:rsidRPr="00014290" w:rsidRDefault="00D71F23" w:rsidP="00D71F23">
      <w:pPr>
        <w:pStyle w:val="1"/>
        <w:numPr>
          <w:ilvl w:val="1"/>
          <w:numId w:val="31"/>
        </w:numPr>
        <w:ind w:left="0" w:firstLine="709"/>
        <w:jc w:val="both"/>
        <w:rPr>
          <w:rFonts w:ascii="Times New Roman" w:hAnsi="Times New Roman"/>
          <w:sz w:val="20"/>
          <w:szCs w:val="20"/>
        </w:rPr>
      </w:pPr>
      <w:r w:rsidRPr="00014290">
        <w:rPr>
          <w:rFonts w:ascii="Times New Roman" w:hAnsi="Times New Roman"/>
          <w:sz w:val="20"/>
          <w:szCs w:val="20"/>
        </w:rPr>
        <w:t>Досудебный порядок урегулирования споров, предусматривающий направление претензии контрагенту, является обязательным.</w:t>
      </w:r>
    </w:p>
    <w:p w:rsidR="00D71F23" w:rsidRPr="00014290" w:rsidRDefault="00D71F23" w:rsidP="00D71F23">
      <w:pPr>
        <w:pStyle w:val="1"/>
        <w:numPr>
          <w:ilvl w:val="2"/>
          <w:numId w:val="31"/>
        </w:numPr>
        <w:ind w:left="0" w:firstLine="709"/>
        <w:jc w:val="both"/>
        <w:rPr>
          <w:rFonts w:ascii="Times New Roman" w:hAnsi="Times New Roman"/>
          <w:sz w:val="20"/>
          <w:szCs w:val="20"/>
        </w:rPr>
      </w:pPr>
      <w:r w:rsidRPr="00014290">
        <w:rPr>
          <w:rFonts w:ascii="Times New Roman" w:hAnsi="Times New Roman"/>
          <w:sz w:val="20"/>
          <w:szCs w:val="20"/>
        </w:rPr>
        <w:t>Претензия в письменной форме направляется Стороне, допустившей нарушение условий Государственного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D71F23" w:rsidRPr="00014290" w:rsidRDefault="00D71F23" w:rsidP="00D71F23">
      <w:pPr>
        <w:pStyle w:val="1"/>
        <w:numPr>
          <w:ilvl w:val="2"/>
          <w:numId w:val="31"/>
        </w:numPr>
        <w:ind w:left="0" w:firstLine="709"/>
        <w:jc w:val="both"/>
        <w:rPr>
          <w:rFonts w:ascii="Times New Roman" w:hAnsi="Times New Roman"/>
          <w:sz w:val="20"/>
          <w:szCs w:val="20"/>
        </w:rPr>
      </w:pPr>
      <w:r w:rsidRPr="00014290">
        <w:rPr>
          <w:rFonts w:ascii="Times New Roman" w:hAnsi="Times New Roman"/>
          <w:sz w:val="20"/>
          <w:szCs w:val="20"/>
        </w:rPr>
        <w:lastRenderedPageBreak/>
        <w:t xml:space="preserve">Сторона, которой предъявлена претензия, обязана рассмотреть такую претензию в течение </w:t>
      </w:r>
      <w:r>
        <w:rPr>
          <w:rFonts w:ascii="Times New Roman" w:hAnsi="Times New Roman"/>
          <w:sz w:val="20"/>
          <w:szCs w:val="20"/>
        </w:rPr>
        <w:t>7</w:t>
      </w:r>
      <w:r w:rsidRPr="00014290">
        <w:rPr>
          <w:rFonts w:ascii="Times New Roman" w:hAnsi="Times New Roman"/>
          <w:sz w:val="20"/>
          <w:szCs w:val="20"/>
        </w:rPr>
        <w:t xml:space="preserve"> (</w:t>
      </w:r>
      <w:r>
        <w:rPr>
          <w:rFonts w:ascii="Times New Roman" w:hAnsi="Times New Roman"/>
          <w:sz w:val="20"/>
          <w:szCs w:val="20"/>
        </w:rPr>
        <w:t>семь</w:t>
      </w:r>
      <w:r w:rsidRPr="00014290">
        <w:rPr>
          <w:rFonts w:ascii="Times New Roman" w:hAnsi="Times New Roman"/>
          <w:sz w:val="20"/>
          <w:szCs w:val="20"/>
        </w:rPr>
        <w:t>) календарных дней с момента ее получения и сообщить о своем решении другой Стороне путем направления ответа в письменной форме.</w:t>
      </w:r>
    </w:p>
    <w:p w:rsidR="006B2DD2" w:rsidRDefault="006B2DD2" w:rsidP="006B2DD2">
      <w:pPr>
        <w:pStyle w:val="1"/>
        <w:jc w:val="both"/>
        <w:rPr>
          <w:rFonts w:ascii="Times New Roman" w:hAnsi="Times New Roman"/>
          <w:sz w:val="20"/>
          <w:szCs w:val="20"/>
        </w:rPr>
      </w:pPr>
    </w:p>
    <w:p w:rsidR="00D71F23" w:rsidRPr="00014290" w:rsidRDefault="00D71F23" w:rsidP="00D71F23">
      <w:pPr>
        <w:pStyle w:val="1"/>
        <w:keepNext/>
        <w:numPr>
          <w:ilvl w:val="0"/>
          <w:numId w:val="31"/>
        </w:numPr>
        <w:ind w:left="0" w:firstLine="0"/>
        <w:jc w:val="center"/>
        <w:rPr>
          <w:rFonts w:ascii="Times New Roman" w:hAnsi="Times New Roman"/>
          <w:b/>
          <w:sz w:val="20"/>
          <w:szCs w:val="20"/>
        </w:rPr>
      </w:pPr>
      <w:r w:rsidRPr="00014290">
        <w:rPr>
          <w:rFonts w:ascii="Times New Roman" w:hAnsi="Times New Roman"/>
          <w:b/>
          <w:sz w:val="20"/>
          <w:szCs w:val="20"/>
        </w:rPr>
        <w:t>Заключительные положения</w:t>
      </w:r>
    </w:p>
    <w:p w:rsidR="00D71F23" w:rsidRPr="00014290" w:rsidRDefault="00D71F23" w:rsidP="00D71F23">
      <w:pPr>
        <w:pStyle w:val="1"/>
        <w:keepNext/>
        <w:numPr>
          <w:ilvl w:val="1"/>
          <w:numId w:val="31"/>
        </w:numPr>
        <w:ind w:left="0" w:firstLine="708"/>
        <w:jc w:val="both"/>
        <w:rPr>
          <w:rFonts w:ascii="Times New Roman" w:hAnsi="Times New Roman"/>
          <w:sz w:val="20"/>
          <w:szCs w:val="20"/>
        </w:rPr>
      </w:pPr>
      <w:r w:rsidRPr="00014290">
        <w:rPr>
          <w:rFonts w:ascii="Times New Roman" w:hAnsi="Times New Roman"/>
          <w:sz w:val="20"/>
          <w:szCs w:val="20"/>
        </w:rPr>
        <w:t>Контракт вступает в силу с момента его подписания Сторонами и действует до</w:t>
      </w:r>
      <w:r>
        <w:rPr>
          <w:rFonts w:ascii="Times New Roman" w:hAnsi="Times New Roman"/>
          <w:sz w:val="20"/>
          <w:szCs w:val="20"/>
        </w:rPr>
        <w:t xml:space="preserve"> полного исполнения обязательств сторонами, но не позднее 31.</w:t>
      </w:r>
      <w:r w:rsidR="000B2C23">
        <w:rPr>
          <w:rFonts w:ascii="Times New Roman" w:hAnsi="Times New Roman"/>
          <w:sz w:val="20"/>
          <w:szCs w:val="20"/>
        </w:rPr>
        <w:t>12</w:t>
      </w:r>
      <w:r>
        <w:rPr>
          <w:rFonts w:ascii="Times New Roman" w:hAnsi="Times New Roman"/>
          <w:sz w:val="20"/>
          <w:szCs w:val="20"/>
        </w:rPr>
        <w:t>.</w:t>
      </w:r>
      <w:r w:rsidR="00FD70F4">
        <w:rPr>
          <w:rFonts w:ascii="Times New Roman" w:hAnsi="Times New Roman"/>
          <w:sz w:val="20"/>
          <w:szCs w:val="20"/>
        </w:rPr>
        <w:t>2026</w:t>
      </w:r>
      <w:r w:rsidRPr="00014290">
        <w:rPr>
          <w:rFonts w:ascii="Times New Roman" w:hAnsi="Times New Roman"/>
          <w:sz w:val="20"/>
          <w:szCs w:val="20"/>
        </w:rPr>
        <w:t>.</w:t>
      </w:r>
    </w:p>
    <w:p w:rsidR="00D71F23" w:rsidRPr="00607278" w:rsidRDefault="00D71F23" w:rsidP="00D71F23">
      <w:pPr>
        <w:pStyle w:val="1"/>
        <w:numPr>
          <w:ilvl w:val="1"/>
          <w:numId w:val="31"/>
        </w:numPr>
        <w:ind w:left="0" w:firstLine="708"/>
        <w:jc w:val="both"/>
        <w:rPr>
          <w:rFonts w:ascii="Times New Roman" w:hAnsi="Times New Roman"/>
          <w:sz w:val="20"/>
          <w:szCs w:val="20"/>
        </w:rPr>
      </w:pPr>
      <w:r w:rsidRPr="00607278">
        <w:rPr>
          <w:rFonts w:ascii="Times New Roman" w:hAnsi="Times New Roman"/>
          <w:sz w:val="20"/>
          <w:szCs w:val="20"/>
        </w:rPr>
        <w:t>Прекращение действия настоящего Контракта не освобождает Сторону, которая его нарушила, от уплаты предусмотренных в нем штрафных санкций за ненадлежащее исполнение или неисполнение своих обязательств, допущенное в период его действия, а также от надлежащего исполнения денежных обязательств в рамках настоящего Государственного контракта. В этом случае положения настоящего Государственного контракта, относящиеся к порядку расчета и уплаты штрафных санкций, а также исполнения денежных обязательств Сторон, действуют до момента полной оплаты штрафных санкций и надлежащего исполнения денежных обязательств.</w:t>
      </w:r>
    </w:p>
    <w:p w:rsidR="00D71F23" w:rsidRPr="00014290" w:rsidRDefault="00911DC3" w:rsidP="00D71F23">
      <w:pPr>
        <w:pStyle w:val="1"/>
        <w:numPr>
          <w:ilvl w:val="1"/>
          <w:numId w:val="31"/>
        </w:numPr>
        <w:ind w:left="0" w:firstLine="708"/>
        <w:jc w:val="both"/>
        <w:rPr>
          <w:rFonts w:ascii="Times New Roman" w:hAnsi="Times New Roman"/>
          <w:sz w:val="20"/>
          <w:szCs w:val="20"/>
        </w:rPr>
      </w:pPr>
      <w:r>
        <w:rPr>
          <w:rFonts w:ascii="Times New Roman" w:hAnsi="Times New Roman"/>
          <w:sz w:val="20"/>
          <w:szCs w:val="20"/>
        </w:rPr>
        <w:t>Контракт составлен в двух</w:t>
      </w:r>
      <w:r w:rsidR="00D71F23" w:rsidRPr="00014290">
        <w:rPr>
          <w:rFonts w:ascii="Times New Roman" w:hAnsi="Times New Roman"/>
          <w:sz w:val="20"/>
          <w:szCs w:val="20"/>
        </w:rPr>
        <w:t xml:space="preserve"> подлинных экземплярах, имеющих одинаковую юридическую силу: оди</w:t>
      </w:r>
      <w:r>
        <w:rPr>
          <w:rFonts w:ascii="Times New Roman" w:hAnsi="Times New Roman"/>
          <w:sz w:val="20"/>
          <w:szCs w:val="20"/>
        </w:rPr>
        <w:t>н экземпляр для Исполнителя, один</w:t>
      </w:r>
      <w:r w:rsidR="00D71F23" w:rsidRPr="00014290">
        <w:rPr>
          <w:rFonts w:ascii="Times New Roman" w:hAnsi="Times New Roman"/>
          <w:sz w:val="20"/>
          <w:szCs w:val="20"/>
        </w:rPr>
        <w:t xml:space="preserve"> для Государственного заказчика.</w:t>
      </w:r>
    </w:p>
    <w:p w:rsidR="00D71F23" w:rsidRPr="00014290" w:rsidRDefault="00D71F23" w:rsidP="00D71F23">
      <w:pPr>
        <w:pStyle w:val="1"/>
        <w:numPr>
          <w:ilvl w:val="1"/>
          <w:numId w:val="31"/>
        </w:numPr>
        <w:ind w:left="0" w:firstLine="708"/>
        <w:jc w:val="both"/>
        <w:rPr>
          <w:rFonts w:ascii="Times New Roman" w:hAnsi="Times New Roman"/>
          <w:sz w:val="20"/>
          <w:szCs w:val="20"/>
        </w:rPr>
      </w:pPr>
      <w:r w:rsidRPr="00014290">
        <w:rPr>
          <w:rFonts w:ascii="Times New Roman" w:hAnsi="Times New Roman"/>
          <w:sz w:val="20"/>
          <w:szCs w:val="20"/>
        </w:rPr>
        <w:t>В случае изменения юридических адресов</w:t>
      </w:r>
      <w:r>
        <w:rPr>
          <w:rFonts w:ascii="Times New Roman" w:hAnsi="Times New Roman"/>
          <w:sz w:val="20"/>
          <w:szCs w:val="20"/>
        </w:rPr>
        <w:t xml:space="preserve"> и</w:t>
      </w:r>
      <w:r w:rsidRPr="00014290">
        <w:rPr>
          <w:rFonts w:ascii="Times New Roman" w:hAnsi="Times New Roman"/>
          <w:sz w:val="20"/>
          <w:szCs w:val="20"/>
        </w:rPr>
        <w:t xml:space="preserve"> банковских реквизитов</w:t>
      </w:r>
      <w:r>
        <w:rPr>
          <w:rFonts w:ascii="Times New Roman" w:hAnsi="Times New Roman"/>
          <w:sz w:val="20"/>
          <w:szCs w:val="20"/>
        </w:rPr>
        <w:t>,</w:t>
      </w:r>
      <w:r w:rsidRPr="00014290">
        <w:rPr>
          <w:rFonts w:ascii="Times New Roman" w:hAnsi="Times New Roman"/>
          <w:sz w:val="20"/>
          <w:szCs w:val="20"/>
        </w:rPr>
        <w:t xml:space="preserve"> Сторона обязана сообщить об этом другой Стороне в течение 1 (одного) рабочего дня в письменной форме.</w:t>
      </w:r>
    </w:p>
    <w:p w:rsidR="00D71F23" w:rsidRPr="00014290" w:rsidRDefault="00D71F23" w:rsidP="00D71F23">
      <w:pPr>
        <w:pStyle w:val="1"/>
        <w:numPr>
          <w:ilvl w:val="1"/>
          <w:numId w:val="31"/>
        </w:numPr>
        <w:ind w:left="0" w:firstLine="708"/>
        <w:jc w:val="both"/>
        <w:rPr>
          <w:rFonts w:ascii="Times New Roman" w:hAnsi="Times New Roman"/>
          <w:sz w:val="20"/>
          <w:szCs w:val="20"/>
        </w:rPr>
      </w:pPr>
      <w:r w:rsidRPr="00014290">
        <w:rPr>
          <w:rFonts w:ascii="Times New Roman" w:hAnsi="Times New Roman"/>
          <w:sz w:val="20"/>
          <w:szCs w:val="20"/>
        </w:rPr>
        <w:t>По всем вопросам, не нашедшим своего решения в тексте и условиях настоящего Государственного контракта, Стороны Государственного контракта будут руководствоваться нормами и положениями действующего законодательства Российской Федерации.</w:t>
      </w:r>
      <w:r w:rsidRPr="00014290">
        <w:rPr>
          <w:rFonts w:ascii="Times New Roman" w:hAnsi="Times New Roman"/>
          <w:sz w:val="20"/>
          <w:szCs w:val="20"/>
        </w:rPr>
        <w:tab/>
      </w:r>
    </w:p>
    <w:p w:rsidR="00D71F23" w:rsidRPr="00014290" w:rsidRDefault="00D71F23" w:rsidP="00D71F23">
      <w:pPr>
        <w:pStyle w:val="1"/>
        <w:numPr>
          <w:ilvl w:val="1"/>
          <w:numId w:val="31"/>
        </w:numPr>
        <w:ind w:left="0" w:firstLine="708"/>
        <w:jc w:val="both"/>
        <w:rPr>
          <w:rFonts w:ascii="Times New Roman" w:hAnsi="Times New Roman"/>
          <w:sz w:val="20"/>
          <w:szCs w:val="20"/>
        </w:rPr>
      </w:pPr>
      <w:r w:rsidRPr="00014290">
        <w:rPr>
          <w:rFonts w:ascii="Times New Roman" w:hAnsi="Times New Roman"/>
          <w:sz w:val="20"/>
          <w:szCs w:val="20"/>
        </w:rPr>
        <w:t>Неотъемлемой частью настоящего Контракта являются:</w:t>
      </w:r>
    </w:p>
    <w:p w:rsidR="00D71F23" w:rsidRPr="00014290" w:rsidRDefault="00D71F23" w:rsidP="00D71F23">
      <w:pPr>
        <w:pStyle w:val="1"/>
        <w:ind w:left="708"/>
        <w:jc w:val="both"/>
        <w:rPr>
          <w:rFonts w:ascii="Times New Roman" w:hAnsi="Times New Roman"/>
          <w:sz w:val="20"/>
          <w:szCs w:val="20"/>
        </w:rPr>
      </w:pPr>
      <w:r>
        <w:rPr>
          <w:rFonts w:ascii="Times New Roman" w:hAnsi="Times New Roman"/>
          <w:sz w:val="20"/>
          <w:szCs w:val="20"/>
        </w:rPr>
        <w:t>Учебный план</w:t>
      </w:r>
      <w:r w:rsidRPr="00014290">
        <w:rPr>
          <w:rFonts w:ascii="Times New Roman" w:hAnsi="Times New Roman"/>
          <w:sz w:val="20"/>
          <w:szCs w:val="20"/>
        </w:rPr>
        <w:t xml:space="preserve"> </w:t>
      </w:r>
      <w:r>
        <w:rPr>
          <w:rFonts w:ascii="Times New Roman" w:hAnsi="Times New Roman"/>
          <w:sz w:val="20"/>
          <w:szCs w:val="20"/>
        </w:rPr>
        <w:t>(П</w:t>
      </w:r>
      <w:r w:rsidRPr="00014290">
        <w:rPr>
          <w:rFonts w:ascii="Times New Roman" w:hAnsi="Times New Roman"/>
          <w:sz w:val="20"/>
          <w:szCs w:val="20"/>
        </w:rPr>
        <w:t>риложение №</w:t>
      </w:r>
      <w:r w:rsidR="000B2C23">
        <w:rPr>
          <w:rFonts w:ascii="Times New Roman" w:hAnsi="Times New Roman"/>
          <w:sz w:val="20"/>
          <w:szCs w:val="20"/>
        </w:rPr>
        <w:t>1</w:t>
      </w:r>
      <w:r>
        <w:rPr>
          <w:rFonts w:ascii="Times New Roman" w:hAnsi="Times New Roman"/>
          <w:sz w:val="20"/>
          <w:szCs w:val="20"/>
        </w:rPr>
        <w:t>)</w:t>
      </w:r>
      <w:r w:rsidRPr="00014290">
        <w:rPr>
          <w:rFonts w:ascii="Times New Roman" w:hAnsi="Times New Roman"/>
          <w:sz w:val="20"/>
          <w:szCs w:val="20"/>
        </w:rPr>
        <w:t>;</w:t>
      </w:r>
    </w:p>
    <w:p w:rsidR="00D71F23" w:rsidRPr="00014290" w:rsidRDefault="00D71F23" w:rsidP="00D71F23">
      <w:pPr>
        <w:pStyle w:val="1"/>
        <w:ind w:left="708"/>
        <w:jc w:val="both"/>
        <w:rPr>
          <w:rFonts w:ascii="Times New Roman" w:hAnsi="Times New Roman"/>
          <w:sz w:val="20"/>
          <w:szCs w:val="20"/>
        </w:rPr>
      </w:pPr>
      <w:r>
        <w:rPr>
          <w:rFonts w:ascii="Times New Roman" w:hAnsi="Times New Roman"/>
          <w:sz w:val="20"/>
          <w:szCs w:val="20"/>
        </w:rPr>
        <w:t xml:space="preserve">Протокол </w:t>
      </w:r>
      <w:r w:rsidRPr="00014290">
        <w:rPr>
          <w:rFonts w:ascii="Times New Roman" w:hAnsi="Times New Roman"/>
          <w:sz w:val="20"/>
          <w:szCs w:val="20"/>
        </w:rPr>
        <w:t xml:space="preserve">согласования цены </w:t>
      </w:r>
      <w:r>
        <w:rPr>
          <w:rFonts w:ascii="Times New Roman" w:hAnsi="Times New Roman"/>
          <w:sz w:val="20"/>
          <w:szCs w:val="20"/>
        </w:rPr>
        <w:t>(П</w:t>
      </w:r>
      <w:r w:rsidRPr="00014290">
        <w:rPr>
          <w:rFonts w:ascii="Times New Roman" w:hAnsi="Times New Roman"/>
          <w:sz w:val="20"/>
          <w:szCs w:val="20"/>
        </w:rPr>
        <w:t xml:space="preserve">риложение № </w:t>
      </w:r>
      <w:r>
        <w:rPr>
          <w:rFonts w:ascii="Times New Roman" w:hAnsi="Times New Roman"/>
          <w:sz w:val="20"/>
          <w:szCs w:val="20"/>
        </w:rPr>
        <w:t>2)</w:t>
      </w:r>
      <w:r w:rsidRPr="00014290">
        <w:rPr>
          <w:rFonts w:ascii="Times New Roman" w:hAnsi="Times New Roman"/>
          <w:sz w:val="20"/>
          <w:szCs w:val="20"/>
        </w:rPr>
        <w:t>;</w:t>
      </w:r>
    </w:p>
    <w:p w:rsidR="00D71F23" w:rsidRDefault="00D71F23" w:rsidP="00D71F23">
      <w:pPr>
        <w:pStyle w:val="1"/>
        <w:ind w:left="708"/>
        <w:jc w:val="both"/>
        <w:rPr>
          <w:rFonts w:ascii="Times New Roman" w:hAnsi="Times New Roman"/>
          <w:sz w:val="20"/>
          <w:szCs w:val="20"/>
        </w:rPr>
      </w:pPr>
      <w:r>
        <w:rPr>
          <w:rFonts w:ascii="Times New Roman" w:hAnsi="Times New Roman"/>
          <w:sz w:val="20"/>
          <w:szCs w:val="20"/>
        </w:rPr>
        <w:t xml:space="preserve">Акт </w:t>
      </w:r>
      <w:r w:rsidRPr="00014290">
        <w:rPr>
          <w:rFonts w:ascii="Times New Roman" w:hAnsi="Times New Roman"/>
          <w:sz w:val="20"/>
          <w:szCs w:val="20"/>
        </w:rPr>
        <w:t>сдачи</w:t>
      </w:r>
      <w:r>
        <w:rPr>
          <w:rFonts w:ascii="Times New Roman" w:hAnsi="Times New Roman"/>
          <w:sz w:val="20"/>
          <w:szCs w:val="20"/>
        </w:rPr>
        <w:t>-</w:t>
      </w:r>
      <w:r w:rsidRPr="00014290">
        <w:rPr>
          <w:rFonts w:ascii="Times New Roman" w:hAnsi="Times New Roman"/>
          <w:sz w:val="20"/>
          <w:szCs w:val="20"/>
        </w:rPr>
        <w:t xml:space="preserve">приемки результата оказанных услуг </w:t>
      </w:r>
      <w:r>
        <w:rPr>
          <w:rFonts w:ascii="Times New Roman" w:hAnsi="Times New Roman"/>
          <w:sz w:val="20"/>
          <w:szCs w:val="20"/>
        </w:rPr>
        <w:t>(П</w:t>
      </w:r>
      <w:r w:rsidRPr="00014290">
        <w:rPr>
          <w:rFonts w:ascii="Times New Roman" w:hAnsi="Times New Roman"/>
          <w:sz w:val="20"/>
          <w:szCs w:val="20"/>
        </w:rPr>
        <w:t xml:space="preserve">риложение № </w:t>
      </w:r>
      <w:r w:rsidR="000B2C23">
        <w:rPr>
          <w:rFonts w:ascii="Times New Roman" w:hAnsi="Times New Roman"/>
          <w:sz w:val="20"/>
          <w:szCs w:val="20"/>
        </w:rPr>
        <w:t>3</w:t>
      </w:r>
      <w:r w:rsidRPr="00014290">
        <w:rPr>
          <w:rFonts w:ascii="Times New Roman" w:hAnsi="Times New Roman"/>
          <w:sz w:val="20"/>
          <w:szCs w:val="20"/>
        </w:rPr>
        <w:t>).</w:t>
      </w:r>
    </w:p>
    <w:p w:rsidR="00D71F23" w:rsidRPr="00014290" w:rsidRDefault="00D71F23" w:rsidP="00D71F23">
      <w:pPr>
        <w:pStyle w:val="1"/>
        <w:ind w:left="708"/>
        <w:jc w:val="both"/>
        <w:rPr>
          <w:rFonts w:ascii="Times New Roman" w:hAnsi="Times New Roman"/>
          <w:sz w:val="20"/>
          <w:szCs w:val="20"/>
        </w:rPr>
      </w:pPr>
    </w:p>
    <w:p w:rsidR="00014290" w:rsidRDefault="00014290" w:rsidP="006B2DD2">
      <w:pPr>
        <w:spacing w:after="0"/>
        <w:ind w:left="360"/>
        <w:jc w:val="center"/>
        <w:rPr>
          <w:b/>
          <w:bCs/>
          <w:sz w:val="20"/>
          <w:szCs w:val="20"/>
        </w:rPr>
      </w:pPr>
    </w:p>
    <w:p w:rsidR="006B2DD2" w:rsidRPr="00014290" w:rsidRDefault="006B2DD2" w:rsidP="00D71F23">
      <w:pPr>
        <w:numPr>
          <w:ilvl w:val="0"/>
          <w:numId w:val="31"/>
        </w:numPr>
        <w:spacing w:after="0"/>
        <w:ind w:left="1260" w:hanging="180"/>
        <w:jc w:val="center"/>
        <w:rPr>
          <w:b/>
          <w:bCs/>
          <w:sz w:val="20"/>
          <w:szCs w:val="20"/>
        </w:rPr>
      </w:pPr>
      <w:r w:rsidRPr="00014290">
        <w:rPr>
          <w:b/>
          <w:bCs/>
          <w:sz w:val="20"/>
          <w:szCs w:val="20"/>
        </w:rPr>
        <w:t>Юридические адреса</w:t>
      </w:r>
      <w:r w:rsidR="004A5871">
        <w:rPr>
          <w:b/>
          <w:bCs/>
          <w:sz w:val="20"/>
          <w:szCs w:val="20"/>
        </w:rPr>
        <w:t xml:space="preserve"> и</w:t>
      </w:r>
      <w:r w:rsidRPr="00014290">
        <w:rPr>
          <w:b/>
          <w:bCs/>
          <w:sz w:val="20"/>
          <w:szCs w:val="20"/>
        </w:rPr>
        <w:t xml:space="preserve"> банковские реквизиты Сторон </w:t>
      </w:r>
    </w:p>
    <w:p w:rsidR="006B2DD2" w:rsidRDefault="006B2DD2" w:rsidP="00D71F23">
      <w:pPr>
        <w:pStyle w:val="10"/>
        <w:spacing w:after="0" w:line="240" w:lineRule="auto"/>
        <w:ind w:left="1260" w:hanging="180"/>
        <w:jc w:val="center"/>
        <w:rPr>
          <w:rFonts w:ascii="Times New Roman" w:hAnsi="Times New Roman"/>
          <w:b/>
          <w:bCs/>
          <w:sz w:val="20"/>
          <w:szCs w:val="20"/>
        </w:rPr>
      </w:pPr>
      <w:r w:rsidRPr="00014290">
        <w:rPr>
          <w:rFonts w:ascii="Times New Roman" w:hAnsi="Times New Roman"/>
          <w:b/>
          <w:bCs/>
          <w:sz w:val="20"/>
          <w:szCs w:val="20"/>
        </w:rPr>
        <w:t>на момент подписания Контракта</w:t>
      </w:r>
    </w:p>
    <w:p w:rsidR="004A5871" w:rsidRPr="00014290" w:rsidRDefault="004A5871" w:rsidP="006B2DD2">
      <w:pPr>
        <w:pStyle w:val="10"/>
        <w:spacing w:after="0" w:line="240" w:lineRule="auto"/>
        <w:jc w:val="center"/>
        <w:rPr>
          <w:rFonts w:ascii="Times New Roman" w:hAnsi="Times New Roman"/>
          <w:b/>
          <w:bCs/>
          <w:sz w:val="20"/>
          <w:szCs w:val="20"/>
        </w:rPr>
      </w:pPr>
    </w:p>
    <w:tbl>
      <w:tblPr>
        <w:tblW w:w="9721" w:type="dxa"/>
        <w:tblLook w:val="0000" w:firstRow="0" w:lastRow="0" w:firstColumn="0" w:lastColumn="0" w:noHBand="0" w:noVBand="0"/>
      </w:tblPr>
      <w:tblGrid>
        <w:gridCol w:w="108"/>
        <w:gridCol w:w="4660"/>
        <w:gridCol w:w="184"/>
        <w:gridCol w:w="4618"/>
        <w:gridCol w:w="151"/>
      </w:tblGrid>
      <w:tr w:rsidR="006B2DD2" w:rsidRPr="00014290" w:rsidTr="00264EA8">
        <w:trPr>
          <w:gridBefore w:val="1"/>
          <w:wBefore w:w="108" w:type="dxa"/>
        </w:trPr>
        <w:tc>
          <w:tcPr>
            <w:tcW w:w="4844" w:type="dxa"/>
            <w:gridSpan w:val="2"/>
          </w:tcPr>
          <w:p w:rsidR="008927CF" w:rsidRPr="00014290" w:rsidRDefault="006B2DD2" w:rsidP="004A5871">
            <w:pPr>
              <w:widowControl w:val="0"/>
              <w:autoSpaceDE w:val="0"/>
              <w:autoSpaceDN w:val="0"/>
              <w:adjustRightInd w:val="0"/>
              <w:spacing w:after="0" w:line="360" w:lineRule="auto"/>
              <w:jc w:val="center"/>
              <w:rPr>
                <w:bCs/>
                <w:sz w:val="20"/>
                <w:szCs w:val="20"/>
              </w:rPr>
            </w:pPr>
            <w:r w:rsidRPr="00014290">
              <w:rPr>
                <w:b/>
                <w:bCs/>
                <w:sz w:val="20"/>
                <w:szCs w:val="20"/>
              </w:rPr>
              <w:t>ИСПОЛНИТЕЛЬ</w:t>
            </w:r>
            <w:r w:rsidRPr="00014290">
              <w:rPr>
                <w:bCs/>
                <w:sz w:val="20"/>
                <w:szCs w:val="20"/>
              </w:rPr>
              <w:t>:</w:t>
            </w:r>
          </w:p>
        </w:tc>
        <w:tc>
          <w:tcPr>
            <w:tcW w:w="4769" w:type="dxa"/>
            <w:gridSpan w:val="2"/>
          </w:tcPr>
          <w:p w:rsidR="006B2DD2" w:rsidRPr="00014290" w:rsidRDefault="006B2DD2" w:rsidP="004A5871">
            <w:pPr>
              <w:pStyle w:val="1"/>
              <w:spacing w:line="360" w:lineRule="auto"/>
              <w:jc w:val="center"/>
              <w:rPr>
                <w:rFonts w:ascii="Times New Roman" w:hAnsi="Times New Roman"/>
                <w:sz w:val="20"/>
                <w:szCs w:val="20"/>
              </w:rPr>
            </w:pPr>
            <w:r w:rsidRPr="00014290">
              <w:rPr>
                <w:rFonts w:ascii="Times New Roman" w:hAnsi="Times New Roman"/>
                <w:b/>
                <w:bCs/>
                <w:sz w:val="20"/>
                <w:szCs w:val="20"/>
              </w:rPr>
              <w:t>ГОСУДАРСТВЕННЫЙ ЗАКАЗЧИК</w:t>
            </w:r>
            <w:r w:rsidRPr="00014290">
              <w:rPr>
                <w:rFonts w:ascii="Times New Roman" w:hAnsi="Times New Roman"/>
                <w:sz w:val="20"/>
                <w:szCs w:val="20"/>
              </w:rPr>
              <w:t>:</w:t>
            </w:r>
          </w:p>
        </w:tc>
      </w:tr>
      <w:tr w:rsidR="004A5871" w:rsidRPr="007B1DFB" w:rsidTr="00264EA8">
        <w:trPr>
          <w:gridBefore w:val="1"/>
          <w:wBefore w:w="108" w:type="dxa"/>
          <w:trHeight w:val="3346"/>
        </w:trPr>
        <w:tc>
          <w:tcPr>
            <w:tcW w:w="4844" w:type="dxa"/>
            <w:gridSpan w:val="2"/>
          </w:tcPr>
          <w:p w:rsidR="00AE5653" w:rsidRDefault="00AE5653" w:rsidP="00AE5653">
            <w:pPr>
              <w:shd w:val="clear" w:color="auto" w:fill="FFFFFF"/>
              <w:tabs>
                <w:tab w:val="left" w:pos="284"/>
              </w:tabs>
              <w:spacing w:after="0"/>
              <w:ind w:left="14"/>
              <w:rPr>
                <w:color w:val="000000"/>
                <w:sz w:val="20"/>
                <w:szCs w:val="20"/>
              </w:rPr>
            </w:pPr>
            <w:r>
              <w:rPr>
                <w:sz w:val="20"/>
                <w:szCs w:val="20"/>
                <w:lang w:eastAsia="en-US"/>
              </w:rPr>
              <w:t xml:space="preserve">             </w:t>
            </w:r>
            <w:r w:rsidR="001D5C4F">
              <w:rPr>
                <w:sz w:val="20"/>
                <w:szCs w:val="20"/>
                <w:lang w:eastAsia="en-US"/>
              </w:rPr>
              <w:t>_____________</w:t>
            </w:r>
            <w:r w:rsidRPr="00AE5653">
              <w:rPr>
                <w:color w:val="000000"/>
                <w:sz w:val="20"/>
                <w:szCs w:val="20"/>
              </w:rPr>
              <w:t xml:space="preserve"> </w:t>
            </w:r>
          </w:p>
          <w:p w:rsidR="00AE5653" w:rsidRDefault="00AE5653" w:rsidP="00AE5653">
            <w:pPr>
              <w:shd w:val="clear" w:color="auto" w:fill="FFFFFF"/>
              <w:tabs>
                <w:tab w:val="left" w:pos="284"/>
              </w:tabs>
              <w:spacing w:after="0"/>
              <w:ind w:left="14"/>
              <w:rPr>
                <w:b/>
                <w:color w:val="000000"/>
                <w:sz w:val="20"/>
                <w:szCs w:val="20"/>
              </w:rPr>
            </w:pPr>
          </w:p>
          <w:p w:rsidR="00AE5653" w:rsidRDefault="00AE5653" w:rsidP="00AE5653">
            <w:pPr>
              <w:shd w:val="clear" w:color="auto" w:fill="FFFFFF"/>
              <w:tabs>
                <w:tab w:val="left" w:pos="284"/>
              </w:tabs>
              <w:spacing w:after="0"/>
              <w:ind w:left="14"/>
              <w:rPr>
                <w:color w:val="000000"/>
                <w:sz w:val="20"/>
                <w:szCs w:val="20"/>
              </w:rPr>
            </w:pPr>
            <w:r w:rsidRPr="00AE5653">
              <w:rPr>
                <w:b/>
                <w:color w:val="000000"/>
                <w:sz w:val="20"/>
                <w:szCs w:val="20"/>
              </w:rPr>
              <w:t>Юридический адрес</w:t>
            </w:r>
            <w:r w:rsidRPr="00AE5653">
              <w:rPr>
                <w:color w:val="000000"/>
                <w:sz w:val="20"/>
                <w:szCs w:val="20"/>
              </w:rPr>
              <w:t xml:space="preserve">: </w:t>
            </w:r>
          </w:p>
          <w:p w:rsidR="00AE5653" w:rsidRDefault="001D5C4F" w:rsidP="00AE5653">
            <w:pPr>
              <w:shd w:val="clear" w:color="auto" w:fill="FFFFFF"/>
              <w:tabs>
                <w:tab w:val="left" w:pos="284"/>
              </w:tabs>
              <w:spacing w:after="0"/>
              <w:ind w:left="14"/>
              <w:rPr>
                <w:color w:val="000000"/>
                <w:sz w:val="20"/>
                <w:szCs w:val="20"/>
              </w:rPr>
            </w:pPr>
            <w:r>
              <w:rPr>
                <w:color w:val="000000"/>
                <w:sz w:val="20"/>
                <w:szCs w:val="20"/>
              </w:rPr>
              <w:t>__________________</w:t>
            </w:r>
          </w:p>
          <w:p w:rsidR="00AE5653" w:rsidRDefault="001D5C4F" w:rsidP="00AE5653">
            <w:pPr>
              <w:shd w:val="clear" w:color="auto" w:fill="FFFFFF"/>
              <w:tabs>
                <w:tab w:val="left" w:pos="284"/>
              </w:tabs>
              <w:spacing w:after="0"/>
              <w:ind w:left="14"/>
              <w:rPr>
                <w:color w:val="000000"/>
                <w:sz w:val="20"/>
                <w:szCs w:val="20"/>
              </w:rPr>
            </w:pPr>
            <w:r>
              <w:rPr>
                <w:color w:val="000000"/>
                <w:sz w:val="20"/>
                <w:szCs w:val="20"/>
              </w:rPr>
              <w:t>Тел: ______________</w:t>
            </w:r>
          </w:p>
          <w:p w:rsidR="001D5C4F" w:rsidRPr="001D5C4F" w:rsidRDefault="001D5C4F" w:rsidP="00AE5653">
            <w:pPr>
              <w:shd w:val="clear" w:color="auto" w:fill="FFFFFF"/>
              <w:tabs>
                <w:tab w:val="left" w:pos="284"/>
              </w:tabs>
              <w:spacing w:after="0"/>
              <w:ind w:left="14"/>
              <w:rPr>
                <w:color w:val="000000"/>
                <w:sz w:val="20"/>
                <w:szCs w:val="20"/>
              </w:rPr>
            </w:pPr>
            <w:r w:rsidRPr="00014290">
              <w:rPr>
                <w:sz w:val="20"/>
                <w:szCs w:val="20"/>
                <w:lang w:val="en-US"/>
              </w:rPr>
              <w:t>E</w:t>
            </w:r>
            <w:r w:rsidRPr="0022063A">
              <w:rPr>
                <w:sz w:val="20"/>
                <w:szCs w:val="20"/>
              </w:rPr>
              <w:t>-</w:t>
            </w:r>
            <w:r w:rsidRPr="00014290">
              <w:rPr>
                <w:sz w:val="20"/>
                <w:szCs w:val="20"/>
                <w:lang w:val="en-US"/>
              </w:rPr>
              <w:t>mail</w:t>
            </w:r>
            <w:r w:rsidRPr="0022063A">
              <w:rPr>
                <w:sz w:val="20"/>
                <w:szCs w:val="20"/>
              </w:rPr>
              <w:t>:</w:t>
            </w:r>
            <w:r>
              <w:rPr>
                <w:sz w:val="20"/>
                <w:szCs w:val="20"/>
              </w:rPr>
              <w:t xml:space="preserve"> _________________</w:t>
            </w:r>
          </w:p>
          <w:p w:rsidR="00AE5653" w:rsidRDefault="00AE5653" w:rsidP="00AE5653">
            <w:pPr>
              <w:shd w:val="clear" w:color="auto" w:fill="FFFFFF"/>
              <w:tabs>
                <w:tab w:val="left" w:pos="284"/>
              </w:tabs>
              <w:spacing w:after="0"/>
              <w:rPr>
                <w:color w:val="000000"/>
                <w:sz w:val="20"/>
                <w:szCs w:val="20"/>
              </w:rPr>
            </w:pPr>
            <w:r w:rsidRPr="00AE5653">
              <w:rPr>
                <w:b/>
                <w:sz w:val="20"/>
                <w:szCs w:val="20"/>
              </w:rPr>
              <w:t>Банковские реквизиты</w:t>
            </w:r>
            <w:r w:rsidRPr="00AE5653">
              <w:rPr>
                <w:sz w:val="20"/>
                <w:szCs w:val="20"/>
              </w:rPr>
              <w:t>:</w:t>
            </w:r>
            <w:r w:rsidRPr="00AE5653">
              <w:rPr>
                <w:color w:val="000000"/>
                <w:sz w:val="20"/>
                <w:szCs w:val="20"/>
              </w:rPr>
              <w:t xml:space="preserve"> </w:t>
            </w:r>
          </w:p>
          <w:p w:rsidR="00AE5653" w:rsidRDefault="001D5C4F" w:rsidP="00AE5653">
            <w:pPr>
              <w:shd w:val="clear" w:color="auto" w:fill="FFFFFF"/>
              <w:tabs>
                <w:tab w:val="left" w:pos="284"/>
              </w:tabs>
              <w:spacing w:after="0"/>
              <w:rPr>
                <w:color w:val="000000"/>
                <w:sz w:val="20"/>
                <w:szCs w:val="20"/>
              </w:rPr>
            </w:pPr>
            <w:r>
              <w:rPr>
                <w:color w:val="000000"/>
                <w:sz w:val="20"/>
                <w:szCs w:val="20"/>
              </w:rPr>
              <w:t>ИНН __________</w:t>
            </w:r>
          </w:p>
          <w:p w:rsidR="001D5C4F" w:rsidRDefault="001D5C4F" w:rsidP="00AE5653">
            <w:pPr>
              <w:shd w:val="clear" w:color="auto" w:fill="FFFFFF"/>
              <w:tabs>
                <w:tab w:val="left" w:pos="284"/>
              </w:tabs>
              <w:spacing w:after="0"/>
              <w:rPr>
                <w:color w:val="000000"/>
                <w:sz w:val="20"/>
                <w:szCs w:val="20"/>
              </w:rPr>
            </w:pPr>
            <w:r>
              <w:rPr>
                <w:color w:val="000000"/>
                <w:sz w:val="20"/>
                <w:szCs w:val="20"/>
              </w:rPr>
              <w:t>КПП ____________</w:t>
            </w:r>
          </w:p>
          <w:p w:rsidR="001D5C4F" w:rsidRDefault="001D5C4F" w:rsidP="00AE5653">
            <w:pPr>
              <w:shd w:val="clear" w:color="auto" w:fill="FFFFFF"/>
              <w:tabs>
                <w:tab w:val="left" w:pos="284"/>
              </w:tabs>
              <w:spacing w:after="0"/>
              <w:rPr>
                <w:color w:val="000000"/>
                <w:sz w:val="20"/>
                <w:szCs w:val="20"/>
              </w:rPr>
            </w:pPr>
            <w:r>
              <w:rPr>
                <w:color w:val="000000"/>
                <w:sz w:val="20"/>
                <w:szCs w:val="20"/>
              </w:rPr>
              <w:t>р/</w:t>
            </w:r>
            <w:proofErr w:type="spellStart"/>
            <w:r>
              <w:rPr>
                <w:color w:val="000000"/>
                <w:sz w:val="20"/>
                <w:szCs w:val="20"/>
              </w:rPr>
              <w:t>сч</w:t>
            </w:r>
            <w:proofErr w:type="spellEnd"/>
            <w:r>
              <w:rPr>
                <w:color w:val="000000"/>
                <w:sz w:val="20"/>
                <w:szCs w:val="20"/>
              </w:rPr>
              <w:t xml:space="preserve"> _______________</w:t>
            </w:r>
          </w:p>
          <w:p w:rsidR="001D5C4F" w:rsidRDefault="001D5C4F" w:rsidP="00AE5653">
            <w:pPr>
              <w:shd w:val="clear" w:color="auto" w:fill="FFFFFF"/>
              <w:tabs>
                <w:tab w:val="left" w:pos="284"/>
              </w:tabs>
              <w:spacing w:after="0"/>
              <w:rPr>
                <w:color w:val="000000"/>
                <w:sz w:val="20"/>
                <w:szCs w:val="20"/>
              </w:rPr>
            </w:pPr>
            <w:r>
              <w:rPr>
                <w:color w:val="000000"/>
                <w:sz w:val="20"/>
                <w:szCs w:val="20"/>
              </w:rPr>
              <w:t>Наименование банка ________</w:t>
            </w:r>
          </w:p>
          <w:p w:rsidR="001D5C4F" w:rsidRDefault="00AE5653" w:rsidP="001D5C4F">
            <w:pPr>
              <w:shd w:val="clear" w:color="auto" w:fill="FFFFFF"/>
              <w:tabs>
                <w:tab w:val="left" w:pos="284"/>
              </w:tabs>
              <w:spacing w:after="0"/>
              <w:rPr>
                <w:color w:val="000000"/>
                <w:sz w:val="20"/>
                <w:szCs w:val="20"/>
              </w:rPr>
            </w:pPr>
            <w:r w:rsidRPr="00AE5653">
              <w:rPr>
                <w:color w:val="000000"/>
                <w:sz w:val="20"/>
                <w:szCs w:val="20"/>
              </w:rPr>
              <w:t xml:space="preserve">К/с </w:t>
            </w:r>
            <w:r w:rsidR="001D5C4F">
              <w:rPr>
                <w:color w:val="000000"/>
                <w:sz w:val="20"/>
                <w:szCs w:val="20"/>
              </w:rPr>
              <w:t>_____________________</w:t>
            </w:r>
            <w:r w:rsidR="001D5C4F" w:rsidRPr="00AE5653">
              <w:rPr>
                <w:color w:val="000000"/>
                <w:sz w:val="20"/>
                <w:szCs w:val="20"/>
              </w:rPr>
              <w:t xml:space="preserve"> </w:t>
            </w:r>
          </w:p>
          <w:p w:rsidR="00AE5653" w:rsidRDefault="00AE5653" w:rsidP="00AE5653">
            <w:pPr>
              <w:tabs>
                <w:tab w:val="left" w:pos="284"/>
              </w:tabs>
              <w:spacing w:after="0"/>
              <w:rPr>
                <w:color w:val="000000"/>
                <w:sz w:val="20"/>
                <w:szCs w:val="20"/>
              </w:rPr>
            </w:pPr>
            <w:r w:rsidRPr="00AE5653">
              <w:rPr>
                <w:color w:val="000000"/>
                <w:sz w:val="20"/>
                <w:szCs w:val="20"/>
              </w:rPr>
              <w:t xml:space="preserve">БИК </w:t>
            </w:r>
            <w:r w:rsidR="001D5C4F">
              <w:rPr>
                <w:color w:val="000000"/>
                <w:sz w:val="20"/>
                <w:szCs w:val="20"/>
              </w:rPr>
              <w:t>____________</w:t>
            </w:r>
          </w:p>
          <w:p w:rsidR="001D5C4F" w:rsidRDefault="001D5C4F" w:rsidP="00AE5653">
            <w:pPr>
              <w:tabs>
                <w:tab w:val="left" w:pos="284"/>
              </w:tabs>
              <w:spacing w:after="0"/>
              <w:rPr>
                <w:color w:val="000000"/>
                <w:sz w:val="20"/>
                <w:szCs w:val="20"/>
              </w:rPr>
            </w:pPr>
            <w:r>
              <w:rPr>
                <w:color w:val="000000"/>
                <w:sz w:val="20"/>
                <w:szCs w:val="20"/>
              </w:rPr>
              <w:t>ОКПО _____________</w:t>
            </w:r>
          </w:p>
          <w:p w:rsidR="001D5C4F" w:rsidRPr="00AE5653" w:rsidRDefault="001D5C4F" w:rsidP="00AE5653">
            <w:pPr>
              <w:tabs>
                <w:tab w:val="left" w:pos="284"/>
              </w:tabs>
              <w:spacing w:after="0"/>
              <w:rPr>
                <w:color w:val="000000"/>
                <w:sz w:val="20"/>
                <w:szCs w:val="20"/>
              </w:rPr>
            </w:pPr>
            <w:r>
              <w:rPr>
                <w:color w:val="000000"/>
                <w:sz w:val="20"/>
                <w:szCs w:val="20"/>
              </w:rPr>
              <w:t>ОКТМО ___________</w:t>
            </w:r>
          </w:p>
          <w:p w:rsidR="001D5C4F" w:rsidRDefault="001D5C4F" w:rsidP="001D5C4F">
            <w:pPr>
              <w:shd w:val="clear" w:color="auto" w:fill="FFFFFF"/>
              <w:tabs>
                <w:tab w:val="left" w:pos="284"/>
              </w:tabs>
              <w:spacing w:after="0"/>
              <w:rPr>
                <w:color w:val="000000"/>
                <w:sz w:val="20"/>
                <w:szCs w:val="20"/>
              </w:rPr>
            </w:pPr>
            <w:r w:rsidRPr="00AE5653">
              <w:rPr>
                <w:color w:val="000000"/>
                <w:sz w:val="20"/>
                <w:szCs w:val="20"/>
              </w:rPr>
              <w:t xml:space="preserve">ОГРН </w:t>
            </w:r>
            <w:r>
              <w:rPr>
                <w:color w:val="000000"/>
                <w:sz w:val="20"/>
                <w:szCs w:val="20"/>
              </w:rPr>
              <w:t>___________________</w:t>
            </w:r>
          </w:p>
          <w:p w:rsidR="004A5871" w:rsidRPr="00AE5653" w:rsidRDefault="004A5871" w:rsidP="00AE5653">
            <w:pPr>
              <w:widowControl w:val="0"/>
              <w:autoSpaceDE w:val="0"/>
              <w:autoSpaceDN w:val="0"/>
              <w:adjustRightInd w:val="0"/>
              <w:spacing w:after="0"/>
              <w:jc w:val="left"/>
              <w:rPr>
                <w:color w:val="000000"/>
                <w:sz w:val="20"/>
                <w:szCs w:val="20"/>
              </w:rPr>
            </w:pPr>
          </w:p>
        </w:tc>
        <w:tc>
          <w:tcPr>
            <w:tcW w:w="4769" w:type="dxa"/>
            <w:gridSpan w:val="2"/>
          </w:tcPr>
          <w:p w:rsidR="002D1670" w:rsidRDefault="002D1670" w:rsidP="002D1670">
            <w:pPr>
              <w:suppressAutoHyphens w:val="0"/>
              <w:spacing w:after="0"/>
              <w:ind w:right="854"/>
              <w:rPr>
                <w:bCs/>
                <w:sz w:val="20"/>
                <w:szCs w:val="20"/>
                <w:lang w:eastAsia="ru-RU"/>
              </w:rPr>
            </w:pPr>
            <w:r>
              <w:rPr>
                <w:bCs/>
                <w:sz w:val="20"/>
                <w:szCs w:val="20"/>
                <w:lang w:eastAsia="ru-RU"/>
              </w:rPr>
              <w:t xml:space="preserve">ФКУ ИК-2 </w:t>
            </w:r>
            <w:r w:rsidRPr="002D1670">
              <w:rPr>
                <w:bCs/>
                <w:sz w:val="20"/>
                <w:szCs w:val="20"/>
                <w:lang w:eastAsia="ru-RU"/>
              </w:rPr>
              <w:t>УФСИН РОССИИ ПО РЕСПУБЛИКЕ БУРЯТИЯ</w:t>
            </w:r>
          </w:p>
          <w:p w:rsidR="002D1670" w:rsidRDefault="002D1670" w:rsidP="002D1670">
            <w:pPr>
              <w:suppressAutoHyphens w:val="0"/>
              <w:spacing w:after="0"/>
              <w:ind w:right="854"/>
              <w:rPr>
                <w:bCs/>
                <w:sz w:val="20"/>
                <w:szCs w:val="20"/>
                <w:lang w:eastAsia="ru-RU"/>
              </w:rPr>
            </w:pPr>
          </w:p>
          <w:p w:rsidR="002D1670" w:rsidRDefault="002D1670" w:rsidP="002D1670">
            <w:pPr>
              <w:suppressAutoHyphens w:val="0"/>
              <w:spacing w:after="0"/>
              <w:ind w:right="854"/>
              <w:rPr>
                <w:bCs/>
                <w:sz w:val="20"/>
                <w:szCs w:val="20"/>
                <w:lang w:eastAsia="ru-RU"/>
              </w:rPr>
            </w:pPr>
          </w:p>
          <w:p w:rsidR="002D1670" w:rsidRPr="002D1670" w:rsidRDefault="002D1670" w:rsidP="002D1670">
            <w:pPr>
              <w:suppressAutoHyphens w:val="0"/>
              <w:spacing w:after="0"/>
              <w:ind w:right="854"/>
              <w:rPr>
                <w:bCs/>
                <w:sz w:val="20"/>
                <w:szCs w:val="20"/>
                <w:lang w:eastAsia="ru-RU"/>
              </w:rPr>
            </w:pPr>
            <w:r w:rsidRPr="002D1670">
              <w:rPr>
                <w:bCs/>
                <w:sz w:val="20"/>
                <w:szCs w:val="20"/>
                <w:lang w:eastAsia="ru-RU"/>
              </w:rPr>
              <w:t xml:space="preserve">Юридический адрес: 670013, Республика Бурятия, </w:t>
            </w:r>
          </w:p>
          <w:p w:rsidR="002D1670" w:rsidRPr="002D1670" w:rsidRDefault="002D1670" w:rsidP="002D1670">
            <w:pPr>
              <w:suppressAutoHyphens w:val="0"/>
              <w:spacing w:after="0"/>
              <w:ind w:right="854"/>
              <w:rPr>
                <w:bCs/>
                <w:sz w:val="20"/>
                <w:szCs w:val="20"/>
                <w:lang w:eastAsia="ru-RU"/>
              </w:rPr>
            </w:pPr>
            <w:r w:rsidRPr="002D1670">
              <w:rPr>
                <w:bCs/>
                <w:sz w:val="20"/>
                <w:szCs w:val="20"/>
                <w:lang w:eastAsia="ru-RU"/>
              </w:rPr>
              <w:t xml:space="preserve">г. Улан-Удэ, ул. Бограда, д. 34а    </w:t>
            </w:r>
          </w:p>
          <w:p w:rsidR="002D1670" w:rsidRPr="002D1670" w:rsidRDefault="002D1670" w:rsidP="002D1670">
            <w:pPr>
              <w:suppressAutoHyphens w:val="0"/>
              <w:spacing w:after="0"/>
              <w:ind w:right="854"/>
              <w:rPr>
                <w:bCs/>
                <w:sz w:val="20"/>
                <w:szCs w:val="20"/>
                <w:lang w:eastAsia="ru-RU"/>
              </w:rPr>
            </w:pPr>
            <w:r w:rsidRPr="002D1670">
              <w:rPr>
                <w:bCs/>
                <w:sz w:val="20"/>
                <w:szCs w:val="20"/>
                <w:lang w:eastAsia="ru-RU"/>
              </w:rPr>
              <w:t xml:space="preserve">Почтовый адрес: 670013, Республика Бурятия, </w:t>
            </w:r>
          </w:p>
          <w:p w:rsidR="002D1670" w:rsidRPr="002D1670" w:rsidRDefault="002D1670" w:rsidP="002D1670">
            <w:pPr>
              <w:suppressAutoHyphens w:val="0"/>
              <w:spacing w:after="0"/>
              <w:ind w:right="854"/>
              <w:rPr>
                <w:bCs/>
                <w:sz w:val="20"/>
                <w:szCs w:val="20"/>
                <w:lang w:eastAsia="ru-RU"/>
              </w:rPr>
            </w:pPr>
            <w:r w:rsidRPr="002D1670">
              <w:rPr>
                <w:bCs/>
                <w:sz w:val="20"/>
                <w:szCs w:val="20"/>
                <w:lang w:eastAsia="ru-RU"/>
              </w:rPr>
              <w:t xml:space="preserve">г. Улан-Удэ, ул. Бограда, д. 34а    </w:t>
            </w:r>
          </w:p>
          <w:p w:rsidR="002D1670" w:rsidRPr="002D1670" w:rsidRDefault="002D1670" w:rsidP="002D1670">
            <w:pPr>
              <w:suppressAutoHyphens w:val="0"/>
              <w:spacing w:after="0"/>
              <w:ind w:right="854"/>
              <w:rPr>
                <w:bCs/>
                <w:sz w:val="20"/>
                <w:szCs w:val="20"/>
                <w:lang w:val="en-US" w:eastAsia="ru-RU"/>
              </w:rPr>
            </w:pPr>
            <w:r w:rsidRPr="002D1670">
              <w:rPr>
                <w:bCs/>
                <w:sz w:val="20"/>
                <w:szCs w:val="20"/>
                <w:lang w:val="en-US" w:eastAsia="ru-RU"/>
              </w:rPr>
              <w:t>E-mail: fku-ik2@03 fsin.gov.ru</w:t>
            </w:r>
          </w:p>
          <w:p w:rsidR="002D1670" w:rsidRPr="002D1670" w:rsidRDefault="002D1670" w:rsidP="002D1670">
            <w:pPr>
              <w:suppressAutoHyphens w:val="0"/>
              <w:spacing w:after="0"/>
              <w:ind w:right="854"/>
              <w:rPr>
                <w:bCs/>
                <w:sz w:val="20"/>
                <w:szCs w:val="20"/>
                <w:lang w:eastAsia="ru-RU"/>
              </w:rPr>
            </w:pPr>
            <w:r w:rsidRPr="002D1670">
              <w:rPr>
                <w:bCs/>
                <w:sz w:val="20"/>
                <w:szCs w:val="20"/>
                <w:lang w:eastAsia="ru-RU"/>
              </w:rPr>
              <w:t>Тел/факс: 8(3012)290790</w:t>
            </w:r>
          </w:p>
          <w:p w:rsidR="002D1670" w:rsidRPr="002D1670" w:rsidRDefault="002D1670" w:rsidP="002D1670">
            <w:pPr>
              <w:suppressAutoHyphens w:val="0"/>
              <w:spacing w:after="0"/>
              <w:ind w:right="854"/>
              <w:rPr>
                <w:bCs/>
                <w:sz w:val="20"/>
                <w:szCs w:val="20"/>
                <w:lang w:eastAsia="ru-RU"/>
              </w:rPr>
            </w:pPr>
            <w:r w:rsidRPr="002D1670">
              <w:rPr>
                <w:bCs/>
                <w:sz w:val="20"/>
                <w:szCs w:val="20"/>
                <w:lang w:eastAsia="ru-RU"/>
              </w:rPr>
              <w:t xml:space="preserve">Банковские реквизиты: </w:t>
            </w:r>
          </w:p>
          <w:p w:rsidR="002D1670" w:rsidRPr="002D1670" w:rsidRDefault="002D1670" w:rsidP="002D1670">
            <w:pPr>
              <w:suppressAutoHyphens w:val="0"/>
              <w:spacing w:after="0"/>
              <w:ind w:right="854"/>
              <w:rPr>
                <w:bCs/>
                <w:sz w:val="20"/>
                <w:szCs w:val="20"/>
                <w:lang w:eastAsia="ru-RU"/>
              </w:rPr>
            </w:pPr>
            <w:r w:rsidRPr="002D1670">
              <w:rPr>
                <w:bCs/>
                <w:sz w:val="20"/>
                <w:szCs w:val="20"/>
                <w:lang w:eastAsia="ru-RU"/>
              </w:rPr>
              <w:t xml:space="preserve">УФК по Приморскому краю (ФКУ ИК-2 УФСИН РОССИИ ПО РЕСПУБЛИКЕ БУРЯТИЯ, </w:t>
            </w:r>
          </w:p>
          <w:p w:rsidR="002D1670" w:rsidRPr="002D1670" w:rsidRDefault="002D1670" w:rsidP="002D1670">
            <w:pPr>
              <w:suppressAutoHyphens w:val="0"/>
              <w:spacing w:after="0"/>
              <w:ind w:right="854"/>
              <w:rPr>
                <w:bCs/>
                <w:sz w:val="20"/>
                <w:szCs w:val="20"/>
                <w:lang w:eastAsia="ru-RU"/>
              </w:rPr>
            </w:pPr>
            <w:r w:rsidRPr="002D1670">
              <w:rPr>
                <w:bCs/>
                <w:sz w:val="20"/>
                <w:szCs w:val="20"/>
                <w:lang w:eastAsia="ru-RU"/>
              </w:rPr>
              <w:t>л/с 03021095550)</w:t>
            </w:r>
          </w:p>
          <w:p w:rsidR="002D1670" w:rsidRPr="002D1670" w:rsidRDefault="002D1670" w:rsidP="002D1670">
            <w:pPr>
              <w:suppressAutoHyphens w:val="0"/>
              <w:spacing w:after="0"/>
              <w:ind w:right="854"/>
              <w:rPr>
                <w:bCs/>
                <w:sz w:val="20"/>
                <w:szCs w:val="20"/>
                <w:lang w:eastAsia="ru-RU"/>
              </w:rPr>
            </w:pPr>
            <w:r w:rsidRPr="002D1670">
              <w:rPr>
                <w:bCs/>
                <w:sz w:val="20"/>
                <w:szCs w:val="20"/>
                <w:lang w:eastAsia="ru-RU"/>
              </w:rPr>
              <w:t>ИНН 0323109069</w:t>
            </w:r>
          </w:p>
          <w:p w:rsidR="002D1670" w:rsidRPr="002D1670" w:rsidRDefault="002D1670" w:rsidP="002D1670">
            <w:pPr>
              <w:suppressAutoHyphens w:val="0"/>
              <w:spacing w:after="0"/>
              <w:ind w:right="854"/>
              <w:rPr>
                <w:bCs/>
                <w:sz w:val="20"/>
                <w:szCs w:val="20"/>
                <w:lang w:eastAsia="ru-RU"/>
              </w:rPr>
            </w:pPr>
            <w:r w:rsidRPr="002D1670">
              <w:rPr>
                <w:bCs/>
                <w:sz w:val="20"/>
                <w:szCs w:val="20"/>
                <w:lang w:eastAsia="ru-RU"/>
              </w:rPr>
              <w:t>КПП 032301001</w:t>
            </w:r>
          </w:p>
          <w:p w:rsidR="002D1670" w:rsidRPr="002D1670" w:rsidRDefault="002D1670" w:rsidP="002D1670">
            <w:pPr>
              <w:suppressAutoHyphens w:val="0"/>
              <w:spacing w:after="0"/>
              <w:ind w:right="854"/>
              <w:rPr>
                <w:bCs/>
                <w:sz w:val="20"/>
                <w:szCs w:val="20"/>
                <w:lang w:eastAsia="ru-RU"/>
              </w:rPr>
            </w:pPr>
            <w:r w:rsidRPr="002D1670">
              <w:rPr>
                <w:bCs/>
                <w:sz w:val="20"/>
                <w:szCs w:val="20"/>
                <w:lang w:eastAsia="ru-RU"/>
              </w:rPr>
              <w:t>р/с :03211643000000012011</w:t>
            </w:r>
          </w:p>
          <w:p w:rsidR="002D1670" w:rsidRPr="002D1670" w:rsidRDefault="002D1670" w:rsidP="002D1670">
            <w:pPr>
              <w:suppressAutoHyphens w:val="0"/>
              <w:spacing w:after="0"/>
              <w:ind w:right="854"/>
              <w:rPr>
                <w:bCs/>
                <w:sz w:val="20"/>
                <w:szCs w:val="20"/>
                <w:lang w:eastAsia="ru-RU"/>
              </w:rPr>
            </w:pPr>
            <w:proofErr w:type="spellStart"/>
            <w:proofErr w:type="gramStart"/>
            <w:r w:rsidRPr="002D1670">
              <w:rPr>
                <w:bCs/>
                <w:sz w:val="20"/>
                <w:szCs w:val="20"/>
                <w:lang w:eastAsia="ru-RU"/>
              </w:rPr>
              <w:t>кор.счет</w:t>
            </w:r>
            <w:proofErr w:type="spellEnd"/>
            <w:proofErr w:type="gramEnd"/>
            <w:r w:rsidRPr="002D1670">
              <w:rPr>
                <w:bCs/>
                <w:sz w:val="20"/>
                <w:szCs w:val="20"/>
                <w:lang w:eastAsia="ru-RU"/>
              </w:rPr>
              <w:t>: 40102810545370000012</w:t>
            </w:r>
          </w:p>
          <w:p w:rsidR="002D1670" w:rsidRPr="002D1670" w:rsidRDefault="002D1670" w:rsidP="002D1670">
            <w:pPr>
              <w:suppressAutoHyphens w:val="0"/>
              <w:spacing w:after="0"/>
              <w:ind w:right="854"/>
              <w:rPr>
                <w:bCs/>
                <w:sz w:val="20"/>
                <w:szCs w:val="20"/>
                <w:lang w:eastAsia="ru-RU"/>
              </w:rPr>
            </w:pPr>
            <w:r w:rsidRPr="002D1670">
              <w:rPr>
                <w:bCs/>
                <w:sz w:val="20"/>
                <w:szCs w:val="20"/>
                <w:lang w:eastAsia="ru-RU"/>
              </w:rPr>
              <w:t>БИК 010507002 – ОКЦ №1 ДГУ БАНКА РОССИИ//УФК по Приморскому краю г. Владивосток</w:t>
            </w:r>
          </w:p>
          <w:p w:rsidR="007B1DFB" w:rsidRPr="002D1670" w:rsidRDefault="007B1DFB" w:rsidP="007B1DFB">
            <w:pPr>
              <w:pStyle w:val="1"/>
              <w:jc w:val="center"/>
              <w:rPr>
                <w:rFonts w:ascii="Times New Roman" w:hAnsi="Times New Roman"/>
                <w:sz w:val="20"/>
                <w:szCs w:val="20"/>
              </w:rPr>
            </w:pPr>
          </w:p>
        </w:tc>
      </w:tr>
      <w:tr w:rsidR="00AE5653" w:rsidRPr="00AE5653" w:rsidTr="00264EA8">
        <w:trPr>
          <w:gridBefore w:val="1"/>
          <w:wBefore w:w="108" w:type="dxa"/>
        </w:trPr>
        <w:tc>
          <w:tcPr>
            <w:tcW w:w="4844" w:type="dxa"/>
            <w:gridSpan w:val="2"/>
          </w:tcPr>
          <w:p w:rsidR="00AE5653" w:rsidRPr="002D1670" w:rsidRDefault="00AE5653" w:rsidP="00AE5653">
            <w:pPr>
              <w:tabs>
                <w:tab w:val="left" w:pos="284"/>
              </w:tabs>
              <w:spacing w:after="0"/>
              <w:rPr>
                <w:sz w:val="20"/>
                <w:szCs w:val="20"/>
              </w:rPr>
            </w:pPr>
          </w:p>
          <w:p w:rsidR="00AE5653" w:rsidRPr="00AE5653" w:rsidRDefault="00AE5653" w:rsidP="00AE5653">
            <w:pPr>
              <w:tabs>
                <w:tab w:val="left" w:pos="284"/>
              </w:tabs>
              <w:spacing w:after="0"/>
              <w:rPr>
                <w:sz w:val="20"/>
                <w:szCs w:val="20"/>
              </w:rPr>
            </w:pPr>
            <w:r w:rsidRPr="00AE5653">
              <w:rPr>
                <w:sz w:val="20"/>
                <w:szCs w:val="20"/>
              </w:rPr>
              <w:t xml:space="preserve">________________ </w:t>
            </w:r>
            <w:r w:rsidR="001D5C4F">
              <w:rPr>
                <w:sz w:val="20"/>
                <w:szCs w:val="20"/>
              </w:rPr>
              <w:t>/__________/</w:t>
            </w:r>
          </w:p>
          <w:p w:rsidR="00AE5653" w:rsidRPr="00AE5653" w:rsidRDefault="00AE5653" w:rsidP="00AE5653">
            <w:pPr>
              <w:tabs>
                <w:tab w:val="left" w:pos="284"/>
              </w:tabs>
              <w:spacing w:after="0"/>
              <w:rPr>
                <w:sz w:val="20"/>
                <w:szCs w:val="20"/>
              </w:rPr>
            </w:pPr>
            <w:r w:rsidRPr="00AE5653">
              <w:rPr>
                <w:sz w:val="20"/>
                <w:szCs w:val="20"/>
              </w:rPr>
              <w:t xml:space="preserve"> </w:t>
            </w:r>
            <w:r>
              <w:rPr>
                <w:sz w:val="20"/>
                <w:szCs w:val="20"/>
              </w:rPr>
              <w:t xml:space="preserve">М П </w:t>
            </w:r>
          </w:p>
        </w:tc>
        <w:tc>
          <w:tcPr>
            <w:tcW w:w="4769" w:type="dxa"/>
            <w:gridSpan w:val="2"/>
          </w:tcPr>
          <w:p w:rsidR="00AE5653" w:rsidRPr="00AE5653" w:rsidRDefault="00AE5653" w:rsidP="001D5C4F">
            <w:pPr>
              <w:tabs>
                <w:tab w:val="left" w:pos="1276"/>
              </w:tabs>
              <w:spacing w:after="0"/>
              <w:jc w:val="center"/>
              <w:rPr>
                <w:sz w:val="20"/>
                <w:szCs w:val="20"/>
                <w:lang w:eastAsia="en-US"/>
              </w:rPr>
            </w:pPr>
            <w:r w:rsidRPr="004A5871">
              <w:rPr>
                <w:sz w:val="20"/>
                <w:szCs w:val="20"/>
              </w:rPr>
              <w:t xml:space="preserve"> </w:t>
            </w:r>
          </w:p>
          <w:p w:rsidR="00AE5653" w:rsidRDefault="00AE5653" w:rsidP="00AE5653">
            <w:pPr>
              <w:tabs>
                <w:tab w:val="left" w:pos="900"/>
              </w:tabs>
              <w:rPr>
                <w:sz w:val="20"/>
                <w:szCs w:val="20"/>
                <w:lang w:eastAsia="ru-RU"/>
              </w:rPr>
            </w:pPr>
            <w:r w:rsidRPr="00AE5653">
              <w:rPr>
                <w:sz w:val="20"/>
                <w:szCs w:val="20"/>
                <w:lang w:eastAsia="en-US"/>
              </w:rPr>
              <w:tab/>
            </w:r>
            <w:r>
              <w:rPr>
                <w:sz w:val="20"/>
                <w:szCs w:val="20"/>
                <w:lang w:eastAsia="en-US"/>
              </w:rPr>
              <w:t xml:space="preserve">___________ </w:t>
            </w:r>
            <w:r w:rsidR="001D5C4F">
              <w:rPr>
                <w:sz w:val="20"/>
                <w:szCs w:val="20"/>
                <w:lang w:eastAsia="en-US"/>
              </w:rPr>
              <w:t>/_____________/</w:t>
            </w:r>
            <w:r w:rsidRPr="00AE5653">
              <w:rPr>
                <w:sz w:val="20"/>
                <w:szCs w:val="20"/>
                <w:lang w:eastAsia="ru-RU"/>
              </w:rPr>
              <w:t xml:space="preserve"> </w:t>
            </w:r>
          </w:p>
          <w:p w:rsidR="00AE5653" w:rsidRPr="00AE5653" w:rsidRDefault="00AE5653" w:rsidP="00AE5653">
            <w:pPr>
              <w:tabs>
                <w:tab w:val="left" w:pos="900"/>
              </w:tabs>
              <w:rPr>
                <w:sz w:val="20"/>
                <w:szCs w:val="20"/>
                <w:lang w:eastAsia="en-US"/>
              </w:rPr>
            </w:pPr>
            <w:r>
              <w:rPr>
                <w:sz w:val="20"/>
                <w:szCs w:val="20"/>
                <w:lang w:eastAsia="ru-RU"/>
              </w:rPr>
              <w:t xml:space="preserve">                     </w:t>
            </w:r>
            <w:r w:rsidRPr="00AE5653">
              <w:rPr>
                <w:sz w:val="20"/>
                <w:szCs w:val="20"/>
                <w:lang w:eastAsia="ru-RU"/>
              </w:rPr>
              <w:t>М П</w:t>
            </w:r>
          </w:p>
        </w:tc>
      </w:tr>
      <w:tr w:rsidR="008D2AE3" w:rsidRPr="00AB1400" w:rsidTr="00264EA8">
        <w:tblPrEx>
          <w:tblLook w:val="04A0" w:firstRow="1" w:lastRow="0" w:firstColumn="1" w:lastColumn="0" w:noHBand="0" w:noVBand="1"/>
        </w:tblPrEx>
        <w:trPr>
          <w:gridAfter w:val="1"/>
          <w:wAfter w:w="151" w:type="dxa"/>
        </w:trPr>
        <w:tc>
          <w:tcPr>
            <w:tcW w:w="4768" w:type="dxa"/>
            <w:gridSpan w:val="2"/>
          </w:tcPr>
          <w:p w:rsidR="00AB1400" w:rsidRDefault="00AB1400" w:rsidP="008D2AE3">
            <w:pPr>
              <w:rPr>
                <w:sz w:val="20"/>
                <w:szCs w:val="20"/>
              </w:rPr>
            </w:pPr>
          </w:p>
          <w:p w:rsidR="00AB1400" w:rsidRPr="00AB1400" w:rsidRDefault="00AB1400" w:rsidP="00AB1400">
            <w:pPr>
              <w:rPr>
                <w:sz w:val="20"/>
                <w:szCs w:val="20"/>
              </w:rPr>
            </w:pPr>
          </w:p>
          <w:p w:rsidR="00AB1400" w:rsidRDefault="00AB1400" w:rsidP="00AB1400">
            <w:pPr>
              <w:rPr>
                <w:sz w:val="20"/>
                <w:szCs w:val="20"/>
              </w:rPr>
            </w:pPr>
          </w:p>
          <w:p w:rsidR="008D2AE3" w:rsidRPr="00AB1400" w:rsidRDefault="008D2AE3" w:rsidP="00C65138">
            <w:pPr>
              <w:rPr>
                <w:sz w:val="20"/>
                <w:szCs w:val="20"/>
                <w:highlight w:val="yellow"/>
              </w:rPr>
            </w:pPr>
          </w:p>
        </w:tc>
        <w:tc>
          <w:tcPr>
            <w:tcW w:w="4802" w:type="dxa"/>
            <w:gridSpan w:val="2"/>
          </w:tcPr>
          <w:p w:rsidR="002D1670" w:rsidRDefault="002D1670" w:rsidP="008D2AE3">
            <w:pPr>
              <w:spacing w:after="0"/>
              <w:jc w:val="center"/>
              <w:rPr>
                <w:sz w:val="22"/>
                <w:szCs w:val="22"/>
              </w:rPr>
            </w:pPr>
          </w:p>
          <w:p w:rsidR="002D1670" w:rsidRDefault="002D1670" w:rsidP="002D1670">
            <w:pPr>
              <w:spacing w:after="0"/>
              <w:jc w:val="center"/>
              <w:rPr>
                <w:sz w:val="22"/>
                <w:szCs w:val="22"/>
              </w:rPr>
            </w:pPr>
          </w:p>
          <w:p w:rsidR="002D1670" w:rsidRDefault="002D1670" w:rsidP="002D1670">
            <w:pPr>
              <w:spacing w:after="0"/>
              <w:jc w:val="center"/>
              <w:rPr>
                <w:sz w:val="22"/>
                <w:szCs w:val="22"/>
              </w:rPr>
            </w:pPr>
          </w:p>
          <w:p w:rsidR="008D2AE3" w:rsidRPr="00AB1400" w:rsidRDefault="008D2AE3" w:rsidP="002D1670">
            <w:pPr>
              <w:spacing w:after="0"/>
              <w:jc w:val="center"/>
              <w:rPr>
                <w:sz w:val="22"/>
                <w:szCs w:val="22"/>
              </w:rPr>
            </w:pPr>
            <w:r w:rsidRPr="00AB1400">
              <w:rPr>
                <w:sz w:val="22"/>
                <w:szCs w:val="22"/>
              </w:rPr>
              <w:lastRenderedPageBreak/>
              <w:t>Приложение № 1</w:t>
            </w:r>
          </w:p>
          <w:p w:rsidR="008D2AE3" w:rsidRPr="00AB1400" w:rsidRDefault="008D2AE3" w:rsidP="008D2AE3">
            <w:pPr>
              <w:spacing w:after="0"/>
              <w:jc w:val="center"/>
              <w:rPr>
                <w:sz w:val="22"/>
                <w:szCs w:val="22"/>
              </w:rPr>
            </w:pPr>
            <w:r w:rsidRPr="00AB1400">
              <w:rPr>
                <w:sz w:val="22"/>
                <w:szCs w:val="22"/>
              </w:rPr>
              <w:t>к государственному контракту</w:t>
            </w:r>
          </w:p>
          <w:p w:rsidR="008D2AE3" w:rsidRPr="004A5871" w:rsidRDefault="004A5871" w:rsidP="004A5871">
            <w:pPr>
              <w:spacing w:after="0"/>
              <w:jc w:val="center"/>
              <w:rPr>
                <w:sz w:val="22"/>
                <w:szCs w:val="22"/>
              </w:rPr>
            </w:pPr>
            <w:r w:rsidRPr="004A5871">
              <w:rPr>
                <w:bCs/>
                <w:sz w:val="22"/>
                <w:szCs w:val="22"/>
              </w:rPr>
              <w:t>об образовании на обучение по дополнительной</w:t>
            </w:r>
            <w:r>
              <w:rPr>
                <w:bCs/>
                <w:sz w:val="22"/>
                <w:szCs w:val="22"/>
              </w:rPr>
              <w:t xml:space="preserve"> </w:t>
            </w:r>
            <w:r w:rsidRPr="004A5871">
              <w:rPr>
                <w:bCs/>
                <w:sz w:val="22"/>
                <w:szCs w:val="22"/>
              </w:rPr>
              <w:t>профессиональной программе</w:t>
            </w:r>
          </w:p>
          <w:p w:rsidR="008D2AE3" w:rsidRPr="00AB1400" w:rsidRDefault="008D2AE3" w:rsidP="008D2AE3">
            <w:pPr>
              <w:spacing w:after="0"/>
              <w:jc w:val="center"/>
              <w:rPr>
                <w:sz w:val="22"/>
                <w:szCs w:val="22"/>
              </w:rPr>
            </w:pPr>
            <w:r w:rsidRPr="00AB1400">
              <w:rPr>
                <w:sz w:val="22"/>
                <w:szCs w:val="22"/>
              </w:rPr>
              <w:t xml:space="preserve">от «_____» ______ </w:t>
            </w:r>
            <w:r w:rsidR="00FD70F4">
              <w:rPr>
                <w:sz w:val="22"/>
                <w:szCs w:val="22"/>
              </w:rPr>
              <w:t>2026</w:t>
            </w:r>
            <w:r w:rsidR="00680DB9">
              <w:rPr>
                <w:sz w:val="22"/>
                <w:szCs w:val="22"/>
              </w:rPr>
              <w:t xml:space="preserve"> </w:t>
            </w:r>
            <w:r w:rsidRPr="00AB1400">
              <w:rPr>
                <w:sz w:val="22"/>
                <w:szCs w:val="22"/>
              </w:rPr>
              <w:t>г. № ___</w:t>
            </w:r>
          </w:p>
          <w:p w:rsidR="008D2AE3" w:rsidRPr="00AB1400" w:rsidRDefault="008D2AE3" w:rsidP="008D2AE3">
            <w:pPr>
              <w:rPr>
                <w:sz w:val="22"/>
                <w:szCs w:val="22"/>
              </w:rPr>
            </w:pPr>
          </w:p>
        </w:tc>
      </w:tr>
    </w:tbl>
    <w:p w:rsidR="008D2AE3" w:rsidRDefault="008D2AE3" w:rsidP="008D2AE3">
      <w:pPr>
        <w:rPr>
          <w:sz w:val="18"/>
          <w:szCs w:val="18"/>
        </w:rPr>
      </w:pPr>
    </w:p>
    <w:p w:rsidR="00E37F60" w:rsidRDefault="00E37F60" w:rsidP="008D2AE3">
      <w:pPr>
        <w:rPr>
          <w:sz w:val="18"/>
          <w:szCs w:val="18"/>
        </w:rPr>
      </w:pPr>
    </w:p>
    <w:p w:rsidR="00E12665" w:rsidRPr="00E12665" w:rsidRDefault="00E12665" w:rsidP="00E12665">
      <w:pPr>
        <w:jc w:val="center"/>
        <w:rPr>
          <w:b/>
        </w:rPr>
      </w:pPr>
      <w:r w:rsidRPr="00E12665">
        <w:rPr>
          <w:b/>
        </w:rPr>
        <w:t>Учебный план</w:t>
      </w:r>
    </w:p>
    <w:p w:rsidR="00E12665" w:rsidRPr="00E12665" w:rsidRDefault="00E12665" w:rsidP="00E12665">
      <w:pPr>
        <w:jc w:val="center"/>
        <w:rPr>
          <w:b/>
        </w:rPr>
      </w:pPr>
      <w:r w:rsidRPr="002F776A">
        <w:rPr>
          <w:b/>
        </w:rPr>
        <w:t xml:space="preserve">по программе </w:t>
      </w:r>
      <w:r w:rsidRPr="00E12665">
        <w:rPr>
          <w:b/>
        </w:rPr>
        <w:t>«специалист, ответственный за обеспечение безопасности дорожного движения»</w:t>
      </w:r>
    </w:p>
    <w:tbl>
      <w:tblPr>
        <w:tblW w:w="96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570"/>
        <w:gridCol w:w="958"/>
        <w:gridCol w:w="997"/>
        <w:gridCol w:w="1163"/>
        <w:gridCol w:w="1101"/>
      </w:tblGrid>
      <w:tr w:rsidR="00E37F60" w:rsidRPr="00032DD8" w:rsidTr="00C827AF">
        <w:trPr>
          <w:trHeight w:val="345"/>
        </w:trPr>
        <w:tc>
          <w:tcPr>
            <w:tcW w:w="817" w:type="dxa"/>
            <w:vMerge w:val="restart"/>
            <w:vAlign w:val="center"/>
          </w:tcPr>
          <w:p w:rsidR="00E37F60" w:rsidRPr="00032DD8" w:rsidRDefault="00E37F60" w:rsidP="00C827AF">
            <w:pPr>
              <w:spacing w:after="0"/>
              <w:jc w:val="center"/>
              <w:rPr>
                <w:sz w:val="18"/>
                <w:szCs w:val="18"/>
              </w:rPr>
            </w:pPr>
          </w:p>
          <w:p w:rsidR="00E37F60" w:rsidRPr="00032DD8" w:rsidRDefault="00E37F60" w:rsidP="00C827AF">
            <w:pPr>
              <w:spacing w:after="0"/>
              <w:jc w:val="center"/>
              <w:rPr>
                <w:sz w:val="18"/>
                <w:szCs w:val="18"/>
              </w:rPr>
            </w:pPr>
            <w:r w:rsidRPr="00032DD8">
              <w:rPr>
                <w:sz w:val="18"/>
                <w:szCs w:val="18"/>
              </w:rPr>
              <w:t>№</w:t>
            </w:r>
          </w:p>
          <w:p w:rsidR="00E37F60" w:rsidRPr="00032DD8" w:rsidRDefault="00E37F60" w:rsidP="00C827AF">
            <w:pPr>
              <w:spacing w:after="0"/>
              <w:jc w:val="center"/>
              <w:rPr>
                <w:sz w:val="18"/>
                <w:szCs w:val="18"/>
              </w:rPr>
            </w:pPr>
            <w:r w:rsidRPr="00032DD8">
              <w:rPr>
                <w:sz w:val="18"/>
                <w:szCs w:val="18"/>
              </w:rPr>
              <w:t>п/п</w:t>
            </w:r>
          </w:p>
        </w:tc>
        <w:tc>
          <w:tcPr>
            <w:tcW w:w="4570" w:type="dxa"/>
            <w:vMerge w:val="restart"/>
            <w:vAlign w:val="center"/>
          </w:tcPr>
          <w:p w:rsidR="00E37F60" w:rsidRPr="00032DD8" w:rsidRDefault="00E37F60" w:rsidP="00C827AF">
            <w:pPr>
              <w:spacing w:after="0"/>
              <w:jc w:val="center"/>
              <w:rPr>
                <w:sz w:val="18"/>
                <w:szCs w:val="18"/>
              </w:rPr>
            </w:pPr>
            <w:r w:rsidRPr="00032DD8">
              <w:rPr>
                <w:sz w:val="18"/>
                <w:szCs w:val="18"/>
              </w:rPr>
              <w:t>Наименование разделов и дисциплин</w:t>
            </w:r>
          </w:p>
        </w:tc>
        <w:tc>
          <w:tcPr>
            <w:tcW w:w="958" w:type="dxa"/>
            <w:vMerge w:val="restart"/>
            <w:vAlign w:val="center"/>
          </w:tcPr>
          <w:p w:rsidR="00E37F60" w:rsidRPr="00032DD8" w:rsidRDefault="00E37F60" w:rsidP="00C827AF">
            <w:pPr>
              <w:spacing w:after="0"/>
              <w:jc w:val="center"/>
              <w:rPr>
                <w:sz w:val="18"/>
                <w:szCs w:val="18"/>
              </w:rPr>
            </w:pPr>
            <w:r w:rsidRPr="00032DD8">
              <w:rPr>
                <w:sz w:val="18"/>
                <w:szCs w:val="18"/>
              </w:rPr>
              <w:t>Всего часов</w:t>
            </w:r>
          </w:p>
        </w:tc>
        <w:tc>
          <w:tcPr>
            <w:tcW w:w="2160" w:type="dxa"/>
            <w:gridSpan w:val="2"/>
            <w:vAlign w:val="center"/>
          </w:tcPr>
          <w:p w:rsidR="00E37F60" w:rsidRPr="00032DD8" w:rsidRDefault="00E37F60" w:rsidP="00C827AF">
            <w:pPr>
              <w:spacing w:after="0"/>
              <w:jc w:val="center"/>
              <w:rPr>
                <w:sz w:val="18"/>
                <w:szCs w:val="18"/>
              </w:rPr>
            </w:pPr>
            <w:r w:rsidRPr="00032DD8">
              <w:rPr>
                <w:sz w:val="18"/>
                <w:szCs w:val="18"/>
              </w:rPr>
              <w:t>В том числе</w:t>
            </w:r>
          </w:p>
        </w:tc>
        <w:tc>
          <w:tcPr>
            <w:tcW w:w="1101" w:type="dxa"/>
            <w:vMerge w:val="restart"/>
            <w:vAlign w:val="center"/>
          </w:tcPr>
          <w:p w:rsidR="00E37F60" w:rsidRPr="00032DD8" w:rsidRDefault="00E37F60" w:rsidP="00C827AF">
            <w:pPr>
              <w:spacing w:after="0"/>
              <w:jc w:val="center"/>
              <w:rPr>
                <w:sz w:val="18"/>
                <w:szCs w:val="18"/>
              </w:rPr>
            </w:pPr>
            <w:r w:rsidRPr="00032DD8">
              <w:rPr>
                <w:sz w:val="18"/>
                <w:szCs w:val="18"/>
              </w:rPr>
              <w:t>Форма контроля</w:t>
            </w:r>
          </w:p>
        </w:tc>
      </w:tr>
      <w:tr w:rsidR="00E37F60" w:rsidRPr="00032DD8" w:rsidTr="00C827AF">
        <w:trPr>
          <w:trHeight w:val="338"/>
        </w:trPr>
        <w:tc>
          <w:tcPr>
            <w:tcW w:w="817" w:type="dxa"/>
            <w:vMerge/>
            <w:vAlign w:val="center"/>
          </w:tcPr>
          <w:p w:rsidR="00E37F60" w:rsidRPr="00032DD8" w:rsidRDefault="00E37F60" w:rsidP="00C827AF">
            <w:pPr>
              <w:spacing w:after="0"/>
              <w:jc w:val="center"/>
              <w:rPr>
                <w:sz w:val="18"/>
                <w:szCs w:val="18"/>
              </w:rPr>
            </w:pPr>
          </w:p>
        </w:tc>
        <w:tc>
          <w:tcPr>
            <w:tcW w:w="4570" w:type="dxa"/>
            <w:vMerge/>
            <w:vAlign w:val="center"/>
          </w:tcPr>
          <w:p w:rsidR="00E37F60" w:rsidRPr="00032DD8" w:rsidRDefault="00E37F60" w:rsidP="00C827AF">
            <w:pPr>
              <w:spacing w:after="0"/>
              <w:jc w:val="center"/>
              <w:rPr>
                <w:sz w:val="18"/>
                <w:szCs w:val="18"/>
              </w:rPr>
            </w:pPr>
          </w:p>
        </w:tc>
        <w:tc>
          <w:tcPr>
            <w:tcW w:w="958" w:type="dxa"/>
            <w:vMerge/>
            <w:vAlign w:val="center"/>
          </w:tcPr>
          <w:p w:rsidR="00E37F60" w:rsidRPr="00032DD8" w:rsidRDefault="00E37F60" w:rsidP="00C827AF">
            <w:pPr>
              <w:spacing w:after="0"/>
              <w:jc w:val="center"/>
              <w:rPr>
                <w:sz w:val="18"/>
                <w:szCs w:val="18"/>
              </w:rPr>
            </w:pPr>
          </w:p>
        </w:tc>
        <w:tc>
          <w:tcPr>
            <w:tcW w:w="997" w:type="dxa"/>
            <w:vAlign w:val="center"/>
          </w:tcPr>
          <w:p w:rsidR="00E37F60" w:rsidRPr="00032DD8" w:rsidRDefault="00E37F60" w:rsidP="00C827AF">
            <w:pPr>
              <w:spacing w:after="0"/>
              <w:jc w:val="center"/>
              <w:rPr>
                <w:sz w:val="18"/>
                <w:szCs w:val="18"/>
              </w:rPr>
            </w:pPr>
            <w:r w:rsidRPr="00032DD8">
              <w:rPr>
                <w:sz w:val="18"/>
                <w:szCs w:val="18"/>
              </w:rPr>
              <w:t>Лекции</w:t>
            </w:r>
          </w:p>
        </w:tc>
        <w:tc>
          <w:tcPr>
            <w:tcW w:w="1163" w:type="dxa"/>
            <w:vAlign w:val="center"/>
          </w:tcPr>
          <w:p w:rsidR="00E37F60" w:rsidRPr="00032DD8" w:rsidRDefault="00E37F60" w:rsidP="00C827AF">
            <w:pPr>
              <w:spacing w:after="0"/>
              <w:jc w:val="center"/>
              <w:rPr>
                <w:sz w:val="18"/>
                <w:szCs w:val="18"/>
              </w:rPr>
            </w:pPr>
            <w:proofErr w:type="spellStart"/>
            <w:r w:rsidRPr="00032DD8">
              <w:rPr>
                <w:sz w:val="18"/>
                <w:szCs w:val="18"/>
              </w:rPr>
              <w:t>Самостоя</w:t>
            </w:r>
            <w:proofErr w:type="spellEnd"/>
            <w:r w:rsidRPr="00032DD8">
              <w:rPr>
                <w:sz w:val="18"/>
                <w:szCs w:val="18"/>
              </w:rPr>
              <w:t>-тельные занятия</w:t>
            </w:r>
          </w:p>
        </w:tc>
        <w:tc>
          <w:tcPr>
            <w:tcW w:w="1101" w:type="dxa"/>
            <w:vMerge/>
            <w:vAlign w:val="center"/>
          </w:tcPr>
          <w:p w:rsidR="00E37F60" w:rsidRPr="00032DD8" w:rsidRDefault="00E37F60" w:rsidP="00C827AF">
            <w:pPr>
              <w:spacing w:after="0"/>
              <w:jc w:val="center"/>
              <w:rPr>
                <w:sz w:val="18"/>
                <w:szCs w:val="18"/>
              </w:rPr>
            </w:pPr>
          </w:p>
        </w:tc>
      </w:tr>
      <w:tr w:rsidR="00E37F60" w:rsidRPr="00032DD8" w:rsidTr="00C827AF">
        <w:tc>
          <w:tcPr>
            <w:tcW w:w="817" w:type="dxa"/>
            <w:vAlign w:val="center"/>
          </w:tcPr>
          <w:p w:rsidR="00E37F60" w:rsidRPr="00032DD8" w:rsidRDefault="00E37F60" w:rsidP="00C827AF">
            <w:pPr>
              <w:spacing w:after="0"/>
              <w:jc w:val="center"/>
              <w:rPr>
                <w:sz w:val="18"/>
                <w:szCs w:val="18"/>
              </w:rPr>
            </w:pPr>
            <w:r w:rsidRPr="00032DD8">
              <w:rPr>
                <w:sz w:val="18"/>
                <w:szCs w:val="18"/>
              </w:rPr>
              <w:t>1</w:t>
            </w:r>
          </w:p>
        </w:tc>
        <w:tc>
          <w:tcPr>
            <w:tcW w:w="4570" w:type="dxa"/>
            <w:vAlign w:val="center"/>
          </w:tcPr>
          <w:p w:rsidR="00E37F60" w:rsidRPr="00032DD8" w:rsidRDefault="00E37F60" w:rsidP="00C827AF">
            <w:pPr>
              <w:spacing w:after="0"/>
              <w:jc w:val="center"/>
              <w:rPr>
                <w:sz w:val="18"/>
                <w:szCs w:val="18"/>
              </w:rPr>
            </w:pPr>
            <w:r w:rsidRPr="00032DD8">
              <w:rPr>
                <w:sz w:val="18"/>
                <w:szCs w:val="18"/>
              </w:rPr>
              <w:t>2</w:t>
            </w:r>
          </w:p>
        </w:tc>
        <w:tc>
          <w:tcPr>
            <w:tcW w:w="958" w:type="dxa"/>
            <w:vAlign w:val="center"/>
          </w:tcPr>
          <w:p w:rsidR="00E37F60" w:rsidRPr="00032DD8" w:rsidRDefault="00E37F60" w:rsidP="00C827AF">
            <w:pPr>
              <w:spacing w:after="0"/>
              <w:jc w:val="center"/>
              <w:rPr>
                <w:sz w:val="18"/>
                <w:szCs w:val="18"/>
              </w:rPr>
            </w:pPr>
            <w:r w:rsidRPr="00032DD8">
              <w:rPr>
                <w:sz w:val="18"/>
                <w:szCs w:val="18"/>
              </w:rPr>
              <w:t>3</w:t>
            </w:r>
          </w:p>
        </w:tc>
        <w:tc>
          <w:tcPr>
            <w:tcW w:w="997" w:type="dxa"/>
            <w:vAlign w:val="center"/>
          </w:tcPr>
          <w:p w:rsidR="00E37F60" w:rsidRPr="00032DD8" w:rsidRDefault="00E37F60" w:rsidP="00C827AF">
            <w:pPr>
              <w:spacing w:after="0"/>
              <w:jc w:val="center"/>
              <w:rPr>
                <w:sz w:val="18"/>
                <w:szCs w:val="18"/>
              </w:rPr>
            </w:pPr>
            <w:r w:rsidRPr="00032DD8">
              <w:rPr>
                <w:sz w:val="18"/>
                <w:szCs w:val="18"/>
              </w:rPr>
              <w:t>4</w:t>
            </w:r>
          </w:p>
        </w:tc>
        <w:tc>
          <w:tcPr>
            <w:tcW w:w="1163" w:type="dxa"/>
            <w:vAlign w:val="center"/>
          </w:tcPr>
          <w:p w:rsidR="00E37F60" w:rsidRPr="00032DD8" w:rsidRDefault="00E37F60" w:rsidP="00C827AF">
            <w:pPr>
              <w:spacing w:after="0"/>
              <w:jc w:val="center"/>
              <w:rPr>
                <w:sz w:val="18"/>
                <w:szCs w:val="18"/>
              </w:rPr>
            </w:pPr>
            <w:r w:rsidRPr="00032DD8">
              <w:rPr>
                <w:sz w:val="18"/>
                <w:szCs w:val="18"/>
              </w:rPr>
              <w:t>5</w:t>
            </w:r>
          </w:p>
        </w:tc>
        <w:tc>
          <w:tcPr>
            <w:tcW w:w="1101" w:type="dxa"/>
            <w:vAlign w:val="center"/>
          </w:tcPr>
          <w:p w:rsidR="00E37F60" w:rsidRPr="00032DD8" w:rsidRDefault="00E37F60" w:rsidP="00C827AF">
            <w:pPr>
              <w:spacing w:after="0"/>
              <w:jc w:val="center"/>
              <w:rPr>
                <w:sz w:val="18"/>
                <w:szCs w:val="18"/>
              </w:rPr>
            </w:pPr>
            <w:r w:rsidRPr="00032DD8">
              <w:rPr>
                <w:sz w:val="18"/>
                <w:szCs w:val="18"/>
              </w:rPr>
              <w:t>6</w:t>
            </w:r>
          </w:p>
        </w:tc>
      </w:tr>
      <w:tr w:rsidR="00E37F60" w:rsidRPr="00032DD8" w:rsidTr="00733152">
        <w:trPr>
          <w:trHeight w:val="651"/>
        </w:trPr>
        <w:tc>
          <w:tcPr>
            <w:tcW w:w="817" w:type="dxa"/>
            <w:vAlign w:val="center"/>
          </w:tcPr>
          <w:p w:rsidR="00E37F60" w:rsidRPr="00032DD8" w:rsidRDefault="00E37F60" w:rsidP="00C827AF">
            <w:pPr>
              <w:spacing w:after="0"/>
              <w:jc w:val="center"/>
              <w:rPr>
                <w:sz w:val="18"/>
                <w:szCs w:val="18"/>
              </w:rPr>
            </w:pPr>
            <w:r w:rsidRPr="00032DD8">
              <w:rPr>
                <w:sz w:val="18"/>
                <w:szCs w:val="18"/>
              </w:rPr>
              <w:t>1</w:t>
            </w:r>
          </w:p>
        </w:tc>
        <w:tc>
          <w:tcPr>
            <w:tcW w:w="4570" w:type="dxa"/>
            <w:vAlign w:val="center"/>
          </w:tcPr>
          <w:tbl>
            <w:tblPr>
              <w:tblW w:w="4543" w:type="dxa"/>
              <w:tblBorders>
                <w:top w:val="nil"/>
                <w:left w:val="nil"/>
                <w:bottom w:val="nil"/>
                <w:right w:val="nil"/>
              </w:tblBorders>
              <w:tblLayout w:type="fixed"/>
              <w:tblLook w:val="0000" w:firstRow="0" w:lastRow="0" w:firstColumn="0" w:lastColumn="0" w:noHBand="0" w:noVBand="0"/>
            </w:tblPr>
            <w:tblGrid>
              <w:gridCol w:w="4543"/>
            </w:tblGrid>
            <w:tr w:rsidR="00E37F60" w:rsidTr="00733152">
              <w:trPr>
                <w:trHeight w:val="214"/>
              </w:trPr>
              <w:tc>
                <w:tcPr>
                  <w:tcW w:w="4543" w:type="dxa"/>
                </w:tcPr>
                <w:p w:rsidR="00E37F60" w:rsidRDefault="00E37F60" w:rsidP="00E37F60">
                  <w:pPr>
                    <w:rPr>
                      <w:sz w:val="23"/>
                      <w:szCs w:val="23"/>
                    </w:rPr>
                  </w:pPr>
                  <w:r w:rsidRPr="00E37F60">
                    <w:rPr>
                      <w:b/>
                      <w:sz w:val="18"/>
                      <w:szCs w:val="18"/>
                    </w:rPr>
                    <w:t xml:space="preserve">МОДУЛЬ 1. </w:t>
                  </w:r>
                  <w:r w:rsidR="00733152" w:rsidRPr="00E37F60">
                    <w:rPr>
                      <w:b/>
                      <w:sz w:val="18"/>
                      <w:szCs w:val="18"/>
                    </w:rPr>
                    <w:t>правовая подготовка</w:t>
                  </w:r>
                  <w:r w:rsidR="00733152">
                    <w:rPr>
                      <w:b/>
                      <w:bCs/>
                      <w:sz w:val="23"/>
                      <w:szCs w:val="23"/>
                    </w:rPr>
                    <w:t xml:space="preserve"> </w:t>
                  </w:r>
                </w:p>
              </w:tc>
            </w:tr>
          </w:tbl>
          <w:p w:rsidR="00E37F60" w:rsidRPr="00733152" w:rsidRDefault="00E37F60" w:rsidP="00733152">
            <w:pPr>
              <w:pStyle w:val="Default"/>
            </w:pPr>
            <w:r w:rsidRPr="00032DD8">
              <w:rPr>
                <w:sz w:val="18"/>
                <w:szCs w:val="18"/>
              </w:rPr>
              <w:t>1.</w:t>
            </w:r>
            <w:r w:rsidRPr="00E37F60">
              <w:rPr>
                <w:rFonts w:eastAsia="Calibri"/>
                <w:color w:val="auto"/>
                <w:sz w:val="18"/>
                <w:szCs w:val="18"/>
                <w:lang w:eastAsia="ar-SA"/>
              </w:rPr>
              <w:t>1 Основы правовых нор</w:t>
            </w:r>
          </w:p>
        </w:tc>
        <w:tc>
          <w:tcPr>
            <w:tcW w:w="958" w:type="dxa"/>
            <w:vAlign w:val="center"/>
          </w:tcPr>
          <w:p w:rsidR="00E37F60" w:rsidRPr="00032DD8" w:rsidRDefault="00733152" w:rsidP="00C827AF">
            <w:pPr>
              <w:spacing w:after="0"/>
              <w:jc w:val="center"/>
              <w:rPr>
                <w:b/>
                <w:sz w:val="18"/>
                <w:szCs w:val="18"/>
              </w:rPr>
            </w:pPr>
            <w:r>
              <w:rPr>
                <w:b/>
                <w:sz w:val="18"/>
                <w:szCs w:val="18"/>
              </w:rPr>
              <w:t>12</w:t>
            </w:r>
          </w:p>
        </w:tc>
        <w:tc>
          <w:tcPr>
            <w:tcW w:w="997" w:type="dxa"/>
            <w:vAlign w:val="center"/>
          </w:tcPr>
          <w:p w:rsidR="00E37F60" w:rsidRPr="007D62D7" w:rsidRDefault="007D62D7" w:rsidP="00C827AF">
            <w:pPr>
              <w:spacing w:after="0"/>
              <w:jc w:val="center"/>
              <w:rPr>
                <w:sz w:val="18"/>
                <w:szCs w:val="18"/>
              </w:rPr>
            </w:pPr>
            <w:r w:rsidRPr="007D62D7">
              <w:rPr>
                <w:sz w:val="18"/>
                <w:szCs w:val="18"/>
              </w:rPr>
              <w:t>4</w:t>
            </w:r>
          </w:p>
        </w:tc>
        <w:tc>
          <w:tcPr>
            <w:tcW w:w="1163" w:type="dxa"/>
            <w:vAlign w:val="center"/>
          </w:tcPr>
          <w:p w:rsidR="00E37F60" w:rsidRPr="007D62D7" w:rsidRDefault="007D62D7" w:rsidP="007D62D7">
            <w:pPr>
              <w:spacing w:after="0"/>
              <w:jc w:val="center"/>
              <w:rPr>
                <w:sz w:val="18"/>
                <w:szCs w:val="18"/>
              </w:rPr>
            </w:pPr>
            <w:r w:rsidRPr="007D62D7">
              <w:rPr>
                <w:sz w:val="18"/>
                <w:szCs w:val="18"/>
              </w:rPr>
              <w:t>8</w:t>
            </w:r>
          </w:p>
        </w:tc>
        <w:tc>
          <w:tcPr>
            <w:tcW w:w="1101" w:type="dxa"/>
            <w:vAlign w:val="center"/>
          </w:tcPr>
          <w:p w:rsidR="00E37F60" w:rsidRPr="00032DD8" w:rsidRDefault="00E37F60" w:rsidP="00C827AF">
            <w:pPr>
              <w:spacing w:after="0"/>
              <w:jc w:val="center"/>
              <w:rPr>
                <w:sz w:val="18"/>
                <w:szCs w:val="18"/>
              </w:rPr>
            </w:pPr>
          </w:p>
        </w:tc>
      </w:tr>
      <w:tr w:rsidR="00E37F60" w:rsidRPr="00032DD8" w:rsidTr="00C827AF">
        <w:trPr>
          <w:trHeight w:val="658"/>
        </w:trPr>
        <w:tc>
          <w:tcPr>
            <w:tcW w:w="817" w:type="dxa"/>
            <w:vAlign w:val="center"/>
          </w:tcPr>
          <w:p w:rsidR="00E37F60" w:rsidRPr="00032DD8" w:rsidRDefault="00E37F60" w:rsidP="00C827AF">
            <w:pPr>
              <w:spacing w:after="0"/>
              <w:jc w:val="center"/>
              <w:rPr>
                <w:sz w:val="18"/>
                <w:szCs w:val="18"/>
              </w:rPr>
            </w:pPr>
            <w:r w:rsidRPr="00032DD8">
              <w:rPr>
                <w:sz w:val="18"/>
                <w:szCs w:val="18"/>
              </w:rPr>
              <w:t>2.</w:t>
            </w:r>
          </w:p>
        </w:tc>
        <w:tc>
          <w:tcPr>
            <w:tcW w:w="4570" w:type="dxa"/>
            <w:vAlign w:val="center"/>
          </w:tcPr>
          <w:tbl>
            <w:tblPr>
              <w:tblW w:w="7947" w:type="dxa"/>
              <w:tblBorders>
                <w:top w:val="nil"/>
                <w:left w:val="nil"/>
                <w:bottom w:val="nil"/>
                <w:right w:val="nil"/>
              </w:tblBorders>
              <w:tblLayout w:type="fixed"/>
              <w:tblLook w:val="0000" w:firstRow="0" w:lastRow="0" w:firstColumn="0" w:lastColumn="0" w:noHBand="0" w:noVBand="0"/>
            </w:tblPr>
            <w:tblGrid>
              <w:gridCol w:w="5081"/>
              <w:gridCol w:w="2866"/>
            </w:tblGrid>
            <w:tr w:rsidR="00733152" w:rsidTr="00733152">
              <w:trPr>
                <w:gridAfter w:val="1"/>
                <w:wAfter w:w="2866" w:type="dxa"/>
                <w:trHeight w:val="214"/>
              </w:trPr>
              <w:tc>
                <w:tcPr>
                  <w:tcW w:w="5081" w:type="dxa"/>
                </w:tcPr>
                <w:p w:rsidR="00733152" w:rsidRDefault="00733152" w:rsidP="00733152">
                  <w:pPr>
                    <w:spacing w:after="0"/>
                    <w:rPr>
                      <w:sz w:val="23"/>
                      <w:szCs w:val="23"/>
                    </w:rPr>
                  </w:pPr>
                  <w:r w:rsidRPr="00733152">
                    <w:rPr>
                      <w:b/>
                      <w:sz w:val="18"/>
                      <w:szCs w:val="18"/>
                    </w:rPr>
                    <w:t>МОДУЛЬ 2. техническая подготовка</w:t>
                  </w:r>
                  <w:r>
                    <w:rPr>
                      <w:b/>
                      <w:bCs/>
                      <w:sz w:val="23"/>
                      <w:szCs w:val="23"/>
                    </w:rPr>
                    <w:t xml:space="preserve"> </w:t>
                  </w:r>
                </w:p>
              </w:tc>
            </w:tr>
            <w:tr w:rsidR="00733152" w:rsidRPr="00733152" w:rsidTr="00733152">
              <w:trPr>
                <w:trHeight w:val="218"/>
              </w:trPr>
              <w:tc>
                <w:tcPr>
                  <w:tcW w:w="7947" w:type="dxa"/>
                  <w:gridSpan w:val="2"/>
                </w:tcPr>
                <w:p w:rsidR="00733152" w:rsidRDefault="00E37F60">
                  <w:pPr>
                    <w:pStyle w:val="Default"/>
                    <w:rPr>
                      <w:rFonts w:eastAsia="Calibri"/>
                      <w:color w:val="auto"/>
                      <w:sz w:val="18"/>
                      <w:szCs w:val="18"/>
                      <w:lang w:eastAsia="ar-SA"/>
                    </w:rPr>
                  </w:pPr>
                  <w:r w:rsidRPr="00733152">
                    <w:rPr>
                      <w:rFonts w:eastAsia="Calibri"/>
                      <w:color w:val="auto"/>
                      <w:sz w:val="18"/>
                      <w:szCs w:val="18"/>
                      <w:lang w:eastAsia="ar-SA"/>
                    </w:rPr>
                    <w:t xml:space="preserve">2.1. </w:t>
                  </w:r>
                  <w:r w:rsidR="00733152" w:rsidRPr="00733152">
                    <w:rPr>
                      <w:rFonts w:eastAsia="Calibri"/>
                      <w:color w:val="auto"/>
                      <w:sz w:val="18"/>
                      <w:szCs w:val="18"/>
                      <w:lang w:eastAsia="ar-SA"/>
                    </w:rPr>
                    <w:t xml:space="preserve">Подвижной состав, требования к нему, </w:t>
                  </w:r>
                </w:p>
                <w:p w:rsidR="00733152" w:rsidRPr="00733152" w:rsidRDefault="00733152">
                  <w:pPr>
                    <w:pStyle w:val="Default"/>
                    <w:rPr>
                      <w:rFonts w:eastAsia="Calibri"/>
                      <w:color w:val="auto"/>
                      <w:sz w:val="18"/>
                      <w:szCs w:val="18"/>
                      <w:lang w:eastAsia="ar-SA"/>
                    </w:rPr>
                  </w:pPr>
                  <w:r w:rsidRPr="00733152">
                    <w:rPr>
                      <w:rFonts w:eastAsia="Calibri"/>
                      <w:color w:val="auto"/>
                      <w:sz w:val="18"/>
                      <w:szCs w:val="18"/>
                      <w:lang w:eastAsia="ar-SA"/>
                    </w:rPr>
                    <w:t>поддержание технического состояния</w:t>
                  </w:r>
                </w:p>
              </w:tc>
            </w:tr>
          </w:tbl>
          <w:p w:rsidR="00E37F60" w:rsidRPr="00733152" w:rsidRDefault="00733152" w:rsidP="00733152">
            <w:pPr>
              <w:pStyle w:val="Default"/>
            </w:pPr>
            <w:r>
              <w:rPr>
                <w:rFonts w:eastAsia="Calibri"/>
                <w:color w:val="auto"/>
                <w:sz w:val="18"/>
                <w:szCs w:val="18"/>
                <w:lang w:eastAsia="ar-SA"/>
              </w:rPr>
              <w:t xml:space="preserve">  </w:t>
            </w:r>
            <w:r w:rsidR="00E37F60" w:rsidRPr="00733152">
              <w:rPr>
                <w:rFonts w:eastAsia="Calibri"/>
                <w:color w:val="auto"/>
                <w:sz w:val="18"/>
                <w:szCs w:val="18"/>
                <w:lang w:eastAsia="ar-SA"/>
              </w:rPr>
              <w:t xml:space="preserve">2.2. </w:t>
            </w:r>
            <w:r w:rsidRPr="00733152">
              <w:rPr>
                <w:rFonts w:eastAsia="Calibri"/>
                <w:color w:val="auto"/>
                <w:sz w:val="18"/>
                <w:szCs w:val="18"/>
                <w:lang w:eastAsia="ar-SA"/>
              </w:rPr>
              <w:t>Материально – техническое обеспечение эксплуатации автотранспортных средств</w:t>
            </w:r>
          </w:p>
        </w:tc>
        <w:tc>
          <w:tcPr>
            <w:tcW w:w="958" w:type="dxa"/>
            <w:vAlign w:val="center"/>
          </w:tcPr>
          <w:p w:rsidR="00E37F60" w:rsidRPr="00032DD8" w:rsidRDefault="00E37F60" w:rsidP="00C827AF">
            <w:pPr>
              <w:spacing w:after="0"/>
              <w:jc w:val="center"/>
              <w:rPr>
                <w:b/>
                <w:sz w:val="18"/>
                <w:szCs w:val="18"/>
              </w:rPr>
            </w:pPr>
          </w:p>
          <w:p w:rsidR="00E37F60" w:rsidRPr="00032DD8" w:rsidRDefault="00E37F60" w:rsidP="00C827AF">
            <w:pPr>
              <w:spacing w:after="0"/>
              <w:jc w:val="center"/>
              <w:rPr>
                <w:b/>
                <w:sz w:val="18"/>
                <w:szCs w:val="18"/>
              </w:rPr>
            </w:pPr>
          </w:p>
          <w:p w:rsidR="00E37F60" w:rsidRPr="00032DD8" w:rsidRDefault="00E37F60" w:rsidP="00C827AF">
            <w:pPr>
              <w:spacing w:after="0"/>
              <w:jc w:val="center"/>
              <w:rPr>
                <w:b/>
                <w:sz w:val="18"/>
                <w:szCs w:val="18"/>
              </w:rPr>
            </w:pPr>
          </w:p>
          <w:p w:rsidR="00E37F60" w:rsidRPr="00032DD8" w:rsidRDefault="00E37F60" w:rsidP="00C827AF">
            <w:pPr>
              <w:spacing w:after="0"/>
              <w:jc w:val="center"/>
              <w:rPr>
                <w:b/>
                <w:sz w:val="18"/>
                <w:szCs w:val="18"/>
              </w:rPr>
            </w:pPr>
          </w:p>
          <w:p w:rsidR="00E37F60" w:rsidRPr="00032DD8" w:rsidRDefault="00E37F60" w:rsidP="00C827AF">
            <w:pPr>
              <w:spacing w:after="0"/>
              <w:jc w:val="center"/>
              <w:rPr>
                <w:b/>
                <w:sz w:val="18"/>
                <w:szCs w:val="18"/>
              </w:rPr>
            </w:pPr>
          </w:p>
          <w:p w:rsidR="00E37F60" w:rsidRPr="00032DD8" w:rsidRDefault="00733152" w:rsidP="00C827AF">
            <w:pPr>
              <w:spacing w:after="0"/>
              <w:jc w:val="center"/>
              <w:rPr>
                <w:b/>
                <w:sz w:val="18"/>
                <w:szCs w:val="18"/>
              </w:rPr>
            </w:pPr>
            <w:r>
              <w:rPr>
                <w:b/>
                <w:sz w:val="18"/>
                <w:szCs w:val="18"/>
              </w:rPr>
              <w:t>36</w:t>
            </w:r>
          </w:p>
        </w:tc>
        <w:tc>
          <w:tcPr>
            <w:tcW w:w="997" w:type="dxa"/>
            <w:vAlign w:val="center"/>
          </w:tcPr>
          <w:p w:rsidR="00E37F60" w:rsidRPr="00032DD8" w:rsidRDefault="00E37F60" w:rsidP="00C827AF">
            <w:pPr>
              <w:spacing w:after="0"/>
              <w:jc w:val="center"/>
              <w:rPr>
                <w:sz w:val="18"/>
                <w:szCs w:val="18"/>
              </w:rPr>
            </w:pPr>
          </w:p>
          <w:p w:rsidR="00E37F60" w:rsidRPr="00032DD8" w:rsidRDefault="00E37F60" w:rsidP="00C827AF">
            <w:pPr>
              <w:spacing w:after="0"/>
              <w:jc w:val="center"/>
              <w:rPr>
                <w:sz w:val="18"/>
                <w:szCs w:val="18"/>
              </w:rPr>
            </w:pPr>
          </w:p>
          <w:p w:rsidR="00E37F60" w:rsidRPr="00032DD8" w:rsidRDefault="00E37F60" w:rsidP="00C827AF">
            <w:pPr>
              <w:spacing w:after="0"/>
              <w:jc w:val="center"/>
              <w:rPr>
                <w:sz w:val="18"/>
                <w:szCs w:val="18"/>
              </w:rPr>
            </w:pPr>
          </w:p>
          <w:p w:rsidR="00E37F60" w:rsidRPr="00032DD8" w:rsidRDefault="00E37F60" w:rsidP="00C827AF">
            <w:pPr>
              <w:spacing w:after="0"/>
              <w:jc w:val="center"/>
              <w:rPr>
                <w:sz w:val="18"/>
                <w:szCs w:val="18"/>
              </w:rPr>
            </w:pPr>
          </w:p>
          <w:p w:rsidR="00E37F60" w:rsidRPr="00032DD8" w:rsidRDefault="00E37F60" w:rsidP="00C827AF">
            <w:pPr>
              <w:spacing w:after="0"/>
              <w:jc w:val="center"/>
              <w:rPr>
                <w:sz w:val="18"/>
                <w:szCs w:val="18"/>
              </w:rPr>
            </w:pPr>
          </w:p>
          <w:p w:rsidR="00E37F60" w:rsidRPr="00032DD8" w:rsidRDefault="0023076B" w:rsidP="00C827AF">
            <w:pPr>
              <w:spacing w:after="0"/>
              <w:jc w:val="center"/>
              <w:rPr>
                <w:sz w:val="18"/>
                <w:szCs w:val="18"/>
              </w:rPr>
            </w:pPr>
            <w:r>
              <w:rPr>
                <w:sz w:val="18"/>
                <w:szCs w:val="18"/>
              </w:rPr>
              <w:t>8</w:t>
            </w:r>
          </w:p>
        </w:tc>
        <w:tc>
          <w:tcPr>
            <w:tcW w:w="1163" w:type="dxa"/>
            <w:vAlign w:val="center"/>
          </w:tcPr>
          <w:p w:rsidR="00E37F60" w:rsidRPr="00032DD8" w:rsidRDefault="00E37F60" w:rsidP="00C827AF">
            <w:pPr>
              <w:spacing w:after="0"/>
              <w:jc w:val="center"/>
              <w:rPr>
                <w:sz w:val="18"/>
                <w:szCs w:val="18"/>
              </w:rPr>
            </w:pPr>
          </w:p>
          <w:p w:rsidR="00E37F60" w:rsidRPr="00032DD8" w:rsidRDefault="00E37F60" w:rsidP="00C827AF">
            <w:pPr>
              <w:spacing w:after="0"/>
              <w:jc w:val="center"/>
              <w:rPr>
                <w:sz w:val="18"/>
                <w:szCs w:val="18"/>
              </w:rPr>
            </w:pPr>
          </w:p>
          <w:p w:rsidR="00E37F60" w:rsidRPr="00032DD8" w:rsidRDefault="00E37F60" w:rsidP="00C827AF">
            <w:pPr>
              <w:spacing w:after="0"/>
              <w:jc w:val="center"/>
              <w:rPr>
                <w:sz w:val="18"/>
                <w:szCs w:val="18"/>
              </w:rPr>
            </w:pPr>
          </w:p>
          <w:p w:rsidR="00E37F60" w:rsidRPr="00032DD8" w:rsidRDefault="00E37F60" w:rsidP="00C827AF">
            <w:pPr>
              <w:spacing w:after="0"/>
              <w:jc w:val="center"/>
              <w:rPr>
                <w:sz w:val="18"/>
                <w:szCs w:val="18"/>
              </w:rPr>
            </w:pPr>
          </w:p>
          <w:p w:rsidR="00E37F60" w:rsidRPr="00032DD8" w:rsidRDefault="00E37F60" w:rsidP="00C827AF">
            <w:pPr>
              <w:spacing w:after="0"/>
              <w:jc w:val="center"/>
              <w:rPr>
                <w:sz w:val="18"/>
                <w:szCs w:val="18"/>
              </w:rPr>
            </w:pPr>
          </w:p>
          <w:p w:rsidR="00E37F60" w:rsidRPr="00032DD8" w:rsidRDefault="0023076B" w:rsidP="00C827AF">
            <w:pPr>
              <w:spacing w:after="0"/>
              <w:jc w:val="center"/>
              <w:rPr>
                <w:sz w:val="18"/>
                <w:szCs w:val="18"/>
              </w:rPr>
            </w:pPr>
            <w:r>
              <w:rPr>
                <w:sz w:val="18"/>
                <w:szCs w:val="18"/>
              </w:rPr>
              <w:t>28</w:t>
            </w:r>
          </w:p>
        </w:tc>
        <w:tc>
          <w:tcPr>
            <w:tcW w:w="1101" w:type="dxa"/>
            <w:vAlign w:val="center"/>
          </w:tcPr>
          <w:p w:rsidR="00E37F60" w:rsidRPr="00032DD8" w:rsidRDefault="00E37F60" w:rsidP="00C827AF">
            <w:pPr>
              <w:spacing w:after="0"/>
              <w:jc w:val="center"/>
              <w:rPr>
                <w:b/>
                <w:sz w:val="18"/>
                <w:szCs w:val="18"/>
              </w:rPr>
            </w:pPr>
          </w:p>
        </w:tc>
      </w:tr>
      <w:tr w:rsidR="00E37F60" w:rsidRPr="00032DD8" w:rsidTr="00C827AF">
        <w:trPr>
          <w:trHeight w:val="658"/>
        </w:trPr>
        <w:tc>
          <w:tcPr>
            <w:tcW w:w="817" w:type="dxa"/>
            <w:vAlign w:val="center"/>
          </w:tcPr>
          <w:p w:rsidR="00E37F60" w:rsidRPr="00032DD8" w:rsidRDefault="00E37F60" w:rsidP="00C827AF">
            <w:pPr>
              <w:spacing w:after="0"/>
              <w:jc w:val="center"/>
              <w:rPr>
                <w:sz w:val="18"/>
                <w:szCs w:val="18"/>
              </w:rPr>
            </w:pPr>
            <w:r w:rsidRPr="00032DD8">
              <w:rPr>
                <w:sz w:val="18"/>
                <w:szCs w:val="18"/>
              </w:rPr>
              <w:t>3</w:t>
            </w:r>
          </w:p>
        </w:tc>
        <w:tc>
          <w:tcPr>
            <w:tcW w:w="4570" w:type="dxa"/>
            <w:vAlign w:val="center"/>
          </w:tcPr>
          <w:tbl>
            <w:tblPr>
              <w:tblW w:w="8646" w:type="dxa"/>
              <w:tblBorders>
                <w:top w:val="nil"/>
                <w:left w:val="nil"/>
                <w:bottom w:val="nil"/>
                <w:right w:val="nil"/>
              </w:tblBorders>
              <w:tblLayout w:type="fixed"/>
              <w:tblLook w:val="0000" w:firstRow="0" w:lastRow="0" w:firstColumn="0" w:lastColumn="0" w:noHBand="0" w:noVBand="0"/>
            </w:tblPr>
            <w:tblGrid>
              <w:gridCol w:w="8646"/>
            </w:tblGrid>
            <w:tr w:rsidR="00733152" w:rsidTr="00733152">
              <w:trPr>
                <w:trHeight w:val="490"/>
              </w:trPr>
              <w:tc>
                <w:tcPr>
                  <w:tcW w:w="8646" w:type="dxa"/>
                </w:tcPr>
                <w:p w:rsidR="00733152" w:rsidRDefault="00733152" w:rsidP="00733152">
                  <w:pPr>
                    <w:spacing w:after="0"/>
                    <w:rPr>
                      <w:sz w:val="23"/>
                      <w:szCs w:val="23"/>
                    </w:rPr>
                  </w:pPr>
                  <w:r w:rsidRPr="00733152">
                    <w:rPr>
                      <w:b/>
                      <w:sz w:val="18"/>
                      <w:szCs w:val="18"/>
                    </w:rPr>
                    <w:t>МОДУЛЬ 3. технология транспортных процессов. финансы и управление. охрана труда и техника безопасности</w:t>
                  </w:r>
                  <w:r>
                    <w:rPr>
                      <w:b/>
                      <w:bCs/>
                      <w:sz w:val="23"/>
                      <w:szCs w:val="23"/>
                    </w:rPr>
                    <w:t xml:space="preserve"> </w:t>
                  </w:r>
                </w:p>
              </w:tc>
            </w:tr>
          </w:tbl>
          <w:p w:rsidR="00733152" w:rsidRDefault="00E37F60" w:rsidP="00733152">
            <w:pPr>
              <w:pStyle w:val="Default"/>
              <w:rPr>
                <w:rFonts w:eastAsia="Calibri"/>
                <w:color w:val="auto"/>
                <w:sz w:val="18"/>
                <w:szCs w:val="18"/>
                <w:lang w:eastAsia="ar-SA"/>
              </w:rPr>
            </w:pPr>
            <w:r w:rsidRPr="00032DD8">
              <w:rPr>
                <w:sz w:val="18"/>
                <w:szCs w:val="18"/>
              </w:rPr>
              <w:t>3</w:t>
            </w:r>
            <w:r w:rsidRPr="00733152">
              <w:rPr>
                <w:rFonts w:eastAsia="Calibri"/>
                <w:color w:val="auto"/>
                <w:sz w:val="18"/>
                <w:szCs w:val="18"/>
                <w:lang w:eastAsia="ar-SA"/>
              </w:rPr>
              <w:t xml:space="preserve">.1 </w:t>
            </w:r>
            <w:r w:rsidR="00733152" w:rsidRPr="00733152">
              <w:rPr>
                <w:rFonts w:eastAsia="Calibri"/>
                <w:color w:val="auto"/>
                <w:sz w:val="18"/>
                <w:szCs w:val="18"/>
                <w:lang w:eastAsia="ar-SA"/>
              </w:rPr>
              <w:t>Эксплуатация транспортных средств</w:t>
            </w:r>
          </w:p>
          <w:p w:rsidR="00733152" w:rsidRDefault="00E37F60" w:rsidP="00733152">
            <w:pPr>
              <w:pStyle w:val="Default"/>
              <w:rPr>
                <w:rFonts w:eastAsia="Calibri"/>
                <w:color w:val="auto"/>
                <w:sz w:val="18"/>
                <w:szCs w:val="18"/>
                <w:lang w:eastAsia="ar-SA"/>
              </w:rPr>
            </w:pPr>
            <w:r w:rsidRPr="00733152">
              <w:rPr>
                <w:rFonts w:eastAsia="Calibri"/>
                <w:color w:val="auto"/>
                <w:sz w:val="18"/>
                <w:szCs w:val="18"/>
                <w:lang w:eastAsia="ar-SA"/>
              </w:rPr>
              <w:t xml:space="preserve">3.2 </w:t>
            </w:r>
            <w:r w:rsidR="00733152" w:rsidRPr="00733152">
              <w:rPr>
                <w:rFonts w:eastAsia="Calibri"/>
                <w:color w:val="auto"/>
                <w:sz w:val="18"/>
                <w:szCs w:val="18"/>
                <w:lang w:eastAsia="ar-SA"/>
              </w:rPr>
              <w:t xml:space="preserve">Правила перевозки грузов и пассажиров </w:t>
            </w:r>
          </w:p>
          <w:p w:rsidR="00E37F60" w:rsidRPr="00733152" w:rsidRDefault="00733152" w:rsidP="00733152">
            <w:pPr>
              <w:pStyle w:val="Default"/>
              <w:rPr>
                <w:rFonts w:eastAsia="Calibri"/>
                <w:color w:val="auto"/>
                <w:sz w:val="18"/>
                <w:szCs w:val="18"/>
                <w:lang w:eastAsia="ar-SA"/>
              </w:rPr>
            </w:pPr>
            <w:r w:rsidRPr="00733152">
              <w:rPr>
                <w:rFonts w:eastAsia="Calibri"/>
                <w:color w:val="auto"/>
                <w:sz w:val="18"/>
                <w:szCs w:val="18"/>
                <w:lang w:eastAsia="ar-SA"/>
              </w:rPr>
              <w:t>автомобильным транспортом в пределах РФ</w:t>
            </w:r>
          </w:p>
          <w:p w:rsidR="00E37F60" w:rsidRPr="00733152" w:rsidRDefault="00E37F60" w:rsidP="00733152">
            <w:pPr>
              <w:pStyle w:val="Default"/>
              <w:rPr>
                <w:rFonts w:eastAsia="Calibri"/>
                <w:color w:val="auto"/>
                <w:sz w:val="18"/>
                <w:szCs w:val="18"/>
                <w:lang w:eastAsia="ar-SA"/>
              </w:rPr>
            </w:pPr>
            <w:r w:rsidRPr="00733152">
              <w:rPr>
                <w:rFonts w:eastAsia="Calibri"/>
                <w:color w:val="auto"/>
                <w:sz w:val="18"/>
                <w:szCs w:val="18"/>
                <w:lang w:eastAsia="ar-SA"/>
              </w:rPr>
              <w:t xml:space="preserve">3.3 </w:t>
            </w:r>
            <w:r w:rsidR="00733152" w:rsidRPr="00733152">
              <w:rPr>
                <w:rFonts w:eastAsia="Calibri"/>
                <w:color w:val="auto"/>
                <w:sz w:val="18"/>
                <w:szCs w:val="18"/>
                <w:lang w:eastAsia="ar-SA"/>
              </w:rPr>
              <w:t>Финансы и управление</w:t>
            </w:r>
          </w:p>
          <w:p w:rsidR="00733152" w:rsidRDefault="00E37F60" w:rsidP="00733152">
            <w:pPr>
              <w:pStyle w:val="Default"/>
              <w:rPr>
                <w:rFonts w:eastAsia="Calibri"/>
                <w:color w:val="auto"/>
                <w:sz w:val="18"/>
                <w:szCs w:val="18"/>
                <w:lang w:eastAsia="ar-SA"/>
              </w:rPr>
            </w:pPr>
            <w:r w:rsidRPr="00733152">
              <w:rPr>
                <w:rFonts w:eastAsia="Calibri"/>
                <w:color w:val="auto"/>
                <w:sz w:val="18"/>
                <w:szCs w:val="18"/>
                <w:lang w:eastAsia="ar-SA"/>
              </w:rPr>
              <w:t xml:space="preserve">3.4 </w:t>
            </w:r>
            <w:r w:rsidR="00733152" w:rsidRPr="00733152">
              <w:rPr>
                <w:rFonts w:eastAsia="Calibri"/>
                <w:color w:val="auto"/>
                <w:sz w:val="18"/>
                <w:szCs w:val="18"/>
                <w:lang w:eastAsia="ar-SA"/>
              </w:rPr>
              <w:t xml:space="preserve">Безопасность дорожного движения и </w:t>
            </w:r>
          </w:p>
          <w:p w:rsidR="00733152" w:rsidRPr="00733152" w:rsidRDefault="00733152" w:rsidP="00733152">
            <w:pPr>
              <w:pStyle w:val="Default"/>
              <w:rPr>
                <w:rFonts w:eastAsia="Calibri"/>
                <w:color w:val="auto"/>
                <w:sz w:val="18"/>
                <w:szCs w:val="18"/>
                <w:lang w:eastAsia="ar-SA"/>
              </w:rPr>
            </w:pPr>
            <w:r w:rsidRPr="00733152">
              <w:rPr>
                <w:rFonts w:eastAsia="Calibri"/>
                <w:color w:val="auto"/>
                <w:sz w:val="18"/>
                <w:szCs w:val="18"/>
                <w:lang w:eastAsia="ar-SA"/>
              </w:rPr>
              <w:t>жизнедеятельности</w:t>
            </w:r>
          </w:p>
          <w:tbl>
            <w:tblPr>
              <w:tblW w:w="0" w:type="auto"/>
              <w:tblBorders>
                <w:top w:val="nil"/>
                <w:left w:val="nil"/>
                <w:bottom w:val="nil"/>
                <w:right w:val="nil"/>
              </w:tblBorders>
              <w:tblLayout w:type="fixed"/>
              <w:tblLook w:val="0000" w:firstRow="0" w:lastRow="0" w:firstColumn="0" w:lastColumn="0" w:noHBand="0" w:noVBand="0"/>
            </w:tblPr>
            <w:tblGrid>
              <w:gridCol w:w="5906"/>
            </w:tblGrid>
            <w:tr w:rsidR="00733152" w:rsidRPr="00733152">
              <w:trPr>
                <w:trHeight w:val="218"/>
              </w:trPr>
              <w:tc>
                <w:tcPr>
                  <w:tcW w:w="5906" w:type="dxa"/>
                </w:tcPr>
                <w:p w:rsidR="00733152" w:rsidRPr="00733152" w:rsidRDefault="00733152">
                  <w:pPr>
                    <w:pStyle w:val="Default"/>
                    <w:rPr>
                      <w:rFonts w:eastAsia="Calibri"/>
                      <w:color w:val="auto"/>
                      <w:sz w:val="18"/>
                      <w:szCs w:val="18"/>
                      <w:lang w:eastAsia="ar-SA"/>
                    </w:rPr>
                  </w:pPr>
                  <w:r w:rsidRPr="00733152">
                    <w:rPr>
                      <w:rFonts w:eastAsia="Calibri"/>
                      <w:color w:val="auto"/>
                      <w:sz w:val="18"/>
                      <w:szCs w:val="18"/>
                      <w:lang w:eastAsia="ar-SA"/>
                    </w:rPr>
                    <w:t xml:space="preserve"> </w:t>
                  </w:r>
                </w:p>
              </w:tc>
            </w:tr>
          </w:tbl>
          <w:p w:rsidR="00E37F60" w:rsidRPr="00032DD8" w:rsidRDefault="00E37F60" w:rsidP="00C827AF">
            <w:pPr>
              <w:rPr>
                <w:b/>
                <w:sz w:val="18"/>
                <w:szCs w:val="18"/>
              </w:rPr>
            </w:pPr>
          </w:p>
        </w:tc>
        <w:tc>
          <w:tcPr>
            <w:tcW w:w="958" w:type="dxa"/>
            <w:vAlign w:val="center"/>
          </w:tcPr>
          <w:p w:rsidR="00E37F60" w:rsidRPr="00032DD8" w:rsidRDefault="00733152" w:rsidP="00C827AF">
            <w:pPr>
              <w:spacing w:after="0"/>
              <w:jc w:val="center"/>
              <w:rPr>
                <w:b/>
                <w:sz w:val="18"/>
                <w:szCs w:val="18"/>
              </w:rPr>
            </w:pPr>
            <w:r>
              <w:rPr>
                <w:b/>
                <w:sz w:val="18"/>
                <w:szCs w:val="18"/>
              </w:rPr>
              <w:t>6</w:t>
            </w:r>
            <w:r w:rsidR="00E37F60" w:rsidRPr="00032DD8">
              <w:rPr>
                <w:b/>
                <w:sz w:val="18"/>
                <w:szCs w:val="18"/>
              </w:rPr>
              <w:t>0</w:t>
            </w:r>
          </w:p>
        </w:tc>
        <w:tc>
          <w:tcPr>
            <w:tcW w:w="997" w:type="dxa"/>
            <w:vAlign w:val="center"/>
          </w:tcPr>
          <w:p w:rsidR="00E37F60" w:rsidRPr="00032DD8" w:rsidRDefault="00E914C1" w:rsidP="00C827AF">
            <w:pPr>
              <w:spacing w:after="0"/>
              <w:jc w:val="center"/>
              <w:rPr>
                <w:sz w:val="18"/>
                <w:szCs w:val="18"/>
              </w:rPr>
            </w:pPr>
            <w:r>
              <w:rPr>
                <w:sz w:val="18"/>
                <w:szCs w:val="18"/>
              </w:rPr>
              <w:t>14</w:t>
            </w:r>
          </w:p>
        </w:tc>
        <w:tc>
          <w:tcPr>
            <w:tcW w:w="1163" w:type="dxa"/>
            <w:vAlign w:val="center"/>
          </w:tcPr>
          <w:p w:rsidR="00E37F60" w:rsidRPr="00032DD8" w:rsidRDefault="00E914C1" w:rsidP="00C827AF">
            <w:pPr>
              <w:spacing w:after="0"/>
              <w:jc w:val="center"/>
              <w:rPr>
                <w:sz w:val="18"/>
                <w:szCs w:val="18"/>
              </w:rPr>
            </w:pPr>
            <w:r>
              <w:rPr>
                <w:sz w:val="18"/>
                <w:szCs w:val="18"/>
              </w:rPr>
              <w:t>46</w:t>
            </w:r>
          </w:p>
        </w:tc>
        <w:tc>
          <w:tcPr>
            <w:tcW w:w="1101" w:type="dxa"/>
            <w:vAlign w:val="center"/>
          </w:tcPr>
          <w:p w:rsidR="00E37F60" w:rsidRPr="00032DD8" w:rsidRDefault="00E37F60" w:rsidP="00C827AF">
            <w:pPr>
              <w:spacing w:after="0"/>
              <w:jc w:val="center"/>
              <w:rPr>
                <w:b/>
                <w:sz w:val="18"/>
                <w:szCs w:val="18"/>
              </w:rPr>
            </w:pPr>
          </w:p>
        </w:tc>
      </w:tr>
      <w:tr w:rsidR="00E37F60" w:rsidRPr="00032DD8" w:rsidTr="008178FC">
        <w:trPr>
          <w:trHeight w:val="273"/>
        </w:trPr>
        <w:tc>
          <w:tcPr>
            <w:tcW w:w="817" w:type="dxa"/>
            <w:vAlign w:val="center"/>
          </w:tcPr>
          <w:p w:rsidR="00E37F60" w:rsidRPr="00032DD8" w:rsidRDefault="00E37F60" w:rsidP="00C827AF">
            <w:pPr>
              <w:spacing w:after="0"/>
              <w:jc w:val="center"/>
              <w:rPr>
                <w:sz w:val="18"/>
                <w:szCs w:val="18"/>
              </w:rPr>
            </w:pPr>
            <w:r w:rsidRPr="00032DD8">
              <w:rPr>
                <w:sz w:val="18"/>
                <w:szCs w:val="18"/>
              </w:rPr>
              <w:t>4</w:t>
            </w:r>
          </w:p>
        </w:tc>
        <w:tc>
          <w:tcPr>
            <w:tcW w:w="4570" w:type="dxa"/>
            <w:vAlign w:val="center"/>
          </w:tcPr>
          <w:tbl>
            <w:tblPr>
              <w:tblW w:w="9482" w:type="dxa"/>
              <w:tblBorders>
                <w:top w:val="nil"/>
                <w:left w:val="nil"/>
                <w:bottom w:val="nil"/>
                <w:right w:val="nil"/>
              </w:tblBorders>
              <w:tblLayout w:type="fixed"/>
              <w:tblLook w:val="0000" w:firstRow="0" w:lastRow="0" w:firstColumn="0" w:lastColumn="0" w:noHBand="0" w:noVBand="0"/>
            </w:tblPr>
            <w:tblGrid>
              <w:gridCol w:w="2814"/>
              <w:gridCol w:w="719"/>
              <w:gridCol w:w="520"/>
              <w:gridCol w:w="457"/>
              <w:gridCol w:w="376"/>
              <w:gridCol w:w="312"/>
              <w:gridCol w:w="1969"/>
              <w:gridCol w:w="1509"/>
              <w:gridCol w:w="806"/>
            </w:tblGrid>
            <w:tr w:rsidR="00733152" w:rsidTr="008178FC">
              <w:trPr>
                <w:gridAfter w:val="3"/>
                <w:wAfter w:w="4284" w:type="dxa"/>
                <w:trHeight w:val="214"/>
              </w:trPr>
              <w:tc>
                <w:tcPr>
                  <w:tcW w:w="5198" w:type="dxa"/>
                  <w:gridSpan w:val="6"/>
                </w:tcPr>
                <w:p w:rsidR="00733152" w:rsidRDefault="00733152" w:rsidP="00733152">
                  <w:pPr>
                    <w:spacing w:after="0"/>
                    <w:rPr>
                      <w:sz w:val="23"/>
                      <w:szCs w:val="23"/>
                    </w:rPr>
                  </w:pPr>
                  <w:r w:rsidRPr="00733152">
                    <w:rPr>
                      <w:b/>
                      <w:sz w:val="18"/>
                      <w:szCs w:val="18"/>
                    </w:rPr>
                    <w:t>МОДУЛЬ 4. Безопасность дорожного движения</w:t>
                  </w:r>
                  <w:r>
                    <w:rPr>
                      <w:b/>
                      <w:bCs/>
                      <w:sz w:val="23"/>
                      <w:szCs w:val="23"/>
                    </w:rPr>
                    <w:t xml:space="preserve"> </w:t>
                  </w:r>
                </w:p>
              </w:tc>
            </w:tr>
            <w:tr w:rsidR="008178FC" w:rsidRPr="008178FC" w:rsidTr="008178FC">
              <w:trPr>
                <w:gridAfter w:val="1"/>
                <w:wAfter w:w="806" w:type="dxa"/>
                <w:trHeight w:val="218"/>
              </w:trPr>
              <w:tc>
                <w:tcPr>
                  <w:tcW w:w="8676" w:type="dxa"/>
                  <w:gridSpan w:val="8"/>
                </w:tcPr>
                <w:p w:rsidR="008178FC" w:rsidRDefault="00E37F60">
                  <w:pPr>
                    <w:pStyle w:val="Default"/>
                    <w:rPr>
                      <w:rFonts w:eastAsia="Calibri"/>
                      <w:color w:val="auto"/>
                      <w:sz w:val="18"/>
                      <w:szCs w:val="18"/>
                      <w:lang w:eastAsia="ar-SA"/>
                    </w:rPr>
                  </w:pPr>
                  <w:r w:rsidRPr="00032DD8">
                    <w:rPr>
                      <w:sz w:val="18"/>
                      <w:szCs w:val="18"/>
                    </w:rPr>
                    <w:t xml:space="preserve">4.1. </w:t>
                  </w:r>
                  <w:r w:rsidR="008178FC" w:rsidRPr="008178FC">
                    <w:rPr>
                      <w:rFonts w:eastAsia="Calibri"/>
                      <w:color w:val="auto"/>
                      <w:sz w:val="18"/>
                      <w:szCs w:val="18"/>
                      <w:lang w:eastAsia="ar-SA"/>
                    </w:rPr>
                    <w:t xml:space="preserve">Система управления безопасностью дорожного </w:t>
                  </w:r>
                </w:p>
                <w:p w:rsidR="008178FC" w:rsidRPr="008178FC" w:rsidRDefault="008178FC">
                  <w:pPr>
                    <w:pStyle w:val="Default"/>
                    <w:rPr>
                      <w:rFonts w:eastAsia="Calibri"/>
                      <w:color w:val="auto"/>
                      <w:sz w:val="18"/>
                      <w:szCs w:val="18"/>
                      <w:lang w:eastAsia="ar-SA"/>
                    </w:rPr>
                  </w:pPr>
                  <w:r w:rsidRPr="008178FC">
                    <w:rPr>
                      <w:rFonts w:eastAsia="Calibri"/>
                      <w:color w:val="auto"/>
                      <w:sz w:val="18"/>
                      <w:szCs w:val="18"/>
                      <w:lang w:eastAsia="ar-SA"/>
                    </w:rPr>
                    <w:t>движения в ТДК РФ и правовая база</w:t>
                  </w:r>
                </w:p>
              </w:tc>
            </w:tr>
            <w:tr w:rsidR="008178FC" w:rsidRPr="008178FC" w:rsidTr="008178FC">
              <w:trPr>
                <w:gridAfter w:val="4"/>
                <w:wAfter w:w="4596" w:type="dxa"/>
                <w:trHeight w:val="218"/>
              </w:trPr>
              <w:tc>
                <w:tcPr>
                  <w:tcW w:w="4886" w:type="dxa"/>
                  <w:gridSpan w:val="5"/>
                </w:tcPr>
                <w:p w:rsidR="008178FC" w:rsidRPr="008178FC" w:rsidRDefault="00E37F60">
                  <w:pPr>
                    <w:pStyle w:val="Default"/>
                    <w:rPr>
                      <w:rFonts w:eastAsia="Calibri"/>
                      <w:color w:val="auto"/>
                      <w:sz w:val="18"/>
                      <w:szCs w:val="18"/>
                      <w:lang w:eastAsia="ar-SA"/>
                    </w:rPr>
                  </w:pPr>
                  <w:r w:rsidRPr="008178FC">
                    <w:rPr>
                      <w:rFonts w:eastAsia="Calibri"/>
                      <w:color w:val="auto"/>
                      <w:sz w:val="18"/>
                      <w:szCs w:val="18"/>
                      <w:lang w:eastAsia="ar-SA"/>
                    </w:rPr>
                    <w:t xml:space="preserve">4.2 </w:t>
                  </w:r>
                  <w:r w:rsidR="008178FC" w:rsidRPr="008178FC">
                    <w:rPr>
                      <w:rFonts w:eastAsia="Calibri"/>
                      <w:color w:val="auto"/>
                      <w:sz w:val="18"/>
                      <w:szCs w:val="18"/>
                      <w:lang w:eastAsia="ar-SA"/>
                    </w:rPr>
                    <w:t xml:space="preserve">Система сбора и обработки информации о ДТП </w:t>
                  </w:r>
                </w:p>
              </w:tc>
            </w:tr>
            <w:tr w:rsidR="008178FC" w:rsidRPr="008178FC" w:rsidTr="008178FC">
              <w:trPr>
                <w:gridAfter w:val="7"/>
                <w:wAfter w:w="5949" w:type="dxa"/>
                <w:trHeight w:val="218"/>
              </w:trPr>
              <w:tc>
                <w:tcPr>
                  <w:tcW w:w="3533" w:type="dxa"/>
                  <w:gridSpan w:val="2"/>
                </w:tcPr>
                <w:p w:rsidR="008178FC" w:rsidRPr="008178FC" w:rsidRDefault="00E37F60">
                  <w:pPr>
                    <w:pStyle w:val="Default"/>
                    <w:rPr>
                      <w:rFonts w:eastAsia="Calibri"/>
                      <w:color w:val="auto"/>
                      <w:sz w:val="18"/>
                      <w:szCs w:val="18"/>
                      <w:lang w:eastAsia="ar-SA"/>
                    </w:rPr>
                  </w:pPr>
                  <w:r w:rsidRPr="008178FC">
                    <w:rPr>
                      <w:rFonts w:eastAsia="Calibri"/>
                      <w:color w:val="auto"/>
                      <w:sz w:val="18"/>
                      <w:szCs w:val="18"/>
                      <w:lang w:eastAsia="ar-SA"/>
                    </w:rPr>
                    <w:t>4.3.</w:t>
                  </w:r>
                  <w:r w:rsidR="008178FC" w:rsidRPr="008178FC">
                    <w:rPr>
                      <w:rFonts w:eastAsia="Calibri"/>
                      <w:color w:val="auto"/>
                      <w:sz w:val="18"/>
                      <w:szCs w:val="18"/>
                      <w:lang w:eastAsia="ar-SA"/>
                    </w:rPr>
                    <w:t xml:space="preserve">Дорожный и человеческий фактор </w:t>
                  </w:r>
                </w:p>
              </w:tc>
            </w:tr>
            <w:tr w:rsidR="008178FC" w:rsidRPr="008178FC" w:rsidTr="008178FC">
              <w:trPr>
                <w:gridAfter w:val="5"/>
                <w:wAfter w:w="4972" w:type="dxa"/>
                <w:trHeight w:val="218"/>
              </w:trPr>
              <w:tc>
                <w:tcPr>
                  <w:tcW w:w="4510" w:type="dxa"/>
                  <w:gridSpan w:val="4"/>
                </w:tcPr>
                <w:p w:rsidR="008178FC" w:rsidRPr="008178FC" w:rsidRDefault="00E37F60">
                  <w:pPr>
                    <w:pStyle w:val="Default"/>
                    <w:rPr>
                      <w:rFonts w:eastAsia="Calibri"/>
                      <w:color w:val="auto"/>
                      <w:sz w:val="18"/>
                      <w:szCs w:val="18"/>
                      <w:lang w:eastAsia="ar-SA"/>
                    </w:rPr>
                  </w:pPr>
                  <w:r w:rsidRPr="008178FC">
                    <w:rPr>
                      <w:rFonts w:eastAsia="Calibri"/>
                      <w:color w:val="auto"/>
                      <w:sz w:val="18"/>
                      <w:szCs w:val="18"/>
                      <w:lang w:eastAsia="ar-SA"/>
                    </w:rPr>
                    <w:t xml:space="preserve">4.4 </w:t>
                  </w:r>
                  <w:r w:rsidR="008178FC" w:rsidRPr="008178FC">
                    <w:rPr>
                      <w:rFonts w:eastAsia="Calibri"/>
                      <w:color w:val="auto"/>
                      <w:sz w:val="18"/>
                      <w:szCs w:val="18"/>
                      <w:lang w:eastAsia="ar-SA"/>
                    </w:rPr>
                    <w:t xml:space="preserve">Организация работы по БДД в предприятии </w:t>
                  </w:r>
                </w:p>
              </w:tc>
            </w:tr>
            <w:tr w:rsidR="008178FC" w:rsidRPr="008178FC" w:rsidTr="008178FC">
              <w:trPr>
                <w:trHeight w:val="218"/>
              </w:trPr>
              <w:tc>
                <w:tcPr>
                  <w:tcW w:w="9482" w:type="dxa"/>
                  <w:gridSpan w:val="9"/>
                </w:tcPr>
                <w:p w:rsidR="008178FC" w:rsidRPr="008178FC" w:rsidRDefault="008178FC">
                  <w:pPr>
                    <w:pStyle w:val="Default"/>
                    <w:rPr>
                      <w:rFonts w:eastAsia="Calibri"/>
                      <w:color w:val="auto"/>
                      <w:sz w:val="18"/>
                      <w:szCs w:val="18"/>
                      <w:lang w:eastAsia="ar-SA"/>
                    </w:rPr>
                  </w:pPr>
                  <w:r w:rsidRPr="008178FC">
                    <w:rPr>
                      <w:rFonts w:eastAsia="Calibri"/>
                      <w:color w:val="auto"/>
                      <w:sz w:val="18"/>
                      <w:szCs w:val="18"/>
                      <w:lang w:eastAsia="ar-SA"/>
                    </w:rPr>
                    <w:t xml:space="preserve">4.5 Поддержание и контроль состояния здоровья водителей, охрана труда и окружающей среды </w:t>
                  </w:r>
                </w:p>
              </w:tc>
            </w:tr>
            <w:tr w:rsidR="008178FC" w:rsidRPr="008178FC" w:rsidTr="008178FC">
              <w:trPr>
                <w:gridAfter w:val="8"/>
                <w:wAfter w:w="6668" w:type="dxa"/>
                <w:trHeight w:val="218"/>
              </w:trPr>
              <w:tc>
                <w:tcPr>
                  <w:tcW w:w="2814" w:type="dxa"/>
                </w:tcPr>
                <w:p w:rsidR="008178FC" w:rsidRPr="008178FC" w:rsidRDefault="008178FC">
                  <w:pPr>
                    <w:pStyle w:val="Default"/>
                    <w:rPr>
                      <w:rFonts w:eastAsia="Calibri"/>
                      <w:color w:val="auto"/>
                      <w:sz w:val="18"/>
                      <w:szCs w:val="18"/>
                      <w:lang w:eastAsia="ar-SA"/>
                    </w:rPr>
                  </w:pPr>
                  <w:r w:rsidRPr="008178FC">
                    <w:rPr>
                      <w:rFonts w:eastAsia="Calibri"/>
                      <w:color w:val="auto"/>
                      <w:sz w:val="18"/>
                      <w:szCs w:val="18"/>
                      <w:lang w:eastAsia="ar-SA"/>
                    </w:rPr>
                    <w:t xml:space="preserve">4.6 Страхование на транспорте </w:t>
                  </w:r>
                </w:p>
              </w:tc>
            </w:tr>
            <w:tr w:rsidR="008178FC" w:rsidRPr="008178FC" w:rsidTr="008178FC">
              <w:trPr>
                <w:gridAfter w:val="6"/>
                <w:wAfter w:w="5429" w:type="dxa"/>
                <w:trHeight w:val="218"/>
              </w:trPr>
              <w:tc>
                <w:tcPr>
                  <w:tcW w:w="4053" w:type="dxa"/>
                  <w:gridSpan w:val="3"/>
                </w:tcPr>
                <w:p w:rsidR="008178FC" w:rsidRPr="008178FC" w:rsidRDefault="008178FC">
                  <w:pPr>
                    <w:pStyle w:val="Default"/>
                    <w:rPr>
                      <w:rFonts w:eastAsia="Calibri"/>
                      <w:color w:val="auto"/>
                      <w:sz w:val="18"/>
                      <w:szCs w:val="18"/>
                      <w:lang w:eastAsia="ar-SA"/>
                    </w:rPr>
                  </w:pPr>
                  <w:r w:rsidRPr="008178FC">
                    <w:rPr>
                      <w:rFonts w:eastAsia="Calibri"/>
                      <w:color w:val="auto"/>
                      <w:sz w:val="18"/>
                      <w:szCs w:val="18"/>
                      <w:lang w:eastAsia="ar-SA"/>
                    </w:rPr>
                    <w:t xml:space="preserve">4.7 Контроль технического состояния АТС </w:t>
                  </w:r>
                </w:p>
              </w:tc>
            </w:tr>
            <w:tr w:rsidR="008178FC" w:rsidRPr="008178FC" w:rsidTr="008178FC">
              <w:trPr>
                <w:gridAfter w:val="2"/>
                <w:wAfter w:w="2315" w:type="dxa"/>
                <w:trHeight w:val="218"/>
              </w:trPr>
              <w:tc>
                <w:tcPr>
                  <w:tcW w:w="7167" w:type="dxa"/>
                  <w:gridSpan w:val="7"/>
                </w:tcPr>
                <w:p w:rsidR="008178FC" w:rsidRDefault="008178FC">
                  <w:pPr>
                    <w:pStyle w:val="Default"/>
                    <w:rPr>
                      <w:rFonts w:eastAsia="Calibri"/>
                      <w:color w:val="auto"/>
                      <w:sz w:val="18"/>
                      <w:szCs w:val="18"/>
                      <w:lang w:eastAsia="ar-SA"/>
                    </w:rPr>
                  </w:pPr>
                  <w:r w:rsidRPr="008178FC">
                    <w:rPr>
                      <w:rFonts w:eastAsia="Calibri"/>
                      <w:color w:val="auto"/>
                      <w:sz w:val="18"/>
                      <w:szCs w:val="18"/>
                      <w:lang w:eastAsia="ar-SA"/>
                    </w:rPr>
                    <w:t xml:space="preserve">4.8 Ответственность должностных лиц за </w:t>
                  </w:r>
                </w:p>
                <w:p w:rsidR="008178FC" w:rsidRPr="008178FC" w:rsidRDefault="008178FC">
                  <w:pPr>
                    <w:pStyle w:val="Default"/>
                    <w:rPr>
                      <w:rFonts w:eastAsia="Calibri"/>
                      <w:color w:val="auto"/>
                      <w:sz w:val="18"/>
                      <w:szCs w:val="18"/>
                      <w:lang w:eastAsia="ar-SA"/>
                    </w:rPr>
                  </w:pPr>
                  <w:r w:rsidRPr="008178FC">
                    <w:rPr>
                      <w:rFonts w:eastAsia="Calibri"/>
                      <w:color w:val="auto"/>
                      <w:sz w:val="18"/>
                      <w:szCs w:val="18"/>
                      <w:lang w:eastAsia="ar-SA"/>
                    </w:rPr>
                    <w:t xml:space="preserve">правонарушения на транспорте </w:t>
                  </w:r>
                </w:p>
              </w:tc>
            </w:tr>
          </w:tbl>
          <w:p w:rsidR="00E37F60" w:rsidRPr="00032DD8" w:rsidRDefault="00E37F60" w:rsidP="00C827AF">
            <w:pPr>
              <w:spacing w:after="0"/>
              <w:rPr>
                <w:b/>
                <w:sz w:val="18"/>
                <w:szCs w:val="18"/>
              </w:rPr>
            </w:pPr>
          </w:p>
        </w:tc>
        <w:tc>
          <w:tcPr>
            <w:tcW w:w="958" w:type="dxa"/>
            <w:vAlign w:val="center"/>
          </w:tcPr>
          <w:p w:rsidR="00E37F60" w:rsidRPr="00032DD8" w:rsidRDefault="008178FC" w:rsidP="00C827AF">
            <w:pPr>
              <w:spacing w:after="0"/>
              <w:jc w:val="center"/>
              <w:rPr>
                <w:b/>
                <w:sz w:val="18"/>
                <w:szCs w:val="18"/>
              </w:rPr>
            </w:pPr>
            <w:r>
              <w:rPr>
                <w:b/>
                <w:sz w:val="18"/>
                <w:szCs w:val="18"/>
              </w:rPr>
              <w:t>6</w:t>
            </w:r>
            <w:r w:rsidR="00E37F60" w:rsidRPr="00032DD8">
              <w:rPr>
                <w:b/>
                <w:sz w:val="18"/>
                <w:szCs w:val="18"/>
              </w:rPr>
              <w:t>0</w:t>
            </w:r>
          </w:p>
        </w:tc>
        <w:tc>
          <w:tcPr>
            <w:tcW w:w="997" w:type="dxa"/>
            <w:vAlign w:val="center"/>
          </w:tcPr>
          <w:p w:rsidR="00E37F60" w:rsidRPr="00032DD8" w:rsidRDefault="00E914C1" w:rsidP="00C827AF">
            <w:pPr>
              <w:spacing w:after="0"/>
              <w:jc w:val="center"/>
              <w:rPr>
                <w:sz w:val="18"/>
                <w:szCs w:val="18"/>
              </w:rPr>
            </w:pPr>
            <w:r>
              <w:rPr>
                <w:sz w:val="18"/>
                <w:szCs w:val="18"/>
              </w:rPr>
              <w:t>16</w:t>
            </w:r>
          </w:p>
        </w:tc>
        <w:tc>
          <w:tcPr>
            <w:tcW w:w="1163" w:type="dxa"/>
            <w:vAlign w:val="center"/>
          </w:tcPr>
          <w:p w:rsidR="00E37F60" w:rsidRPr="00032DD8" w:rsidRDefault="00E914C1" w:rsidP="00C827AF">
            <w:pPr>
              <w:spacing w:after="0"/>
              <w:jc w:val="center"/>
              <w:rPr>
                <w:sz w:val="18"/>
                <w:szCs w:val="18"/>
              </w:rPr>
            </w:pPr>
            <w:r>
              <w:rPr>
                <w:sz w:val="18"/>
                <w:szCs w:val="18"/>
              </w:rPr>
              <w:t>44</w:t>
            </w:r>
          </w:p>
        </w:tc>
        <w:tc>
          <w:tcPr>
            <w:tcW w:w="1101" w:type="dxa"/>
            <w:vAlign w:val="center"/>
          </w:tcPr>
          <w:p w:rsidR="00E37F60" w:rsidRPr="00032DD8" w:rsidRDefault="00E37F60" w:rsidP="00C827AF">
            <w:pPr>
              <w:spacing w:after="0"/>
              <w:jc w:val="center"/>
              <w:rPr>
                <w:b/>
                <w:sz w:val="18"/>
                <w:szCs w:val="18"/>
              </w:rPr>
            </w:pPr>
          </w:p>
        </w:tc>
      </w:tr>
      <w:tr w:rsidR="008178FC" w:rsidRPr="00032DD8" w:rsidTr="008178FC">
        <w:trPr>
          <w:trHeight w:val="273"/>
        </w:trPr>
        <w:tc>
          <w:tcPr>
            <w:tcW w:w="817" w:type="dxa"/>
            <w:vAlign w:val="center"/>
          </w:tcPr>
          <w:p w:rsidR="008178FC" w:rsidRPr="00032DD8" w:rsidRDefault="008178FC" w:rsidP="00C827AF">
            <w:pPr>
              <w:spacing w:after="0"/>
              <w:jc w:val="center"/>
              <w:rPr>
                <w:sz w:val="18"/>
                <w:szCs w:val="18"/>
              </w:rPr>
            </w:pPr>
            <w:r>
              <w:rPr>
                <w:sz w:val="18"/>
                <w:szCs w:val="18"/>
              </w:rPr>
              <w:t>5</w:t>
            </w:r>
          </w:p>
        </w:tc>
        <w:tc>
          <w:tcPr>
            <w:tcW w:w="4570"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311"/>
            </w:tblGrid>
            <w:tr w:rsidR="008178FC">
              <w:trPr>
                <w:trHeight w:val="214"/>
              </w:trPr>
              <w:tc>
                <w:tcPr>
                  <w:tcW w:w="3311" w:type="dxa"/>
                </w:tcPr>
                <w:p w:rsidR="008178FC" w:rsidRDefault="008178FC" w:rsidP="008178FC">
                  <w:pPr>
                    <w:spacing w:after="0"/>
                    <w:rPr>
                      <w:sz w:val="23"/>
                      <w:szCs w:val="23"/>
                    </w:rPr>
                  </w:pPr>
                  <w:r w:rsidRPr="008178FC">
                    <w:rPr>
                      <w:b/>
                      <w:sz w:val="18"/>
                      <w:szCs w:val="18"/>
                    </w:rPr>
                    <w:t>Практическое занятие (тесты)</w:t>
                  </w:r>
                  <w:r>
                    <w:rPr>
                      <w:b/>
                      <w:bCs/>
                      <w:sz w:val="23"/>
                      <w:szCs w:val="23"/>
                    </w:rPr>
                    <w:t xml:space="preserve"> </w:t>
                  </w:r>
                </w:p>
              </w:tc>
            </w:tr>
          </w:tbl>
          <w:p w:rsidR="008178FC" w:rsidRPr="00733152" w:rsidRDefault="008178FC" w:rsidP="00733152">
            <w:pPr>
              <w:spacing w:after="0"/>
              <w:rPr>
                <w:b/>
                <w:sz w:val="18"/>
                <w:szCs w:val="18"/>
              </w:rPr>
            </w:pPr>
          </w:p>
        </w:tc>
        <w:tc>
          <w:tcPr>
            <w:tcW w:w="958" w:type="dxa"/>
            <w:vAlign w:val="center"/>
          </w:tcPr>
          <w:p w:rsidR="008178FC" w:rsidRDefault="008178FC" w:rsidP="00C827AF">
            <w:pPr>
              <w:spacing w:after="0"/>
              <w:jc w:val="center"/>
              <w:rPr>
                <w:b/>
                <w:sz w:val="18"/>
                <w:szCs w:val="18"/>
              </w:rPr>
            </w:pPr>
            <w:r>
              <w:rPr>
                <w:b/>
                <w:sz w:val="18"/>
                <w:szCs w:val="18"/>
              </w:rPr>
              <w:t>80</w:t>
            </w:r>
          </w:p>
        </w:tc>
        <w:tc>
          <w:tcPr>
            <w:tcW w:w="997" w:type="dxa"/>
            <w:vAlign w:val="center"/>
          </w:tcPr>
          <w:p w:rsidR="008178FC" w:rsidRPr="00032DD8" w:rsidRDefault="008178FC" w:rsidP="00C827AF">
            <w:pPr>
              <w:spacing w:after="0"/>
              <w:jc w:val="center"/>
              <w:rPr>
                <w:sz w:val="18"/>
                <w:szCs w:val="18"/>
              </w:rPr>
            </w:pPr>
          </w:p>
        </w:tc>
        <w:tc>
          <w:tcPr>
            <w:tcW w:w="1163" w:type="dxa"/>
            <w:vAlign w:val="center"/>
          </w:tcPr>
          <w:p w:rsidR="008178FC" w:rsidRPr="00032DD8" w:rsidRDefault="008178FC" w:rsidP="00C827AF">
            <w:pPr>
              <w:spacing w:after="0"/>
              <w:jc w:val="center"/>
              <w:rPr>
                <w:sz w:val="18"/>
                <w:szCs w:val="18"/>
              </w:rPr>
            </w:pPr>
          </w:p>
        </w:tc>
        <w:tc>
          <w:tcPr>
            <w:tcW w:w="1101" w:type="dxa"/>
            <w:vAlign w:val="center"/>
          </w:tcPr>
          <w:p w:rsidR="008178FC" w:rsidRPr="00032DD8" w:rsidRDefault="008178FC" w:rsidP="00C827AF">
            <w:pPr>
              <w:spacing w:after="0"/>
              <w:jc w:val="center"/>
              <w:rPr>
                <w:b/>
                <w:sz w:val="18"/>
                <w:szCs w:val="18"/>
              </w:rPr>
            </w:pPr>
          </w:p>
        </w:tc>
      </w:tr>
      <w:tr w:rsidR="00E37F60" w:rsidRPr="00032DD8" w:rsidTr="00C827AF">
        <w:tc>
          <w:tcPr>
            <w:tcW w:w="5387" w:type="dxa"/>
            <w:gridSpan w:val="2"/>
            <w:vAlign w:val="center"/>
          </w:tcPr>
          <w:tbl>
            <w:tblPr>
              <w:tblW w:w="7063" w:type="dxa"/>
              <w:tblBorders>
                <w:top w:val="nil"/>
                <w:left w:val="nil"/>
                <w:bottom w:val="nil"/>
                <w:right w:val="nil"/>
              </w:tblBorders>
              <w:tblLayout w:type="fixed"/>
              <w:tblLook w:val="0000" w:firstRow="0" w:lastRow="0" w:firstColumn="0" w:lastColumn="0" w:noHBand="0" w:noVBand="0"/>
            </w:tblPr>
            <w:tblGrid>
              <w:gridCol w:w="7063"/>
            </w:tblGrid>
            <w:tr w:rsidR="008178FC" w:rsidTr="008178FC">
              <w:trPr>
                <w:trHeight w:val="214"/>
              </w:trPr>
              <w:tc>
                <w:tcPr>
                  <w:tcW w:w="7063" w:type="dxa"/>
                </w:tcPr>
                <w:p w:rsidR="008178FC" w:rsidRDefault="008178FC">
                  <w:pPr>
                    <w:pStyle w:val="Default"/>
                    <w:rPr>
                      <w:b/>
                      <w:bCs/>
                      <w:sz w:val="23"/>
                      <w:szCs w:val="23"/>
                    </w:rPr>
                  </w:pPr>
                  <w:r w:rsidRPr="008178FC">
                    <w:rPr>
                      <w:rFonts w:eastAsia="Calibri"/>
                      <w:b/>
                      <w:color w:val="auto"/>
                      <w:sz w:val="18"/>
                      <w:szCs w:val="18"/>
                      <w:lang w:eastAsia="ar-SA"/>
                    </w:rPr>
                    <w:t>ИТОГОВОЕ ЗАНЯТИЕ (КВАЛИФИКАЦИОННЫЙ</w:t>
                  </w:r>
                  <w:r>
                    <w:rPr>
                      <w:b/>
                      <w:bCs/>
                      <w:sz w:val="23"/>
                      <w:szCs w:val="23"/>
                    </w:rPr>
                    <w:t xml:space="preserve"> </w:t>
                  </w:r>
                </w:p>
                <w:p w:rsidR="008178FC" w:rsidRDefault="008178FC">
                  <w:pPr>
                    <w:pStyle w:val="Default"/>
                    <w:rPr>
                      <w:sz w:val="23"/>
                      <w:szCs w:val="23"/>
                    </w:rPr>
                  </w:pPr>
                  <w:r w:rsidRPr="008178FC">
                    <w:rPr>
                      <w:rFonts w:eastAsia="Calibri"/>
                      <w:b/>
                      <w:color w:val="auto"/>
                      <w:sz w:val="18"/>
                      <w:szCs w:val="18"/>
                      <w:lang w:eastAsia="ar-SA"/>
                    </w:rPr>
                    <w:t>ЭКЗАМЕН</w:t>
                  </w:r>
                  <w:r>
                    <w:rPr>
                      <w:b/>
                      <w:bCs/>
                      <w:sz w:val="23"/>
                      <w:szCs w:val="23"/>
                    </w:rPr>
                    <w:t xml:space="preserve">) </w:t>
                  </w:r>
                </w:p>
              </w:tc>
            </w:tr>
          </w:tbl>
          <w:p w:rsidR="00E37F60" w:rsidRPr="00032DD8" w:rsidRDefault="00E37F60" w:rsidP="00C827AF">
            <w:pPr>
              <w:spacing w:after="0"/>
              <w:jc w:val="center"/>
              <w:rPr>
                <w:b/>
                <w:sz w:val="18"/>
                <w:szCs w:val="18"/>
              </w:rPr>
            </w:pPr>
          </w:p>
        </w:tc>
        <w:tc>
          <w:tcPr>
            <w:tcW w:w="958" w:type="dxa"/>
            <w:vAlign w:val="center"/>
          </w:tcPr>
          <w:p w:rsidR="00E37F60" w:rsidRPr="00032DD8" w:rsidRDefault="008178FC" w:rsidP="00C827AF">
            <w:pPr>
              <w:spacing w:after="0"/>
              <w:jc w:val="center"/>
              <w:rPr>
                <w:b/>
                <w:sz w:val="18"/>
                <w:szCs w:val="18"/>
              </w:rPr>
            </w:pPr>
            <w:r>
              <w:rPr>
                <w:b/>
                <w:sz w:val="18"/>
                <w:szCs w:val="18"/>
              </w:rPr>
              <w:t>4</w:t>
            </w:r>
          </w:p>
        </w:tc>
        <w:tc>
          <w:tcPr>
            <w:tcW w:w="997" w:type="dxa"/>
            <w:vAlign w:val="center"/>
          </w:tcPr>
          <w:p w:rsidR="00E37F60" w:rsidRPr="00032DD8" w:rsidRDefault="00E37F60" w:rsidP="00C827AF">
            <w:pPr>
              <w:spacing w:after="0"/>
              <w:jc w:val="center"/>
              <w:rPr>
                <w:b/>
                <w:sz w:val="18"/>
                <w:szCs w:val="18"/>
              </w:rPr>
            </w:pPr>
          </w:p>
        </w:tc>
        <w:tc>
          <w:tcPr>
            <w:tcW w:w="1163" w:type="dxa"/>
            <w:vAlign w:val="center"/>
          </w:tcPr>
          <w:p w:rsidR="00E37F60" w:rsidRPr="00032DD8" w:rsidRDefault="00E37F60" w:rsidP="00C827AF">
            <w:pPr>
              <w:spacing w:after="0"/>
              <w:rPr>
                <w:b/>
                <w:sz w:val="18"/>
                <w:szCs w:val="18"/>
              </w:rPr>
            </w:pPr>
          </w:p>
        </w:tc>
        <w:tc>
          <w:tcPr>
            <w:tcW w:w="1101" w:type="dxa"/>
            <w:vAlign w:val="center"/>
          </w:tcPr>
          <w:p w:rsidR="00E37F60" w:rsidRPr="00032DD8" w:rsidRDefault="00E37F60" w:rsidP="00C827AF">
            <w:pPr>
              <w:spacing w:after="0"/>
              <w:jc w:val="center"/>
              <w:rPr>
                <w:b/>
                <w:sz w:val="18"/>
                <w:szCs w:val="18"/>
              </w:rPr>
            </w:pPr>
            <w:r w:rsidRPr="00032DD8">
              <w:rPr>
                <w:b/>
                <w:sz w:val="18"/>
                <w:szCs w:val="18"/>
              </w:rPr>
              <w:t>тесты</w:t>
            </w:r>
          </w:p>
        </w:tc>
      </w:tr>
      <w:tr w:rsidR="00E37F60" w:rsidRPr="00032DD8" w:rsidTr="00C827AF">
        <w:trPr>
          <w:trHeight w:val="539"/>
        </w:trPr>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E37F60" w:rsidRPr="00032DD8" w:rsidRDefault="00E37F60" w:rsidP="00C827AF">
            <w:pPr>
              <w:spacing w:after="0"/>
              <w:rPr>
                <w:b/>
                <w:sz w:val="18"/>
                <w:szCs w:val="18"/>
              </w:rPr>
            </w:pPr>
            <w:r w:rsidRPr="00032DD8">
              <w:rPr>
                <w:b/>
                <w:sz w:val="18"/>
                <w:szCs w:val="18"/>
              </w:rPr>
              <w:t>Всего часов:</w:t>
            </w:r>
          </w:p>
        </w:tc>
        <w:tc>
          <w:tcPr>
            <w:tcW w:w="958" w:type="dxa"/>
            <w:tcBorders>
              <w:top w:val="single" w:sz="4" w:space="0" w:color="000000"/>
              <w:left w:val="single" w:sz="4" w:space="0" w:color="000000"/>
              <w:bottom w:val="single" w:sz="4" w:space="0" w:color="000000"/>
              <w:right w:val="single" w:sz="4" w:space="0" w:color="000000"/>
            </w:tcBorders>
            <w:vAlign w:val="center"/>
          </w:tcPr>
          <w:p w:rsidR="00E37F60" w:rsidRPr="00032DD8" w:rsidRDefault="00E37F60" w:rsidP="00C827AF">
            <w:pPr>
              <w:spacing w:after="0"/>
              <w:jc w:val="center"/>
              <w:rPr>
                <w:b/>
                <w:sz w:val="18"/>
                <w:szCs w:val="18"/>
              </w:rPr>
            </w:pPr>
          </w:p>
          <w:p w:rsidR="00E37F60" w:rsidRPr="00032DD8" w:rsidRDefault="00E37F60" w:rsidP="00C827AF">
            <w:pPr>
              <w:spacing w:after="0"/>
              <w:jc w:val="center"/>
              <w:rPr>
                <w:b/>
                <w:sz w:val="18"/>
                <w:szCs w:val="18"/>
              </w:rPr>
            </w:pPr>
            <w:r w:rsidRPr="00032DD8">
              <w:rPr>
                <w:b/>
                <w:sz w:val="18"/>
                <w:szCs w:val="18"/>
              </w:rPr>
              <w:t>252</w:t>
            </w:r>
          </w:p>
          <w:p w:rsidR="00E37F60" w:rsidRPr="00032DD8" w:rsidRDefault="00E37F60" w:rsidP="00C827AF">
            <w:pPr>
              <w:spacing w:after="0"/>
              <w:jc w:val="center"/>
              <w:rPr>
                <w:b/>
                <w:sz w:val="18"/>
                <w:szCs w:val="18"/>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E37F60" w:rsidRPr="00032DD8" w:rsidRDefault="00E914C1" w:rsidP="00E914C1">
            <w:pPr>
              <w:spacing w:after="0"/>
              <w:jc w:val="center"/>
              <w:rPr>
                <w:b/>
                <w:sz w:val="18"/>
                <w:szCs w:val="18"/>
              </w:rPr>
            </w:pPr>
            <w:r>
              <w:rPr>
                <w:b/>
                <w:sz w:val="18"/>
                <w:szCs w:val="18"/>
              </w:rPr>
              <w:t>42</w:t>
            </w:r>
          </w:p>
        </w:tc>
        <w:tc>
          <w:tcPr>
            <w:tcW w:w="1163" w:type="dxa"/>
            <w:tcBorders>
              <w:top w:val="single" w:sz="4" w:space="0" w:color="000000"/>
              <w:left w:val="single" w:sz="4" w:space="0" w:color="000000"/>
              <w:bottom w:val="single" w:sz="4" w:space="0" w:color="000000"/>
              <w:right w:val="single" w:sz="4" w:space="0" w:color="000000"/>
            </w:tcBorders>
            <w:vAlign w:val="center"/>
          </w:tcPr>
          <w:p w:rsidR="00E37F60" w:rsidRPr="00032DD8" w:rsidRDefault="00E914C1" w:rsidP="00C827AF">
            <w:pPr>
              <w:spacing w:after="0"/>
              <w:jc w:val="center"/>
              <w:rPr>
                <w:b/>
                <w:sz w:val="18"/>
                <w:szCs w:val="18"/>
              </w:rPr>
            </w:pPr>
            <w:r>
              <w:rPr>
                <w:b/>
                <w:sz w:val="18"/>
                <w:szCs w:val="18"/>
              </w:rPr>
              <w:t>1</w:t>
            </w:r>
            <w:r w:rsidR="007D62D7">
              <w:rPr>
                <w:b/>
                <w:sz w:val="18"/>
                <w:szCs w:val="18"/>
              </w:rPr>
              <w:t>2</w:t>
            </w:r>
            <w:r>
              <w:rPr>
                <w:b/>
                <w:sz w:val="18"/>
                <w:szCs w:val="18"/>
              </w:rPr>
              <w:t>6</w:t>
            </w:r>
          </w:p>
        </w:tc>
        <w:tc>
          <w:tcPr>
            <w:tcW w:w="1101" w:type="dxa"/>
            <w:tcBorders>
              <w:top w:val="single" w:sz="4" w:space="0" w:color="000000"/>
              <w:left w:val="single" w:sz="4" w:space="0" w:color="000000"/>
              <w:bottom w:val="single" w:sz="4" w:space="0" w:color="000000"/>
              <w:right w:val="single" w:sz="4" w:space="0" w:color="000000"/>
            </w:tcBorders>
            <w:vAlign w:val="center"/>
          </w:tcPr>
          <w:p w:rsidR="00E37F60" w:rsidRPr="00032DD8" w:rsidRDefault="007D62D7" w:rsidP="00C827AF">
            <w:pPr>
              <w:spacing w:after="0"/>
              <w:jc w:val="center"/>
              <w:rPr>
                <w:b/>
                <w:sz w:val="18"/>
                <w:szCs w:val="18"/>
              </w:rPr>
            </w:pPr>
            <w:r>
              <w:rPr>
                <w:b/>
                <w:sz w:val="18"/>
                <w:szCs w:val="18"/>
              </w:rPr>
              <w:t>4</w:t>
            </w:r>
          </w:p>
        </w:tc>
      </w:tr>
    </w:tbl>
    <w:p w:rsidR="00032DD8" w:rsidRPr="00032DD8" w:rsidRDefault="00032DD8" w:rsidP="008D2AE3">
      <w:pPr>
        <w:rPr>
          <w:sz w:val="18"/>
          <w:szCs w:val="18"/>
        </w:rPr>
      </w:pPr>
    </w:p>
    <w:tbl>
      <w:tblPr>
        <w:tblW w:w="9688" w:type="dxa"/>
        <w:tblInd w:w="108" w:type="dxa"/>
        <w:tblLayout w:type="fixed"/>
        <w:tblLook w:val="0000" w:firstRow="0" w:lastRow="0" w:firstColumn="0" w:lastColumn="0" w:noHBand="0" w:noVBand="0"/>
      </w:tblPr>
      <w:tblGrid>
        <w:gridCol w:w="4844"/>
        <w:gridCol w:w="4844"/>
      </w:tblGrid>
      <w:tr w:rsidR="002917E2" w:rsidTr="002D1670">
        <w:trPr>
          <w:trHeight w:val="369"/>
        </w:trPr>
        <w:tc>
          <w:tcPr>
            <w:tcW w:w="4844" w:type="dxa"/>
            <w:vAlign w:val="center"/>
          </w:tcPr>
          <w:p w:rsidR="002917E2" w:rsidRDefault="002917E2" w:rsidP="008D2AE3">
            <w:pPr>
              <w:spacing w:after="0"/>
              <w:jc w:val="center"/>
              <w:rPr>
                <w:b/>
                <w:bCs/>
              </w:rPr>
            </w:pPr>
            <w:r>
              <w:rPr>
                <w:b/>
                <w:bCs/>
                <w:sz w:val="22"/>
                <w:szCs w:val="22"/>
              </w:rPr>
              <w:t>ИСПОЛНИТЕЛЬ:</w:t>
            </w:r>
          </w:p>
        </w:tc>
        <w:tc>
          <w:tcPr>
            <w:tcW w:w="4844" w:type="dxa"/>
            <w:vAlign w:val="center"/>
          </w:tcPr>
          <w:p w:rsidR="002917E2" w:rsidRDefault="002917E2" w:rsidP="008D2AE3">
            <w:pPr>
              <w:spacing w:after="0"/>
              <w:jc w:val="center"/>
              <w:rPr>
                <w:b/>
                <w:bCs/>
              </w:rPr>
            </w:pPr>
            <w:r>
              <w:rPr>
                <w:b/>
                <w:bCs/>
                <w:sz w:val="22"/>
                <w:szCs w:val="22"/>
              </w:rPr>
              <w:t>ГОСУДАРСТВЕННЫЙ ЗАКАЗЧИК:</w:t>
            </w:r>
          </w:p>
        </w:tc>
      </w:tr>
      <w:tr w:rsidR="002917E2" w:rsidTr="002D1670">
        <w:trPr>
          <w:trHeight w:val="369"/>
        </w:trPr>
        <w:tc>
          <w:tcPr>
            <w:tcW w:w="4844" w:type="dxa"/>
            <w:vAlign w:val="center"/>
          </w:tcPr>
          <w:p w:rsidR="002917E2" w:rsidRDefault="001D5C4F" w:rsidP="008D2AE3">
            <w:pPr>
              <w:spacing w:after="0"/>
              <w:jc w:val="center"/>
              <w:rPr>
                <w:b/>
                <w:bCs/>
              </w:rPr>
            </w:pPr>
            <w:r>
              <w:rPr>
                <w:sz w:val="22"/>
                <w:szCs w:val="22"/>
              </w:rPr>
              <w:t>______________</w:t>
            </w:r>
          </w:p>
        </w:tc>
        <w:tc>
          <w:tcPr>
            <w:tcW w:w="4844" w:type="dxa"/>
            <w:vAlign w:val="center"/>
          </w:tcPr>
          <w:p w:rsidR="002917E2" w:rsidRDefault="002A5D39" w:rsidP="008D2AE3">
            <w:pPr>
              <w:pStyle w:val="1"/>
              <w:jc w:val="center"/>
              <w:rPr>
                <w:rFonts w:ascii="Times New Roman" w:hAnsi="Times New Roman"/>
              </w:rPr>
            </w:pPr>
            <w:r>
              <w:rPr>
                <w:rFonts w:ascii="Times New Roman" w:hAnsi="Times New Roman"/>
              </w:rPr>
              <w:t xml:space="preserve">ФКУ </w:t>
            </w:r>
            <w:r w:rsidR="00FD70F4">
              <w:rPr>
                <w:rFonts w:ascii="Times New Roman" w:hAnsi="Times New Roman"/>
              </w:rPr>
              <w:t>ИК-2</w:t>
            </w:r>
            <w:r w:rsidR="002917E2">
              <w:rPr>
                <w:rFonts w:ascii="Times New Roman" w:hAnsi="Times New Roman"/>
              </w:rPr>
              <w:t xml:space="preserve"> УФСИН России</w:t>
            </w:r>
          </w:p>
          <w:p w:rsidR="002917E2" w:rsidRDefault="002917E2" w:rsidP="008D2AE3">
            <w:pPr>
              <w:spacing w:after="0"/>
              <w:jc w:val="center"/>
              <w:rPr>
                <w:b/>
                <w:bCs/>
              </w:rPr>
            </w:pPr>
            <w:r>
              <w:rPr>
                <w:sz w:val="22"/>
                <w:szCs w:val="22"/>
              </w:rPr>
              <w:t>по Республике Бурятия</w:t>
            </w:r>
          </w:p>
        </w:tc>
      </w:tr>
      <w:tr w:rsidR="00012A52" w:rsidTr="002D1670">
        <w:trPr>
          <w:trHeight w:val="369"/>
        </w:trPr>
        <w:tc>
          <w:tcPr>
            <w:tcW w:w="4844" w:type="dxa"/>
            <w:vAlign w:val="center"/>
          </w:tcPr>
          <w:p w:rsidR="00012A52" w:rsidRDefault="00012A52" w:rsidP="008D2AE3">
            <w:pPr>
              <w:spacing w:after="0"/>
              <w:jc w:val="center"/>
              <w:rPr>
                <w:sz w:val="22"/>
                <w:szCs w:val="22"/>
              </w:rPr>
            </w:pPr>
          </w:p>
          <w:p w:rsidR="00012A52" w:rsidRDefault="00012A52" w:rsidP="008D2AE3">
            <w:pPr>
              <w:spacing w:after="0"/>
              <w:jc w:val="center"/>
              <w:rPr>
                <w:sz w:val="22"/>
                <w:szCs w:val="22"/>
              </w:rPr>
            </w:pPr>
            <w:r>
              <w:rPr>
                <w:sz w:val="22"/>
                <w:szCs w:val="22"/>
              </w:rPr>
              <w:t xml:space="preserve">__________ </w:t>
            </w:r>
            <w:r w:rsidR="001D5C4F">
              <w:rPr>
                <w:sz w:val="22"/>
                <w:szCs w:val="22"/>
              </w:rPr>
              <w:t>/___________/</w:t>
            </w:r>
          </w:p>
          <w:p w:rsidR="00012A52" w:rsidRDefault="00012A52" w:rsidP="008D2AE3">
            <w:pPr>
              <w:spacing w:after="0"/>
              <w:jc w:val="center"/>
              <w:rPr>
                <w:sz w:val="22"/>
                <w:szCs w:val="22"/>
              </w:rPr>
            </w:pPr>
            <w:r>
              <w:rPr>
                <w:sz w:val="22"/>
                <w:szCs w:val="22"/>
              </w:rPr>
              <w:t>МП</w:t>
            </w:r>
          </w:p>
        </w:tc>
        <w:tc>
          <w:tcPr>
            <w:tcW w:w="4844" w:type="dxa"/>
            <w:vAlign w:val="center"/>
          </w:tcPr>
          <w:p w:rsidR="00012A52" w:rsidRDefault="00012A52" w:rsidP="008D2AE3">
            <w:pPr>
              <w:pStyle w:val="1"/>
              <w:jc w:val="center"/>
              <w:rPr>
                <w:rFonts w:ascii="Times New Roman" w:hAnsi="Times New Roman"/>
              </w:rPr>
            </w:pPr>
          </w:p>
          <w:p w:rsidR="00012A52" w:rsidRDefault="00012A52" w:rsidP="008D2AE3">
            <w:pPr>
              <w:pStyle w:val="1"/>
              <w:jc w:val="center"/>
              <w:rPr>
                <w:rFonts w:ascii="Times New Roman" w:hAnsi="Times New Roman"/>
              </w:rPr>
            </w:pPr>
            <w:r>
              <w:rPr>
                <w:rFonts w:ascii="Times New Roman" w:hAnsi="Times New Roman"/>
              </w:rPr>
              <w:t xml:space="preserve">______________ </w:t>
            </w:r>
            <w:r w:rsidR="00355A75">
              <w:rPr>
                <w:rFonts w:ascii="Times New Roman" w:hAnsi="Times New Roman"/>
              </w:rPr>
              <w:t>/___________/</w:t>
            </w:r>
          </w:p>
          <w:p w:rsidR="00BC2705" w:rsidRDefault="00BC2705" w:rsidP="008D2AE3">
            <w:pPr>
              <w:pStyle w:val="1"/>
              <w:jc w:val="center"/>
              <w:rPr>
                <w:rFonts w:ascii="Times New Roman" w:hAnsi="Times New Roman"/>
              </w:rPr>
            </w:pPr>
            <w:r>
              <w:rPr>
                <w:rFonts w:ascii="Times New Roman" w:hAnsi="Times New Roman"/>
              </w:rPr>
              <w:t>МП</w:t>
            </w:r>
          </w:p>
        </w:tc>
      </w:tr>
    </w:tbl>
    <w:p w:rsidR="008D2AE3" w:rsidRDefault="008D2AE3" w:rsidP="008D2AE3"/>
    <w:p w:rsidR="00B44191" w:rsidRDefault="00B44191" w:rsidP="00C70679">
      <w:pPr>
        <w:rPr>
          <w:b/>
          <w:sz w:val="20"/>
          <w:szCs w:val="20"/>
          <w:lang w:eastAsia="ru-RU"/>
        </w:rPr>
      </w:pPr>
    </w:p>
    <w:p w:rsidR="002D1670" w:rsidRDefault="002D1670" w:rsidP="00C70679">
      <w:pPr>
        <w:rPr>
          <w:b/>
          <w:sz w:val="20"/>
          <w:szCs w:val="20"/>
          <w:lang w:eastAsia="ru-RU"/>
        </w:rPr>
      </w:pPr>
    </w:p>
    <w:tbl>
      <w:tblPr>
        <w:tblW w:w="0" w:type="auto"/>
        <w:tblInd w:w="108" w:type="dxa"/>
        <w:tblLook w:val="00A0" w:firstRow="1" w:lastRow="0" w:firstColumn="1" w:lastColumn="0" w:noHBand="0" w:noVBand="0"/>
      </w:tblPr>
      <w:tblGrid>
        <w:gridCol w:w="4584"/>
        <w:gridCol w:w="4662"/>
      </w:tblGrid>
      <w:tr w:rsidR="008D2AE3" w:rsidTr="00032DD8">
        <w:tc>
          <w:tcPr>
            <w:tcW w:w="4718" w:type="dxa"/>
          </w:tcPr>
          <w:p w:rsidR="008D2AE3" w:rsidRDefault="008D2AE3" w:rsidP="008D2AE3">
            <w:pPr>
              <w:spacing w:after="0"/>
            </w:pPr>
          </w:p>
        </w:tc>
        <w:tc>
          <w:tcPr>
            <w:tcW w:w="4744" w:type="dxa"/>
          </w:tcPr>
          <w:p w:rsidR="008D2AE3" w:rsidRDefault="008D2AE3" w:rsidP="008D2AE3">
            <w:pPr>
              <w:spacing w:after="0"/>
              <w:jc w:val="center"/>
            </w:pPr>
            <w:r>
              <w:rPr>
                <w:sz w:val="22"/>
                <w:szCs w:val="22"/>
              </w:rPr>
              <w:t>Приложение № 2</w:t>
            </w:r>
          </w:p>
          <w:p w:rsidR="00F85DAD" w:rsidRPr="00AB1400" w:rsidRDefault="00F85DAD" w:rsidP="00F85DAD">
            <w:pPr>
              <w:spacing w:after="0"/>
              <w:jc w:val="center"/>
              <w:rPr>
                <w:sz w:val="22"/>
                <w:szCs w:val="22"/>
              </w:rPr>
            </w:pPr>
            <w:r w:rsidRPr="00AB1400">
              <w:rPr>
                <w:sz w:val="22"/>
                <w:szCs w:val="22"/>
              </w:rPr>
              <w:t>к государственному контракту</w:t>
            </w:r>
          </w:p>
          <w:p w:rsidR="00F85DAD" w:rsidRPr="004A5871" w:rsidRDefault="00F85DAD" w:rsidP="00F85DAD">
            <w:pPr>
              <w:spacing w:after="0"/>
              <w:jc w:val="center"/>
              <w:rPr>
                <w:sz w:val="22"/>
                <w:szCs w:val="22"/>
              </w:rPr>
            </w:pPr>
            <w:r w:rsidRPr="004A5871">
              <w:rPr>
                <w:bCs/>
                <w:sz w:val="22"/>
                <w:szCs w:val="22"/>
              </w:rPr>
              <w:t>об образовании на обучение по дополнительной</w:t>
            </w:r>
            <w:r>
              <w:rPr>
                <w:bCs/>
                <w:sz w:val="22"/>
                <w:szCs w:val="22"/>
              </w:rPr>
              <w:t xml:space="preserve"> </w:t>
            </w:r>
            <w:r w:rsidRPr="004A5871">
              <w:rPr>
                <w:bCs/>
                <w:sz w:val="22"/>
                <w:szCs w:val="22"/>
              </w:rPr>
              <w:t>профессиональной программе</w:t>
            </w:r>
          </w:p>
          <w:p w:rsidR="00F85DAD" w:rsidRPr="00AB1400" w:rsidRDefault="00F85DAD" w:rsidP="00F85DAD">
            <w:pPr>
              <w:spacing w:after="0"/>
              <w:jc w:val="center"/>
              <w:rPr>
                <w:sz w:val="22"/>
                <w:szCs w:val="22"/>
              </w:rPr>
            </w:pPr>
            <w:r w:rsidRPr="00AB1400">
              <w:rPr>
                <w:sz w:val="22"/>
                <w:szCs w:val="22"/>
              </w:rPr>
              <w:t xml:space="preserve">от «_____» ______ </w:t>
            </w:r>
            <w:r w:rsidR="00FD70F4">
              <w:rPr>
                <w:sz w:val="22"/>
                <w:szCs w:val="22"/>
              </w:rPr>
              <w:t>2026</w:t>
            </w:r>
            <w:r w:rsidRPr="00AB1400">
              <w:rPr>
                <w:sz w:val="22"/>
                <w:szCs w:val="22"/>
              </w:rPr>
              <w:t>г. № ___</w:t>
            </w:r>
          </w:p>
          <w:p w:rsidR="008D2AE3" w:rsidRDefault="008D2AE3" w:rsidP="008D2AE3">
            <w:pPr>
              <w:spacing w:after="0"/>
              <w:jc w:val="center"/>
            </w:pPr>
          </w:p>
        </w:tc>
      </w:tr>
    </w:tbl>
    <w:p w:rsidR="008D2AE3" w:rsidRDefault="008D2AE3" w:rsidP="008D2AE3">
      <w:pPr>
        <w:spacing w:after="0"/>
        <w:rPr>
          <w:sz w:val="22"/>
          <w:szCs w:val="22"/>
        </w:rPr>
      </w:pPr>
    </w:p>
    <w:p w:rsidR="008D2AE3" w:rsidRDefault="008D2AE3" w:rsidP="008D2AE3">
      <w:pPr>
        <w:spacing w:after="0"/>
        <w:rPr>
          <w:sz w:val="22"/>
          <w:szCs w:val="22"/>
        </w:rPr>
      </w:pPr>
    </w:p>
    <w:p w:rsidR="008D2AE3" w:rsidRDefault="008D2AE3" w:rsidP="008D2AE3">
      <w:pPr>
        <w:spacing w:after="0"/>
        <w:jc w:val="center"/>
        <w:rPr>
          <w:b/>
          <w:sz w:val="22"/>
          <w:szCs w:val="22"/>
        </w:rPr>
      </w:pPr>
      <w:r>
        <w:rPr>
          <w:b/>
          <w:sz w:val="22"/>
          <w:szCs w:val="22"/>
        </w:rPr>
        <w:t>ПРОТОКОЛ СОГЛАСОВАНИЯ ЦЕНЫ</w:t>
      </w:r>
    </w:p>
    <w:p w:rsidR="008D2AE3" w:rsidRDefault="008D2AE3" w:rsidP="008D2AE3">
      <w:pPr>
        <w:spacing w:after="0"/>
        <w:rPr>
          <w:b/>
          <w:sz w:val="22"/>
          <w:szCs w:val="22"/>
        </w:rPr>
      </w:pPr>
    </w:p>
    <w:p w:rsidR="008D2AE3" w:rsidRDefault="008D2AE3" w:rsidP="008D2AE3">
      <w:pPr>
        <w:spacing w:after="0"/>
        <w:rPr>
          <w:sz w:val="22"/>
          <w:szCs w:val="22"/>
        </w:rPr>
      </w:pPr>
    </w:p>
    <w:p w:rsidR="008D2AE3" w:rsidRDefault="002A5D39" w:rsidP="008D2AE3">
      <w:pPr>
        <w:spacing w:after="0"/>
        <w:rPr>
          <w:sz w:val="22"/>
          <w:szCs w:val="22"/>
        </w:rPr>
      </w:pPr>
      <w:r>
        <w:rPr>
          <w:sz w:val="22"/>
          <w:szCs w:val="22"/>
        </w:rPr>
        <w:t xml:space="preserve">г. Улан-Удэ                  </w:t>
      </w:r>
      <w:r w:rsidR="008D2AE3">
        <w:rPr>
          <w:sz w:val="22"/>
          <w:szCs w:val="22"/>
        </w:rPr>
        <w:t xml:space="preserve">                                                                                </w:t>
      </w:r>
      <w:proofErr w:type="gramStart"/>
      <w:r w:rsidR="008D2AE3">
        <w:rPr>
          <w:sz w:val="22"/>
          <w:szCs w:val="22"/>
        </w:rPr>
        <w:t xml:space="preserve">   «</w:t>
      </w:r>
      <w:proofErr w:type="gramEnd"/>
      <w:r w:rsidR="008D2AE3">
        <w:rPr>
          <w:sz w:val="22"/>
          <w:szCs w:val="22"/>
        </w:rPr>
        <w:t xml:space="preserve">__»_____________ </w:t>
      </w:r>
      <w:r w:rsidR="00FD70F4">
        <w:rPr>
          <w:sz w:val="22"/>
          <w:szCs w:val="22"/>
        </w:rPr>
        <w:t>2026</w:t>
      </w:r>
      <w:r w:rsidR="008D2AE3">
        <w:rPr>
          <w:sz w:val="22"/>
          <w:szCs w:val="22"/>
        </w:rPr>
        <w:t>г.</w:t>
      </w:r>
    </w:p>
    <w:p w:rsidR="008D2AE3" w:rsidRDefault="008D2AE3" w:rsidP="008D2AE3">
      <w:pPr>
        <w:spacing w:after="0"/>
        <w:rPr>
          <w:sz w:val="22"/>
          <w:szCs w:val="22"/>
        </w:rPr>
      </w:pPr>
    </w:p>
    <w:p w:rsidR="008D2AE3" w:rsidRDefault="008D2AE3" w:rsidP="00F85DAD">
      <w:pPr>
        <w:spacing w:after="0"/>
        <w:ind w:firstLine="709"/>
        <w:rPr>
          <w:b/>
          <w:sz w:val="22"/>
          <w:szCs w:val="22"/>
        </w:rPr>
      </w:pPr>
    </w:p>
    <w:p w:rsidR="00F85DAD" w:rsidRPr="004A5871" w:rsidRDefault="008D2AE3" w:rsidP="00F85DAD">
      <w:pPr>
        <w:spacing w:after="0"/>
        <w:ind w:firstLine="709"/>
        <w:rPr>
          <w:sz w:val="22"/>
          <w:szCs w:val="22"/>
        </w:rPr>
      </w:pPr>
      <w:r>
        <w:rPr>
          <w:b/>
          <w:sz w:val="22"/>
          <w:szCs w:val="22"/>
        </w:rPr>
        <w:t xml:space="preserve">Мы, ниже подписавшиеся, </w:t>
      </w:r>
      <w:r w:rsidR="00355A75">
        <w:rPr>
          <w:sz w:val="22"/>
          <w:szCs w:val="22"/>
        </w:rPr>
        <w:t>___________</w:t>
      </w:r>
      <w:r>
        <w:rPr>
          <w:sz w:val="22"/>
          <w:szCs w:val="22"/>
        </w:rPr>
        <w:t xml:space="preserve">, действующий на основании </w:t>
      </w:r>
      <w:r w:rsidR="00355A75">
        <w:rPr>
          <w:sz w:val="22"/>
          <w:szCs w:val="22"/>
        </w:rPr>
        <w:t>_____________</w:t>
      </w:r>
      <w:r>
        <w:rPr>
          <w:sz w:val="22"/>
          <w:szCs w:val="22"/>
        </w:rPr>
        <w:t xml:space="preserve">, от лица </w:t>
      </w:r>
      <w:r>
        <w:rPr>
          <w:b/>
          <w:sz w:val="22"/>
          <w:szCs w:val="22"/>
        </w:rPr>
        <w:t>Государственного заказчика</w:t>
      </w:r>
      <w:r w:rsidR="00B44191">
        <w:rPr>
          <w:sz w:val="22"/>
          <w:szCs w:val="22"/>
        </w:rPr>
        <w:t xml:space="preserve"> </w:t>
      </w:r>
      <w:r>
        <w:rPr>
          <w:sz w:val="22"/>
          <w:szCs w:val="22"/>
        </w:rPr>
        <w:t xml:space="preserve"> с одной </w:t>
      </w:r>
      <w:r w:rsidRPr="00B44191">
        <w:t xml:space="preserve">стороны </w:t>
      </w:r>
      <w:r w:rsidRPr="00032DD8">
        <w:rPr>
          <w:sz w:val="22"/>
          <w:szCs w:val="22"/>
        </w:rPr>
        <w:t xml:space="preserve">и </w:t>
      </w:r>
      <w:r w:rsidR="00B44191" w:rsidRPr="00032DD8">
        <w:rPr>
          <w:sz w:val="22"/>
          <w:szCs w:val="22"/>
        </w:rPr>
        <w:t xml:space="preserve">в лице </w:t>
      </w:r>
      <w:r w:rsidR="00355A75" w:rsidRPr="00032DD8">
        <w:rPr>
          <w:sz w:val="22"/>
          <w:szCs w:val="22"/>
        </w:rPr>
        <w:t>___________</w:t>
      </w:r>
      <w:r w:rsidR="00B44191" w:rsidRPr="00032DD8">
        <w:rPr>
          <w:sz w:val="22"/>
          <w:szCs w:val="22"/>
        </w:rPr>
        <w:t xml:space="preserve"> от лица </w:t>
      </w:r>
      <w:r w:rsidR="00B44191" w:rsidRPr="00032DD8">
        <w:rPr>
          <w:b/>
          <w:sz w:val="22"/>
          <w:szCs w:val="22"/>
        </w:rPr>
        <w:t>Исполнителя</w:t>
      </w:r>
      <w:r w:rsidR="00B44191" w:rsidRPr="00032DD8">
        <w:rPr>
          <w:sz w:val="22"/>
          <w:szCs w:val="22"/>
        </w:rPr>
        <w:t xml:space="preserve">, действующего на основании </w:t>
      </w:r>
      <w:r w:rsidR="00355A75" w:rsidRPr="00032DD8">
        <w:rPr>
          <w:sz w:val="22"/>
          <w:szCs w:val="22"/>
        </w:rPr>
        <w:t>_________</w:t>
      </w:r>
      <w:r w:rsidR="00B44191" w:rsidRPr="00032DD8">
        <w:rPr>
          <w:sz w:val="22"/>
          <w:szCs w:val="22"/>
        </w:rPr>
        <w:t xml:space="preserve">, </w:t>
      </w:r>
      <w:r w:rsidR="00B44191" w:rsidRPr="00032DD8">
        <w:rPr>
          <w:b/>
          <w:sz w:val="22"/>
          <w:szCs w:val="22"/>
        </w:rPr>
        <w:t xml:space="preserve"> </w:t>
      </w:r>
      <w:r w:rsidRPr="00032DD8">
        <w:rPr>
          <w:sz w:val="22"/>
          <w:szCs w:val="22"/>
        </w:rPr>
        <w:t xml:space="preserve"> с другой стороны, удостоверяем, что Сторонами достигнуто соглашение о стоимости </w:t>
      </w:r>
      <w:r w:rsidR="00F35551" w:rsidRPr="00032DD8">
        <w:rPr>
          <w:bCs/>
          <w:sz w:val="22"/>
          <w:szCs w:val="22"/>
        </w:rPr>
        <w:t xml:space="preserve">обучения по дополнительной профессиональной программе </w:t>
      </w:r>
      <w:r w:rsidR="00F35551" w:rsidRPr="00032DD8">
        <w:rPr>
          <w:sz w:val="22"/>
          <w:szCs w:val="22"/>
        </w:rPr>
        <w:t>«</w:t>
      </w:r>
      <w:r w:rsidR="002A5D39" w:rsidRPr="00032DD8">
        <w:rPr>
          <w:sz w:val="22"/>
          <w:szCs w:val="22"/>
        </w:rPr>
        <w:t>Контролер технического состояния автотранспортных средств</w:t>
      </w:r>
      <w:r w:rsidR="00F35551" w:rsidRPr="00032DD8">
        <w:rPr>
          <w:sz w:val="22"/>
          <w:szCs w:val="22"/>
        </w:rPr>
        <w:t>»</w:t>
      </w:r>
      <w:r w:rsidR="002A5D39" w:rsidRPr="00032DD8">
        <w:rPr>
          <w:sz w:val="22"/>
          <w:szCs w:val="22"/>
        </w:rPr>
        <w:t>, «Диспетчер ав</w:t>
      </w:r>
      <w:r w:rsidR="00643E15" w:rsidRPr="00032DD8">
        <w:rPr>
          <w:sz w:val="22"/>
          <w:szCs w:val="22"/>
        </w:rPr>
        <w:t>томобильного и городского наземного электрического транспорта»</w:t>
      </w:r>
      <w:r w:rsidR="00F35551" w:rsidRPr="00032DD8">
        <w:rPr>
          <w:sz w:val="22"/>
          <w:szCs w:val="22"/>
        </w:rPr>
        <w:t xml:space="preserve"> </w:t>
      </w:r>
      <w:r w:rsidRPr="00032DD8">
        <w:rPr>
          <w:sz w:val="22"/>
          <w:szCs w:val="22"/>
        </w:rPr>
        <w:t xml:space="preserve"> </w:t>
      </w:r>
      <w:r>
        <w:rPr>
          <w:sz w:val="22"/>
          <w:szCs w:val="22"/>
        </w:rPr>
        <w:t xml:space="preserve">(далее – Обучение), согласно Государственному контракту </w:t>
      </w:r>
      <w:r w:rsidR="00F85DAD" w:rsidRPr="00AB1400">
        <w:rPr>
          <w:sz w:val="22"/>
          <w:szCs w:val="22"/>
        </w:rPr>
        <w:t>к государственному контракту</w:t>
      </w:r>
      <w:r w:rsidR="00F85DAD">
        <w:rPr>
          <w:sz w:val="22"/>
          <w:szCs w:val="22"/>
        </w:rPr>
        <w:t xml:space="preserve"> о</w:t>
      </w:r>
      <w:r w:rsidR="00F85DAD" w:rsidRPr="004A5871">
        <w:rPr>
          <w:bCs/>
          <w:sz w:val="22"/>
          <w:szCs w:val="22"/>
        </w:rPr>
        <w:t>б образовании на обучение по дополнительной</w:t>
      </w:r>
      <w:r w:rsidR="00F85DAD">
        <w:rPr>
          <w:bCs/>
          <w:sz w:val="22"/>
          <w:szCs w:val="22"/>
        </w:rPr>
        <w:t xml:space="preserve"> </w:t>
      </w:r>
      <w:r w:rsidR="00F85DAD" w:rsidRPr="004A5871">
        <w:rPr>
          <w:bCs/>
          <w:sz w:val="22"/>
          <w:szCs w:val="22"/>
        </w:rPr>
        <w:t>профессиональной программ</w:t>
      </w:r>
      <w:r w:rsidR="00AF02A4">
        <w:rPr>
          <w:bCs/>
          <w:sz w:val="22"/>
          <w:szCs w:val="22"/>
        </w:rPr>
        <w:t>е (</w:t>
      </w:r>
      <w:r w:rsidR="00643E15">
        <w:rPr>
          <w:bCs/>
          <w:sz w:val="22"/>
          <w:szCs w:val="22"/>
        </w:rPr>
        <w:t>________</w:t>
      </w:r>
      <w:r w:rsidR="00AF02A4">
        <w:rPr>
          <w:bCs/>
          <w:sz w:val="22"/>
          <w:szCs w:val="22"/>
        </w:rPr>
        <w:t xml:space="preserve"> академ</w:t>
      </w:r>
      <w:r w:rsidR="00B44191">
        <w:rPr>
          <w:bCs/>
          <w:sz w:val="22"/>
          <w:szCs w:val="22"/>
        </w:rPr>
        <w:t xml:space="preserve">ических </w:t>
      </w:r>
      <w:r w:rsidR="00AF02A4">
        <w:rPr>
          <w:bCs/>
          <w:sz w:val="22"/>
          <w:szCs w:val="22"/>
        </w:rPr>
        <w:t>часов).</w:t>
      </w:r>
    </w:p>
    <w:p w:rsidR="008D2AE3" w:rsidRDefault="008D2AE3" w:rsidP="008D2AE3">
      <w:pPr>
        <w:spacing w:after="0"/>
        <w:ind w:firstLine="708"/>
        <w:rPr>
          <w:sz w:val="22"/>
          <w:szCs w:val="22"/>
        </w:rPr>
      </w:pPr>
      <w:r>
        <w:rPr>
          <w:sz w:val="22"/>
          <w:szCs w:val="22"/>
        </w:rPr>
        <w:t xml:space="preserve">Стоимость </w:t>
      </w:r>
      <w:r w:rsidR="00AB1400">
        <w:rPr>
          <w:sz w:val="22"/>
          <w:szCs w:val="22"/>
        </w:rPr>
        <w:t>о</w:t>
      </w:r>
      <w:r w:rsidR="00B605DB">
        <w:rPr>
          <w:sz w:val="22"/>
          <w:szCs w:val="22"/>
        </w:rPr>
        <w:t>бучения 2</w:t>
      </w:r>
      <w:r>
        <w:rPr>
          <w:sz w:val="22"/>
          <w:szCs w:val="22"/>
        </w:rPr>
        <w:t xml:space="preserve"> (</w:t>
      </w:r>
      <w:r w:rsidR="00B605DB">
        <w:rPr>
          <w:sz w:val="22"/>
          <w:szCs w:val="22"/>
        </w:rPr>
        <w:t>двух) Слушателей</w:t>
      </w:r>
      <w:r w:rsidR="00AB1400">
        <w:rPr>
          <w:sz w:val="22"/>
          <w:szCs w:val="22"/>
        </w:rPr>
        <w:t xml:space="preserve"> </w:t>
      </w:r>
      <w:r w:rsidR="00607278" w:rsidRPr="00607278">
        <w:rPr>
          <w:sz w:val="22"/>
          <w:szCs w:val="22"/>
        </w:rPr>
        <w:t>с использованием дистанционных образовательных технологий</w:t>
      </w:r>
      <w:r w:rsidR="00AB1400">
        <w:rPr>
          <w:sz w:val="22"/>
          <w:szCs w:val="22"/>
        </w:rPr>
        <w:t xml:space="preserve">, </w:t>
      </w:r>
      <w:r>
        <w:rPr>
          <w:sz w:val="22"/>
          <w:szCs w:val="22"/>
        </w:rPr>
        <w:t xml:space="preserve">составляет </w:t>
      </w:r>
      <w:r w:rsidR="00355A75">
        <w:rPr>
          <w:sz w:val="22"/>
          <w:szCs w:val="22"/>
        </w:rPr>
        <w:t>________</w:t>
      </w:r>
      <w:r>
        <w:rPr>
          <w:sz w:val="22"/>
          <w:szCs w:val="22"/>
        </w:rPr>
        <w:t xml:space="preserve"> </w:t>
      </w:r>
      <w:r w:rsidR="00AB1400">
        <w:rPr>
          <w:sz w:val="22"/>
          <w:szCs w:val="22"/>
        </w:rPr>
        <w:t>(</w:t>
      </w:r>
      <w:r w:rsidR="00355A75">
        <w:rPr>
          <w:sz w:val="22"/>
          <w:szCs w:val="22"/>
        </w:rPr>
        <w:t>_______</w:t>
      </w:r>
      <w:r>
        <w:rPr>
          <w:sz w:val="22"/>
          <w:szCs w:val="22"/>
        </w:rPr>
        <w:t xml:space="preserve">) рублей </w:t>
      </w:r>
      <w:r w:rsidR="00355A75">
        <w:rPr>
          <w:sz w:val="22"/>
          <w:szCs w:val="22"/>
        </w:rPr>
        <w:t>__</w:t>
      </w:r>
      <w:r>
        <w:rPr>
          <w:sz w:val="22"/>
          <w:szCs w:val="22"/>
        </w:rPr>
        <w:t xml:space="preserve"> коп., НДС не предусмотрен. </w:t>
      </w:r>
    </w:p>
    <w:p w:rsidR="008D2AE3" w:rsidRDefault="00F35551" w:rsidP="008D2AE3">
      <w:pPr>
        <w:spacing w:after="0"/>
        <w:ind w:firstLine="708"/>
        <w:rPr>
          <w:sz w:val="22"/>
          <w:szCs w:val="22"/>
        </w:rPr>
      </w:pPr>
      <w:r>
        <w:rPr>
          <w:sz w:val="22"/>
          <w:szCs w:val="22"/>
        </w:rPr>
        <w:t xml:space="preserve">Общая сумма </w:t>
      </w:r>
      <w:r w:rsidR="008D2AE3">
        <w:rPr>
          <w:sz w:val="22"/>
          <w:szCs w:val="22"/>
        </w:rPr>
        <w:t xml:space="preserve">Государственного контракта составляет </w:t>
      </w:r>
      <w:r w:rsidR="00355A75">
        <w:rPr>
          <w:sz w:val="22"/>
          <w:szCs w:val="22"/>
        </w:rPr>
        <w:t>_______</w:t>
      </w:r>
      <w:r w:rsidR="008D2AE3">
        <w:rPr>
          <w:sz w:val="22"/>
          <w:szCs w:val="22"/>
        </w:rPr>
        <w:t xml:space="preserve"> (</w:t>
      </w:r>
      <w:r w:rsidR="00355A75">
        <w:rPr>
          <w:sz w:val="22"/>
          <w:szCs w:val="22"/>
        </w:rPr>
        <w:t>_______</w:t>
      </w:r>
      <w:r w:rsidR="008D2AE3">
        <w:rPr>
          <w:sz w:val="22"/>
          <w:szCs w:val="22"/>
        </w:rPr>
        <w:t xml:space="preserve">) рублей 00 коп., НДС не предусмотрен. </w:t>
      </w:r>
    </w:p>
    <w:p w:rsidR="008D2AE3" w:rsidRDefault="008D2AE3" w:rsidP="008D2AE3">
      <w:pPr>
        <w:widowControl w:val="0"/>
        <w:spacing w:after="0"/>
        <w:ind w:firstLine="708"/>
        <w:rPr>
          <w:sz w:val="22"/>
          <w:szCs w:val="22"/>
        </w:rPr>
      </w:pPr>
      <w:r>
        <w:rPr>
          <w:sz w:val="22"/>
          <w:szCs w:val="22"/>
        </w:rPr>
        <w:t>Стоимость Услуг, определенная в соответствии с настоящим Контрактом по объему Услуг, является окончательной и пересмотру не подлежит.</w:t>
      </w:r>
    </w:p>
    <w:p w:rsidR="008D2AE3" w:rsidRDefault="008D2AE3" w:rsidP="008D2AE3">
      <w:pPr>
        <w:widowControl w:val="0"/>
        <w:spacing w:after="0"/>
        <w:ind w:firstLine="708"/>
        <w:rPr>
          <w:sz w:val="22"/>
          <w:szCs w:val="22"/>
        </w:rPr>
      </w:pPr>
      <w:r>
        <w:rPr>
          <w:sz w:val="22"/>
          <w:szCs w:val="22"/>
        </w:rPr>
        <w:t>Настоящий протокол является основанием для проведения взаимных расчетов и платежей между Исполнителем и Государственным заказчиком.</w:t>
      </w:r>
    </w:p>
    <w:p w:rsidR="008D2AE3" w:rsidRDefault="008D2AE3" w:rsidP="008D2AE3">
      <w:pPr>
        <w:widowControl w:val="0"/>
        <w:ind w:firstLine="708"/>
        <w:rPr>
          <w:sz w:val="22"/>
          <w:szCs w:val="22"/>
        </w:rPr>
      </w:pPr>
    </w:p>
    <w:p w:rsidR="00FB264E" w:rsidRDefault="00FB264E" w:rsidP="008D2AE3">
      <w:pPr>
        <w:widowControl w:val="0"/>
        <w:ind w:firstLine="708"/>
        <w:rPr>
          <w:sz w:val="22"/>
          <w:szCs w:val="22"/>
        </w:rPr>
      </w:pPr>
    </w:p>
    <w:p w:rsidR="00FB264E" w:rsidRPr="00FB264E" w:rsidRDefault="00FB264E" w:rsidP="00FB264E">
      <w:pPr>
        <w:widowControl w:val="0"/>
        <w:jc w:val="center"/>
        <w:rPr>
          <w:b/>
          <w:sz w:val="22"/>
          <w:szCs w:val="22"/>
        </w:rPr>
      </w:pPr>
      <w:r w:rsidRPr="00FB264E">
        <w:rPr>
          <w:b/>
          <w:sz w:val="22"/>
          <w:szCs w:val="22"/>
        </w:rPr>
        <w:t>ПОДПИСИ СТОРОН</w:t>
      </w:r>
    </w:p>
    <w:p w:rsidR="008D2AE3" w:rsidRDefault="008D2AE3" w:rsidP="008D2AE3">
      <w:pPr>
        <w:spacing w:after="0"/>
        <w:rPr>
          <w:sz w:val="22"/>
          <w:szCs w:val="22"/>
        </w:rPr>
      </w:pPr>
    </w:p>
    <w:tbl>
      <w:tblPr>
        <w:tblW w:w="9894" w:type="dxa"/>
        <w:tblInd w:w="108" w:type="dxa"/>
        <w:tblLayout w:type="fixed"/>
        <w:tblLook w:val="0000" w:firstRow="0" w:lastRow="0" w:firstColumn="0" w:lastColumn="0" w:noHBand="0" w:noVBand="0"/>
      </w:tblPr>
      <w:tblGrid>
        <w:gridCol w:w="4844"/>
        <w:gridCol w:w="5050"/>
      </w:tblGrid>
      <w:tr w:rsidR="008D2AE3">
        <w:trPr>
          <w:trHeight w:val="369"/>
        </w:trPr>
        <w:tc>
          <w:tcPr>
            <w:tcW w:w="4844" w:type="dxa"/>
            <w:vAlign w:val="center"/>
          </w:tcPr>
          <w:p w:rsidR="008D2AE3" w:rsidRDefault="008D2AE3" w:rsidP="008D2AE3">
            <w:pPr>
              <w:spacing w:after="0"/>
              <w:jc w:val="center"/>
              <w:rPr>
                <w:b/>
                <w:bCs/>
              </w:rPr>
            </w:pPr>
            <w:r>
              <w:rPr>
                <w:b/>
                <w:bCs/>
                <w:sz w:val="22"/>
                <w:szCs w:val="22"/>
              </w:rPr>
              <w:t>ИСПОЛНИТЕЛЬ:</w:t>
            </w:r>
          </w:p>
        </w:tc>
        <w:tc>
          <w:tcPr>
            <w:tcW w:w="5050" w:type="dxa"/>
            <w:vAlign w:val="center"/>
          </w:tcPr>
          <w:p w:rsidR="008D2AE3" w:rsidRDefault="008D2AE3" w:rsidP="008D2AE3">
            <w:pPr>
              <w:spacing w:after="0"/>
              <w:jc w:val="center"/>
              <w:rPr>
                <w:b/>
                <w:bCs/>
              </w:rPr>
            </w:pPr>
            <w:r>
              <w:rPr>
                <w:b/>
                <w:bCs/>
                <w:sz w:val="22"/>
                <w:szCs w:val="22"/>
              </w:rPr>
              <w:t>ГОСУДАРСТВЕННЫЙ ЗАКАЗЧИК:</w:t>
            </w:r>
          </w:p>
        </w:tc>
      </w:tr>
      <w:tr w:rsidR="008D2AE3">
        <w:trPr>
          <w:trHeight w:val="369"/>
        </w:trPr>
        <w:tc>
          <w:tcPr>
            <w:tcW w:w="4844" w:type="dxa"/>
            <w:vAlign w:val="center"/>
          </w:tcPr>
          <w:p w:rsidR="008D2AE3" w:rsidRDefault="00355A75" w:rsidP="008D2AE3">
            <w:pPr>
              <w:spacing w:after="0"/>
              <w:jc w:val="center"/>
              <w:rPr>
                <w:b/>
                <w:bCs/>
              </w:rPr>
            </w:pPr>
            <w:r>
              <w:rPr>
                <w:sz w:val="22"/>
                <w:szCs w:val="22"/>
              </w:rPr>
              <w:t>_____________</w:t>
            </w:r>
          </w:p>
        </w:tc>
        <w:tc>
          <w:tcPr>
            <w:tcW w:w="5050" w:type="dxa"/>
            <w:vAlign w:val="center"/>
          </w:tcPr>
          <w:p w:rsidR="008D2AE3" w:rsidRDefault="008D2AE3" w:rsidP="008D2AE3">
            <w:pPr>
              <w:pStyle w:val="1"/>
              <w:jc w:val="center"/>
              <w:rPr>
                <w:rFonts w:ascii="Times New Roman" w:hAnsi="Times New Roman"/>
              </w:rPr>
            </w:pPr>
            <w:r>
              <w:rPr>
                <w:rFonts w:ascii="Times New Roman" w:hAnsi="Times New Roman"/>
              </w:rPr>
              <w:t xml:space="preserve">ФКУ </w:t>
            </w:r>
            <w:r w:rsidR="00FD70F4">
              <w:rPr>
                <w:rFonts w:ascii="Times New Roman" w:hAnsi="Times New Roman"/>
              </w:rPr>
              <w:t>ИК-2</w:t>
            </w:r>
            <w:r>
              <w:rPr>
                <w:rFonts w:ascii="Times New Roman" w:hAnsi="Times New Roman"/>
              </w:rPr>
              <w:t xml:space="preserve"> УФСИН России</w:t>
            </w:r>
          </w:p>
          <w:p w:rsidR="008D2AE3" w:rsidRDefault="008D2AE3" w:rsidP="008D2AE3">
            <w:pPr>
              <w:spacing w:after="0"/>
              <w:jc w:val="center"/>
              <w:rPr>
                <w:b/>
                <w:bCs/>
              </w:rPr>
            </w:pPr>
            <w:r>
              <w:rPr>
                <w:sz w:val="22"/>
                <w:szCs w:val="22"/>
              </w:rPr>
              <w:t>по Республике Бурятия</w:t>
            </w:r>
          </w:p>
        </w:tc>
      </w:tr>
      <w:tr w:rsidR="008D2AE3">
        <w:trPr>
          <w:trHeight w:val="200"/>
        </w:trPr>
        <w:tc>
          <w:tcPr>
            <w:tcW w:w="4844" w:type="dxa"/>
            <w:vAlign w:val="center"/>
          </w:tcPr>
          <w:p w:rsidR="008D2AE3" w:rsidRDefault="008D2AE3" w:rsidP="00355A75">
            <w:pPr>
              <w:spacing w:after="0"/>
              <w:jc w:val="center"/>
              <w:rPr>
                <w:bCs/>
              </w:rPr>
            </w:pPr>
          </w:p>
        </w:tc>
        <w:tc>
          <w:tcPr>
            <w:tcW w:w="5050" w:type="dxa"/>
            <w:vAlign w:val="center"/>
          </w:tcPr>
          <w:p w:rsidR="008D2AE3" w:rsidRDefault="008D2AE3" w:rsidP="008D2AE3">
            <w:pPr>
              <w:spacing w:after="0"/>
              <w:jc w:val="center"/>
              <w:rPr>
                <w:bCs/>
                <w:sz w:val="22"/>
                <w:szCs w:val="22"/>
              </w:rPr>
            </w:pPr>
          </w:p>
          <w:p w:rsidR="008D2AE3" w:rsidRDefault="008D2AE3" w:rsidP="00355A75">
            <w:pPr>
              <w:spacing w:after="0"/>
              <w:jc w:val="center"/>
              <w:rPr>
                <w:bCs/>
              </w:rPr>
            </w:pPr>
          </w:p>
        </w:tc>
      </w:tr>
      <w:tr w:rsidR="00FB264E">
        <w:trPr>
          <w:trHeight w:val="200"/>
        </w:trPr>
        <w:tc>
          <w:tcPr>
            <w:tcW w:w="4844" w:type="dxa"/>
            <w:vAlign w:val="center"/>
          </w:tcPr>
          <w:p w:rsidR="00FB264E" w:rsidRDefault="00FB264E" w:rsidP="00FB264E">
            <w:pPr>
              <w:spacing w:after="0"/>
              <w:jc w:val="center"/>
              <w:rPr>
                <w:bCs/>
              </w:rPr>
            </w:pPr>
          </w:p>
          <w:p w:rsidR="00FB264E" w:rsidRDefault="00FB264E" w:rsidP="00FB264E">
            <w:pPr>
              <w:spacing w:after="0"/>
              <w:jc w:val="center"/>
              <w:rPr>
                <w:bCs/>
                <w:sz w:val="22"/>
                <w:szCs w:val="22"/>
              </w:rPr>
            </w:pPr>
            <w:r>
              <w:rPr>
                <w:bCs/>
                <w:sz w:val="22"/>
                <w:szCs w:val="22"/>
              </w:rPr>
              <w:t xml:space="preserve">______________ </w:t>
            </w:r>
            <w:r w:rsidR="00AE5653">
              <w:rPr>
                <w:bCs/>
                <w:sz w:val="22"/>
                <w:szCs w:val="22"/>
              </w:rPr>
              <w:t>/</w:t>
            </w:r>
            <w:r w:rsidR="00355A75">
              <w:rPr>
                <w:bCs/>
                <w:sz w:val="22"/>
                <w:szCs w:val="22"/>
              </w:rPr>
              <w:t>_____________</w:t>
            </w:r>
            <w:r w:rsidR="00D71F23">
              <w:rPr>
                <w:bCs/>
                <w:sz w:val="22"/>
                <w:szCs w:val="22"/>
              </w:rPr>
              <w:t>/</w:t>
            </w:r>
          </w:p>
          <w:p w:rsidR="00FB264E" w:rsidRDefault="00FB264E" w:rsidP="00FB264E">
            <w:pPr>
              <w:spacing w:after="0"/>
              <w:jc w:val="center"/>
              <w:rPr>
                <w:bCs/>
                <w:sz w:val="22"/>
                <w:szCs w:val="22"/>
              </w:rPr>
            </w:pPr>
            <w:proofErr w:type="spellStart"/>
            <w:r>
              <w:rPr>
                <w:bCs/>
                <w:sz w:val="22"/>
                <w:szCs w:val="22"/>
              </w:rPr>
              <w:t>мп</w:t>
            </w:r>
            <w:proofErr w:type="spellEnd"/>
          </w:p>
        </w:tc>
        <w:tc>
          <w:tcPr>
            <w:tcW w:w="5050" w:type="dxa"/>
            <w:vAlign w:val="center"/>
          </w:tcPr>
          <w:p w:rsidR="00FB264E" w:rsidRDefault="00FB264E" w:rsidP="00FB264E">
            <w:pPr>
              <w:spacing w:after="0"/>
              <w:jc w:val="center"/>
              <w:rPr>
                <w:bCs/>
              </w:rPr>
            </w:pPr>
          </w:p>
          <w:p w:rsidR="00FB264E" w:rsidRDefault="00FB264E" w:rsidP="00FB264E">
            <w:pPr>
              <w:spacing w:after="0"/>
              <w:jc w:val="center"/>
              <w:rPr>
                <w:bCs/>
              </w:rPr>
            </w:pPr>
            <w:r>
              <w:rPr>
                <w:bCs/>
                <w:sz w:val="22"/>
                <w:szCs w:val="22"/>
              </w:rPr>
              <w:t xml:space="preserve">______________ </w:t>
            </w:r>
            <w:r w:rsidR="00355A75">
              <w:rPr>
                <w:bCs/>
                <w:sz w:val="22"/>
                <w:szCs w:val="22"/>
              </w:rPr>
              <w:t>/___________/</w:t>
            </w:r>
          </w:p>
          <w:p w:rsidR="00FB264E" w:rsidRDefault="00FB264E" w:rsidP="008D2AE3">
            <w:pPr>
              <w:spacing w:after="0"/>
              <w:jc w:val="center"/>
              <w:rPr>
                <w:bCs/>
                <w:sz w:val="22"/>
                <w:szCs w:val="22"/>
              </w:rPr>
            </w:pPr>
            <w:proofErr w:type="spellStart"/>
            <w:r>
              <w:rPr>
                <w:bCs/>
                <w:sz w:val="22"/>
                <w:szCs w:val="22"/>
              </w:rPr>
              <w:t>мп</w:t>
            </w:r>
            <w:proofErr w:type="spellEnd"/>
          </w:p>
        </w:tc>
      </w:tr>
    </w:tbl>
    <w:p w:rsidR="008D2AE3" w:rsidRDefault="008D2AE3" w:rsidP="008D2AE3">
      <w:pPr>
        <w:spacing w:after="0"/>
        <w:rPr>
          <w:sz w:val="22"/>
          <w:szCs w:val="22"/>
        </w:rPr>
      </w:pPr>
    </w:p>
    <w:p w:rsidR="008D2AE3" w:rsidRDefault="008D2AE3" w:rsidP="008D2AE3">
      <w:pPr>
        <w:spacing w:after="0"/>
        <w:rPr>
          <w:sz w:val="22"/>
          <w:szCs w:val="22"/>
        </w:rPr>
      </w:pPr>
    </w:p>
    <w:p w:rsidR="008D2AE3" w:rsidRDefault="008D2AE3" w:rsidP="00C70679">
      <w:pPr>
        <w:rPr>
          <w:b/>
          <w:sz w:val="20"/>
          <w:szCs w:val="20"/>
          <w:lang w:eastAsia="ru-RU"/>
        </w:rPr>
      </w:pPr>
    </w:p>
    <w:p w:rsidR="008D2AE3" w:rsidRDefault="008D2AE3" w:rsidP="00C70679">
      <w:pPr>
        <w:rPr>
          <w:b/>
          <w:sz w:val="20"/>
          <w:szCs w:val="20"/>
          <w:lang w:eastAsia="ru-RU"/>
        </w:rPr>
      </w:pPr>
    </w:p>
    <w:p w:rsidR="00C81ACF" w:rsidRDefault="00C81ACF" w:rsidP="00C70679">
      <w:pPr>
        <w:rPr>
          <w:b/>
          <w:sz w:val="20"/>
          <w:szCs w:val="20"/>
          <w:lang w:eastAsia="ru-RU"/>
        </w:rPr>
      </w:pPr>
    </w:p>
    <w:p w:rsidR="00C81ACF" w:rsidRDefault="00C81ACF" w:rsidP="00C70679">
      <w:pPr>
        <w:rPr>
          <w:b/>
          <w:sz w:val="20"/>
          <w:szCs w:val="20"/>
          <w:lang w:eastAsia="ru-RU"/>
        </w:rPr>
      </w:pPr>
    </w:p>
    <w:p w:rsidR="00C81ACF" w:rsidRDefault="00C81ACF" w:rsidP="00C70679">
      <w:pPr>
        <w:rPr>
          <w:b/>
          <w:sz w:val="20"/>
          <w:szCs w:val="20"/>
          <w:lang w:eastAsia="ru-RU"/>
        </w:rPr>
      </w:pPr>
    </w:p>
    <w:p w:rsidR="00C81ACF" w:rsidRDefault="00C81ACF" w:rsidP="00C70679">
      <w:pPr>
        <w:rPr>
          <w:b/>
          <w:sz w:val="20"/>
          <w:szCs w:val="20"/>
          <w:lang w:eastAsia="ru-RU"/>
        </w:rPr>
      </w:pPr>
    </w:p>
    <w:p w:rsidR="00C81ACF" w:rsidRDefault="00C81ACF" w:rsidP="00C70679">
      <w:pPr>
        <w:rPr>
          <w:b/>
          <w:sz w:val="20"/>
          <w:szCs w:val="20"/>
          <w:lang w:eastAsia="ru-RU"/>
        </w:rPr>
      </w:pPr>
    </w:p>
    <w:p w:rsidR="00C81ACF" w:rsidRDefault="00C81ACF" w:rsidP="00C70679">
      <w:pPr>
        <w:rPr>
          <w:b/>
          <w:sz w:val="20"/>
          <w:szCs w:val="20"/>
          <w:lang w:eastAsia="ru-RU"/>
        </w:rPr>
      </w:pPr>
    </w:p>
    <w:p w:rsidR="002D1670" w:rsidRDefault="002D1670" w:rsidP="00C70679">
      <w:pPr>
        <w:rPr>
          <w:b/>
          <w:sz w:val="20"/>
          <w:szCs w:val="20"/>
          <w:lang w:eastAsia="ru-RU"/>
        </w:rPr>
      </w:pPr>
    </w:p>
    <w:p w:rsidR="00680DB9" w:rsidRDefault="00680DB9" w:rsidP="00C70679">
      <w:pPr>
        <w:rPr>
          <w:b/>
          <w:sz w:val="20"/>
          <w:szCs w:val="20"/>
          <w:lang w:eastAsia="ru-RU"/>
        </w:rPr>
      </w:pPr>
    </w:p>
    <w:tbl>
      <w:tblPr>
        <w:tblW w:w="0" w:type="auto"/>
        <w:tblLook w:val="04A0" w:firstRow="1" w:lastRow="0" w:firstColumn="1" w:lastColumn="0" w:noHBand="0" w:noVBand="1"/>
      </w:tblPr>
      <w:tblGrid>
        <w:gridCol w:w="4650"/>
        <w:gridCol w:w="4704"/>
      </w:tblGrid>
      <w:tr w:rsidR="00C70679" w:rsidRPr="008D2AE3">
        <w:tc>
          <w:tcPr>
            <w:tcW w:w="4784" w:type="dxa"/>
          </w:tcPr>
          <w:p w:rsidR="00C70679" w:rsidRPr="008D2AE3" w:rsidRDefault="00C70679">
            <w:pPr>
              <w:ind w:firstLine="709"/>
              <w:rPr>
                <w:sz w:val="22"/>
                <w:szCs w:val="22"/>
                <w:lang w:eastAsia="ru-RU"/>
              </w:rPr>
            </w:pPr>
          </w:p>
        </w:tc>
        <w:tc>
          <w:tcPr>
            <w:tcW w:w="4786" w:type="dxa"/>
          </w:tcPr>
          <w:p w:rsidR="00032DD8" w:rsidRDefault="00032DD8">
            <w:pPr>
              <w:jc w:val="center"/>
              <w:rPr>
                <w:sz w:val="22"/>
                <w:szCs w:val="22"/>
                <w:lang w:eastAsia="ru-RU"/>
              </w:rPr>
            </w:pPr>
          </w:p>
          <w:p w:rsidR="00C70679" w:rsidRPr="008D2AE3" w:rsidRDefault="00872F6B">
            <w:pPr>
              <w:jc w:val="center"/>
              <w:rPr>
                <w:sz w:val="22"/>
                <w:szCs w:val="22"/>
                <w:lang w:eastAsia="ru-RU"/>
              </w:rPr>
            </w:pPr>
            <w:r w:rsidRPr="008D2AE3">
              <w:rPr>
                <w:sz w:val="22"/>
                <w:szCs w:val="22"/>
                <w:lang w:eastAsia="ru-RU"/>
              </w:rPr>
              <w:lastRenderedPageBreak/>
              <w:t xml:space="preserve">Приложение № </w:t>
            </w:r>
            <w:r w:rsidR="008D2AE3" w:rsidRPr="008D2AE3">
              <w:rPr>
                <w:sz w:val="22"/>
                <w:szCs w:val="22"/>
                <w:lang w:eastAsia="ru-RU"/>
              </w:rPr>
              <w:t>3</w:t>
            </w:r>
          </w:p>
          <w:p w:rsidR="00CB6BB4" w:rsidRPr="00AB1400" w:rsidRDefault="00CB6BB4" w:rsidP="00CB6BB4">
            <w:pPr>
              <w:spacing w:after="0"/>
              <w:jc w:val="center"/>
              <w:rPr>
                <w:sz w:val="22"/>
                <w:szCs w:val="22"/>
              </w:rPr>
            </w:pPr>
            <w:r w:rsidRPr="00AB1400">
              <w:rPr>
                <w:sz w:val="22"/>
                <w:szCs w:val="22"/>
              </w:rPr>
              <w:t>к государственному контракту</w:t>
            </w:r>
          </w:p>
          <w:p w:rsidR="00CB6BB4" w:rsidRPr="004A5871" w:rsidRDefault="00CB6BB4" w:rsidP="00CB6BB4">
            <w:pPr>
              <w:spacing w:after="0"/>
              <w:jc w:val="center"/>
              <w:rPr>
                <w:sz w:val="22"/>
                <w:szCs w:val="22"/>
              </w:rPr>
            </w:pPr>
            <w:r w:rsidRPr="004A5871">
              <w:rPr>
                <w:bCs/>
                <w:sz w:val="22"/>
                <w:szCs w:val="22"/>
              </w:rPr>
              <w:t>об образовании на обучение по дополнительной</w:t>
            </w:r>
            <w:r>
              <w:rPr>
                <w:bCs/>
                <w:sz w:val="22"/>
                <w:szCs w:val="22"/>
              </w:rPr>
              <w:t xml:space="preserve"> </w:t>
            </w:r>
            <w:r w:rsidRPr="004A5871">
              <w:rPr>
                <w:bCs/>
                <w:sz w:val="22"/>
                <w:szCs w:val="22"/>
              </w:rPr>
              <w:t>профессиональной программе</w:t>
            </w:r>
          </w:p>
          <w:p w:rsidR="00C70679" w:rsidRPr="008D2AE3" w:rsidRDefault="00CB6BB4" w:rsidP="00680DB9">
            <w:pPr>
              <w:spacing w:after="0"/>
              <w:jc w:val="center"/>
              <w:rPr>
                <w:sz w:val="22"/>
                <w:szCs w:val="22"/>
              </w:rPr>
            </w:pPr>
            <w:r w:rsidRPr="00AB1400">
              <w:rPr>
                <w:sz w:val="22"/>
                <w:szCs w:val="22"/>
              </w:rPr>
              <w:t xml:space="preserve">от «_____» ______ </w:t>
            </w:r>
            <w:r w:rsidR="00FD70F4">
              <w:rPr>
                <w:sz w:val="22"/>
                <w:szCs w:val="22"/>
              </w:rPr>
              <w:t>2026</w:t>
            </w:r>
            <w:r w:rsidRPr="00AB1400">
              <w:rPr>
                <w:sz w:val="22"/>
                <w:szCs w:val="22"/>
              </w:rPr>
              <w:t xml:space="preserve"> г. № ___</w:t>
            </w:r>
          </w:p>
        </w:tc>
      </w:tr>
    </w:tbl>
    <w:p w:rsidR="008D2AE3" w:rsidRDefault="008D2AE3" w:rsidP="00C70679">
      <w:pPr>
        <w:jc w:val="center"/>
        <w:rPr>
          <w:b/>
          <w:sz w:val="20"/>
          <w:szCs w:val="20"/>
        </w:rPr>
      </w:pPr>
    </w:p>
    <w:p w:rsidR="008D2AE3" w:rsidRDefault="008D2AE3" w:rsidP="00C70679">
      <w:pPr>
        <w:jc w:val="center"/>
        <w:rPr>
          <w:b/>
          <w:sz w:val="20"/>
          <w:szCs w:val="20"/>
        </w:rPr>
      </w:pPr>
    </w:p>
    <w:p w:rsidR="00C70679" w:rsidRDefault="00C70679" w:rsidP="00CB6BB4">
      <w:pPr>
        <w:spacing w:after="0"/>
        <w:jc w:val="center"/>
        <w:rPr>
          <w:b/>
          <w:sz w:val="20"/>
          <w:szCs w:val="20"/>
        </w:rPr>
      </w:pPr>
      <w:r>
        <w:rPr>
          <w:b/>
          <w:sz w:val="20"/>
          <w:szCs w:val="20"/>
        </w:rPr>
        <w:t xml:space="preserve">АКТ №____ от _________ </w:t>
      </w:r>
      <w:r w:rsidR="00FD70F4">
        <w:rPr>
          <w:b/>
          <w:sz w:val="20"/>
          <w:szCs w:val="20"/>
        </w:rPr>
        <w:t>2026</w:t>
      </w:r>
      <w:r>
        <w:rPr>
          <w:b/>
          <w:sz w:val="20"/>
          <w:szCs w:val="20"/>
        </w:rPr>
        <w:t xml:space="preserve"> года</w:t>
      </w:r>
    </w:p>
    <w:p w:rsidR="00C70679" w:rsidRDefault="00083602" w:rsidP="00CB6BB4">
      <w:pPr>
        <w:spacing w:after="0"/>
        <w:jc w:val="center"/>
        <w:rPr>
          <w:b/>
          <w:sz w:val="20"/>
          <w:szCs w:val="20"/>
        </w:rPr>
      </w:pPr>
      <w:r>
        <w:rPr>
          <w:b/>
          <w:sz w:val="20"/>
          <w:szCs w:val="20"/>
        </w:rPr>
        <w:t>сдачи приемки результата оказанных услуг</w:t>
      </w:r>
    </w:p>
    <w:p w:rsidR="00C70679" w:rsidRDefault="00C70679" w:rsidP="00CB6BB4">
      <w:pPr>
        <w:spacing w:after="0"/>
        <w:jc w:val="center"/>
        <w:rPr>
          <w:sz w:val="20"/>
          <w:szCs w:val="20"/>
        </w:rPr>
      </w:pPr>
      <w:r>
        <w:rPr>
          <w:sz w:val="20"/>
          <w:szCs w:val="20"/>
        </w:rPr>
        <w:t>по государственному контракту от «____</w:t>
      </w:r>
      <w:proofErr w:type="gramStart"/>
      <w:r>
        <w:rPr>
          <w:sz w:val="20"/>
          <w:szCs w:val="20"/>
        </w:rPr>
        <w:t>_»_</w:t>
      </w:r>
      <w:proofErr w:type="gramEnd"/>
      <w:r>
        <w:rPr>
          <w:sz w:val="20"/>
          <w:szCs w:val="20"/>
        </w:rPr>
        <w:t xml:space="preserve">_________ </w:t>
      </w:r>
      <w:r w:rsidR="00FD70F4">
        <w:rPr>
          <w:sz w:val="20"/>
          <w:szCs w:val="20"/>
        </w:rPr>
        <w:t>2026</w:t>
      </w:r>
      <w:r>
        <w:rPr>
          <w:sz w:val="20"/>
          <w:szCs w:val="20"/>
        </w:rPr>
        <w:t>г. № _____</w:t>
      </w:r>
    </w:p>
    <w:p w:rsidR="00C70679" w:rsidRDefault="00C70679" w:rsidP="00C70679">
      <w:pPr>
        <w:rPr>
          <w:sz w:val="20"/>
          <w:szCs w:val="20"/>
        </w:rPr>
      </w:pPr>
    </w:p>
    <w:p w:rsidR="00C70679" w:rsidRPr="00BB308B" w:rsidRDefault="00C70679" w:rsidP="00C70679">
      <w:pPr>
        <w:rPr>
          <w:sz w:val="20"/>
          <w:szCs w:val="20"/>
        </w:rPr>
      </w:pPr>
      <w:r w:rsidRPr="00BB308B">
        <w:rPr>
          <w:sz w:val="20"/>
          <w:szCs w:val="20"/>
        </w:rPr>
        <w:t>Мы, нижеподписавшиеся, представитель Исполнителя, в лице______________________________________</w:t>
      </w:r>
      <w:r w:rsidRPr="00BB308B">
        <w:rPr>
          <w:b/>
          <w:sz w:val="20"/>
          <w:szCs w:val="20"/>
          <w:u w:val="single"/>
        </w:rPr>
        <w:t>,</w:t>
      </w:r>
      <w:r w:rsidRPr="00BB308B">
        <w:rPr>
          <w:sz w:val="20"/>
          <w:szCs w:val="20"/>
        </w:rPr>
        <w:t xml:space="preserve"> </w:t>
      </w:r>
    </w:p>
    <w:p w:rsidR="00C70679" w:rsidRDefault="00C70679" w:rsidP="00C70679">
      <w:pPr>
        <w:rPr>
          <w:sz w:val="22"/>
          <w:szCs w:val="22"/>
        </w:rPr>
      </w:pPr>
      <w:r>
        <w:rPr>
          <w:sz w:val="14"/>
          <w:szCs w:val="14"/>
        </w:rPr>
        <w:t xml:space="preserve">                                                 (должность, ФИО представителя)</w:t>
      </w:r>
    </w:p>
    <w:p w:rsidR="00C70679" w:rsidRPr="00FB264E" w:rsidRDefault="00C70679" w:rsidP="00C70679">
      <w:pPr>
        <w:rPr>
          <w:b/>
          <w:sz w:val="20"/>
          <w:szCs w:val="20"/>
        </w:rPr>
      </w:pPr>
      <w:r w:rsidRPr="00FB264E">
        <w:rPr>
          <w:sz w:val="20"/>
          <w:szCs w:val="20"/>
        </w:rPr>
        <w:t>с одной стороны и</w:t>
      </w:r>
      <w:r w:rsidR="00FB264E" w:rsidRPr="00FB264E">
        <w:rPr>
          <w:sz w:val="20"/>
          <w:szCs w:val="20"/>
        </w:rPr>
        <w:t xml:space="preserve"> </w:t>
      </w:r>
      <w:r w:rsidRPr="00FB264E">
        <w:rPr>
          <w:sz w:val="20"/>
          <w:szCs w:val="20"/>
        </w:rPr>
        <w:t>представитель Государственного заказчика</w:t>
      </w:r>
    </w:p>
    <w:p w:rsidR="00C70679" w:rsidRPr="00BB308B" w:rsidRDefault="00C70679" w:rsidP="00C70679">
      <w:pPr>
        <w:rPr>
          <w:b/>
          <w:sz w:val="22"/>
          <w:szCs w:val="22"/>
          <w:u w:val="single"/>
        </w:rPr>
      </w:pPr>
      <w:r w:rsidRPr="00BB308B">
        <w:rPr>
          <w:b/>
          <w:sz w:val="22"/>
          <w:szCs w:val="22"/>
          <w:u w:val="single"/>
        </w:rPr>
        <w:t xml:space="preserve">_____________________________________________________________________________________                  </w:t>
      </w:r>
    </w:p>
    <w:p w:rsidR="00C70679" w:rsidRPr="00083602" w:rsidRDefault="00C70679" w:rsidP="00C70679">
      <w:pPr>
        <w:rPr>
          <w:sz w:val="22"/>
          <w:szCs w:val="22"/>
        </w:rPr>
      </w:pPr>
      <w:r w:rsidRPr="00083602">
        <w:rPr>
          <w:sz w:val="14"/>
          <w:szCs w:val="14"/>
        </w:rPr>
        <w:t xml:space="preserve">                                                                                                  (должность, ФИО представителя) </w:t>
      </w:r>
    </w:p>
    <w:p w:rsidR="00C70679" w:rsidRPr="00083602" w:rsidRDefault="00C70679" w:rsidP="00C70679">
      <w:pPr>
        <w:rPr>
          <w:sz w:val="20"/>
          <w:szCs w:val="20"/>
        </w:rPr>
      </w:pPr>
      <w:r w:rsidRPr="00083602">
        <w:rPr>
          <w:sz w:val="20"/>
          <w:szCs w:val="20"/>
        </w:rPr>
        <w:t>с другой стороны, составили настоящий акт об оказанных услугах по государственному контракту на оказание услуг от «_</w:t>
      </w:r>
      <w:proofErr w:type="gramStart"/>
      <w:r w:rsidRPr="00083602">
        <w:rPr>
          <w:sz w:val="20"/>
          <w:szCs w:val="20"/>
        </w:rPr>
        <w:t>_»_</w:t>
      </w:r>
      <w:proofErr w:type="gramEnd"/>
      <w:r w:rsidRPr="00083602">
        <w:rPr>
          <w:sz w:val="20"/>
          <w:szCs w:val="20"/>
        </w:rPr>
        <w:t xml:space="preserve">__________ </w:t>
      </w:r>
      <w:r w:rsidR="00FD70F4">
        <w:rPr>
          <w:sz w:val="20"/>
          <w:szCs w:val="20"/>
        </w:rPr>
        <w:t>2026</w:t>
      </w:r>
      <w:r w:rsidRPr="00083602">
        <w:rPr>
          <w:sz w:val="20"/>
          <w:szCs w:val="20"/>
        </w:rPr>
        <w:t xml:space="preserve">  г. №___ о нижеследующем:</w:t>
      </w:r>
    </w:p>
    <w:p w:rsidR="00C70679" w:rsidRDefault="00C70679" w:rsidP="00C70679">
      <w:pPr>
        <w:rPr>
          <w:sz w:val="20"/>
          <w:szCs w:val="20"/>
        </w:rPr>
      </w:pPr>
      <w:r w:rsidRPr="00083602">
        <w:rPr>
          <w:sz w:val="20"/>
          <w:szCs w:val="20"/>
        </w:rPr>
        <w:t xml:space="preserve">        В соответствии с условиями Государственного контракта от «__</w:t>
      </w:r>
      <w:proofErr w:type="gramStart"/>
      <w:r w:rsidRPr="00083602">
        <w:rPr>
          <w:sz w:val="20"/>
          <w:szCs w:val="20"/>
        </w:rPr>
        <w:t>_»_</w:t>
      </w:r>
      <w:proofErr w:type="gramEnd"/>
      <w:r w:rsidRPr="00083602">
        <w:rPr>
          <w:sz w:val="20"/>
          <w:szCs w:val="20"/>
        </w:rPr>
        <w:t xml:space="preserve">__________ </w:t>
      </w:r>
      <w:r w:rsidR="00FD70F4">
        <w:rPr>
          <w:sz w:val="20"/>
          <w:szCs w:val="20"/>
        </w:rPr>
        <w:t>2026</w:t>
      </w:r>
      <w:r w:rsidRPr="00083602">
        <w:rPr>
          <w:sz w:val="20"/>
          <w:szCs w:val="20"/>
        </w:rPr>
        <w:t xml:space="preserve"> г. № ____, Исполнитель оказал услуги, а Государственный заказчик принял результат услуг на основании</w:t>
      </w:r>
      <w:r>
        <w:rPr>
          <w:sz w:val="20"/>
          <w:szCs w:val="20"/>
        </w:rPr>
        <w:t xml:space="preserve"> заключения экспертизы от «_____»__________ </w:t>
      </w:r>
      <w:r w:rsidR="00FD70F4">
        <w:rPr>
          <w:sz w:val="20"/>
          <w:szCs w:val="20"/>
        </w:rPr>
        <w:t>2026</w:t>
      </w:r>
      <w:r>
        <w:rPr>
          <w:sz w:val="20"/>
          <w:szCs w:val="20"/>
        </w:rPr>
        <w:t xml:space="preserve"> г. № _____</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725"/>
        <w:gridCol w:w="945"/>
        <w:gridCol w:w="1559"/>
        <w:gridCol w:w="1418"/>
      </w:tblGrid>
      <w:tr w:rsidR="00083602">
        <w:tc>
          <w:tcPr>
            <w:tcW w:w="851" w:type="dxa"/>
            <w:tcBorders>
              <w:top w:val="single" w:sz="4" w:space="0" w:color="auto"/>
              <w:left w:val="single" w:sz="4" w:space="0" w:color="auto"/>
              <w:bottom w:val="single" w:sz="4" w:space="0" w:color="auto"/>
              <w:right w:val="single" w:sz="4" w:space="0" w:color="auto"/>
            </w:tcBorders>
          </w:tcPr>
          <w:p w:rsidR="00083602" w:rsidRDefault="00083602">
            <w:pPr>
              <w:ind w:firstLine="709"/>
              <w:jc w:val="center"/>
              <w:rPr>
                <w:b/>
                <w:bCs/>
                <w:sz w:val="20"/>
                <w:szCs w:val="20"/>
                <w:lang w:eastAsia="en-US"/>
              </w:rPr>
            </w:pPr>
            <w:r>
              <w:rPr>
                <w:b/>
                <w:bCs/>
                <w:sz w:val="20"/>
                <w:szCs w:val="20"/>
              </w:rPr>
              <w:t>№</w:t>
            </w:r>
          </w:p>
        </w:tc>
        <w:tc>
          <w:tcPr>
            <w:tcW w:w="4725" w:type="dxa"/>
            <w:tcBorders>
              <w:top w:val="single" w:sz="4" w:space="0" w:color="auto"/>
              <w:left w:val="single" w:sz="4" w:space="0" w:color="auto"/>
              <w:bottom w:val="single" w:sz="4" w:space="0" w:color="auto"/>
              <w:right w:val="single" w:sz="4" w:space="0" w:color="auto"/>
            </w:tcBorders>
          </w:tcPr>
          <w:p w:rsidR="00083602" w:rsidRDefault="00083602">
            <w:pPr>
              <w:jc w:val="center"/>
              <w:rPr>
                <w:b/>
                <w:bCs/>
                <w:sz w:val="20"/>
                <w:szCs w:val="20"/>
                <w:lang w:eastAsia="en-US"/>
              </w:rPr>
            </w:pPr>
            <w:r>
              <w:rPr>
                <w:b/>
                <w:bCs/>
                <w:sz w:val="20"/>
                <w:szCs w:val="20"/>
              </w:rPr>
              <w:t>Наименование услуги</w:t>
            </w:r>
          </w:p>
        </w:tc>
        <w:tc>
          <w:tcPr>
            <w:tcW w:w="945" w:type="dxa"/>
            <w:tcBorders>
              <w:top w:val="single" w:sz="4" w:space="0" w:color="auto"/>
              <w:left w:val="single" w:sz="4" w:space="0" w:color="auto"/>
              <w:bottom w:val="single" w:sz="4" w:space="0" w:color="auto"/>
              <w:right w:val="single" w:sz="4" w:space="0" w:color="auto"/>
            </w:tcBorders>
          </w:tcPr>
          <w:p w:rsidR="00083602" w:rsidRDefault="00083602" w:rsidP="00083602">
            <w:pPr>
              <w:jc w:val="center"/>
              <w:rPr>
                <w:b/>
                <w:bCs/>
                <w:sz w:val="20"/>
                <w:szCs w:val="20"/>
                <w:lang w:eastAsia="en-US"/>
              </w:rPr>
            </w:pPr>
            <w:r>
              <w:rPr>
                <w:b/>
                <w:bCs/>
                <w:sz w:val="20"/>
                <w:szCs w:val="20"/>
                <w:lang w:eastAsia="en-US"/>
              </w:rPr>
              <w:t>кол-во</w:t>
            </w:r>
          </w:p>
        </w:tc>
        <w:tc>
          <w:tcPr>
            <w:tcW w:w="1559" w:type="dxa"/>
            <w:tcBorders>
              <w:top w:val="single" w:sz="4" w:space="0" w:color="auto"/>
              <w:left w:val="single" w:sz="4" w:space="0" w:color="auto"/>
              <w:bottom w:val="single" w:sz="4" w:space="0" w:color="auto"/>
              <w:right w:val="single" w:sz="4" w:space="0" w:color="auto"/>
            </w:tcBorders>
          </w:tcPr>
          <w:p w:rsidR="00083602" w:rsidRDefault="00083602" w:rsidP="006C444B">
            <w:pPr>
              <w:widowControl w:val="0"/>
              <w:tabs>
                <w:tab w:val="center" w:pos="4677"/>
                <w:tab w:val="right" w:pos="9355"/>
              </w:tabs>
              <w:autoSpaceDE w:val="0"/>
              <w:autoSpaceDN w:val="0"/>
              <w:adjustRightInd w:val="0"/>
              <w:jc w:val="center"/>
              <w:rPr>
                <w:b/>
                <w:bCs/>
                <w:sz w:val="20"/>
                <w:szCs w:val="20"/>
                <w:lang w:eastAsia="en-US"/>
              </w:rPr>
            </w:pPr>
            <w:r>
              <w:rPr>
                <w:b/>
                <w:bCs/>
                <w:sz w:val="20"/>
                <w:szCs w:val="20"/>
              </w:rPr>
              <w:t>Цена (руб.)</w:t>
            </w:r>
          </w:p>
        </w:tc>
        <w:tc>
          <w:tcPr>
            <w:tcW w:w="1418" w:type="dxa"/>
            <w:tcBorders>
              <w:top w:val="single" w:sz="4" w:space="0" w:color="auto"/>
              <w:left w:val="single" w:sz="4" w:space="0" w:color="auto"/>
              <w:bottom w:val="single" w:sz="4" w:space="0" w:color="auto"/>
              <w:right w:val="single" w:sz="4" w:space="0" w:color="auto"/>
            </w:tcBorders>
          </w:tcPr>
          <w:p w:rsidR="00083602" w:rsidRDefault="00083602" w:rsidP="006C444B">
            <w:pPr>
              <w:widowControl w:val="0"/>
              <w:tabs>
                <w:tab w:val="center" w:pos="4677"/>
                <w:tab w:val="right" w:pos="9355"/>
              </w:tabs>
              <w:autoSpaceDE w:val="0"/>
              <w:autoSpaceDN w:val="0"/>
              <w:adjustRightInd w:val="0"/>
              <w:jc w:val="center"/>
              <w:rPr>
                <w:b/>
                <w:bCs/>
                <w:sz w:val="20"/>
                <w:szCs w:val="20"/>
                <w:lang w:eastAsia="en-US"/>
              </w:rPr>
            </w:pPr>
            <w:r>
              <w:rPr>
                <w:b/>
                <w:bCs/>
                <w:sz w:val="20"/>
                <w:szCs w:val="20"/>
              </w:rPr>
              <w:t>Сумма</w:t>
            </w:r>
            <w:r w:rsidR="006C444B">
              <w:rPr>
                <w:b/>
                <w:bCs/>
                <w:sz w:val="20"/>
                <w:szCs w:val="20"/>
              </w:rPr>
              <w:t xml:space="preserve"> </w:t>
            </w:r>
            <w:r>
              <w:rPr>
                <w:b/>
                <w:bCs/>
                <w:sz w:val="20"/>
                <w:szCs w:val="20"/>
              </w:rPr>
              <w:t>(руб.)</w:t>
            </w:r>
          </w:p>
        </w:tc>
      </w:tr>
      <w:tr w:rsidR="00083602">
        <w:tc>
          <w:tcPr>
            <w:tcW w:w="851" w:type="dxa"/>
            <w:tcBorders>
              <w:top w:val="single" w:sz="4" w:space="0" w:color="auto"/>
              <w:left w:val="single" w:sz="4" w:space="0" w:color="auto"/>
              <w:bottom w:val="single" w:sz="4" w:space="0" w:color="auto"/>
              <w:right w:val="single" w:sz="4" w:space="0" w:color="auto"/>
            </w:tcBorders>
          </w:tcPr>
          <w:p w:rsidR="00083602" w:rsidRDefault="00083602">
            <w:pPr>
              <w:ind w:firstLine="709"/>
              <w:jc w:val="center"/>
              <w:rPr>
                <w:bCs/>
                <w:sz w:val="20"/>
                <w:szCs w:val="20"/>
                <w:lang w:eastAsia="en-US"/>
              </w:rPr>
            </w:pPr>
            <w:r>
              <w:rPr>
                <w:bCs/>
                <w:sz w:val="20"/>
                <w:szCs w:val="20"/>
              </w:rPr>
              <w:t>1</w:t>
            </w:r>
          </w:p>
        </w:tc>
        <w:tc>
          <w:tcPr>
            <w:tcW w:w="4725" w:type="dxa"/>
            <w:tcBorders>
              <w:top w:val="single" w:sz="4" w:space="0" w:color="auto"/>
              <w:left w:val="single" w:sz="4" w:space="0" w:color="auto"/>
              <w:bottom w:val="single" w:sz="4" w:space="0" w:color="auto"/>
              <w:right w:val="single" w:sz="4" w:space="0" w:color="auto"/>
            </w:tcBorders>
          </w:tcPr>
          <w:p w:rsidR="00083602" w:rsidRDefault="00083602">
            <w:pPr>
              <w:ind w:firstLine="709"/>
              <w:rPr>
                <w:sz w:val="20"/>
                <w:szCs w:val="20"/>
                <w:lang w:eastAsia="en-US"/>
              </w:rPr>
            </w:pPr>
          </w:p>
        </w:tc>
        <w:tc>
          <w:tcPr>
            <w:tcW w:w="945" w:type="dxa"/>
            <w:tcBorders>
              <w:top w:val="single" w:sz="4" w:space="0" w:color="auto"/>
              <w:left w:val="single" w:sz="4" w:space="0" w:color="auto"/>
              <w:bottom w:val="single" w:sz="4" w:space="0" w:color="auto"/>
              <w:right w:val="single" w:sz="4" w:space="0" w:color="auto"/>
            </w:tcBorders>
          </w:tcPr>
          <w:p w:rsidR="00083602" w:rsidRDefault="00083602">
            <w:pPr>
              <w:ind w:firstLine="709"/>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083602" w:rsidRDefault="00083602">
            <w:pPr>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083602" w:rsidRDefault="00083602">
            <w:pPr>
              <w:jc w:val="center"/>
              <w:rPr>
                <w:sz w:val="20"/>
                <w:szCs w:val="20"/>
                <w:lang w:eastAsia="en-US"/>
              </w:rPr>
            </w:pPr>
          </w:p>
        </w:tc>
      </w:tr>
      <w:tr w:rsidR="00083602">
        <w:tc>
          <w:tcPr>
            <w:tcW w:w="851" w:type="dxa"/>
            <w:tcBorders>
              <w:top w:val="single" w:sz="4" w:space="0" w:color="auto"/>
              <w:left w:val="single" w:sz="4" w:space="0" w:color="auto"/>
              <w:bottom w:val="single" w:sz="4" w:space="0" w:color="auto"/>
              <w:right w:val="single" w:sz="4" w:space="0" w:color="auto"/>
            </w:tcBorders>
          </w:tcPr>
          <w:p w:rsidR="00083602" w:rsidRDefault="00083602">
            <w:pPr>
              <w:ind w:firstLine="709"/>
              <w:jc w:val="center"/>
              <w:rPr>
                <w:bCs/>
                <w:sz w:val="20"/>
                <w:szCs w:val="20"/>
                <w:lang w:eastAsia="en-US"/>
              </w:rPr>
            </w:pPr>
          </w:p>
        </w:tc>
        <w:tc>
          <w:tcPr>
            <w:tcW w:w="4725" w:type="dxa"/>
            <w:tcBorders>
              <w:top w:val="single" w:sz="4" w:space="0" w:color="auto"/>
              <w:left w:val="single" w:sz="4" w:space="0" w:color="auto"/>
              <w:bottom w:val="single" w:sz="4" w:space="0" w:color="auto"/>
              <w:right w:val="single" w:sz="4" w:space="0" w:color="auto"/>
            </w:tcBorders>
          </w:tcPr>
          <w:p w:rsidR="00083602" w:rsidRDefault="00083602">
            <w:pPr>
              <w:ind w:firstLine="709"/>
              <w:rPr>
                <w:sz w:val="20"/>
                <w:szCs w:val="20"/>
                <w:lang w:eastAsia="en-US"/>
              </w:rPr>
            </w:pPr>
          </w:p>
        </w:tc>
        <w:tc>
          <w:tcPr>
            <w:tcW w:w="945" w:type="dxa"/>
            <w:tcBorders>
              <w:top w:val="single" w:sz="4" w:space="0" w:color="auto"/>
              <w:left w:val="single" w:sz="4" w:space="0" w:color="auto"/>
              <w:bottom w:val="single" w:sz="4" w:space="0" w:color="auto"/>
              <w:right w:val="single" w:sz="4" w:space="0" w:color="auto"/>
            </w:tcBorders>
          </w:tcPr>
          <w:p w:rsidR="00083602" w:rsidRDefault="00083602">
            <w:pPr>
              <w:ind w:firstLine="709"/>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083602" w:rsidRDefault="00083602">
            <w:pPr>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083602" w:rsidRDefault="00083602">
            <w:pPr>
              <w:jc w:val="center"/>
              <w:rPr>
                <w:sz w:val="20"/>
                <w:szCs w:val="20"/>
                <w:lang w:eastAsia="en-US"/>
              </w:rPr>
            </w:pPr>
          </w:p>
        </w:tc>
      </w:tr>
    </w:tbl>
    <w:p w:rsidR="00C70679" w:rsidRDefault="00C70679" w:rsidP="00C70679">
      <w:pPr>
        <w:rPr>
          <w:spacing w:val="-9"/>
          <w:sz w:val="20"/>
          <w:szCs w:val="20"/>
          <w:lang w:eastAsia="en-US"/>
        </w:rPr>
      </w:pPr>
      <w:r>
        <w:rPr>
          <w:sz w:val="20"/>
          <w:szCs w:val="20"/>
        </w:rPr>
        <w:t>В соответствии с государственным к</w:t>
      </w:r>
      <w:r>
        <w:rPr>
          <w:spacing w:val="-9"/>
          <w:sz w:val="20"/>
          <w:szCs w:val="20"/>
        </w:rPr>
        <w:t>онтрактом от «__</w:t>
      </w:r>
      <w:r w:rsidR="00643E15">
        <w:rPr>
          <w:spacing w:val="-9"/>
          <w:sz w:val="20"/>
          <w:szCs w:val="20"/>
        </w:rPr>
        <w:t>_»</w:t>
      </w:r>
      <w:r>
        <w:rPr>
          <w:spacing w:val="-9"/>
          <w:sz w:val="20"/>
          <w:szCs w:val="20"/>
        </w:rPr>
        <w:t xml:space="preserve"> ___________ </w:t>
      </w:r>
      <w:r w:rsidR="00FD70F4">
        <w:rPr>
          <w:spacing w:val="-9"/>
          <w:sz w:val="20"/>
          <w:szCs w:val="20"/>
        </w:rPr>
        <w:t>2026</w:t>
      </w:r>
      <w:r>
        <w:rPr>
          <w:spacing w:val="-9"/>
          <w:sz w:val="20"/>
          <w:szCs w:val="20"/>
        </w:rPr>
        <w:t xml:space="preserve"> г. № _____ Исполнителем оказаны услуги на общую сумму </w:t>
      </w:r>
      <w:r>
        <w:rPr>
          <w:sz w:val="20"/>
          <w:szCs w:val="20"/>
        </w:rPr>
        <w:t>_________________________________________________________________.</w:t>
      </w:r>
    </w:p>
    <w:p w:rsidR="00C70679" w:rsidRDefault="00C70679" w:rsidP="00C70679">
      <w:pPr>
        <w:rPr>
          <w:spacing w:val="-9"/>
          <w:sz w:val="20"/>
          <w:szCs w:val="20"/>
        </w:rPr>
      </w:pPr>
      <w:r>
        <w:rPr>
          <w:spacing w:val="-9"/>
          <w:sz w:val="20"/>
          <w:szCs w:val="20"/>
        </w:rPr>
        <w:t xml:space="preserve">Услуги оказаны _________________________________________________________________________________  </w:t>
      </w:r>
    </w:p>
    <w:p w:rsidR="00C70679" w:rsidRDefault="00C70679" w:rsidP="00C70679">
      <w:pPr>
        <w:rPr>
          <w:spacing w:val="-9"/>
          <w:sz w:val="20"/>
          <w:szCs w:val="20"/>
        </w:rPr>
      </w:pPr>
      <w:r>
        <w:rPr>
          <w:spacing w:val="-9"/>
          <w:sz w:val="14"/>
          <w:szCs w:val="14"/>
        </w:rPr>
        <w:t xml:space="preserve">                          </w:t>
      </w:r>
      <w:r>
        <w:rPr>
          <w:sz w:val="14"/>
          <w:szCs w:val="14"/>
        </w:rPr>
        <w:t>в срок, с надлежащим качеством и в полном объеме (в случае невыполнения причины)</w:t>
      </w:r>
      <w:r>
        <w:rPr>
          <w:sz w:val="20"/>
          <w:szCs w:val="20"/>
        </w:rPr>
        <w:t xml:space="preserve"> </w:t>
      </w:r>
      <w:r>
        <w:rPr>
          <w:spacing w:val="-9"/>
          <w:sz w:val="20"/>
          <w:szCs w:val="20"/>
        </w:rPr>
        <w:t>______________________________________________________________________________________________________</w:t>
      </w:r>
    </w:p>
    <w:p w:rsidR="00C70679" w:rsidRDefault="00C70679" w:rsidP="00C70679">
      <w:pPr>
        <w:rPr>
          <w:sz w:val="20"/>
          <w:szCs w:val="20"/>
        </w:rPr>
      </w:pPr>
      <w:r>
        <w:rPr>
          <w:sz w:val="20"/>
          <w:szCs w:val="20"/>
        </w:rPr>
        <w:t>Государственный заказчик и Исполнитель __________________________________________________</w:t>
      </w:r>
    </w:p>
    <w:p w:rsidR="00C70679" w:rsidRDefault="00C70679" w:rsidP="00C70679">
      <w:pPr>
        <w:rPr>
          <w:sz w:val="14"/>
          <w:szCs w:val="14"/>
        </w:rPr>
      </w:pPr>
      <w:r>
        <w:rPr>
          <w:sz w:val="14"/>
          <w:szCs w:val="14"/>
        </w:rPr>
        <w:t xml:space="preserve">                                                                                                                                 не имеют / (имеют, указать какие)</w:t>
      </w:r>
    </w:p>
    <w:p w:rsidR="00C70679" w:rsidRDefault="00C70679" w:rsidP="00C70679">
      <w:pPr>
        <w:rPr>
          <w:sz w:val="20"/>
          <w:szCs w:val="20"/>
        </w:rPr>
      </w:pPr>
      <w:r>
        <w:rPr>
          <w:sz w:val="20"/>
          <w:szCs w:val="20"/>
        </w:rPr>
        <w:t xml:space="preserve">________________________________________________________________________ претензий друг к другу по исполнению условий государственного контракта. </w:t>
      </w:r>
    </w:p>
    <w:p w:rsidR="00C70679" w:rsidRDefault="00C70679" w:rsidP="00C70679">
      <w:pPr>
        <w:rPr>
          <w:sz w:val="20"/>
          <w:szCs w:val="20"/>
        </w:rPr>
      </w:pPr>
      <w:r>
        <w:rPr>
          <w:sz w:val="20"/>
          <w:szCs w:val="20"/>
        </w:rPr>
        <w:t xml:space="preserve">Настоящий Акт составлен в двух </w:t>
      </w:r>
      <w:r>
        <w:rPr>
          <w:spacing w:val="2"/>
          <w:sz w:val="20"/>
          <w:szCs w:val="20"/>
        </w:rPr>
        <w:t xml:space="preserve">экземплярах, имеющих одинаковую </w:t>
      </w:r>
      <w:r>
        <w:rPr>
          <w:spacing w:val="1"/>
          <w:sz w:val="20"/>
          <w:szCs w:val="20"/>
        </w:rPr>
        <w:t>юридическую силу, по одному экземпляру для каждой из Сторон</w:t>
      </w:r>
      <w:r>
        <w:rPr>
          <w:sz w:val="20"/>
          <w:szCs w:val="20"/>
        </w:rPr>
        <w:t xml:space="preserve"> по Контракту.</w:t>
      </w:r>
    </w:p>
    <w:p w:rsidR="00C70679" w:rsidRDefault="00C70679" w:rsidP="00C70679">
      <w:pPr>
        <w:rPr>
          <w:sz w:val="20"/>
          <w:szCs w:val="20"/>
        </w:rPr>
      </w:pPr>
    </w:p>
    <w:p w:rsidR="00B44191" w:rsidRDefault="00B44191" w:rsidP="00C70679">
      <w:pPr>
        <w:rPr>
          <w:sz w:val="20"/>
          <w:szCs w:val="20"/>
        </w:rPr>
      </w:pPr>
    </w:p>
    <w:p w:rsidR="00B44191" w:rsidRDefault="00B44191" w:rsidP="00C70679">
      <w:pPr>
        <w:rPr>
          <w:sz w:val="20"/>
          <w:szCs w:val="20"/>
        </w:rPr>
      </w:pPr>
    </w:p>
    <w:tbl>
      <w:tblPr>
        <w:tblW w:w="5000" w:type="pct"/>
        <w:jc w:val="center"/>
        <w:tblLook w:val="01E0" w:firstRow="1" w:lastRow="1" w:firstColumn="1" w:lastColumn="1" w:noHBand="0" w:noVBand="0"/>
      </w:tblPr>
      <w:tblGrid>
        <w:gridCol w:w="4677"/>
        <w:gridCol w:w="4677"/>
      </w:tblGrid>
      <w:tr w:rsidR="00C70679">
        <w:trPr>
          <w:jc w:val="center"/>
        </w:trPr>
        <w:tc>
          <w:tcPr>
            <w:tcW w:w="2500" w:type="pct"/>
          </w:tcPr>
          <w:p w:rsidR="00C70679" w:rsidRDefault="00C70679">
            <w:pPr>
              <w:widowControl w:val="0"/>
              <w:autoSpaceDE w:val="0"/>
              <w:autoSpaceDN w:val="0"/>
              <w:adjustRightInd w:val="0"/>
              <w:ind w:firstLine="709"/>
              <w:jc w:val="center"/>
              <w:rPr>
                <w:rFonts w:eastAsia="MS Mincho"/>
                <w:sz w:val="20"/>
                <w:szCs w:val="20"/>
                <w:lang w:eastAsia="en-US"/>
              </w:rPr>
            </w:pPr>
            <w:r>
              <w:rPr>
                <w:rFonts w:eastAsia="MS Mincho"/>
                <w:sz w:val="20"/>
                <w:szCs w:val="20"/>
              </w:rPr>
              <w:t>СДАЛ</w:t>
            </w:r>
          </w:p>
        </w:tc>
        <w:tc>
          <w:tcPr>
            <w:tcW w:w="2500" w:type="pct"/>
          </w:tcPr>
          <w:p w:rsidR="00C70679" w:rsidRDefault="00C70679">
            <w:pPr>
              <w:widowControl w:val="0"/>
              <w:autoSpaceDE w:val="0"/>
              <w:autoSpaceDN w:val="0"/>
              <w:adjustRightInd w:val="0"/>
              <w:ind w:firstLine="709"/>
              <w:jc w:val="center"/>
              <w:rPr>
                <w:rFonts w:eastAsia="MS Mincho"/>
                <w:sz w:val="20"/>
                <w:szCs w:val="20"/>
                <w:lang w:eastAsia="en-US"/>
              </w:rPr>
            </w:pPr>
            <w:r>
              <w:rPr>
                <w:rFonts w:eastAsia="MS Mincho"/>
                <w:sz w:val="20"/>
                <w:szCs w:val="20"/>
              </w:rPr>
              <w:t>ПРИНЯЛ</w:t>
            </w:r>
          </w:p>
        </w:tc>
      </w:tr>
      <w:tr w:rsidR="00C70679">
        <w:trPr>
          <w:jc w:val="center"/>
        </w:trPr>
        <w:tc>
          <w:tcPr>
            <w:tcW w:w="2500" w:type="pct"/>
          </w:tcPr>
          <w:p w:rsidR="00C70679" w:rsidRDefault="00C70679">
            <w:pPr>
              <w:widowControl w:val="0"/>
              <w:autoSpaceDE w:val="0"/>
              <w:autoSpaceDN w:val="0"/>
              <w:adjustRightInd w:val="0"/>
              <w:ind w:firstLine="709"/>
              <w:jc w:val="center"/>
              <w:rPr>
                <w:bCs/>
                <w:sz w:val="20"/>
                <w:szCs w:val="20"/>
                <w:lang w:eastAsia="en-US"/>
              </w:rPr>
            </w:pPr>
            <w:r>
              <w:rPr>
                <w:rFonts w:eastAsia="MS Mincho"/>
                <w:sz w:val="20"/>
                <w:szCs w:val="20"/>
              </w:rPr>
              <w:t>ИСПОЛНИТЕЛЬ</w:t>
            </w:r>
          </w:p>
        </w:tc>
        <w:tc>
          <w:tcPr>
            <w:tcW w:w="2500" w:type="pct"/>
          </w:tcPr>
          <w:p w:rsidR="00C70679" w:rsidRDefault="00C70679">
            <w:pPr>
              <w:pStyle w:val="ab"/>
              <w:ind w:firstLine="709"/>
              <w:jc w:val="center"/>
              <w:rPr>
                <w:rFonts w:ascii="Times New Roman" w:eastAsia="MS Mincho" w:hAnsi="Times New Roman"/>
                <w:lang w:eastAsia="ru-RU"/>
              </w:rPr>
            </w:pPr>
            <w:r>
              <w:rPr>
                <w:rFonts w:ascii="Times New Roman" w:eastAsia="MS Mincho" w:hAnsi="Times New Roman"/>
                <w:lang w:eastAsia="ru-RU"/>
              </w:rPr>
              <w:t>ГОСУДАРСТВЕННЫЙ ЗАКАЗЧИК</w:t>
            </w:r>
          </w:p>
        </w:tc>
      </w:tr>
      <w:tr w:rsidR="00C70679">
        <w:trPr>
          <w:trHeight w:val="683"/>
          <w:jc w:val="center"/>
        </w:trPr>
        <w:tc>
          <w:tcPr>
            <w:tcW w:w="2500" w:type="pct"/>
          </w:tcPr>
          <w:p w:rsidR="00C70679" w:rsidRDefault="00C70679" w:rsidP="006C444B">
            <w:pPr>
              <w:pStyle w:val="ab"/>
              <w:rPr>
                <w:rFonts w:ascii="Times New Roman" w:eastAsia="MS Mincho" w:hAnsi="Times New Roman"/>
                <w:lang w:eastAsia="ru-RU"/>
              </w:rPr>
            </w:pPr>
            <w:r>
              <w:rPr>
                <w:rFonts w:ascii="Times New Roman" w:eastAsia="MS Mincho" w:hAnsi="Times New Roman"/>
                <w:bCs/>
                <w:lang w:eastAsia="ru-RU"/>
              </w:rPr>
              <w:t>___</w:t>
            </w:r>
            <w:r>
              <w:rPr>
                <w:rFonts w:ascii="Times New Roman" w:eastAsia="MS Mincho" w:hAnsi="Times New Roman"/>
                <w:lang w:eastAsia="ru-RU"/>
              </w:rPr>
              <w:t>_________________________________</w:t>
            </w:r>
          </w:p>
          <w:p w:rsidR="00C70679" w:rsidRDefault="00C70679">
            <w:pPr>
              <w:pStyle w:val="ab"/>
              <w:ind w:firstLine="709"/>
              <w:jc w:val="center"/>
              <w:rPr>
                <w:rFonts w:ascii="Times New Roman" w:eastAsia="MS Mincho" w:hAnsi="Times New Roman"/>
                <w:vertAlign w:val="superscript"/>
                <w:lang w:eastAsia="ru-RU"/>
              </w:rPr>
            </w:pPr>
            <w:r>
              <w:rPr>
                <w:rFonts w:ascii="Times New Roman" w:eastAsia="MS Mincho" w:hAnsi="Times New Roman"/>
                <w:vertAlign w:val="superscript"/>
                <w:lang w:eastAsia="ru-RU"/>
              </w:rPr>
              <w:t>(подпись)</w:t>
            </w:r>
          </w:p>
          <w:p w:rsidR="00C70679" w:rsidRDefault="00C70679">
            <w:pPr>
              <w:widowControl w:val="0"/>
              <w:autoSpaceDE w:val="0"/>
              <w:autoSpaceDN w:val="0"/>
              <w:adjustRightInd w:val="0"/>
              <w:ind w:firstLine="709"/>
              <w:jc w:val="center"/>
              <w:rPr>
                <w:b/>
                <w:bCs/>
                <w:sz w:val="20"/>
                <w:szCs w:val="20"/>
                <w:lang w:eastAsia="en-US"/>
              </w:rPr>
            </w:pPr>
            <w:r>
              <w:rPr>
                <w:rFonts w:eastAsia="MS Mincho"/>
                <w:sz w:val="20"/>
                <w:szCs w:val="20"/>
              </w:rPr>
              <w:t xml:space="preserve">М.П.   </w:t>
            </w:r>
          </w:p>
        </w:tc>
        <w:tc>
          <w:tcPr>
            <w:tcW w:w="2500" w:type="pct"/>
          </w:tcPr>
          <w:p w:rsidR="00C70679" w:rsidRDefault="00C70679">
            <w:pPr>
              <w:pStyle w:val="ab"/>
              <w:ind w:firstLine="709"/>
              <w:rPr>
                <w:rFonts w:ascii="Times New Roman" w:eastAsia="MS Mincho" w:hAnsi="Times New Roman"/>
                <w:lang w:eastAsia="ru-RU"/>
              </w:rPr>
            </w:pPr>
            <w:r>
              <w:rPr>
                <w:rFonts w:ascii="Times New Roman" w:eastAsia="MS Mincho" w:hAnsi="Times New Roman"/>
                <w:lang w:eastAsia="ru-RU"/>
              </w:rPr>
              <w:t>_______________________________</w:t>
            </w:r>
          </w:p>
          <w:p w:rsidR="00C70679" w:rsidRDefault="00C70679">
            <w:pPr>
              <w:pStyle w:val="ab"/>
              <w:ind w:firstLine="709"/>
              <w:jc w:val="center"/>
              <w:rPr>
                <w:rFonts w:ascii="Times New Roman" w:eastAsia="MS Mincho" w:hAnsi="Times New Roman"/>
                <w:vertAlign w:val="superscript"/>
                <w:lang w:eastAsia="ru-RU"/>
              </w:rPr>
            </w:pPr>
            <w:r>
              <w:rPr>
                <w:rFonts w:ascii="Times New Roman" w:eastAsia="MS Mincho" w:hAnsi="Times New Roman"/>
                <w:vertAlign w:val="superscript"/>
                <w:lang w:eastAsia="ru-RU"/>
              </w:rPr>
              <w:t xml:space="preserve"> (подпись)</w:t>
            </w:r>
          </w:p>
          <w:p w:rsidR="00C70679" w:rsidRDefault="00C70679">
            <w:pPr>
              <w:pStyle w:val="ab"/>
              <w:ind w:firstLine="709"/>
              <w:jc w:val="center"/>
              <w:rPr>
                <w:rFonts w:ascii="Times New Roman" w:eastAsia="MS Mincho" w:hAnsi="Times New Roman"/>
                <w:lang w:eastAsia="ru-RU"/>
              </w:rPr>
            </w:pPr>
            <w:r>
              <w:rPr>
                <w:rFonts w:ascii="Times New Roman" w:eastAsia="MS Mincho" w:hAnsi="Times New Roman"/>
                <w:lang w:eastAsia="ru-RU"/>
              </w:rPr>
              <w:t xml:space="preserve">               М.П.</w:t>
            </w:r>
          </w:p>
        </w:tc>
      </w:tr>
    </w:tbl>
    <w:p w:rsidR="00C70679" w:rsidRDefault="00C70679" w:rsidP="00C70679">
      <w:pPr>
        <w:jc w:val="center"/>
        <w:rPr>
          <w:b/>
          <w:sz w:val="20"/>
          <w:szCs w:val="20"/>
        </w:rPr>
      </w:pPr>
      <w:r>
        <w:rPr>
          <w:b/>
          <w:sz w:val="20"/>
          <w:szCs w:val="20"/>
        </w:rPr>
        <w:t>ПОДПИСИ СТОРОН ПО КОНТРАКТУ</w:t>
      </w:r>
    </w:p>
    <w:p w:rsidR="00C70679" w:rsidRDefault="00C70679" w:rsidP="00C70679">
      <w:pPr>
        <w:jc w:val="center"/>
        <w:rPr>
          <w:b/>
          <w:sz w:val="20"/>
          <w:szCs w:val="20"/>
        </w:rPr>
      </w:pPr>
    </w:p>
    <w:tbl>
      <w:tblPr>
        <w:tblW w:w="9613" w:type="dxa"/>
        <w:tblLook w:val="0000" w:firstRow="0" w:lastRow="0" w:firstColumn="0" w:lastColumn="0" w:noHBand="0" w:noVBand="0"/>
      </w:tblPr>
      <w:tblGrid>
        <w:gridCol w:w="4844"/>
        <w:gridCol w:w="4769"/>
      </w:tblGrid>
      <w:tr w:rsidR="00C70679">
        <w:tc>
          <w:tcPr>
            <w:tcW w:w="4844" w:type="dxa"/>
          </w:tcPr>
          <w:p w:rsidR="00C70679" w:rsidRDefault="00C70679">
            <w:pPr>
              <w:widowControl w:val="0"/>
              <w:autoSpaceDE w:val="0"/>
              <w:autoSpaceDN w:val="0"/>
              <w:adjustRightInd w:val="0"/>
              <w:jc w:val="center"/>
              <w:rPr>
                <w:rFonts w:eastAsia="Times New Roman"/>
                <w:bCs/>
                <w:sz w:val="20"/>
                <w:szCs w:val="20"/>
                <w:lang w:eastAsia="ru-RU"/>
              </w:rPr>
            </w:pPr>
            <w:r>
              <w:rPr>
                <w:rFonts w:eastAsia="Times New Roman"/>
                <w:b/>
                <w:bCs/>
                <w:sz w:val="20"/>
                <w:szCs w:val="20"/>
                <w:lang w:eastAsia="ru-RU"/>
              </w:rPr>
              <w:t>ИСПОЛНИТЕЛЬ</w:t>
            </w:r>
            <w:r>
              <w:rPr>
                <w:rFonts w:eastAsia="Times New Roman"/>
                <w:bCs/>
                <w:sz w:val="20"/>
                <w:szCs w:val="20"/>
                <w:lang w:eastAsia="ru-RU"/>
              </w:rPr>
              <w:t>:</w:t>
            </w:r>
          </w:p>
        </w:tc>
        <w:tc>
          <w:tcPr>
            <w:tcW w:w="4769" w:type="dxa"/>
          </w:tcPr>
          <w:p w:rsidR="00C70679" w:rsidRDefault="00C70679">
            <w:pPr>
              <w:jc w:val="center"/>
              <w:rPr>
                <w:sz w:val="20"/>
                <w:szCs w:val="20"/>
                <w:lang w:eastAsia="en-US"/>
              </w:rPr>
            </w:pPr>
            <w:r>
              <w:rPr>
                <w:b/>
                <w:bCs/>
                <w:sz w:val="20"/>
                <w:szCs w:val="20"/>
              </w:rPr>
              <w:t>ГОСУДАРСТВЕННЫЙ ЗАКАЗЧИК</w:t>
            </w:r>
            <w:r>
              <w:rPr>
                <w:sz w:val="20"/>
                <w:szCs w:val="20"/>
              </w:rPr>
              <w:t>:</w:t>
            </w:r>
          </w:p>
        </w:tc>
      </w:tr>
      <w:tr w:rsidR="00C70679" w:rsidRPr="006C444B">
        <w:tc>
          <w:tcPr>
            <w:tcW w:w="4844" w:type="dxa"/>
          </w:tcPr>
          <w:p w:rsidR="00C70679" w:rsidRPr="006C444B" w:rsidRDefault="00355A75" w:rsidP="00C70679">
            <w:pPr>
              <w:widowControl w:val="0"/>
              <w:autoSpaceDE w:val="0"/>
              <w:autoSpaceDN w:val="0"/>
              <w:adjustRightInd w:val="0"/>
              <w:ind w:firstLine="708"/>
              <w:jc w:val="center"/>
              <w:rPr>
                <w:sz w:val="20"/>
                <w:szCs w:val="20"/>
              </w:rPr>
            </w:pPr>
            <w:r>
              <w:rPr>
                <w:sz w:val="20"/>
                <w:szCs w:val="20"/>
              </w:rPr>
              <w:t>__________________</w:t>
            </w:r>
          </w:p>
          <w:p w:rsidR="00C70679" w:rsidRPr="006C444B" w:rsidRDefault="00C70679" w:rsidP="00C70679">
            <w:pPr>
              <w:widowControl w:val="0"/>
              <w:autoSpaceDE w:val="0"/>
              <w:autoSpaceDN w:val="0"/>
              <w:adjustRightInd w:val="0"/>
              <w:ind w:firstLine="708"/>
              <w:jc w:val="center"/>
              <w:rPr>
                <w:sz w:val="20"/>
                <w:szCs w:val="20"/>
              </w:rPr>
            </w:pPr>
          </w:p>
          <w:p w:rsidR="002A395C" w:rsidRPr="006C444B" w:rsidRDefault="002A395C" w:rsidP="00C70679">
            <w:pPr>
              <w:widowControl w:val="0"/>
              <w:autoSpaceDE w:val="0"/>
              <w:autoSpaceDN w:val="0"/>
              <w:adjustRightInd w:val="0"/>
              <w:ind w:firstLine="708"/>
              <w:jc w:val="center"/>
              <w:rPr>
                <w:sz w:val="20"/>
                <w:szCs w:val="20"/>
              </w:rPr>
            </w:pPr>
          </w:p>
          <w:p w:rsidR="00C70679" w:rsidRPr="006C444B" w:rsidRDefault="00D71F23" w:rsidP="00355A75">
            <w:pPr>
              <w:widowControl w:val="0"/>
              <w:tabs>
                <w:tab w:val="left" w:pos="540"/>
              </w:tabs>
              <w:autoSpaceDE w:val="0"/>
              <w:autoSpaceDN w:val="0"/>
              <w:adjustRightInd w:val="0"/>
              <w:ind w:firstLine="708"/>
              <w:jc w:val="center"/>
              <w:rPr>
                <w:sz w:val="20"/>
                <w:szCs w:val="20"/>
              </w:rPr>
            </w:pPr>
            <w:r>
              <w:rPr>
                <w:sz w:val="20"/>
                <w:szCs w:val="20"/>
              </w:rPr>
              <w:t>_________ /</w:t>
            </w:r>
            <w:r w:rsidR="00355A75">
              <w:rPr>
                <w:sz w:val="20"/>
                <w:szCs w:val="20"/>
              </w:rPr>
              <w:t>______________</w:t>
            </w:r>
            <w:r w:rsidRPr="006C444B">
              <w:rPr>
                <w:sz w:val="20"/>
                <w:szCs w:val="20"/>
              </w:rPr>
              <w:t xml:space="preserve"> </w:t>
            </w:r>
            <w:r w:rsidR="00C70679" w:rsidRPr="006C444B">
              <w:rPr>
                <w:sz w:val="20"/>
                <w:szCs w:val="20"/>
              </w:rPr>
              <w:t>/</w:t>
            </w:r>
          </w:p>
        </w:tc>
        <w:tc>
          <w:tcPr>
            <w:tcW w:w="4769" w:type="dxa"/>
          </w:tcPr>
          <w:p w:rsidR="00C70679" w:rsidRPr="006C444B" w:rsidRDefault="00643E15">
            <w:pPr>
              <w:pStyle w:val="a9"/>
              <w:jc w:val="center"/>
              <w:rPr>
                <w:rFonts w:ascii="Times New Roman" w:eastAsia="Calibri" w:hAnsi="Times New Roman"/>
                <w:sz w:val="20"/>
                <w:szCs w:val="20"/>
              </w:rPr>
            </w:pPr>
            <w:r>
              <w:rPr>
                <w:rFonts w:ascii="Times New Roman" w:hAnsi="Times New Roman"/>
                <w:sz w:val="20"/>
                <w:szCs w:val="20"/>
              </w:rPr>
              <w:t xml:space="preserve">ФКУ </w:t>
            </w:r>
            <w:r w:rsidR="00FD70F4">
              <w:rPr>
                <w:rFonts w:ascii="Times New Roman" w:hAnsi="Times New Roman"/>
                <w:sz w:val="20"/>
                <w:szCs w:val="20"/>
              </w:rPr>
              <w:t>ИК-2</w:t>
            </w:r>
            <w:r w:rsidR="00C70679" w:rsidRPr="006C444B">
              <w:rPr>
                <w:rFonts w:ascii="Times New Roman" w:hAnsi="Times New Roman"/>
                <w:sz w:val="20"/>
                <w:szCs w:val="20"/>
              </w:rPr>
              <w:t xml:space="preserve"> УФСИН России</w:t>
            </w:r>
          </w:p>
          <w:p w:rsidR="00C70679" w:rsidRPr="006C444B" w:rsidRDefault="00C70679">
            <w:pPr>
              <w:pStyle w:val="a9"/>
              <w:jc w:val="center"/>
              <w:rPr>
                <w:rFonts w:ascii="Times New Roman" w:hAnsi="Times New Roman"/>
                <w:sz w:val="20"/>
                <w:szCs w:val="20"/>
              </w:rPr>
            </w:pPr>
            <w:r w:rsidRPr="006C444B">
              <w:rPr>
                <w:rFonts w:ascii="Times New Roman" w:hAnsi="Times New Roman"/>
                <w:sz w:val="20"/>
                <w:szCs w:val="20"/>
              </w:rPr>
              <w:t>по Республике Бурятия</w:t>
            </w:r>
          </w:p>
          <w:p w:rsidR="00C70679" w:rsidRPr="006C444B" w:rsidRDefault="00C70679">
            <w:pPr>
              <w:pStyle w:val="a9"/>
              <w:jc w:val="center"/>
              <w:rPr>
                <w:rFonts w:ascii="Times New Roman" w:hAnsi="Times New Roman"/>
                <w:sz w:val="20"/>
                <w:szCs w:val="20"/>
              </w:rPr>
            </w:pPr>
          </w:p>
          <w:p w:rsidR="002A395C" w:rsidRPr="006C444B" w:rsidRDefault="002A395C">
            <w:pPr>
              <w:pStyle w:val="a9"/>
              <w:jc w:val="center"/>
              <w:rPr>
                <w:rFonts w:ascii="Times New Roman" w:hAnsi="Times New Roman"/>
                <w:sz w:val="20"/>
                <w:szCs w:val="20"/>
              </w:rPr>
            </w:pPr>
          </w:p>
          <w:p w:rsidR="00C70679" w:rsidRPr="006C444B" w:rsidRDefault="002A395C" w:rsidP="00355A75">
            <w:pPr>
              <w:tabs>
                <w:tab w:val="left" w:pos="1080"/>
              </w:tabs>
              <w:rPr>
                <w:sz w:val="20"/>
                <w:szCs w:val="20"/>
                <w:lang w:eastAsia="en-US"/>
              </w:rPr>
            </w:pPr>
            <w:r w:rsidRPr="006C444B">
              <w:rPr>
                <w:sz w:val="20"/>
                <w:szCs w:val="20"/>
                <w:lang w:eastAsia="en-US"/>
              </w:rPr>
              <w:tab/>
              <w:t>_________</w:t>
            </w:r>
            <w:r w:rsidR="006C444B">
              <w:rPr>
                <w:sz w:val="20"/>
                <w:szCs w:val="20"/>
                <w:lang w:eastAsia="en-US"/>
              </w:rPr>
              <w:t xml:space="preserve"> </w:t>
            </w:r>
            <w:r w:rsidRPr="006C444B">
              <w:rPr>
                <w:sz w:val="20"/>
                <w:szCs w:val="20"/>
                <w:lang w:eastAsia="en-US"/>
              </w:rPr>
              <w:t>/</w:t>
            </w:r>
            <w:r w:rsidR="00355A75">
              <w:rPr>
                <w:sz w:val="20"/>
                <w:szCs w:val="20"/>
                <w:lang w:eastAsia="en-US"/>
              </w:rPr>
              <w:t>____________</w:t>
            </w:r>
            <w:r w:rsidRPr="006C444B">
              <w:rPr>
                <w:sz w:val="20"/>
                <w:szCs w:val="20"/>
                <w:lang w:eastAsia="en-US"/>
              </w:rPr>
              <w:t>/</w:t>
            </w:r>
          </w:p>
        </w:tc>
      </w:tr>
    </w:tbl>
    <w:p w:rsidR="00F8078C" w:rsidRDefault="00F8078C" w:rsidP="00F8078C">
      <w:pPr>
        <w:spacing w:after="0"/>
      </w:pPr>
    </w:p>
    <w:sectPr w:rsidR="00F8078C" w:rsidSect="00AE5653">
      <w:pgSz w:w="11906" w:h="16838"/>
      <w:pgMar w:top="1134" w:right="851" w:bottom="89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0F4" w:rsidRDefault="00FD70F4">
      <w:r>
        <w:separator/>
      </w:r>
    </w:p>
  </w:endnote>
  <w:endnote w:type="continuationSeparator" w:id="0">
    <w:p w:rsidR="00FD70F4" w:rsidRDefault="00FD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0F4" w:rsidRDefault="00FD70F4">
      <w:r>
        <w:separator/>
      </w:r>
    </w:p>
  </w:footnote>
  <w:footnote w:type="continuationSeparator" w:id="0">
    <w:p w:rsidR="00FD70F4" w:rsidRDefault="00FD70F4">
      <w:r>
        <w:continuationSeparator/>
      </w:r>
    </w:p>
  </w:footnote>
  <w:footnote w:id="1">
    <w:p w:rsidR="00FD70F4" w:rsidRPr="000A4E42" w:rsidRDefault="00FD70F4" w:rsidP="00D71F23">
      <w:pPr>
        <w:autoSpaceDE w:val="0"/>
        <w:autoSpaceDN w:val="0"/>
        <w:adjustRightInd w:val="0"/>
        <w:ind w:firstLine="539"/>
        <w:rPr>
          <w:sz w:val="14"/>
          <w:szCs w:val="14"/>
        </w:rPr>
      </w:pPr>
      <w:r w:rsidRPr="000A4E42">
        <w:rPr>
          <w:rStyle w:val="ae"/>
          <w:sz w:val="14"/>
          <w:szCs w:val="14"/>
        </w:rPr>
        <w:footnoteRef/>
      </w:r>
      <w:r w:rsidRPr="000A4E42">
        <w:rPr>
          <w:sz w:val="14"/>
          <w:szCs w:val="14"/>
        </w:rPr>
        <w:t>Штрафные санкции рассчитываются на основании Постановления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w:t>
      </w:r>
      <w:r>
        <w:rPr>
          <w:sz w:val="14"/>
          <w:szCs w:val="14"/>
        </w:rPr>
        <w:t xml:space="preserve">ства Российской Федерации от 15.05.2017 </w:t>
      </w:r>
      <w:r w:rsidRPr="000A4E42">
        <w:rPr>
          <w:sz w:val="14"/>
          <w:szCs w:val="14"/>
        </w:rPr>
        <w:t>№</w:t>
      </w:r>
      <w:r>
        <w:rPr>
          <w:sz w:val="14"/>
          <w:szCs w:val="14"/>
        </w:rPr>
        <w:t> </w:t>
      </w:r>
      <w:r w:rsidRPr="000A4E42">
        <w:rPr>
          <w:sz w:val="14"/>
          <w:szCs w:val="14"/>
        </w:rPr>
        <w:t>570 и признании утратившим силу постановления Правитель</w:t>
      </w:r>
      <w:r>
        <w:rPr>
          <w:sz w:val="14"/>
          <w:szCs w:val="14"/>
        </w:rPr>
        <w:t>ства Российской Федерации от 25.11.</w:t>
      </w:r>
      <w:r w:rsidRPr="000A4E42">
        <w:rPr>
          <w:sz w:val="14"/>
          <w:szCs w:val="14"/>
        </w:rPr>
        <w:t>2013 №</w:t>
      </w:r>
      <w:r>
        <w:rPr>
          <w:sz w:val="14"/>
          <w:szCs w:val="14"/>
        </w:rPr>
        <w:t> </w:t>
      </w:r>
      <w:r w:rsidRPr="000A4E42">
        <w:rPr>
          <w:sz w:val="14"/>
          <w:szCs w:val="14"/>
        </w:rPr>
        <w:t>1063»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4107A50"/>
    <w:multiLevelType w:val="multilevel"/>
    <w:tmpl w:val="0B5C3F0A"/>
    <w:lvl w:ilvl="0">
      <w:start w:val="1"/>
      <w:numFmt w:val="decimal"/>
      <w:lvlText w:val="%1."/>
      <w:lvlJc w:val="left"/>
      <w:pPr>
        <w:ind w:left="720" w:hanging="36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 w15:restartNumberingAfterBreak="0">
    <w:nsid w:val="07FA4594"/>
    <w:multiLevelType w:val="hybridMultilevel"/>
    <w:tmpl w:val="DC763A08"/>
    <w:lvl w:ilvl="0" w:tplc="A5982C2C">
      <w:start w:val="4"/>
      <w:numFmt w:val="decimal"/>
      <w:lvlText w:val="%1."/>
      <w:lvlJc w:val="left"/>
      <w:pPr>
        <w:ind w:left="828" w:hanging="360"/>
      </w:pPr>
      <w:rPr>
        <w:rFonts w:cs="Times New Roman"/>
      </w:rPr>
    </w:lvl>
    <w:lvl w:ilvl="1" w:tplc="04190019">
      <w:start w:val="1"/>
      <w:numFmt w:val="lowerLetter"/>
      <w:lvlText w:val="%2."/>
      <w:lvlJc w:val="left"/>
      <w:pPr>
        <w:ind w:left="1548" w:hanging="360"/>
      </w:pPr>
      <w:rPr>
        <w:rFonts w:cs="Times New Roman"/>
      </w:rPr>
    </w:lvl>
    <w:lvl w:ilvl="2" w:tplc="0419001B">
      <w:start w:val="1"/>
      <w:numFmt w:val="lowerRoman"/>
      <w:lvlText w:val="%3."/>
      <w:lvlJc w:val="right"/>
      <w:pPr>
        <w:ind w:left="2268" w:hanging="180"/>
      </w:pPr>
      <w:rPr>
        <w:rFonts w:cs="Times New Roman"/>
      </w:rPr>
    </w:lvl>
    <w:lvl w:ilvl="3" w:tplc="0419000F">
      <w:start w:val="1"/>
      <w:numFmt w:val="decimal"/>
      <w:lvlText w:val="%4."/>
      <w:lvlJc w:val="left"/>
      <w:pPr>
        <w:ind w:left="2988" w:hanging="360"/>
      </w:pPr>
      <w:rPr>
        <w:rFonts w:cs="Times New Roman"/>
      </w:rPr>
    </w:lvl>
    <w:lvl w:ilvl="4" w:tplc="04190019">
      <w:start w:val="1"/>
      <w:numFmt w:val="lowerLetter"/>
      <w:lvlText w:val="%5."/>
      <w:lvlJc w:val="left"/>
      <w:pPr>
        <w:ind w:left="3708" w:hanging="360"/>
      </w:pPr>
      <w:rPr>
        <w:rFonts w:cs="Times New Roman"/>
      </w:rPr>
    </w:lvl>
    <w:lvl w:ilvl="5" w:tplc="0419001B">
      <w:start w:val="1"/>
      <w:numFmt w:val="lowerRoman"/>
      <w:lvlText w:val="%6."/>
      <w:lvlJc w:val="right"/>
      <w:pPr>
        <w:ind w:left="4428" w:hanging="180"/>
      </w:pPr>
      <w:rPr>
        <w:rFonts w:cs="Times New Roman"/>
      </w:rPr>
    </w:lvl>
    <w:lvl w:ilvl="6" w:tplc="0419000F">
      <w:start w:val="1"/>
      <w:numFmt w:val="decimal"/>
      <w:lvlText w:val="%7."/>
      <w:lvlJc w:val="left"/>
      <w:pPr>
        <w:ind w:left="5148" w:hanging="360"/>
      </w:pPr>
      <w:rPr>
        <w:rFonts w:cs="Times New Roman"/>
      </w:rPr>
    </w:lvl>
    <w:lvl w:ilvl="7" w:tplc="04190019">
      <w:start w:val="1"/>
      <w:numFmt w:val="lowerLetter"/>
      <w:lvlText w:val="%8."/>
      <w:lvlJc w:val="left"/>
      <w:pPr>
        <w:ind w:left="5868" w:hanging="360"/>
      </w:pPr>
      <w:rPr>
        <w:rFonts w:cs="Times New Roman"/>
      </w:rPr>
    </w:lvl>
    <w:lvl w:ilvl="8" w:tplc="0419001B">
      <w:start w:val="1"/>
      <w:numFmt w:val="lowerRoman"/>
      <w:lvlText w:val="%9."/>
      <w:lvlJc w:val="right"/>
      <w:pPr>
        <w:ind w:left="6588" w:hanging="180"/>
      </w:pPr>
      <w:rPr>
        <w:rFonts w:cs="Times New Roman"/>
      </w:rPr>
    </w:lvl>
  </w:abstractNum>
  <w:abstractNum w:abstractNumId="3" w15:restartNumberingAfterBreak="0">
    <w:nsid w:val="09FF1E13"/>
    <w:multiLevelType w:val="multilevel"/>
    <w:tmpl w:val="A2BC8C38"/>
    <w:lvl w:ilvl="0">
      <w:start w:val="1"/>
      <w:numFmt w:val="decimal"/>
      <w:lvlText w:val="%1."/>
      <w:lvlJc w:val="left"/>
      <w:pPr>
        <w:ind w:left="1095" w:hanging="1095"/>
      </w:pPr>
      <w:rPr>
        <w:rFonts w:hint="default"/>
      </w:rPr>
    </w:lvl>
    <w:lvl w:ilvl="1">
      <w:start w:val="1"/>
      <w:numFmt w:val="decimal"/>
      <w:lvlText w:val="%1.%2."/>
      <w:lvlJc w:val="left"/>
      <w:pPr>
        <w:ind w:left="1803" w:hanging="1095"/>
      </w:pPr>
      <w:rPr>
        <w:rFonts w:hint="default"/>
        <w:b w:val="0"/>
      </w:rPr>
    </w:lvl>
    <w:lvl w:ilvl="2">
      <w:start w:val="1"/>
      <w:numFmt w:val="decimal"/>
      <w:lvlText w:val="%1.%2.%3."/>
      <w:lvlJc w:val="left"/>
      <w:pPr>
        <w:ind w:left="2939" w:hanging="1095"/>
      </w:pPr>
      <w:rPr>
        <w:rFonts w:hint="default"/>
        <w:b w:val="0"/>
      </w:rPr>
    </w:lvl>
    <w:lvl w:ilvl="3">
      <w:start w:val="1"/>
      <w:numFmt w:val="decimal"/>
      <w:lvlText w:val="%1.%2.%3.%4."/>
      <w:lvlJc w:val="left"/>
      <w:pPr>
        <w:ind w:left="3219" w:hanging="1095"/>
      </w:pPr>
      <w:rPr>
        <w:rFonts w:hint="default"/>
      </w:rPr>
    </w:lvl>
    <w:lvl w:ilvl="4">
      <w:start w:val="1"/>
      <w:numFmt w:val="decimal"/>
      <w:lvlText w:val="%1.%2.%3.%4.%5."/>
      <w:lvlJc w:val="left"/>
      <w:pPr>
        <w:ind w:left="3927" w:hanging="1095"/>
      </w:pPr>
      <w:rPr>
        <w:rFonts w:hint="default"/>
      </w:rPr>
    </w:lvl>
    <w:lvl w:ilvl="5">
      <w:start w:val="1"/>
      <w:numFmt w:val="decimal"/>
      <w:lvlText w:val="%1.%2.%3.%4.%5.%6."/>
      <w:lvlJc w:val="left"/>
      <w:pPr>
        <w:ind w:left="4635" w:hanging="1095"/>
      </w:pPr>
      <w:rPr>
        <w:rFonts w:hint="default"/>
      </w:rPr>
    </w:lvl>
    <w:lvl w:ilvl="6">
      <w:start w:val="1"/>
      <w:numFmt w:val="decimal"/>
      <w:lvlText w:val="%1.%2.%3.%4.%5.%6.%7."/>
      <w:lvlJc w:val="left"/>
      <w:pPr>
        <w:ind w:left="5343" w:hanging="1095"/>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10B10B83"/>
    <w:multiLevelType w:val="multilevel"/>
    <w:tmpl w:val="96107E0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5" w15:restartNumberingAfterBreak="0">
    <w:nsid w:val="10EF578A"/>
    <w:multiLevelType w:val="multilevel"/>
    <w:tmpl w:val="3F28705C"/>
    <w:lvl w:ilvl="0">
      <w:start w:val="2"/>
      <w:numFmt w:val="decimal"/>
      <w:lvlText w:val="%1."/>
      <w:lvlJc w:val="left"/>
      <w:pPr>
        <w:ind w:left="450" w:hanging="450"/>
      </w:pPr>
      <w:rPr>
        <w:rFonts w:hint="default"/>
      </w:rPr>
    </w:lvl>
    <w:lvl w:ilvl="1">
      <w:start w:val="2"/>
      <w:numFmt w:val="decimal"/>
      <w:lvlText w:val="%1.%2."/>
      <w:lvlJc w:val="left"/>
      <w:pPr>
        <w:ind w:left="1524" w:hanging="45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524" w:hanging="108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032" w:hanging="1440"/>
      </w:pPr>
      <w:rPr>
        <w:rFonts w:hint="default"/>
      </w:rPr>
    </w:lvl>
  </w:abstractNum>
  <w:abstractNum w:abstractNumId="6" w15:restartNumberingAfterBreak="0">
    <w:nsid w:val="167532AD"/>
    <w:multiLevelType w:val="multilevel"/>
    <w:tmpl w:val="37D2F0D4"/>
    <w:lvl w:ilvl="0">
      <w:start w:val="1"/>
      <w:numFmt w:val="decimal"/>
      <w:lvlText w:val="%1."/>
      <w:lvlJc w:val="left"/>
      <w:pPr>
        <w:tabs>
          <w:tab w:val="num" w:pos="360"/>
        </w:tabs>
        <w:ind w:left="360" w:hanging="360"/>
      </w:pPr>
    </w:lvl>
    <w:lvl w:ilvl="1">
      <w:start w:val="1"/>
      <w:numFmt w:val="decimal"/>
      <w:isLgl/>
      <w:lvlText w:val="%1.%2."/>
      <w:lvlJc w:val="left"/>
      <w:pPr>
        <w:tabs>
          <w:tab w:val="num" w:pos="921"/>
        </w:tabs>
        <w:ind w:left="921" w:hanging="495"/>
      </w:pPr>
      <w:rPr>
        <w:b w:val="0"/>
      </w:rPr>
    </w:lvl>
    <w:lvl w:ilvl="2">
      <w:start w:val="1"/>
      <w:numFmt w:val="decimal"/>
      <w:isLgl/>
      <w:lvlText w:val="%1.%2.%3."/>
      <w:lvlJc w:val="left"/>
      <w:pPr>
        <w:tabs>
          <w:tab w:val="num" w:pos="2422"/>
        </w:tabs>
        <w:ind w:left="2422" w:hanging="720"/>
      </w:pPr>
    </w:lvl>
    <w:lvl w:ilvl="3">
      <w:start w:val="1"/>
      <w:numFmt w:val="decimal"/>
      <w:isLgl/>
      <w:lvlText w:val="%1.%2.%3.%4."/>
      <w:lvlJc w:val="left"/>
      <w:pPr>
        <w:tabs>
          <w:tab w:val="num" w:pos="3273"/>
        </w:tabs>
        <w:ind w:left="3273" w:hanging="720"/>
      </w:pPr>
    </w:lvl>
    <w:lvl w:ilvl="4">
      <w:start w:val="1"/>
      <w:numFmt w:val="decimal"/>
      <w:isLgl/>
      <w:lvlText w:val="%1.%2.%3.%4.%5."/>
      <w:lvlJc w:val="left"/>
      <w:pPr>
        <w:tabs>
          <w:tab w:val="num" w:pos="4484"/>
        </w:tabs>
        <w:ind w:left="4484" w:hanging="1080"/>
      </w:pPr>
    </w:lvl>
    <w:lvl w:ilvl="5">
      <w:start w:val="1"/>
      <w:numFmt w:val="decimal"/>
      <w:isLgl/>
      <w:lvlText w:val="%1.%2.%3.%4.%5.%6."/>
      <w:lvlJc w:val="left"/>
      <w:pPr>
        <w:tabs>
          <w:tab w:val="num" w:pos="5335"/>
        </w:tabs>
        <w:ind w:left="5335" w:hanging="1080"/>
      </w:pPr>
    </w:lvl>
    <w:lvl w:ilvl="6">
      <w:start w:val="1"/>
      <w:numFmt w:val="decimal"/>
      <w:isLgl/>
      <w:lvlText w:val="%1.%2.%3.%4.%5.%6.%7."/>
      <w:lvlJc w:val="left"/>
      <w:pPr>
        <w:tabs>
          <w:tab w:val="num" w:pos="6546"/>
        </w:tabs>
        <w:ind w:left="6546" w:hanging="1440"/>
      </w:pPr>
    </w:lvl>
    <w:lvl w:ilvl="7">
      <w:start w:val="1"/>
      <w:numFmt w:val="decimal"/>
      <w:isLgl/>
      <w:lvlText w:val="%1.%2.%3.%4.%5.%6.%7.%8."/>
      <w:lvlJc w:val="left"/>
      <w:pPr>
        <w:tabs>
          <w:tab w:val="num" w:pos="7397"/>
        </w:tabs>
        <w:ind w:left="7397" w:hanging="1440"/>
      </w:pPr>
    </w:lvl>
    <w:lvl w:ilvl="8">
      <w:start w:val="1"/>
      <w:numFmt w:val="decimal"/>
      <w:isLgl/>
      <w:lvlText w:val="%1.%2.%3.%4.%5.%6.%7.%8.%9."/>
      <w:lvlJc w:val="left"/>
      <w:pPr>
        <w:tabs>
          <w:tab w:val="num" w:pos="8608"/>
        </w:tabs>
        <w:ind w:left="8608" w:hanging="1800"/>
      </w:pPr>
    </w:lvl>
  </w:abstractNum>
  <w:abstractNum w:abstractNumId="7" w15:restartNumberingAfterBreak="0">
    <w:nsid w:val="167D6AF9"/>
    <w:multiLevelType w:val="multilevel"/>
    <w:tmpl w:val="5B7C0540"/>
    <w:lvl w:ilvl="0">
      <w:start w:val="5"/>
      <w:numFmt w:val="decimal"/>
      <w:lvlText w:val="%1."/>
      <w:lvlJc w:val="left"/>
      <w:pPr>
        <w:ind w:left="360" w:hanging="360"/>
      </w:pPr>
      <w:rPr>
        <w:rFonts w:cs="Times New Roman"/>
      </w:rPr>
    </w:lvl>
    <w:lvl w:ilvl="1">
      <w:start w:val="3"/>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8" w15:restartNumberingAfterBreak="0">
    <w:nsid w:val="1A166BCE"/>
    <w:multiLevelType w:val="multilevel"/>
    <w:tmpl w:val="D1567B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85D3FBA"/>
    <w:multiLevelType w:val="multilevel"/>
    <w:tmpl w:val="E8F20AA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2655"/>
        </w:tabs>
        <w:ind w:left="2655" w:hanging="72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305"/>
        </w:tabs>
        <w:ind w:left="4305" w:hanging="108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6960"/>
        </w:tabs>
        <w:ind w:left="6960" w:hanging="1800"/>
      </w:pPr>
      <w:rPr>
        <w:rFonts w:hint="default"/>
      </w:rPr>
    </w:lvl>
  </w:abstractNum>
  <w:abstractNum w:abstractNumId="10" w15:restartNumberingAfterBreak="0">
    <w:nsid w:val="298D44FD"/>
    <w:multiLevelType w:val="multilevel"/>
    <w:tmpl w:val="A2BC8C38"/>
    <w:lvl w:ilvl="0">
      <w:start w:val="1"/>
      <w:numFmt w:val="decimal"/>
      <w:lvlText w:val="%1."/>
      <w:lvlJc w:val="left"/>
      <w:pPr>
        <w:ind w:left="1095" w:hanging="1095"/>
      </w:pPr>
      <w:rPr>
        <w:rFonts w:hint="default"/>
      </w:rPr>
    </w:lvl>
    <w:lvl w:ilvl="1">
      <w:start w:val="1"/>
      <w:numFmt w:val="decimal"/>
      <w:lvlText w:val="%1.%2."/>
      <w:lvlJc w:val="left"/>
      <w:pPr>
        <w:ind w:left="2513" w:hanging="1095"/>
      </w:pPr>
      <w:rPr>
        <w:rFonts w:hint="default"/>
        <w:b w:val="0"/>
      </w:rPr>
    </w:lvl>
    <w:lvl w:ilvl="2">
      <w:start w:val="1"/>
      <w:numFmt w:val="decimal"/>
      <w:lvlText w:val="%1.%2.%3."/>
      <w:lvlJc w:val="left"/>
      <w:pPr>
        <w:ind w:left="2939" w:hanging="1095"/>
      </w:pPr>
      <w:rPr>
        <w:rFonts w:hint="default"/>
        <w:b w:val="0"/>
      </w:rPr>
    </w:lvl>
    <w:lvl w:ilvl="3">
      <w:start w:val="1"/>
      <w:numFmt w:val="decimal"/>
      <w:lvlText w:val="%1.%2.%3.%4."/>
      <w:lvlJc w:val="left"/>
      <w:pPr>
        <w:ind w:left="3219" w:hanging="1095"/>
      </w:pPr>
      <w:rPr>
        <w:rFonts w:hint="default"/>
      </w:rPr>
    </w:lvl>
    <w:lvl w:ilvl="4">
      <w:start w:val="1"/>
      <w:numFmt w:val="decimal"/>
      <w:lvlText w:val="%1.%2.%3.%4.%5."/>
      <w:lvlJc w:val="left"/>
      <w:pPr>
        <w:ind w:left="3927" w:hanging="1095"/>
      </w:pPr>
      <w:rPr>
        <w:rFonts w:hint="default"/>
      </w:rPr>
    </w:lvl>
    <w:lvl w:ilvl="5">
      <w:start w:val="1"/>
      <w:numFmt w:val="decimal"/>
      <w:lvlText w:val="%1.%2.%3.%4.%5.%6."/>
      <w:lvlJc w:val="left"/>
      <w:pPr>
        <w:ind w:left="4635" w:hanging="1095"/>
      </w:pPr>
      <w:rPr>
        <w:rFonts w:hint="default"/>
      </w:rPr>
    </w:lvl>
    <w:lvl w:ilvl="6">
      <w:start w:val="1"/>
      <w:numFmt w:val="decimal"/>
      <w:lvlText w:val="%1.%2.%3.%4.%5.%6.%7."/>
      <w:lvlJc w:val="left"/>
      <w:pPr>
        <w:ind w:left="5343" w:hanging="1095"/>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D6B116E"/>
    <w:multiLevelType w:val="hybridMultilevel"/>
    <w:tmpl w:val="818EAF74"/>
    <w:lvl w:ilvl="0" w:tplc="2AE286F8">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2" w15:restartNumberingAfterBreak="0">
    <w:nsid w:val="35471410"/>
    <w:multiLevelType w:val="multilevel"/>
    <w:tmpl w:val="139CAAD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75"/>
        </w:tabs>
        <w:ind w:left="975" w:hanging="360"/>
      </w:pPr>
      <w:rPr>
        <w:rFonts w:hint="default"/>
      </w:rPr>
    </w:lvl>
    <w:lvl w:ilvl="2">
      <w:start w:val="1"/>
      <w:numFmt w:val="decimal"/>
      <w:lvlText w:val="%1.%2.%3."/>
      <w:lvlJc w:val="left"/>
      <w:pPr>
        <w:tabs>
          <w:tab w:val="num" w:pos="1950"/>
        </w:tabs>
        <w:ind w:left="195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540"/>
        </w:tabs>
        <w:ind w:left="3540" w:hanging="1080"/>
      </w:pPr>
      <w:rPr>
        <w:rFonts w:hint="default"/>
      </w:rPr>
    </w:lvl>
    <w:lvl w:ilvl="5">
      <w:start w:val="1"/>
      <w:numFmt w:val="decimal"/>
      <w:lvlText w:val="%1.%2.%3.%4.%5.%6."/>
      <w:lvlJc w:val="left"/>
      <w:pPr>
        <w:tabs>
          <w:tab w:val="num" w:pos="4155"/>
        </w:tabs>
        <w:ind w:left="4155" w:hanging="1080"/>
      </w:pPr>
      <w:rPr>
        <w:rFonts w:hint="default"/>
      </w:rPr>
    </w:lvl>
    <w:lvl w:ilvl="6">
      <w:start w:val="1"/>
      <w:numFmt w:val="decimal"/>
      <w:lvlText w:val="%1.%2.%3.%4.%5.%6.%7."/>
      <w:lvlJc w:val="left"/>
      <w:pPr>
        <w:tabs>
          <w:tab w:val="num" w:pos="5130"/>
        </w:tabs>
        <w:ind w:left="5130" w:hanging="1440"/>
      </w:pPr>
      <w:rPr>
        <w:rFonts w:hint="default"/>
      </w:rPr>
    </w:lvl>
    <w:lvl w:ilvl="7">
      <w:start w:val="1"/>
      <w:numFmt w:val="decimal"/>
      <w:lvlText w:val="%1.%2.%3.%4.%5.%6.%7.%8."/>
      <w:lvlJc w:val="left"/>
      <w:pPr>
        <w:tabs>
          <w:tab w:val="num" w:pos="5745"/>
        </w:tabs>
        <w:ind w:left="5745" w:hanging="1440"/>
      </w:pPr>
      <w:rPr>
        <w:rFonts w:hint="default"/>
      </w:rPr>
    </w:lvl>
    <w:lvl w:ilvl="8">
      <w:start w:val="1"/>
      <w:numFmt w:val="decimal"/>
      <w:lvlText w:val="%1.%2.%3.%4.%5.%6.%7.%8.%9."/>
      <w:lvlJc w:val="left"/>
      <w:pPr>
        <w:tabs>
          <w:tab w:val="num" w:pos="6720"/>
        </w:tabs>
        <w:ind w:left="6720" w:hanging="1800"/>
      </w:pPr>
      <w:rPr>
        <w:rFonts w:hint="default"/>
      </w:rPr>
    </w:lvl>
  </w:abstractNum>
  <w:abstractNum w:abstractNumId="13" w15:restartNumberingAfterBreak="0">
    <w:nsid w:val="3E6D2394"/>
    <w:multiLevelType w:val="multilevel"/>
    <w:tmpl w:val="1E340F6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4" w15:restartNumberingAfterBreak="0">
    <w:nsid w:val="3EA467B2"/>
    <w:multiLevelType w:val="hybridMultilevel"/>
    <w:tmpl w:val="B5B0C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351E89"/>
    <w:multiLevelType w:val="multilevel"/>
    <w:tmpl w:val="7A020C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401842"/>
    <w:multiLevelType w:val="multilevel"/>
    <w:tmpl w:val="C4360276"/>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035"/>
        </w:tabs>
        <w:ind w:left="1035" w:hanging="36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17" w15:restartNumberingAfterBreak="0">
    <w:nsid w:val="47AC4F84"/>
    <w:multiLevelType w:val="multilevel"/>
    <w:tmpl w:val="A2BC8C38"/>
    <w:lvl w:ilvl="0">
      <w:start w:val="1"/>
      <w:numFmt w:val="decimal"/>
      <w:lvlText w:val="%1."/>
      <w:lvlJc w:val="left"/>
      <w:pPr>
        <w:ind w:left="1095" w:hanging="1095"/>
      </w:pPr>
      <w:rPr>
        <w:rFonts w:hint="default"/>
      </w:rPr>
    </w:lvl>
    <w:lvl w:ilvl="1">
      <w:start w:val="1"/>
      <w:numFmt w:val="decimal"/>
      <w:lvlText w:val="%1.%2."/>
      <w:lvlJc w:val="left"/>
      <w:pPr>
        <w:ind w:left="1803" w:hanging="1095"/>
      </w:pPr>
      <w:rPr>
        <w:rFonts w:hint="default"/>
        <w:b w:val="0"/>
      </w:rPr>
    </w:lvl>
    <w:lvl w:ilvl="2">
      <w:start w:val="1"/>
      <w:numFmt w:val="decimal"/>
      <w:lvlText w:val="%1.%2.%3."/>
      <w:lvlJc w:val="left"/>
      <w:pPr>
        <w:ind w:left="2939" w:hanging="1095"/>
      </w:pPr>
      <w:rPr>
        <w:rFonts w:hint="default"/>
        <w:b w:val="0"/>
      </w:rPr>
    </w:lvl>
    <w:lvl w:ilvl="3">
      <w:start w:val="1"/>
      <w:numFmt w:val="decimal"/>
      <w:lvlText w:val="%1.%2.%3.%4."/>
      <w:lvlJc w:val="left"/>
      <w:pPr>
        <w:ind w:left="3219" w:hanging="1095"/>
      </w:pPr>
      <w:rPr>
        <w:rFonts w:hint="default"/>
      </w:rPr>
    </w:lvl>
    <w:lvl w:ilvl="4">
      <w:start w:val="1"/>
      <w:numFmt w:val="decimal"/>
      <w:lvlText w:val="%1.%2.%3.%4.%5."/>
      <w:lvlJc w:val="left"/>
      <w:pPr>
        <w:ind w:left="3927" w:hanging="1095"/>
      </w:pPr>
      <w:rPr>
        <w:rFonts w:hint="default"/>
      </w:rPr>
    </w:lvl>
    <w:lvl w:ilvl="5">
      <w:start w:val="1"/>
      <w:numFmt w:val="decimal"/>
      <w:lvlText w:val="%1.%2.%3.%4.%5.%6."/>
      <w:lvlJc w:val="left"/>
      <w:pPr>
        <w:ind w:left="4635" w:hanging="1095"/>
      </w:pPr>
      <w:rPr>
        <w:rFonts w:hint="default"/>
      </w:rPr>
    </w:lvl>
    <w:lvl w:ilvl="6">
      <w:start w:val="1"/>
      <w:numFmt w:val="decimal"/>
      <w:lvlText w:val="%1.%2.%3.%4.%5.%6.%7."/>
      <w:lvlJc w:val="left"/>
      <w:pPr>
        <w:ind w:left="5343" w:hanging="1095"/>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8" w15:restartNumberingAfterBreak="0">
    <w:nsid w:val="4F385361"/>
    <w:multiLevelType w:val="hybridMultilevel"/>
    <w:tmpl w:val="EC342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521203"/>
    <w:multiLevelType w:val="multilevel"/>
    <w:tmpl w:val="7A020C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0F34B5E"/>
    <w:multiLevelType w:val="multilevel"/>
    <w:tmpl w:val="1EA2AC54"/>
    <w:lvl w:ilvl="0">
      <w:start w:val="3"/>
      <w:numFmt w:val="decimal"/>
      <w:lvlText w:val="%1."/>
      <w:lvlJc w:val="left"/>
      <w:pPr>
        <w:ind w:left="360" w:hanging="360"/>
      </w:pPr>
      <w:rPr>
        <w:rFonts w:hint="default"/>
        <w:b/>
        <w:sz w:val="20"/>
      </w:rPr>
    </w:lvl>
    <w:lvl w:ilvl="1">
      <w:start w:val="1"/>
      <w:numFmt w:val="decimal"/>
      <w:lvlText w:val="%1.%2."/>
      <w:lvlJc w:val="left"/>
      <w:pPr>
        <w:ind w:left="720" w:hanging="360"/>
      </w:pPr>
      <w:rPr>
        <w:rFonts w:ascii="Times New Roman" w:hAnsi="Times New Roman" w:cs="Times New Roman" w:hint="default"/>
        <w:sz w:val="19"/>
        <w:szCs w:val="19"/>
      </w:rPr>
    </w:lvl>
    <w:lvl w:ilvl="2">
      <w:start w:val="1"/>
      <w:numFmt w:val="decimal"/>
      <w:lvlText w:val="%1.%2.%3."/>
      <w:lvlJc w:val="left"/>
      <w:pPr>
        <w:ind w:left="1440" w:hanging="720"/>
      </w:pPr>
      <w:rPr>
        <w:rFonts w:hint="default"/>
        <w:sz w:val="19"/>
        <w:szCs w:val="19"/>
      </w:rPr>
    </w:lvl>
    <w:lvl w:ilvl="3">
      <w:start w:val="1"/>
      <w:numFmt w:val="decimal"/>
      <w:lvlText w:val="%1.%2.%3.%4."/>
      <w:lvlJc w:val="left"/>
      <w:pPr>
        <w:ind w:left="1800" w:hanging="72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600" w:hanging="1080"/>
      </w:pPr>
      <w:rPr>
        <w:rFonts w:hint="default"/>
        <w:sz w:val="20"/>
      </w:rPr>
    </w:lvl>
    <w:lvl w:ilvl="8">
      <w:start w:val="1"/>
      <w:numFmt w:val="decimal"/>
      <w:lvlText w:val="%1.%2.%3.%4.%5.%6.%7.%8.%9."/>
      <w:lvlJc w:val="left"/>
      <w:pPr>
        <w:ind w:left="4320" w:hanging="1440"/>
      </w:pPr>
      <w:rPr>
        <w:rFonts w:hint="default"/>
        <w:sz w:val="20"/>
      </w:rPr>
    </w:lvl>
  </w:abstractNum>
  <w:abstractNum w:abstractNumId="21" w15:restartNumberingAfterBreak="0">
    <w:nsid w:val="519345DB"/>
    <w:multiLevelType w:val="multilevel"/>
    <w:tmpl w:val="7200F77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57CD187A"/>
    <w:multiLevelType w:val="multilevel"/>
    <w:tmpl w:val="656C5950"/>
    <w:lvl w:ilvl="0">
      <w:start w:val="2"/>
      <w:numFmt w:val="decimal"/>
      <w:lvlText w:val="%1."/>
      <w:lvlJc w:val="left"/>
      <w:pPr>
        <w:ind w:left="468" w:hanging="468"/>
      </w:pPr>
      <w:rPr>
        <w:rFonts w:cs="Times New Roman"/>
      </w:rPr>
    </w:lvl>
    <w:lvl w:ilvl="1">
      <w:start w:val="4"/>
      <w:numFmt w:val="decimal"/>
      <w:lvlText w:val="%1.%2."/>
      <w:lvlJc w:val="left"/>
      <w:pPr>
        <w:ind w:left="828" w:hanging="468"/>
      </w:pPr>
      <w:rPr>
        <w:rFonts w:cs="Times New Roman"/>
      </w:rPr>
    </w:lvl>
    <w:lvl w:ilvl="2">
      <w:start w:val="4"/>
      <w:numFmt w:val="decimal"/>
      <w:lvlText w:val="%1.%2.%3."/>
      <w:lvlJc w:val="left"/>
      <w:pPr>
        <w:ind w:left="2847"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AE70F65"/>
    <w:multiLevelType w:val="multilevel"/>
    <w:tmpl w:val="8D986D1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61C75322"/>
    <w:multiLevelType w:val="multilevel"/>
    <w:tmpl w:val="2986878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75"/>
        </w:tabs>
        <w:ind w:left="975" w:hanging="360"/>
      </w:pPr>
      <w:rPr>
        <w:rFonts w:hint="default"/>
      </w:rPr>
    </w:lvl>
    <w:lvl w:ilvl="2">
      <w:start w:val="1"/>
      <w:numFmt w:val="decimal"/>
      <w:lvlText w:val="%1.%2.%3."/>
      <w:lvlJc w:val="left"/>
      <w:pPr>
        <w:tabs>
          <w:tab w:val="num" w:pos="1950"/>
        </w:tabs>
        <w:ind w:left="195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540"/>
        </w:tabs>
        <w:ind w:left="3540" w:hanging="1080"/>
      </w:pPr>
      <w:rPr>
        <w:rFonts w:hint="default"/>
      </w:rPr>
    </w:lvl>
    <w:lvl w:ilvl="5">
      <w:start w:val="1"/>
      <w:numFmt w:val="decimal"/>
      <w:lvlText w:val="%1.%2.%3.%4.%5.%6."/>
      <w:lvlJc w:val="left"/>
      <w:pPr>
        <w:tabs>
          <w:tab w:val="num" w:pos="4155"/>
        </w:tabs>
        <w:ind w:left="4155" w:hanging="1080"/>
      </w:pPr>
      <w:rPr>
        <w:rFonts w:hint="default"/>
      </w:rPr>
    </w:lvl>
    <w:lvl w:ilvl="6">
      <w:start w:val="1"/>
      <w:numFmt w:val="decimal"/>
      <w:lvlText w:val="%1.%2.%3.%4.%5.%6.%7."/>
      <w:lvlJc w:val="left"/>
      <w:pPr>
        <w:tabs>
          <w:tab w:val="num" w:pos="5130"/>
        </w:tabs>
        <w:ind w:left="5130" w:hanging="1440"/>
      </w:pPr>
      <w:rPr>
        <w:rFonts w:hint="default"/>
      </w:rPr>
    </w:lvl>
    <w:lvl w:ilvl="7">
      <w:start w:val="1"/>
      <w:numFmt w:val="decimal"/>
      <w:lvlText w:val="%1.%2.%3.%4.%5.%6.%7.%8."/>
      <w:lvlJc w:val="left"/>
      <w:pPr>
        <w:tabs>
          <w:tab w:val="num" w:pos="5745"/>
        </w:tabs>
        <w:ind w:left="5745" w:hanging="1440"/>
      </w:pPr>
      <w:rPr>
        <w:rFonts w:hint="default"/>
      </w:rPr>
    </w:lvl>
    <w:lvl w:ilvl="8">
      <w:start w:val="1"/>
      <w:numFmt w:val="decimal"/>
      <w:lvlText w:val="%1.%2.%3.%4.%5.%6.%7.%8.%9."/>
      <w:lvlJc w:val="left"/>
      <w:pPr>
        <w:tabs>
          <w:tab w:val="num" w:pos="6720"/>
        </w:tabs>
        <w:ind w:left="6720" w:hanging="1800"/>
      </w:pPr>
      <w:rPr>
        <w:rFonts w:hint="default"/>
      </w:rPr>
    </w:lvl>
  </w:abstractNum>
  <w:abstractNum w:abstractNumId="25" w15:restartNumberingAfterBreak="0">
    <w:nsid w:val="630D3E41"/>
    <w:multiLevelType w:val="multilevel"/>
    <w:tmpl w:val="F8381F60"/>
    <w:lvl w:ilvl="0">
      <w:start w:val="2"/>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540" w:hanging="108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600" w:hanging="1440"/>
      </w:pPr>
      <w:rPr>
        <w:rFonts w:hint="default"/>
      </w:rPr>
    </w:lvl>
  </w:abstractNum>
  <w:abstractNum w:abstractNumId="26" w15:restartNumberingAfterBreak="0">
    <w:nsid w:val="652B6C19"/>
    <w:multiLevelType w:val="multilevel"/>
    <w:tmpl w:val="979814D6"/>
    <w:lvl w:ilvl="0">
      <w:start w:val="6"/>
      <w:numFmt w:val="decimal"/>
      <w:lvlText w:val="%1."/>
      <w:lvlJc w:val="left"/>
      <w:pPr>
        <w:tabs>
          <w:tab w:val="num" w:pos="360"/>
        </w:tabs>
        <w:ind w:left="360" w:hanging="360"/>
      </w:pPr>
      <w:rPr>
        <w:rFonts w:hint="default"/>
        <w:b w:val="0"/>
      </w:rPr>
    </w:lvl>
    <w:lvl w:ilvl="1">
      <w:start w:val="3"/>
      <w:numFmt w:val="decimal"/>
      <w:lvlText w:val="%1.%2."/>
      <w:lvlJc w:val="left"/>
      <w:pPr>
        <w:tabs>
          <w:tab w:val="num" w:pos="1035"/>
        </w:tabs>
        <w:ind w:left="1035" w:hanging="360"/>
      </w:pPr>
      <w:rPr>
        <w:rFonts w:hint="default"/>
        <w:b w:val="0"/>
      </w:rPr>
    </w:lvl>
    <w:lvl w:ilvl="2">
      <w:start w:val="1"/>
      <w:numFmt w:val="decimal"/>
      <w:lvlText w:val="%1.%2.%3."/>
      <w:lvlJc w:val="left"/>
      <w:pPr>
        <w:tabs>
          <w:tab w:val="num" w:pos="2070"/>
        </w:tabs>
        <w:ind w:left="2070" w:hanging="720"/>
      </w:pPr>
      <w:rPr>
        <w:rFonts w:hint="default"/>
        <w:b w:val="0"/>
      </w:rPr>
    </w:lvl>
    <w:lvl w:ilvl="3">
      <w:start w:val="1"/>
      <w:numFmt w:val="decimal"/>
      <w:lvlText w:val="%1.%2.%3.%4."/>
      <w:lvlJc w:val="left"/>
      <w:pPr>
        <w:tabs>
          <w:tab w:val="num" w:pos="2745"/>
        </w:tabs>
        <w:ind w:left="2745" w:hanging="720"/>
      </w:pPr>
      <w:rPr>
        <w:rFonts w:hint="default"/>
        <w:b w:val="0"/>
      </w:rPr>
    </w:lvl>
    <w:lvl w:ilvl="4">
      <w:start w:val="1"/>
      <w:numFmt w:val="decimal"/>
      <w:lvlText w:val="%1.%2.%3.%4.%5."/>
      <w:lvlJc w:val="left"/>
      <w:pPr>
        <w:tabs>
          <w:tab w:val="num" w:pos="3780"/>
        </w:tabs>
        <w:ind w:left="3780" w:hanging="1080"/>
      </w:pPr>
      <w:rPr>
        <w:rFonts w:hint="default"/>
        <w:b w:val="0"/>
      </w:rPr>
    </w:lvl>
    <w:lvl w:ilvl="5">
      <w:start w:val="1"/>
      <w:numFmt w:val="decimal"/>
      <w:lvlText w:val="%1.%2.%3.%4.%5.%6."/>
      <w:lvlJc w:val="left"/>
      <w:pPr>
        <w:tabs>
          <w:tab w:val="num" w:pos="4455"/>
        </w:tabs>
        <w:ind w:left="4455" w:hanging="1080"/>
      </w:pPr>
      <w:rPr>
        <w:rFonts w:hint="default"/>
        <w:b w:val="0"/>
      </w:rPr>
    </w:lvl>
    <w:lvl w:ilvl="6">
      <w:start w:val="1"/>
      <w:numFmt w:val="decimal"/>
      <w:lvlText w:val="%1.%2.%3.%4.%5.%6.%7."/>
      <w:lvlJc w:val="left"/>
      <w:pPr>
        <w:tabs>
          <w:tab w:val="num" w:pos="5490"/>
        </w:tabs>
        <w:ind w:left="5490" w:hanging="1440"/>
      </w:pPr>
      <w:rPr>
        <w:rFonts w:hint="default"/>
        <w:b w:val="0"/>
      </w:rPr>
    </w:lvl>
    <w:lvl w:ilvl="7">
      <w:start w:val="1"/>
      <w:numFmt w:val="decimal"/>
      <w:lvlText w:val="%1.%2.%3.%4.%5.%6.%7.%8."/>
      <w:lvlJc w:val="left"/>
      <w:pPr>
        <w:tabs>
          <w:tab w:val="num" w:pos="6165"/>
        </w:tabs>
        <w:ind w:left="6165" w:hanging="1440"/>
      </w:pPr>
      <w:rPr>
        <w:rFonts w:hint="default"/>
        <w:b w:val="0"/>
      </w:rPr>
    </w:lvl>
    <w:lvl w:ilvl="8">
      <w:start w:val="1"/>
      <w:numFmt w:val="decimal"/>
      <w:lvlText w:val="%1.%2.%3.%4.%5.%6.%7.%8.%9."/>
      <w:lvlJc w:val="left"/>
      <w:pPr>
        <w:tabs>
          <w:tab w:val="num" w:pos="7200"/>
        </w:tabs>
        <w:ind w:left="7200" w:hanging="1800"/>
      </w:pPr>
      <w:rPr>
        <w:rFonts w:hint="default"/>
        <w:b w:val="0"/>
      </w:rPr>
    </w:lvl>
  </w:abstractNum>
  <w:abstractNum w:abstractNumId="27" w15:restartNumberingAfterBreak="0">
    <w:nsid w:val="69B93B60"/>
    <w:multiLevelType w:val="multilevel"/>
    <w:tmpl w:val="0FEE8ADC"/>
    <w:lvl w:ilvl="0">
      <w:start w:val="2"/>
      <w:numFmt w:val="decimal"/>
      <w:lvlText w:val="%1."/>
      <w:lvlJc w:val="left"/>
      <w:pPr>
        <w:ind w:left="360" w:hanging="360"/>
      </w:pPr>
      <w:rPr>
        <w:rFonts w:hint="default"/>
      </w:rPr>
    </w:lvl>
    <w:lvl w:ilvl="1">
      <w:start w:val="3"/>
      <w:numFmt w:val="decimal"/>
      <w:lvlText w:val="%1.%2."/>
      <w:lvlJc w:val="left"/>
      <w:pPr>
        <w:ind w:left="1434" w:hanging="360"/>
      </w:pPr>
      <w:rPr>
        <w:rFonts w:hint="default"/>
        <w:i w:val="0"/>
        <w:vertAlign w:val="baseline"/>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524" w:hanging="108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032" w:hanging="1440"/>
      </w:pPr>
      <w:rPr>
        <w:rFonts w:hint="default"/>
      </w:rPr>
    </w:lvl>
  </w:abstractNum>
  <w:abstractNum w:abstractNumId="28" w15:restartNumberingAfterBreak="0">
    <w:nsid w:val="7C6456A2"/>
    <w:multiLevelType w:val="multilevel"/>
    <w:tmpl w:val="00B6B022"/>
    <w:lvl w:ilvl="0">
      <w:start w:val="5"/>
      <w:numFmt w:val="decimal"/>
      <w:lvlText w:val="%1."/>
      <w:lvlJc w:val="left"/>
      <w:pPr>
        <w:ind w:left="3905"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D0C1B17"/>
    <w:multiLevelType w:val="hybridMultilevel"/>
    <w:tmpl w:val="9B8E10D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3"/>
  </w:num>
  <w:num w:numId="7">
    <w:abstractNumId w:val="23"/>
  </w:num>
  <w:num w:numId="8">
    <w:abstractNumId w:val="9"/>
  </w:num>
  <w:num w:numId="9">
    <w:abstractNumId w:val="4"/>
  </w:num>
  <w:num w:numId="10">
    <w:abstractNumId w:val="12"/>
  </w:num>
  <w:num w:numId="11">
    <w:abstractNumId w:val="29"/>
  </w:num>
  <w:num w:numId="12">
    <w:abstractNumId w:val="6"/>
  </w:num>
  <w:num w:numId="13">
    <w:abstractNumId w:val="24"/>
  </w:num>
  <w:num w:numId="14">
    <w:abstractNumId w:val="16"/>
  </w:num>
  <w:num w:numId="15">
    <w:abstractNumId w:val="26"/>
  </w:num>
  <w:num w:numId="16">
    <w:abstractNumId w:val="2"/>
  </w:num>
  <w:num w:numId="17">
    <w:abstractNumId w:val="14"/>
  </w:num>
  <w:num w:numId="18">
    <w:abstractNumId w:val="10"/>
  </w:num>
  <w:num w:numId="19">
    <w:abstractNumId w:val="19"/>
  </w:num>
  <w:num w:numId="20">
    <w:abstractNumId w:val="15"/>
  </w:num>
  <w:num w:numId="21">
    <w:abstractNumId w:val="1"/>
  </w:num>
  <w:num w:numId="22">
    <w:abstractNumId w:val="25"/>
  </w:num>
  <w:num w:numId="23">
    <w:abstractNumId w:val="5"/>
  </w:num>
  <w:num w:numId="24">
    <w:abstractNumId w:val="27"/>
  </w:num>
  <w:num w:numId="25">
    <w:abstractNumId w:val="18"/>
  </w:num>
  <w:num w:numId="26">
    <w:abstractNumId w:val="3"/>
  </w:num>
  <w:num w:numId="27">
    <w:abstractNumId w:val="17"/>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D2"/>
    <w:rsid w:val="00012A52"/>
    <w:rsid w:val="00014290"/>
    <w:rsid w:val="00032DD8"/>
    <w:rsid w:val="00040BD5"/>
    <w:rsid w:val="00043E6F"/>
    <w:rsid w:val="00055090"/>
    <w:rsid w:val="00066D70"/>
    <w:rsid w:val="00071CFD"/>
    <w:rsid w:val="00083602"/>
    <w:rsid w:val="000B2C23"/>
    <w:rsid w:val="000D4CE7"/>
    <w:rsid w:val="000F2179"/>
    <w:rsid w:val="001014F8"/>
    <w:rsid w:val="00130667"/>
    <w:rsid w:val="001439A0"/>
    <w:rsid w:val="001516AA"/>
    <w:rsid w:val="00152723"/>
    <w:rsid w:val="00162C5A"/>
    <w:rsid w:val="0016315F"/>
    <w:rsid w:val="0016623E"/>
    <w:rsid w:val="0017793A"/>
    <w:rsid w:val="001A4B75"/>
    <w:rsid w:val="001B6613"/>
    <w:rsid w:val="001C3009"/>
    <w:rsid w:val="001D4DBA"/>
    <w:rsid w:val="001D5C4F"/>
    <w:rsid w:val="0022063A"/>
    <w:rsid w:val="0023076B"/>
    <w:rsid w:val="002355C6"/>
    <w:rsid w:val="00243B74"/>
    <w:rsid w:val="00244871"/>
    <w:rsid w:val="0025733E"/>
    <w:rsid w:val="00264EA8"/>
    <w:rsid w:val="002917E2"/>
    <w:rsid w:val="00292A9E"/>
    <w:rsid w:val="002A395C"/>
    <w:rsid w:val="002A5D39"/>
    <w:rsid w:val="002D0CB9"/>
    <w:rsid w:val="002D0FC8"/>
    <w:rsid w:val="002D1670"/>
    <w:rsid w:val="002D6449"/>
    <w:rsid w:val="002E7F34"/>
    <w:rsid w:val="002F6F2B"/>
    <w:rsid w:val="002F776A"/>
    <w:rsid w:val="003433ED"/>
    <w:rsid w:val="00355A75"/>
    <w:rsid w:val="00366199"/>
    <w:rsid w:val="00383A92"/>
    <w:rsid w:val="00390981"/>
    <w:rsid w:val="003C7B90"/>
    <w:rsid w:val="003E27C5"/>
    <w:rsid w:val="003E3D47"/>
    <w:rsid w:val="003F1998"/>
    <w:rsid w:val="00402BA3"/>
    <w:rsid w:val="00412314"/>
    <w:rsid w:val="004170C7"/>
    <w:rsid w:val="004425B1"/>
    <w:rsid w:val="004511FF"/>
    <w:rsid w:val="00494DEB"/>
    <w:rsid w:val="004A5871"/>
    <w:rsid w:val="004E52CC"/>
    <w:rsid w:val="004F3B9D"/>
    <w:rsid w:val="005572F6"/>
    <w:rsid w:val="00575EFE"/>
    <w:rsid w:val="00594F34"/>
    <w:rsid w:val="005A108A"/>
    <w:rsid w:val="005A1199"/>
    <w:rsid w:val="005A2DC8"/>
    <w:rsid w:val="005B082B"/>
    <w:rsid w:val="005E1CC9"/>
    <w:rsid w:val="005F4EAD"/>
    <w:rsid w:val="00607278"/>
    <w:rsid w:val="006119C2"/>
    <w:rsid w:val="00622DC5"/>
    <w:rsid w:val="00636C4F"/>
    <w:rsid w:val="00643E15"/>
    <w:rsid w:val="00645C5D"/>
    <w:rsid w:val="006522C4"/>
    <w:rsid w:val="006650DB"/>
    <w:rsid w:val="00680DB9"/>
    <w:rsid w:val="006A1EB0"/>
    <w:rsid w:val="006B2DD2"/>
    <w:rsid w:val="006C3640"/>
    <w:rsid w:val="006C444B"/>
    <w:rsid w:val="00733152"/>
    <w:rsid w:val="00753EE5"/>
    <w:rsid w:val="00775960"/>
    <w:rsid w:val="007B1DFB"/>
    <w:rsid w:val="007C37C9"/>
    <w:rsid w:val="007D0708"/>
    <w:rsid w:val="007D09DA"/>
    <w:rsid w:val="007D243A"/>
    <w:rsid w:val="007D62D7"/>
    <w:rsid w:val="00806672"/>
    <w:rsid w:val="008178FC"/>
    <w:rsid w:val="008369C5"/>
    <w:rsid w:val="00850EC6"/>
    <w:rsid w:val="00866D51"/>
    <w:rsid w:val="00872F6B"/>
    <w:rsid w:val="008927CF"/>
    <w:rsid w:val="008A052C"/>
    <w:rsid w:val="008A30B9"/>
    <w:rsid w:val="008B1771"/>
    <w:rsid w:val="008B19BE"/>
    <w:rsid w:val="008B4317"/>
    <w:rsid w:val="008C0531"/>
    <w:rsid w:val="008D2AE3"/>
    <w:rsid w:val="008E5E73"/>
    <w:rsid w:val="008F74CE"/>
    <w:rsid w:val="00904244"/>
    <w:rsid w:val="00911DC3"/>
    <w:rsid w:val="00925949"/>
    <w:rsid w:val="009662A8"/>
    <w:rsid w:val="00974B14"/>
    <w:rsid w:val="00974F35"/>
    <w:rsid w:val="00984C85"/>
    <w:rsid w:val="009961EF"/>
    <w:rsid w:val="009F1F59"/>
    <w:rsid w:val="00A211BD"/>
    <w:rsid w:val="00A54EF6"/>
    <w:rsid w:val="00A6091D"/>
    <w:rsid w:val="00A62EC9"/>
    <w:rsid w:val="00A63BB6"/>
    <w:rsid w:val="00A80D5F"/>
    <w:rsid w:val="00AA6772"/>
    <w:rsid w:val="00AB1400"/>
    <w:rsid w:val="00AB267F"/>
    <w:rsid w:val="00AC66A9"/>
    <w:rsid w:val="00AD62E0"/>
    <w:rsid w:val="00AE2200"/>
    <w:rsid w:val="00AE5653"/>
    <w:rsid w:val="00AF02A4"/>
    <w:rsid w:val="00AF586C"/>
    <w:rsid w:val="00AF5E49"/>
    <w:rsid w:val="00B44191"/>
    <w:rsid w:val="00B52ADB"/>
    <w:rsid w:val="00B605DB"/>
    <w:rsid w:val="00BA58E9"/>
    <w:rsid w:val="00BB04BC"/>
    <w:rsid w:val="00BB308B"/>
    <w:rsid w:val="00BC2705"/>
    <w:rsid w:val="00BD061E"/>
    <w:rsid w:val="00BF33E5"/>
    <w:rsid w:val="00C030F4"/>
    <w:rsid w:val="00C1113A"/>
    <w:rsid w:val="00C23773"/>
    <w:rsid w:val="00C36F55"/>
    <w:rsid w:val="00C65138"/>
    <w:rsid w:val="00C70679"/>
    <w:rsid w:val="00C81ACF"/>
    <w:rsid w:val="00C827AF"/>
    <w:rsid w:val="00CA0E93"/>
    <w:rsid w:val="00CB6BB4"/>
    <w:rsid w:val="00CE3E7D"/>
    <w:rsid w:val="00CE4F6B"/>
    <w:rsid w:val="00CF079F"/>
    <w:rsid w:val="00CF3D9B"/>
    <w:rsid w:val="00CF40B4"/>
    <w:rsid w:val="00CF6E04"/>
    <w:rsid w:val="00D02921"/>
    <w:rsid w:val="00D21498"/>
    <w:rsid w:val="00D22618"/>
    <w:rsid w:val="00D3061C"/>
    <w:rsid w:val="00D55E57"/>
    <w:rsid w:val="00D621E4"/>
    <w:rsid w:val="00D62900"/>
    <w:rsid w:val="00D71F23"/>
    <w:rsid w:val="00DB509A"/>
    <w:rsid w:val="00DD4E99"/>
    <w:rsid w:val="00DE7312"/>
    <w:rsid w:val="00DF0D6A"/>
    <w:rsid w:val="00E03E2D"/>
    <w:rsid w:val="00E10815"/>
    <w:rsid w:val="00E12665"/>
    <w:rsid w:val="00E20C02"/>
    <w:rsid w:val="00E31F73"/>
    <w:rsid w:val="00E37F60"/>
    <w:rsid w:val="00E432FA"/>
    <w:rsid w:val="00E861C4"/>
    <w:rsid w:val="00E914C1"/>
    <w:rsid w:val="00EA5F51"/>
    <w:rsid w:val="00F20D74"/>
    <w:rsid w:val="00F35551"/>
    <w:rsid w:val="00F458B7"/>
    <w:rsid w:val="00F72576"/>
    <w:rsid w:val="00F74B50"/>
    <w:rsid w:val="00F8078C"/>
    <w:rsid w:val="00F85DAD"/>
    <w:rsid w:val="00FB264E"/>
    <w:rsid w:val="00FB71CA"/>
    <w:rsid w:val="00FD0AEA"/>
    <w:rsid w:val="00FD70F4"/>
    <w:rsid w:val="00FF0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4AD41"/>
  <w15:docId w15:val="{433B243E-2ECB-43C2-B480-E19349B4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DD2"/>
    <w:pPr>
      <w:suppressAutoHyphens/>
      <w:spacing w:after="60"/>
      <w:jc w:val="both"/>
    </w:pPr>
    <w:rPr>
      <w:rFonts w:eastAsia="Calibri"/>
      <w:sz w:val="24"/>
      <w:szCs w:val="24"/>
      <w:lang w:eastAsia="ar-SA"/>
    </w:rPr>
  </w:style>
  <w:style w:type="paragraph" w:styleId="2">
    <w:name w:val="heading 2"/>
    <w:basedOn w:val="a"/>
    <w:next w:val="a"/>
    <w:link w:val="20"/>
    <w:uiPriority w:val="9"/>
    <w:semiHidden/>
    <w:unhideWhenUsed/>
    <w:qFormat/>
    <w:rsid w:val="00043E6F"/>
    <w:pPr>
      <w:keepNext/>
      <w:keepLines/>
      <w:suppressAutoHyphens w:val="0"/>
      <w:spacing w:before="200" w:after="0" w:line="276" w:lineRule="auto"/>
      <w:jc w:val="left"/>
      <w:outlineLvl w:val="1"/>
    </w:pPr>
    <w:rPr>
      <w:rFonts w:ascii="Cambria" w:eastAsia="Times New Roman" w:hAnsi="Cambria"/>
      <w:b/>
      <w:bCs/>
      <w:color w:val="4F81BD"/>
      <w:sz w:val="26"/>
      <w:szCs w:val="26"/>
      <w:lang w:eastAsia="ru-RU"/>
    </w:rPr>
  </w:style>
  <w:style w:type="paragraph" w:styleId="3">
    <w:name w:val="heading 3"/>
    <w:basedOn w:val="a"/>
    <w:link w:val="30"/>
    <w:uiPriority w:val="9"/>
    <w:semiHidden/>
    <w:unhideWhenUsed/>
    <w:qFormat/>
    <w:rsid w:val="00043E6F"/>
    <w:pPr>
      <w:suppressAutoHyphens w:val="0"/>
      <w:spacing w:before="100" w:beforeAutospacing="1" w:after="100" w:afterAutospacing="1"/>
      <w:jc w:val="left"/>
      <w:outlineLvl w:val="2"/>
    </w:pPr>
    <w:rPr>
      <w:rFonts w:eastAsia="Times New Roman"/>
      <w:b/>
      <w:bCs/>
      <w:sz w:val="27"/>
      <w:szCs w:val="27"/>
      <w:lang w:eastAsia="ru-RU"/>
    </w:rPr>
  </w:style>
  <w:style w:type="paragraph" w:styleId="4">
    <w:name w:val="heading 4"/>
    <w:basedOn w:val="a"/>
    <w:next w:val="a"/>
    <w:link w:val="40"/>
    <w:uiPriority w:val="9"/>
    <w:semiHidden/>
    <w:unhideWhenUsed/>
    <w:qFormat/>
    <w:rsid w:val="00043E6F"/>
    <w:pPr>
      <w:keepNext/>
      <w:keepLines/>
      <w:suppressAutoHyphens w:val="0"/>
      <w:spacing w:before="200" w:after="0" w:line="276" w:lineRule="auto"/>
      <w:jc w:val="left"/>
      <w:outlineLvl w:val="3"/>
    </w:pPr>
    <w:rPr>
      <w:rFonts w:ascii="Cambria" w:eastAsia="Times New Roman" w:hAnsi="Cambria"/>
      <w:b/>
      <w:bCs/>
      <w:i/>
      <w:iCs/>
      <w:color w:val="4F81BD"/>
      <w:sz w:val="22"/>
      <w:szCs w:val="2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B2DD2"/>
    <w:rPr>
      <w:rFonts w:ascii="Times New Roman" w:hAnsi="Times New Roman" w:cs="Times New Roman" w:hint="default"/>
      <w:color w:val="0000FF"/>
      <w:u w:val="single"/>
    </w:rPr>
  </w:style>
  <w:style w:type="paragraph" w:styleId="a4">
    <w:name w:val="Normal (Web)"/>
    <w:basedOn w:val="a"/>
    <w:uiPriority w:val="99"/>
    <w:rsid w:val="006B2DD2"/>
    <w:pPr>
      <w:suppressAutoHyphens w:val="0"/>
      <w:spacing w:before="60" w:after="120"/>
      <w:jc w:val="left"/>
    </w:pPr>
    <w:rPr>
      <w:rFonts w:ascii="Tahoma" w:hAnsi="Tahoma" w:cs="Tahoma"/>
      <w:sz w:val="18"/>
      <w:szCs w:val="18"/>
      <w:lang w:eastAsia="ru-RU"/>
    </w:rPr>
  </w:style>
  <w:style w:type="character" w:customStyle="1" w:styleId="a5">
    <w:name w:val="Основной текст Знак"/>
    <w:aliases w:val="SecondColumn Знак"/>
    <w:link w:val="a6"/>
    <w:locked/>
    <w:rsid w:val="006B2DD2"/>
    <w:rPr>
      <w:rFonts w:ascii="Calibri" w:eastAsia="Calibri" w:hAnsi="Calibri"/>
      <w:sz w:val="24"/>
      <w:szCs w:val="24"/>
      <w:lang w:val="ru-RU" w:eastAsia="ar-SA" w:bidi="ar-SA"/>
    </w:rPr>
  </w:style>
  <w:style w:type="paragraph" w:styleId="a6">
    <w:name w:val="Body Text"/>
    <w:aliases w:val="SecondColumn"/>
    <w:basedOn w:val="a"/>
    <w:link w:val="a5"/>
    <w:rsid w:val="006B2DD2"/>
    <w:pPr>
      <w:spacing w:after="120"/>
    </w:pPr>
    <w:rPr>
      <w:rFonts w:ascii="Calibri" w:hAnsi="Calibri"/>
    </w:rPr>
  </w:style>
  <w:style w:type="character" w:customStyle="1" w:styleId="NoSpacingChar">
    <w:name w:val="No Spacing Char"/>
    <w:link w:val="1"/>
    <w:locked/>
    <w:rsid w:val="006B2DD2"/>
    <w:rPr>
      <w:rFonts w:ascii="Calibri" w:hAnsi="Calibri"/>
      <w:sz w:val="22"/>
      <w:szCs w:val="22"/>
      <w:lang w:val="ru-RU" w:eastAsia="en-US" w:bidi="ar-SA"/>
    </w:rPr>
  </w:style>
  <w:style w:type="paragraph" w:customStyle="1" w:styleId="1">
    <w:name w:val="Без интервала1"/>
    <w:link w:val="NoSpacingChar"/>
    <w:rsid w:val="006B2DD2"/>
    <w:rPr>
      <w:rFonts w:ascii="Calibri" w:hAnsi="Calibri"/>
      <w:sz w:val="22"/>
      <w:szCs w:val="22"/>
      <w:lang w:eastAsia="en-US"/>
    </w:rPr>
  </w:style>
  <w:style w:type="paragraph" w:customStyle="1" w:styleId="10">
    <w:name w:val="Абзац списка1"/>
    <w:basedOn w:val="a"/>
    <w:rsid w:val="006B2DD2"/>
    <w:pPr>
      <w:suppressAutoHyphens w:val="0"/>
      <w:spacing w:after="200" w:line="276" w:lineRule="auto"/>
      <w:ind w:left="720"/>
      <w:jc w:val="left"/>
    </w:pPr>
    <w:rPr>
      <w:rFonts w:ascii="Calibri" w:hAnsi="Calibri"/>
      <w:sz w:val="22"/>
      <w:szCs w:val="22"/>
      <w:lang w:eastAsia="ru-RU"/>
    </w:rPr>
  </w:style>
  <w:style w:type="character" w:customStyle="1" w:styleId="a7">
    <w:name w:val="Основной текст с отступом Знак"/>
    <w:rsid w:val="006B2DD2"/>
    <w:rPr>
      <w:rFonts w:ascii="Times New Roman" w:hAnsi="Times New Roman" w:cs="Times New Roman" w:hint="default"/>
      <w:sz w:val="24"/>
      <w:szCs w:val="24"/>
    </w:rPr>
  </w:style>
  <w:style w:type="character" w:customStyle="1" w:styleId="a8">
    <w:name w:val="Без интервала Знак"/>
    <w:link w:val="a9"/>
    <w:uiPriority w:val="1"/>
    <w:locked/>
    <w:rsid w:val="00AD62E0"/>
    <w:rPr>
      <w:rFonts w:ascii="Calibri" w:hAnsi="Calibri"/>
      <w:sz w:val="22"/>
      <w:szCs w:val="22"/>
      <w:lang w:val="ru-RU" w:eastAsia="en-US" w:bidi="ar-SA"/>
    </w:rPr>
  </w:style>
  <w:style w:type="character" w:customStyle="1" w:styleId="aa">
    <w:name w:val="Текст Знак"/>
    <w:aliases w:val="Знак3 Знак Знак,Знак3 Знак1 Знак,Знак5 Знак,Знак6 Знак,Знак2 Знак Знак,Текст Знак Знак Знак Знак,Текст Знак1 Знак Знак,Знак2 Знак Знак Знак Знак,Знак2 Знак1 Знак Знак,Текст Знак2 Знак,Текст Знак Знак1 Знак,Знак2 Знак Знак1 Знак1"/>
    <w:link w:val="ab"/>
    <w:locked/>
    <w:rsid w:val="00C70679"/>
    <w:rPr>
      <w:rFonts w:ascii="Courier New" w:eastAsia="Calibri" w:hAnsi="Courier New" w:cs="Courier New"/>
      <w:lang w:bidi="ar-SA"/>
    </w:rPr>
  </w:style>
  <w:style w:type="paragraph" w:styleId="ab">
    <w:name w:val="Plain Text"/>
    <w:aliases w:val="Знак3 Знак,Знак3 Знак1,Знак5,Знак6,Знак2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
    <w:basedOn w:val="a"/>
    <w:link w:val="aa"/>
    <w:rsid w:val="00C70679"/>
    <w:pPr>
      <w:suppressAutoHyphens w:val="0"/>
      <w:spacing w:after="0"/>
      <w:jc w:val="left"/>
    </w:pPr>
    <w:rPr>
      <w:rFonts w:ascii="Courier New" w:hAnsi="Courier New" w:cs="Courier New"/>
      <w:sz w:val="20"/>
      <w:szCs w:val="20"/>
    </w:rPr>
  </w:style>
  <w:style w:type="paragraph" w:styleId="a9">
    <w:name w:val="No Spacing"/>
    <w:link w:val="a8"/>
    <w:uiPriority w:val="1"/>
    <w:qFormat/>
    <w:rsid w:val="00C70679"/>
    <w:rPr>
      <w:rFonts w:ascii="Calibri" w:hAnsi="Calibri"/>
      <w:sz w:val="22"/>
      <w:szCs w:val="22"/>
      <w:lang w:eastAsia="en-US"/>
    </w:rPr>
  </w:style>
  <w:style w:type="character" w:customStyle="1" w:styleId="apple-converted-space">
    <w:name w:val="apple-converted-space"/>
    <w:basedOn w:val="a0"/>
    <w:rsid w:val="00F458B7"/>
  </w:style>
  <w:style w:type="paragraph" w:customStyle="1" w:styleId="ConsPlusNormal">
    <w:name w:val="ConsPlusNormal"/>
    <w:link w:val="ConsPlusNormal0"/>
    <w:rsid w:val="00162C5A"/>
    <w:pPr>
      <w:widowControl w:val="0"/>
      <w:autoSpaceDE w:val="0"/>
      <w:autoSpaceDN w:val="0"/>
      <w:adjustRightInd w:val="0"/>
    </w:pPr>
    <w:rPr>
      <w:rFonts w:ascii="Arial" w:hAnsi="Arial" w:cs="Arial"/>
    </w:rPr>
  </w:style>
  <w:style w:type="paragraph" w:customStyle="1" w:styleId="21">
    <w:name w:val="Абзац списка2"/>
    <w:aliases w:val="Bullet List,FooterText,numbered,Нумерованый список,SL_Абзац списка,Абзац списка литеральный,Paragraphe de liste1,lp1,Маркер,Table-Normal,RSHB_Table-Normal,A_маркированный_список"/>
    <w:basedOn w:val="a"/>
    <w:link w:val="ac"/>
    <w:uiPriority w:val="34"/>
    <w:qFormat/>
    <w:rsid w:val="00162C5A"/>
    <w:pPr>
      <w:suppressAutoHyphens w:val="0"/>
      <w:spacing w:after="200" w:line="276" w:lineRule="auto"/>
      <w:ind w:left="720"/>
      <w:contextualSpacing/>
      <w:jc w:val="left"/>
    </w:pPr>
    <w:rPr>
      <w:rFonts w:ascii="Calibri" w:eastAsia="Times New Roman" w:hAnsi="Calibri"/>
      <w:sz w:val="22"/>
      <w:szCs w:val="22"/>
    </w:rPr>
  </w:style>
  <w:style w:type="character" w:customStyle="1" w:styleId="ac">
    <w:name w:val="Абзац списка Знак"/>
    <w:aliases w:val="Bullet List Знак,FooterText Знак,numbered Знак,Нумерованый список Знак,SL_Абзац списка Знак,Абзац списка литеральный Знак,Paragraphe de liste1 Знак,lp1 Знак,Маркер Знак,Table-Normal Знак,RSHB_Table-Normal Знак"/>
    <w:link w:val="21"/>
    <w:uiPriority w:val="99"/>
    <w:locked/>
    <w:rsid w:val="00162C5A"/>
    <w:rPr>
      <w:rFonts w:ascii="Calibri" w:hAnsi="Calibri"/>
      <w:sz w:val="22"/>
      <w:szCs w:val="22"/>
    </w:rPr>
  </w:style>
  <w:style w:type="character" w:customStyle="1" w:styleId="ConsPlusNormal0">
    <w:name w:val="ConsPlusNormal Знак"/>
    <w:link w:val="ConsPlusNormal"/>
    <w:locked/>
    <w:rsid w:val="00162C5A"/>
    <w:rPr>
      <w:rFonts w:ascii="Arial" w:hAnsi="Arial" w:cs="Arial"/>
      <w:lang w:val="ru-RU" w:eastAsia="ru-RU" w:bidi="ar-SA"/>
    </w:rPr>
  </w:style>
  <w:style w:type="paragraph" w:customStyle="1" w:styleId="210">
    <w:name w:val="Основной текст 21"/>
    <w:basedOn w:val="a"/>
    <w:rsid w:val="008B19BE"/>
    <w:pPr>
      <w:spacing w:after="0"/>
    </w:pPr>
    <w:rPr>
      <w:rFonts w:eastAsia="Times New Roman"/>
      <w:szCs w:val="20"/>
      <w:lang w:eastAsia="zh-CN"/>
    </w:rPr>
  </w:style>
  <w:style w:type="paragraph" w:customStyle="1" w:styleId="41">
    <w:name w:val="Обычный4"/>
    <w:rsid w:val="00390981"/>
    <w:pPr>
      <w:widowControl w:val="0"/>
      <w:spacing w:line="300" w:lineRule="auto"/>
      <w:ind w:firstLine="720"/>
      <w:jc w:val="both"/>
    </w:pPr>
    <w:rPr>
      <w:snapToGrid w:val="0"/>
      <w:sz w:val="24"/>
    </w:rPr>
  </w:style>
  <w:style w:type="paragraph" w:styleId="31">
    <w:name w:val="Body Text Indent 3"/>
    <w:basedOn w:val="a"/>
    <w:rsid w:val="00F8078C"/>
    <w:pPr>
      <w:spacing w:after="120"/>
      <w:ind w:left="283"/>
    </w:pPr>
    <w:rPr>
      <w:sz w:val="16"/>
      <w:szCs w:val="16"/>
    </w:rPr>
  </w:style>
  <w:style w:type="paragraph" w:customStyle="1" w:styleId="11">
    <w:name w:val="Абзац списка1"/>
    <w:basedOn w:val="a"/>
    <w:rsid w:val="00F8078C"/>
    <w:pPr>
      <w:spacing w:after="0"/>
      <w:ind w:left="708"/>
      <w:jc w:val="left"/>
    </w:pPr>
    <w:rPr>
      <w:rFonts w:eastAsia="Times New Roman"/>
    </w:rPr>
  </w:style>
  <w:style w:type="paragraph" w:customStyle="1" w:styleId="msonormalcxspmiddle">
    <w:name w:val="msonormalcxspmiddle"/>
    <w:basedOn w:val="a"/>
    <w:rsid w:val="00F72576"/>
    <w:pPr>
      <w:suppressAutoHyphens w:val="0"/>
      <w:spacing w:before="60" w:after="120"/>
      <w:jc w:val="left"/>
    </w:pPr>
    <w:rPr>
      <w:rFonts w:ascii="Tahoma" w:eastAsia="Times New Roman" w:hAnsi="Tahoma" w:cs="Tahoma"/>
      <w:sz w:val="18"/>
      <w:szCs w:val="18"/>
      <w:lang w:eastAsia="ru-RU"/>
    </w:rPr>
  </w:style>
  <w:style w:type="table" w:styleId="ad">
    <w:name w:val="Table Grid"/>
    <w:basedOn w:val="a1"/>
    <w:rsid w:val="00F35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otnote reference"/>
    <w:rsid w:val="00D71F23"/>
    <w:rPr>
      <w:vertAlign w:val="superscript"/>
    </w:rPr>
  </w:style>
  <w:style w:type="character" w:customStyle="1" w:styleId="Bodytext2">
    <w:name w:val="Body text (2)_"/>
    <w:link w:val="Bodytext20"/>
    <w:locked/>
    <w:rsid w:val="00D71F23"/>
    <w:rPr>
      <w:shd w:val="clear" w:color="auto" w:fill="FFFFFF"/>
      <w:lang w:bidi="ar-SA"/>
    </w:rPr>
  </w:style>
  <w:style w:type="paragraph" w:customStyle="1" w:styleId="Bodytext20">
    <w:name w:val="Body text (2)"/>
    <w:basedOn w:val="a"/>
    <w:link w:val="Bodytext2"/>
    <w:rsid w:val="00D71F23"/>
    <w:pPr>
      <w:widowControl w:val="0"/>
      <w:shd w:val="clear" w:color="auto" w:fill="FFFFFF"/>
      <w:suppressAutoHyphens w:val="0"/>
      <w:spacing w:after="360" w:line="240" w:lineRule="atLeast"/>
      <w:jc w:val="right"/>
    </w:pPr>
    <w:rPr>
      <w:rFonts w:eastAsia="Times New Roman"/>
      <w:sz w:val="20"/>
      <w:szCs w:val="20"/>
      <w:shd w:val="clear" w:color="auto" w:fill="FFFFFF"/>
    </w:rPr>
  </w:style>
  <w:style w:type="paragraph" w:styleId="af">
    <w:name w:val="Title"/>
    <w:basedOn w:val="a"/>
    <w:link w:val="af0"/>
    <w:qFormat/>
    <w:rsid w:val="00AE5653"/>
    <w:pPr>
      <w:widowControl w:val="0"/>
      <w:suppressAutoHyphens w:val="0"/>
      <w:autoSpaceDE w:val="0"/>
      <w:autoSpaceDN w:val="0"/>
      <w:adjustRightInd w:val="0"/>
      <w:spacing w:after="0"/>
      <w:jc w:val="center"/>
    </w:pPr>
    <w:rPr>
      <w:rFonts w:ascii="Courier New" w:eastAsia="Times New Roman" w:hAnsi="Courier New"/>
      <w:b/>
      <w:color w:val="000080"/>
      <w:sz w:val="20"/>
      <w:szCs w:val="20"/>
    </w:rPr>
  </w:style>
  <w:style w:type="character" w:customStyle="1" w:styleId="af0">
    <w:name w:val="Заголовок Знак"/>
    <w:link w:val="af"/>
    <w:rsid w:val="00AE5653"/>
    <w:rPr>
      <w:rFonts w:ascii="Courier New" w:hAnsi="Courier New"/>
      <w:b/>
      <w:color w:val="000080"/>
      <w:lang w:bidi="ar-SA"/>
    </w:rPr>
  </w:style>
  <w:style w:type="paragraph" w:styleId="af1">
    <w:name w:val="Balloon Text"/>
    <w:basedOn w:val="a"/>
    <w:link w:val="af2"/>
    <w:rsid w:val="00EA5F51"/>
    <w:pPr>
      <w:spacing w:after="0"/>
    </w:pPr>
    <w:rPr>
      <w:rFonts w:ascii="Segoe UI" w:hAnsi="Segoe UI" w:cs="Segoe UI"/>
      <w:sz w:val="18"/>
      <w:szCs w:val="18"/>
    </w:rPr>
  </w:style>
  <w:style w:type="character" w:customStyle="1" w:styleId="af2">
    <w:name w:val="Текст выноски Знак"/>
    <w:link w:val="af1"/>
    <w:rsid w:val="00EA5F51"/>
    <w:rPr>
      <w:rFonts w:ascii="Segoe UI" w:eastAsia="Calibri" w:hAnsi="Segoe UI" w:cs="Segoe UI"/>
      <w:sz w:val="18"/>
      <w:szCs w:val="18"/>
      <w:lang w:eastAsia="ar-SA"/>
    </w:rPr>
  </w:style>
  <w:style w:type="character" w:customStyle="1" w:styleId="20">
    <w:name w:val="Заголовок 2 Знак"/>
    <w:link w:val="2"/>
    <w:uiPriority w:val="9"/>
    <w:semiHidden/>
    <w:rsid w:val="00043E6F"/>
    <w:rPr>
      <w:rFonts w:ascii="Cambria" w:hAnsi="Cambria"/>
      <w:b/>
      <w:bCs/>
      <w:color w:val="4F81BD"/>
      <w:sz w:val="26"/>
      <w:szCs w:val="26"/>
    </w:rPr>
  </w:style>
  <w:style w:type="character" w:customStyle="1" w:styleId="30">
    <w:name w:val="Заголовок 3 Знак"/>
    <w:link w:val="3"/>
    <w:uiPriority w:val="9"/>
    <w:semiHidden/>
    <w:rsid w:val="00043E6F"/>
    <w:rPr>
      <w:b/>
      <w:bCs/>
      <w:sz w:val="27"/>
      <w:szCs w:val="27"/>
    </w:rPr>
  </w:style>
  <w:style w:type="character" w:customStyle="1" w:styleId="40">
    <w:name w:val="Заголовок 4 Знак"/>
    <w:link w:val="4"/>
    <w:uiPriority w:val="9"/>
    <w:semiHidden/>
    <w:rsid w:val="00043E6F"/>
    <w:rPr>
      <w:rFonts w:ascii="Cambria" w:hAnsi="Cambria"/>
      <w:b/>
      <w:bCs/>
      <w:i/>
      <w:iCs/>
      <w:color w:val="4F81BD"/>
      <w:sz w:val="22"/>
      <w:szCs w:val="22"/>
    </w:rPr>
  </w:style>
  <w:style w:type="character" w:styleId="af3">
    <w:name w:val="FollowedHyperlink"/>
    <w:uiPriority w:val="99"/>
    <w:unhideWhenUsed/>
    <w:rsid w:val="00043E6F"/>
    <w:rPr>
      <w:color w:val="800080"/>
      <w:u w:val="single"/>
    </w:rPr>
  </w:style>
  <w:style w:type="paragraph" w:customStyle="1" w:styleId="msonormal0">
    <w:name w:val="msonormal"/>
    <w:basedOn w:val="a"/>
    <w:uiPriority w:val="99"/>
    <w:rsid w:val="00043E6F"/>
    <w:pPr>
      <w:suppressAutoHyphens w:val="0"/>
      <w:spacing w:before="100" w:beforeAutospacing="1" w:after="100" w:afterAutospacing="1"/>
      <w:jc w:val="left"/>
    </w:pPr>
    <w:rPr>
      <w:rFonts w:eastAsia="Times New Roman"/>
      <w:lang w:eastAsia="ru-RU"/>
    </w:rPr>
  </w:style>
  <w:style w:type="paragraph" w:styleId="af4">
    <w:name w:val="footer"/>
    <w:basedOn w:val="a"/>
    <w:link w:val="af5"/>
    <w:uiPriority w:val="99"/>
    <w:unhideWhenUsed/>
    <w:rsid w:val="00043E6F"/>
    <w:pPr>
      <w:tabs>
        <w:tab w:val="center" w:pos="4677"/>
        <w:tab w:val="right" w:pos="9355"/>
      </w:tabs>
      <w:suppressAutoHyphens w:val="0"/>
      <w:spacing w:after="0"/>
      <w:jc w:val="left"/>
    </w:pPr>
    <w:rPr>
      <w:rFonts w:ascii="Calibri" w:hAnsi="Calibri"/>
      <w:sz w:val="22"/>
      <w:szCs w:val="22"/>
      <w:lang w:eastAsia="en-US"/>
    </w:rPr>
  </w:style>
  <w:style w:type="character" w:customStyle="1" w:styleId="af5">
    <w:name w:val="Нижний колонтитул Знак"/>
    <w:link w:val="af4"/>
    <w:uiPriority w:val="99"/>
    <w:rsid w:val="00043E6F"/>
    <w:rPr>
      <w:rFonts w:ascii="Calibri" w:eastAsia="Calibri" w:hAnsi="Calibri"/>
      <w:sz w:val="22"/>
      <w:szCs w:val="22"/>
      <w:lang w:eastAsia="en-US"/>
    </w:rPr>
  </w:style>
  <w:style w:type="paragraph" w:customStyle="1" w:styleId="rtejustify">
    <w:name w:val="rtejustify"/>
    <w:basedOn w:val="a"/>
    <w:uiPriority w:val="99"/>
    <w:rsid w:val="00043E6F"/>
    <w:pPr>
      <w:suppressAutoHyphens w:val="0"/>
      <w:spacing w:before="100" w:beforeAutospacing="1" w:after="100" w:afterAutospacing="1"/>
      <w:jc w:val="left"/>
    </w:pPr>
    <w:rPr>
      <w:rFonts w:eastAsia="Times New Roman"/>
      <w:lang w:eastAsia="ru-RU"/>
    </w:rPr>
  </w:style>
  <w:style w:type="paragraph" w:customStyle="1" w:styleId="rtecenter">
    <w:name w:val="rtecenter"/>
    <w:basedOn w:val="a"/>
    <w:uiPriority w:val="99"/>
    <w:rsid w:val="00043E6F"/>
    <w:pPr>
      <w:suppressAutoHyphens w:val="0"/>
      <w:spacing w:before="100" w:beforeAutospacing="1" w:after="100" w:afterAutospacing="1"/>
      <w:jc w:val="left"/>
    </w:pPr>
    <w:rPr>
      <w:rFonts w:eastAsia="Times New Roman"/>
      <w:lang w:eastAsia="ru-RU"/>
    </w:rPr>
  </w:style>
  <w:style w:type="paragraph" w:customStyle="1" w:styleId="s3">
    <w:name w:val="s_3"/>
    <w:basedOn w:val="a"/>
    <w:uiPriority w:val="99"/>
    <w:rsid w:val="00043E6F"/>
    <w:pPr>
      <w:suppressAutoHyphens w:val="0"/>
      <w:spacing w:before="100" w:beforeAutospacing="1" w:after="100" w:afterAutospacing="1"/>
      <w:jc w:val="left"/>
    </w:pPr>
    <w:rPr>
      <w:rFonts w:eastAsia="Times New Roman"/>
      <w:lang w:eastAsia="ru-RU"/>
    </w:rPr>
  </w:style>
  <w:style w:type="character" w:customStyle="1" w:styleId="s10">
    <w:name w:val="s_10"/>
    <w:rsid w:val="00043E6F"/>
  </w:style>
  <w:style w:type="character" w:customStyle="1" w:styleId="w">
    <w:name w:val="w"/>
    <w:rsid w:val="00043E6F"/>
  </w:style>
  <w:style w:type="character" w:customStyle="1" w:styleId="rvts6">
    <w:name w:val="rvts6"/>
    <w:rsid w:val="00043E6F"/>
  </w:style>
  <w:style w:type="character" w:customStyle="1" w:styleId="mw-headline">
    <w:name w:val="mw-headline"/>
    <w:rsid w:val="00043E6F"/>
  </w:style>
  <w:style w:type="character" w:customStyle="1" w:styleId="mw-editsection-bracket">
    <w:name w:val="mw-editsection-bracket"/>
    <w:rsid w:val="00043E6F"/>
  </w:style>
  <w:style w:type="paragraph" w:customStyle="1" w:styleId="ConsNonformat">
    <w:name w:val="ConsNonformat"/>
    <w:rsid w:val="007B1DFB"/>
    <w:pPr>
      <w:widowControl w:val="0"/>
      <w:autoSpaceDE w:val="0"/>
      <w:autoSpaceDN w:val="0"/>
      <w:adjustRightInd w:val="0"/>
      <w:ind w:right="19772"/>
    </w:pPr>
    <w:rPr>
      <w:rFonts w:ascii="Courier New" w:hAnsi="Courier New" w:cs="Courier New"/>
    </w:rPr>
  </w:style>
  <w:style w:type="paragraph" w:customStyle="1" w:styleId="Default">
    <w:name w:val="Default"/>
    <w:rsid w:val="00E12665"/>
    <w:pPr>
      <w:autoSpaceDE w:val="0"/>
      <w:autoSpaceDN w:val="0"/>
      <w:adjustRightInd w:val="0"/>
    </w:pPr>
    <w:rPr>
      <w:color w:val="000000"/>
      <w:sz w:val="24"/>
      <w:szCs w:val="24"/>
    </w:rPr>
  </w:style>
  <w:style w:type="paragraph" w:styleId="af6">
    <w:name w:val="header"/>
    <w:basedOn w:val="a"/>
    <w:link w:val="af7"/>
    <w:unhideWhenUsed/>
    <w:rsid w:val="002D1670"/>
    <w:pPr>
      <w:tabs>
        <w:tab w:val="center" w:pos="4677"/>
        <w:tab w:val="right" w:pos="9355"/>
      </w:tabs>
      <w:spacing w:after="0"/>
    </w:pPr>
  </w:style>
  <w:style w:type="character" w:customStyle="1" w:styleId="af7">
    <w:name w:val="Верхний колонтитул Знак"/>
    <w:basedOn w:val="a0"/>
    <w:link w:val="af6"/>
    <w:rsid w:val="002D1670"/>
    <w:rPr>
      <w:rFonts w:eastAsia="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1694">
      <w:bodyDiv w:val="1"/>
      <w:marLeft w:val="0"/>
      <w:marRight w:val="0"/>
      <w:marTop w:val="0"/>
      <w:marBottom w:val="0"/>
      <w:divBdr>
        <w:top w:val="none" w:sz="0" w:space="0" w:color="auto"/>
        <w:left w:val="none" w:sz="0" w:space="0" w:color="auto"/>
        <w:bottom w:val="none" w:sz="0" w:space="0" w:color="auto"/>
        <w:right w:val="none" w:sz="0" w:space="0" w:color="auto"/>
      </w:divBdr>
    </w:div>
    <w:div w:id="320160477">
      <w:bodyDiv w:val="1"/>
      <w:marLeft w:val="0"/>
      <w:marRight w:val="0"/>
      <w:marTop w:val="0"/>
      <w:marBottom w:val="0"/>
      <w:divBdr>
        <w:top w:val="none" w:sz="0" w:space="0" w:color="auto"/>
        <w:left w:val="none" w:sz="0" w:space="0" w:color="auto"/>
        <w:bottom w:val="none" w:sz="0" w:space="0" w:color="auto"/>
        <w:right w:val="none" w:sz="0" w:space="0" w:color="auto"/>
      </w:divBdr>
    </w:div>
    <w:div w:id="343944915">
      <w:bodyDiv w:val="1"/>
      <w:marLeft w:val="0"/>
      <w:marRight w:val="0"/>
      <w:marTop w:val="0"/>
      <w:marBottom w:val="0"/>
      <w:divBdr>
        <w:top w:val="none" w:sz="0" w:space="0" w:color="auto"/>
        <w:left w:val="none" w:sz="0" w:space="0" w:color="auto"/>
        <w:bottom w:val="none" w:sz="0" w:space="0" w:color="auto"/>
        <w:right w:val="none" w:sz="0" w:space="0" w:color="auto"/>
      </w:divBdr>
    </w:div>
    <w:div w:id="920530342">
      <w:bodyDiv w:val="1"/>
      <w:marLeft w:val="0"/>
      <w:marRight w:val="0"/>
      <w:marTop w:val="0"/>
      <w:marBottom w:val="0"/>
      <w:divBdr>
        <w:top w:val="none" w:sz="0" w:space="0" w:color="auto"/>
        <w:left w:val="none" w:sz="0" w:space="0" w:color="auto"/>
        <w:bottom w:val="none" w:sz="0" w:space="0" w:color="auto"/>
        <w:right w:val="none" w:sz="0" w:space="0" w:color="auto"/>
      </w:divBdr>
    </w:div>
    <w:div w:id="1985700445">
      <w:bodyDiv w:val="1"/>
      <w:marLeft w:val="0"/>
      <w:marRight w:val="0"/>
      <w:marTop w:val="0"/>
      <w:marBottom w:val="0"/>
      <w:divBdr>
        <w:top w:val="none" w:sz="0" w:space="0" w:color="auto"/>
        <w:left w:val="none" w:sz="0" w:space="0" w:color="auto"/>
        <w:bottom w:val="none" w:sz="0" w:space="0" w:color="auto"/>
        <w:right w:val="none" w:sz="0" w:space="0" w:color="auto"/>
      </w:divBdr>
    </w:div>
    <w:div w:id="208741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8BB6D-DFFE-4077-8F4D-DDFEE66F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4274</Words>
  <Characters>32270</Characters>
  <Application>Microsoft Office Word</Application>
  <DocSecurity>0</DocSecurity>
  <Lines>268</Lines>
  <Paragraphs>72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Microsoft</Company>
  <LinksUpToDate>false</LinksUpToDate>
  <CharactersWithSpaces>36472</CharactersWithSpaces>
  <SharedDoc>false</SharedDoc>
  <HLinks>
    <vt:vector size="12" baseType="variant">
      <vt:variant>
        <vt:i4>2293780</vt:i4>
      </vt:variant>
      <vt:variant>
        <vt:i4>3</vt:i4>
      </vt:variant>
      <vt:variant>
        <vt:i4>0</vt:i4>
      </vt:variant>
      <vt:variant>
        <vt:i4>5</vt:i4>
      </vt:variant>
      <vt:variant>
        <vt:lpwstr>mailto:ufsinrb-sizo1@rambler.ru</vt:lpwstr>
      </vt:variant>
      <vt:variant>
        <vt:lpwstr/>
      </vt:variant>
      <vt:variant>
        <vt:i4>5439490</vt:i4>
      </vt:variant>
      <vt:variant>
        <vt:i4>0</vt:i4>
      </vt:variant>
      <vt:variant>
        <vt:i4>0</vt:i4>
      </vt:variant>
      <vt:variant>
        <vt:i4>5</vt:i4>
      </vt:variant>
      <vt:variant>
        <vt:lpwstr/>
      </vt:variant>
      <vt:variant>
        <vt:lpwstr>Par2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Наташа</dc:creator>
  <cp:lastModifiedBy>Пользователь</cp:lastModifiedBy>
  <cp:revision>6</cp:revision>
  <cp:lastPrinted>2026-05-22T00:27:00Z</cp:lastPrinted>
  <dcterms:created xsi:type="dcterms:W3CDTF">2026-05-21T09:56:00Z</dcterms:created>
  <dcterms:modified xsi:type="dcterms:W3CDTF">2026-05-28T02:19:00Z</dcterms:modified>
</cp:coreProperties>
</file>