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897B5F" w14:textId="77777777" w:rsidR="004B6567" w:rsidRDefault="004B6567" w:rsidP="00E64E86">
      <w:pPr>
        <w:widowControl w:val="0"/>
        <w:spacing w:after="0" w:line="240" w:lineRule="auto"/>
        <w:jc w:val="right"/>
        <w:rPr>
          <w:rFonts w:ascii="Times New Roman" w:eastAsia="Times New Roman" w:hAnsi="Times New Roman" w:cs="Times New Roman"/>
          <w:bCs/>
          <w:color w:val="000000"/>
          <w:spacing w:val="3"/>
          <w:sz w:val="24"/>
          <w:szCs w:val="24"/>
          <w:lang w:eastAsia="ru-RU"/>
        </w:rPr>
      </w:pPr>
      <w:r>
        <w:rPr>
          <w:rFonts w:ascii="Times New Roman" w:eastAsia="Times New Roman" w:hAnsi="Times New Roman" w:cs="Times New Roman"/>
          <w:bCs/>
          <w:color w:val="000000"/>
          <w:spacing w:val="3"/>
          <w:sz w:val="24"/>
          <w:szCs w:val="24"/>
          <w:lang w:eastAsia="ru-RU"/>
        </w:rPr>
        <w:t>Приложение №1 к Контракту №</w:t>
      </w:r>
    </w:p>
    <w:p w14:paraId="3E2FDFBC" w14:textId="7C0768E9" w:rsidR="00E64E86" w:rsidRDefault="004B6567" w:rsidP="00E64E86">
      <w:pPr>
        <w:widowControl w:val="0"/>
        <w:spacing w:after="0" w:line="240" w:lineRule="auto"/>
        <w:jc w:val="right"/>
        <w:rPr>
          <w:rFonts w:ascii="Times New Roman" w:eastAsia="Times New Roman" w:hAnsi="Times New Roman" w:cs="Times New Roman"/>
          <w:bCs/>
          <w:color w:val="000000"/>
          <w:spacing w:val="3"/>
          <w:sz w:val="24"/>
          <w:szCs w:val="24"/>
          <w:lang w:eastAsia="ru-RU"/>
        </w:rPr>
      </w:pPr>
      <w:r>
        <w:rPr>
          <w:rFonts w:ascii="Times New Roman" w:eastAsia="Times New Roman" w:hAnsi="Times New Roman" w:cs="Times New Roman"/>
          <w:bCs/>
          <w:color w:val="000000"/>
          <w:spacing w:val="3"/>
          <w:sz w:val="24"/>
          <w:szCs w:val="24"/>
          <w:lang w:eastAsia="ru-RU"/>
        </w:rPr>
        <w:t>от ____06.2026г.</w:t>
      </w:r>
    </w:p>
    <w:p w14:paraId="7AA34EC1" w14:textId="77777777" w:rsidR="004E3291" w:rsidRDefault="004E3291" w:rsidP="00E64E86">
      <w:pPr>
        <w:widowControl w:val="0"/>
        <w:spacing w:after="0" w:line="240" w:lineRule="auto"/>
        <w:jc w:val="right"/>
        <w:rPr>
          <w:rFonts w:ascii="Times New Roman" w:eastAsia="Times New Roman" w:hAnsi="Times New Roman" w:cs="Times New Roman"/>
          <w:bCs/>
          <w:color w:val="000000"/>
          <w:spacing w:val="3"/>
          <w:sz w:val="24"/>
          <w:szCs w:val="24"/>
          <w:lang w:eastAsia="ru-RU"/>
        </w:rPr>
      </w:pPr>
    </w:p>
    <w:p w14:paraId="7DFA099B" w14:textId="3DFD3D78" w:rsidR="004E3291" w:rsidRPr="004E3291" w:rsidRDefault="004E3291" w:rsidP="004E3291">
      <w:pPr>
        <w:keepNext/>
        <w:spacing w:before="240" w:after="60" w:line="240" w:lineRule="auto"/>
        <w:ind w:firstLine="567"/>
        <w:contextualSpacing/>
        <w:jc w:val="center"/>
        <w:outlineLvl w:val="0"/>
        <w:rPr>
          <w:rFonts w:ascii="Times New Roman" w:eastAsia="Times New Roman" w:hAnsi="Times New Roman" w:cs="Times New Roman"/>
          <w:b/>
          <w:bCs/>
          <w:spacing w:val="-10"/>
          <w:kern w:val="28"/>
          <w:szCs w:val="56"/>
          <w:lang w:eastAsia="ru-RU"/>
        </w:rPr>
      </w:pPr>
      <w:r>
        <w:rPr>
          <w:rFonts w:ascii="Times New Roman" w:eastAsia="Times New Roman" w:hAnsi="Times New Roman" w:cs="Times New Roman"/>
          <w:b/>
          <w:bCs/>
          <w:spacing w:val="-10"/>
          <w:kern w:val="28"/>
          <w:szCs w:val="56"/>
          <w:lang w:eastAsia="ru-RU"/>
        </w:rPr>
        <w:t>1</w:t>
      </w:r>
      <w:r w:rsidRPr="004E3291">
        <w:rPr>
          <w:rFonts w:ascii="Times New Roman" w:eastAsia="Times New Roman" w:hAnsi="Times New Roman" w:cs="Times New Roman"/>
          <w:b/>
          <w:bCs/>
          <w:spacing w:val="-10"/>
          <w:kern w:val="28"/>
          <w:szCs w:val="56"/>
          <w:lang w:eastAsia="ru-RU"/>
        </w:rPr>
        <w:t xml:space="preserve">. </w:t>
      </w:r>
      <w:r>
        <w:rPr>
          <w:rFonts w:ascii="Times New Roman" w:eastAsia="Times New Roman" w:hAnsi="Times New Roman" w:cs="Times New Roman"/>
          <w:b/>
          <w:bCs/>
          <w:spacing w:val="-10"/>
          <w:kern w:val="28"/>
          <w:szCs w:val="56"/>
          <w:lang w:eastAsia="ru-RU"/>
        </w:rPr>
        <w:t>П</w:t>
      </w:r>
      <w:r w:rsidRPr="004E3291">
        <w:rPr>
          <w:rFonts w:ascii="Times New Roman" w:eastAsia="Times New Roman" w:hAnsi="Times New Roman" w:cs="Times New Roman"/>
          <w:b/>
          <w:bCs/>
          <w:spacing w:val="-10"/>
          <w:kern w:val="28"/>
          <w:szCs w:val="56"/>
          <w:lang w:eastAsia="ru-RU"/>
        </w:rPr>
        <w:t>орядок расчетов</w:t>
      </w:r>
    </w:p>
    <w:p w14:paraId="7C4F7C36" w14:textId="6133F019" w:rsidR="004E3291" w:rsidRPr="004E3291" w:rsidRDefault="004E3291" w:rsidP="004E3291">
      <w:pPr>
        <w:widowControl w:val="0"/>
        <w:tabs>
          <w:tab w:val="left" w:pos="426"/>
        </w:tabs>
        <w:autoSpaceDE w:val="0"/>
        <w:autoSpaceDN w:val="0"/>
        <w:adjustRightInd w:val="0"/>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1</w:t>
      </w:r>
      <w:r w:rsidRPr="004E3291">
        <w:rPr>
          <w:rFonts w:ascii="Times New Roman" w:eastAsia="Times New Roman" w:hAnsi="Times New Roman" w:cs="Times New Roman"/>
          <w:lang w:eastAsia="ru-RU"/>
        </w:rPr>
        <w:t>.1. Цена Контракта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14:paraId="105D1C08" w14:textId="77777777" w:rsidR="004E3291" w:rsidRDefault="004E3291" w:rsidP="004E3291">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4E3291">
        <w:rPr>
          <w:rFonts w:ascii="Times New Roman" w:eastAsia="Times New Roman" w:hAnsi="Times New Roman" w:cs="Times New Roman"/>
          <w:lang w:eastAsia="ru-RU"/>
        </w:rPr>
        <w:t>Источник финансирования Контракта – средства бюджетных учреждений.</w:t>
      </w:r>
    </w:p>
    <w:p w14:paraId="6BD9F128" w14:textId="25D7DCB2" w:rsidR="004E3291" w:rsidRPr="004E3291" w:rsidRDefault="004E3291" w:rsidP="004E3291">
      <w:pPr>
        <w:widowControl w:val="0"/>
        <w:tabs>
          <w:tab w:val="left" w:pos="426"/>
        </w:tabs>
        <w:autoSpaceDE w:val="0"/>
        <w:autoSpaceDN w:val="0"/>
        <w:adjustRightInd w:val="0"/>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1.2. </w:t>
      </w:r>
      <w:r w:rsidRPr="004E3291">
        <w:rPr>
          <w:rFonts w:ascii="Times New Roman" w:eastAsia="Times New Roman" w:hAnsi="Times New Roman" w:cs="Times New Roman"/>
          <w:lang w:eastAsia="ru-RU"/>
        </w:rPr>
        <w:t>В общую цену Контракта включены все расходы Поставщика,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поставкой товара.</w:t>
      </w:r>
    </w:p>
    <w:p w14:paraId="23057003" w14:textId="77777777" w:rsidR="004E3291" w:rsidRPr="004E3291" w:rsidRDefault="004E3291" w:rsidP="004E3291">
      <w:pPr>
        <w:tabs>
          <w:tab w:val="left" w:pos="426"/>
        </w:tabs>
        <w:spacing w:after="0" w:line="240" w:lineRule="auto"/>
        <w:ind w:firstLine="567"/>
        <w:jc w:val="both"/>
        <w:rPr>
          <w:rFonts w:ascii="Times New Roman" w:eastAsia="Times New Roman" w:hAnsi="Times New Roman" w:cs="Times New Roman"/>
          <w:iCs/>
          <w:lang w:eastAsia="ru-RU"/>
        </w:rPr>
      </w:pPr>
      <w:r w:rsidRPr="004E3291">
        <w:rPr>
          <w:rFonts w:ascii="Times New Roman" w:eastAsia="Times New Roman" w:hAnsi="Times New Roman" w:cs="Times New Roman"/>
          <w:lang w:eastAsia="ru-RU"/>
        </w:rPr>
        <w:t>Сумма, подлежащая у</w:t>
      </w:r>
      <w:r w:rsidRPr="004E3291">
        <w:rPr>
          <w:rFonts w:ascii="Times New Roman" w:eastAsia="Times New Roman" w:hAnsi="Times New Roman" w:cs="Times New Roman"/>
          <w:iCs/>
          <w:lang w:eastAsia="ru-RU"/>
        </w:rPr>
        <w:t>плате Поставщику, уменьшается</w:t>
      </w:r>
      <w:r w:rsidRPr="004E3291">
        <w:rPr>
          <w:rFonts w:ascii="Times New Roman" w:eastAsia="Times New Roman" w:hAnsi="Times New Roman" w:cs="Times New Roman"/>
          <w:lang w:eastAsia="ru-RU"/>
        </w:rPr>
        <w:t>,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22A6ECE5" w14:textId="757427DA" w:rsidR="004E3291" w:rsidRPr="004E3291" w:rsidRDefault="004E3291" w:rsidP="004E3291">
      <w:pPr>
        <w:widowControl w:val="0"/>
        <w:tabs>
          <w:tab w:val="left" w:pos="426"/>
        </w:tabs>
        <w:autoSpaceDE w:val="0"/>
        <w:autoSpaceDN w:val="0"/>
        <w:adjustRightInd w:val="0"/>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1</w:t>
      </w:r>
      <w:r w:rsidRPr="004E3291">
        <w:rPr>
          <w:rFonts w:ascii="Times New Roman" w:eastAsia="Times New Roman" w:hAnsi="Times New Roman" w:cs="Times New Roman"/>
          <w:lang w:eastAsia="ru-RU"/>
        </w:rPr>
        <w:t>.</w:t>
      </w:r>
      <w:r>
        <w:rPr>
          <w:rFonts w:ascii="Times New Roman" w:eastAsia="Times New Roman" w:hAnsi="Times New Roman" w:cs="Times New Roman"/>
          <w:lang w:eastAsia="ru-RU"/>
        </w:rPr>
        <w:t>3</w:t>
      </w:r>
      <w:r w:rsidRPr="004E3291">
        <w:rPr>
          <w:rFonts w:ascii="Times New Roman" w:eastAsia="Times New Roman" w:hAnsi="Times New Roman" w:cs="Times New Roman"/>
          <w:lang w:eastAsia="ru-RU"/>
        </w:rPr>
        <w:t>. Расчеты по Контракту производятся в следующем порядке:</w:t>
      </w:r>
    </w:p>
    <w:p w14:paraId="78DAE3CE" w14:textId="52132FD2" w:rsidR="004E3291" w:rsidRPr="004E3291" w:rsidRDefault="004E3291" w:rsidP="004E3291">
      <w:pPr>
        <w:widowControl w:val="0"/>
        <w:tabs>
          <w:tab w:val="left" w:pos="426"/>
        </w:tabs>
        <w:autoSpaceDE w:val="0"/>
        <w:autoSpaceDN w:val="0"/>
        <w:adjustRightInd w:val="0"/>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1</w:t>
      </w:r>
      <w:r w:rsidRPr="004E3291">
        <w:rPr>
          <w:rFonts w:ascii="Times New Roman" w:eastAsia="Times New Roman" w:hAnsi="Times New Roman" w:cs="Times New Roman"/>
          <w:lang w:eastAsia="ru-RU"/>
        </w:rPr>
        <w:t>.</w:t>
      </w:r>
      <w:r>
        <w:rPr>
          <w:rFonts w:ascii="Times New Roman" w:eastAsia="Times New Roman" w:hAnsi="Times New Roman" w:cs="Times New Roman"/>
          <w:lang w:eastAsia="ru-RU"/>
        </w:rPr>
        <w:t>3</w:t>
      </w:r>
      <w:r w:rsidRPr="004E3291">
        <w:rPr>
          <w:rFonts w:ascii="Times New Roman" w:eastAsia="Times New Roman" w:hAnsi="Times New Roman" w:cs="Times New Roman"/>
          <w:lang w:eastAsia="ru-RU"/>
        </w:rPr>
        <w:t>.1. Оплата производится в безналичном порядке путем перечисления Заказчиком денежных средств на указанный в Контракте расчетный счет Поставщика.</w:t>
      </w:r>
    </w:p>
    <w:p w14:paraId="00625525" w14:textId="6DB6C19D" w:rsidR="004E3291" w:rsidRPr="004E3291" w:rsidRDefault="004E3291" w:rsidP="004E3291">
      <w:pPr>
        <w:tabs>
          <w:tab w:val="left" w:pos="426"/>
        </w:tabs>
        <w:autoSpaceDE w:val="0"/>
        <w:autoSpaceDN w:val="0"/>
        <w:adjustRightInd w:val="0"/>
        <w:spacing w:after="0" w:line="240" w:lineRule="auto"/>
        <w:ind w:firstLine="567"/>
        <w:jc w:val="both"/>
        <w:rPr>
          <w:rFonts w:ascii="Times New Roman" w:eastAsia="Times New Roman" w:hAnsi="Times New Roman" w:cs="Times New Roman"/>
          <w:iCs/>
          <w:lang w:eastAsia="ru-RU"/>
        </w:rPr>
      </w:pPr>
      <w:r>
        <w:rPr>
          <w:rFonts w:ascii="Times New Roman" w:eastAsia="Times New Roman" w:hAnsi="Times New Roman" w:cs="Times New Roman"/>
          <w:lang w:eastAsia="ru-RU"/>
        </w:rPr>
        <w:t>1</w:t>
      </w:r>
      <w:r w:rsidRPr="004E3291">
        <w:rPr>
          <w:rFonts w:ascii="Times New Roman" w:eastAsia="Times New Roman" w:hAnsi="Times New Roman" w:cs="Times New Roman"/>
          <w:lang w:eastAsia="ru-RU"/>
        </w:rPr>
        <w:t>.</w:t>
      </w:r>
      <w:r>
        <w:rPr>
          <w:rFonts w:ascii="Times New Roman" w:eastAsia="Times New Roman" w:hAnsi="Times New Roman" w:cs="Times New Roman"/>
          <w:lang w:eastAsia="ru-RU"/>
        </w:rPr>
        <w:t>3.</w:t>
      </w:r>
      <w:r w:rsidRPr="004E3291">
        <w:rPr>
          <w:rFonts w:ascii="Times New Roman" w:eastAsia="Times New Roman" w:hAnsi="Times New Roman" w:cs="Times New Roman"/>
          <w:lang w:eastAsia="ru-RU"/>
        </w:rPr>
        <w:t>2. Оплата производится в рублях Российской Федерации.</w:t>
      </w:r>
    </w:p>
    <w:p w14:paraId="576910EE" w14:textId="54AD0ADE" w:rsidR="004E3291" w:rsidRPr="004E3291" w:rsidRDefault="004E3291" w:rsidP="004E3291">
      <w:pPr>
        <w:tabs>
          <w:tab w:val="left" w:pos="426"/>
        </w:tabs>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1</w:t>
      </w:r>
      <w:r w:rsidRPr="004E3291">
        <w:rPr>
          <w:rFonts w:ascii="Times New Roman" w:eastAsia="Times New Roman" w:hAnsi="Times New Roman" w:cs="Times New Roman"/>
          <w:lang w:eastAsia="ru-RU"/>
        </w:rPr>
        <w:t>.</w:t>
      </w:r>
      <w:r>
        <w:rPr>
          <w:rFonts w:ascii="Times New Roman" w:eastAsia="Times New Roman" w:hAnsi="Times New Roman" w:cs="Times New Roman"/>
          <w:lang w:eastAsia="ru-RU"/>
        </w:rPr>
        <w:t>3</w:t>
      </w:r>
      <w:r w:rsidRPr="004E3291">
        <w:rPr>
          <w:rFonts w:ascii="Times New Roman" w:eastAsia="Times New Roman" w:hAnsi="Times New Roman" w:cs="Times New Roman"/>
          <w:lang w:eastAsia="ru-RU"/>
        </w:rPr>
        <w:t>.3. Авансовые платежи по Контракту не предусмотрены.</w:t>
      </w:r>
    </w:p>
    <w:p w14:paraId="74BB65E8" w14:textId="24627987" w:rsidR="004E3291" w:rsidRPr="004E3291" w:rsidRDefault="004E3291" w:rsidP="004E3291">
      <w:pPr>
        <w:tabs>
          <w:tab w:val="left" w:pos="426"/>
        </w:tabs>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1</w:t>
      </w:r>
      <w:r w:rsidRPr="004E3291">
        <w:rPr>
          <w:rFonts w:ascii="Times New Roman" w:eastAsia="Times New Roman" w:hAnsi="Times New Roman" w:cs="Times New Roman"/>
          <w:lang w:eastAsia="ru-RU"/>
        </w:rPr>
        <w:t>.</w:t>
      </w:r>
      <w:r>
        <w:rPr>
          <w:rFonts w:ascii="Times New Roman" w:eastAsia="Times New Roman" w:hAnsi="Times New Roman" w:cs="Times New Roman"/>
          <w:lang w:eastAsia="ru-RU"/>
        </w:rPr>
        <w:t>4</w:t>
      </w:r>
      <w:r w:rsidRPr="004E3291">
        <w:rPr>
          <w:rFonts w:ascii="Times New Roman" w:eastAsia="Times New Roman" w:hAnsi="Times New Roman" w:cs="Times New Roman"/>
          <w:lang w:eastAsia="ru-RU"/>
        </w:rPr>
        <w:t>. Заказчик оплачивает Товар, поставленный Поставщиком в соответствии с Контрактом, единовременным платежом путем перечисления цены Контракта на банковский счет Поставщика в течение 7 (семи) рабочих дней, с даты подписания документа о приемке поставленного товара и предоставления всех товаросопроводительных документов, в том числе: счета, товарной накладной (ТОРГ-12) или УПД, счета-фактуры, а также документов, подтверждающих качество и безопасность Товара согласно Контракта, подписанного Сторонами.</w:t>
      </w:r>
    </w:p>
    <w:p w14:paraId="54416FA3" w14:textId="1E9EA013" w:rsidR="004E3291" w:rsidRPr="004E3291" w:rsidRDefault="004E3291" w:rsidP="004E3291">
      <w:pPr>
        <w:tabs>
          <w:tab w:val="left" w:pos="426"/>
        </w:tabs>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1</w:t>
      </w:r>
      <w:r w:rsidRPr="004E3291">
        <w:rPr>
          <w:rFonts w:ascii="Times New Roman" w:eastAsia="Times New Roman" w:hAnsi="Times New Roman" w:cs="Times New Roman"/>
          <w:lang w:eastAsia="ru-RU"/>
        </w:rPr>
        <w:t>.</w:t>
      </w:r>
      <w:r>
        <w:rPr>
          <w:rFonts w:ascii="Times New Roman" w:eastAsia="Times New Roman" w:hAnsi="Times New Roman" w:cs="Times New Roman"/>
          <w:lang w:eastAsia="ru-RU"/>
        </w:rPr>
        <w:t>4</w:t>
      </w:r>
      <w:r w:rsidRPr="004E3291">
        <w:rPr>
          <w:rFonts w:ascii="Times New Roman" w:eastAsia="Times New Roman" w:hAnsi="Times New Roman" w:cs="Times New Roman"/>
          <w:lang w:eastAsia="ru-RU"/>
        </w:rPr>
        <w:t>.1. В случае неисполнения или ненадлежащего исполнения Поставщиком обязательства, предусмотренного Контрактом, Заказчик производит оплату по Контракту за вычетом соответствующего размера неустойки (штрафа, пени).</w:t>
      </w:r>
    </w:p>
    <w:p w14:paraId="6611434A" w14:textId="06707FF7" w:rsidR="004E3291" w:rsidRDefault="004E3291" w:rsidP="004E3291">
      <w:pPr>
        <w:tabs>
          <w:tab w:val="left" w:pos="426"/>
        </w:tabs>
        <w:spacing w:after="0" w:line="240" w:lineRule="auto"/>
        <w:ind w:firstLine="567"/>
        <w:jc w:val="both"/>
        <w:rPr>
          <w:rFonts w:ascii="Times New Roman" w:eastAsia="Times New Roman" w:hAnsi="Times New Roman" w:cs="Times New Roman"/>
          <w:bCs/>
          <w:color w:val="000000"/>
          <w:spacing w:val="3"/>
          <w:sz w:val="24"/>
          <w:szCs w:val="24"/>
          <w:lang w:eastAsia="ru-RU"/>
        </w:rPr>
      </w:pPr>
      <w:r>
        <w:rPr>
          <w:rFonts w:ascii="Times New Roman" w:eastAsia="Times New Roman" w:hAnsi="Times New Roman" w:cs="Times New Roman"/>
          <w:lang w:eastAsia="ru-RU"/>
        </w:rPr>
        <w:t>1</w:t>
      </w:r>
      <w:r w:rsidRPr="004E3291">
        <w:rPr>
          <w:rFonts w:ascii="Times New Roman" w:eastAsia="Times New Roman" w:hAnsi="Times New Roman" w:cs="Times New Roman"/>
          <w:lang w:eastAsia="ru-RU"/>
        </w:rPr>
        <w:t>.</w:t>
      </w:r>
      <w:r>
        <w:rPr>
          <w:rFonts w:ascii="Times New Roman" w:eastAsia="Times New Roman" w:hAnsi="Times New Roman" w:cs="Times New Roman"/>
          <w:lang w:eastAsia="ru-RU"/>
        </w:rPr>
        <w:t>5</w:t>
      </w:r>
      <w:r w:rsidRPr="004E3291">
        <w:rPr>
          <w:rFonts w:ascii="Times New Roman" w:eastAsia="Times New Roman" w:hAnsi="Times New Roman" w:cs="Times New Roman"/>
          <w:lang w:eastAsia="ru-RU"/>
        </w:rPr>
        <w:t>. Датой (днем) оплаты Контракта Стороны считают дату (день) списания денежных средств с лицевого счета Заказчика.</w:t>
      </w:r>
    </w:p>
    <w:p w14:paraId="3F4F4D6B" w14:textId="77777777" w:rsidR="004E3291" w:rsidRDefault="004E3291" w:rsidP="00E64E86">
      <w:pPr>
        <w:widowControl w:val="0"/>
        <w:spacing w:after="0" w:line="240" w:lineRule="auto"/>
        <w:jc w:val="right"/>
        <w:rPr>
          <w:rFonts w:ascii="Times New Roman" w:eastAsia="Times New Roman" w:hAnsi="Times New Roman" w:cs="Times New Roman"/>
          <w:bCs/>
          <w:color w:val="000000"/>
          <w:spacing w:val="3"/>
          <w:sz w:val="24"/>
          <w:szCs w:val="24"/>
          <w:lang w:eastAsia="ru-RU"/>
        </w:rPr>
      </w:pPr>
    </w:p>
    <w:p w14:paraId="41DF92F3" w14:textId="388AAA44" w:rsidR="004E3291" w:rsidRPr="004E3291" w:rsidRDefault="004E3291" w:rsidP="004E3291">
      <w:pPr>
        <w:keepNext/>
        <w:spacing w:before="240" w:after="60" w:line="240" w:lineRule="auto"/>
        <w:ind w:firstLine="567"/>
        <w:contextualSpacing/>
        <w:jc w:val="center"/>
        <w:outlineLvl w:val="0"/>
        <w:rPr>
          <w:rFonts w:ascii="Times New Roman" w:eastAsia="Times New Roman" w:hAnsi="Times New Roman" w:cs="Times New Roman"/>
          <w:b/>
          <w:bCs/>
          <w:spacing w:val="-10"/>
          <w:kern w:val="28"/>
          <w:szCs w:val="56"/>
          <w:lang w:eastAsia="ru-RU"/>
        </w:rPr>
      </w:pPr>
      <w:r>
        <w:rPr>
          <w:rFonts w:ascii="Times New Roman" w:eastAsia="Times New Roman" w:hAnsi="Times New Roman" w:cs="Times New Roman"/>
          <w:b/>
          <w:bCs/>
          <w:spacing w:val="-10"/>
          <w:kern w:val="28"/>
          <w:szCs w:val="56"/>
          <w:lang w:eastAsia="ru-RU"/>
        </w:rPr>
        <w:t xml:space="preserve">2. </w:t>
      </w:r>
      <w:r w:rsidRPr="004E3291">
        <w:rPr>
          <w:rFonts w:ascii="Times New Roman" w:eastAsia="Times New Roman" w:hAnsi="Times New Roman" w:cs="Times New Roman"/>
          <w:b/>
          <w:bCs/>
          <w:spacing w:val="-10"/>
          <w:kern w:val="28"/>
          <w:szCs w:val="56"/>
          <w:lang w:eastAsia="ru-RU"/>
        </w:rPr>
        <w:t>Форс-мажорные обстоятельства</w:t>
      </w:r>
    </w:p>
    <w:p w14:paraId="391559BB" w14:textId="76B7352D" w:rsidR="004E3291" w:rsidRPr="004E3291" w:rsidRDefault="004E3291" w:rsidP="004E3291">
      <w:pPr>
        <w:tabs>
          <w:tab w:val="left" w:pos="426"/>
        </w:tabs>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2</w:t>
      </w:r>
      <w:r w:rsidRPr="004E3291">
        <w:rPr>
          <w:rFonts w:ascii="Times New Roman" w:eastAsia="Times New Roman" w:hAnsi="Times New Roman" w:cs="Times New Roman"/>
          <w:lang w:eastAsia="ru-RU"/>
        </w:rPr>
        <w:t xml:space="preserve">.1. 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
    <w:p w14:paraId="03203287" w14:textId="7C8787E4" w:rsidR="004E3291" w:rsidRPr="004E3291" w:rsidRDefault="004E3291" w:rsidP="004E3291">
      <w:pPr>
        <w:tabs>
          <w:tab w:val="left" w:pos="426"/>
        </w:tabs>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2</w:t>
      </w:r>
      <w:r w:rsidRPr="004E3291">
        <w:rPr>
          <w:rFonts w:ascii="Times New Roman" w:eastAsia="Times New Roman" w:hAnsi="Times New Roman" w:cs="Times New Roman"/>
          <w:lang w:eastAsia="ru-RU"/>
        </w:rPr>
        <w:t>.2. 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14:paraId="053F257C" w14:textId="6136C4A8" w:rsidR="004E3291" w:rsidRPr="004E3291" w:rsidRDefault="004E3291" w:rsidP="004E3291">
      <w:pPr>
        <w:tabs>
          <w:tab w:val="left" w:pos="426"/>
        </w:tabs>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2</w:t>
      </w:r>
      <w:r w:rsidRPr="004E3291">
        <w:rPr>
          <w:rFonts w:ascii="Times New Roman" w:eastAsia="Times New Roman" w:hAnsi="Times New Roman" w:cs="Times New Roman"/>
          <w:lang w:eastAsia="ru-RU"/>
        </w:rPr>
        <w:t>.3. Обязанность доказать наличие обстоятельств непреодолимой силы лежит на Стороне Контракта, не выполнившей свои обязательства по Контракту.</w:t>
      </w:r>
    </w:p>
    <w:p w14:paraId="628DC19E" w14:textId="77777777" w:rsidR="004E3291" w:rsidRPr="004E3291" w:rsidRDefault="004E3291" w:rsidP="004E3291">
      <w:pPr>
        <w:tabs>
          <w:tab w:val="left" w:pos="426"/>
        </w:tabs>
        <w:spacing w:after="0" w:line="240" w:lineRule="auto"/>
        <w:ind w:firstLine="567"/>
        <w:jc w:val="both"/>
        <w:rPr>
          <w:rFonts w:ascii="Times New Roman" w:eastAsia="Times New Roman" w:hAnsi="Times New Roman" w:cs="Times New Roman"/>
          <w:lang w:eastAsia="ru-RU"/>
        </w:rPr>
      </w:pPr>
      <w:r w:rsidRPr="004E3291">
        <w:rPr>
          <w:rFonts w:ascii="Times New Roman" w:eastAsia="Times New Roman" w:hAnsi="Times New Roman" w:cs="Times New Roman"/>
          <w:lang w:eastAsia="ru-RU"/>
        </w:rPr>
        <w:t>Доказательством наличия вышеуказанных обстоятельств и их продолжительности будут служить документы Торгово-промышленной палаты, где имели место обстоятельства непреодолимой силы.</w:t>
      </w:r>
    </w:p>
    <w:p w14:paraId="7349A460" w14:textId="1E6AAE19" w:rsidR="004E3291" w:rsidRDefault="004E3291" w:rsidP="004E3291">
      <w:pPr>
        <w:tabs>
          <w:tab w:val="left" w:pos="426"/>
        </w:tabs>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2</w:t>
      </w:r>
      <w:r w:rsidRPr="004E3291">
        <w:rPr>
          <w:rFonts w:ascii="Times New Roman" w:eastAsia="Times New Roman" w:hAnsi="Times New Roman" w:cs="Times New Roman"/>
          <w:lang w:eastAsia="ru-RU"/>
        </w:rPr>
        <w:t>.4. Если обстоятельства и их последствия будут длиться более 1 (одного) месяца, то стороны расторгают Контракт. В этом случае ни одна из сторон не имеет права потребовать от другой стороны возмещения убытков.</w:t>
      </w:r>
    </w:p>
    <w:p w14:paraId="2160B126" w14:textId="77777777" w:rsidR="00E04B71" w:rsidRPr="004E3291" w:rsidRDefault="00E04B71" w:rsidP="004E3291">
      <w:pPr>
        <w:tabs>
          <w:tab w:val="left" w:pos="426"/>
        </w:tabs>
        <w:spacing w:after="0" w:line="240" w:lineRule="auto"/>
        <w:ind w:firstLine="567"/>
        <w:jc w:val="both"/>
        <w:rPr>
          <w:rFonts w:ascii="Times New Roman" w:eastAsia="Times New Roman" w:hAnsi="Times New Roman" w:cs="Times New Roman"/>
          <w:lang w:eastAsia="ru-RU"/>
        </w:rPr>
      </w:pPr>
    </w:p>
    <w:p w14:paraId="6B33ED8F" w14:textId="56C78D0D" w:rsidR="004E3291" w:rsidRPr="004E3291" w:rsidRDefault="004E3291" w:rsidP="004E3291">
      <w:pPr>
        <w:keepNext/>
        <w:spacing w:before="240" w:after="60" w:line="240" w:lineRule="auto"/>
        <w:ind w:firstLine="567"/>
        <w:contextualSpacing/>
        <w:jc w:val="center"/>
        <w:outlineLvl w:val="0"/>
        <w:rPr>
          <w:rFonts w:ascii="Times New Roman" w:eastAsia="Times New Roman" w:hAnsi="Times New Roman" w:cs="Times New Roman"/>
          <w:b/>
          <w:bCs/>
          <w:spacing w:val="-10"/>
          <w:kern w:val="28"/>
          <w:szCs w:val="56"/>
          <w:lang w:eastAsia="ru-RU"/>
        </w:rPr>
      </w:pPr>
      <w:r>
        <w:rPr>
          <w:rFonts w:ascii="Times New Roman" w:eastAsia="Times New Roman" w:hAnsi="Times New Roman" w:cs="Times New Roman"/>
          <w:b/>
          <w:bCs/>
          <w:spacing w:val="-10"/>
          <w:kern w:val="28"/>
          <w:szCs w:val="56"/>
          <w:lang w:eastAsia="ru-RU"/>
        </w:rPr>
        <w:t>3</w:t>
      </w:r>
      <w:r w:rsidRPr="004E3291">
        <w:rPr>
          <w:rFonts w:ascii="Times New Roman" w:eastAsia="Times New Roman" w:hAnsi="Times New Roman" w:cs="Times New Roman"/>
          <w:b/>
          <w:bCs/>
          <w:spacing w:val="-10"/>
          <w:kern w:val="28"/>
          <w:szCs w:val="56"/>
          <w:lang w:eastAsia="ru-RU"/>
        </w:rPr>
        <w:t>. Порядок разрешения споров</w:t>
      </w:r>
    </w:p>
    <w:p w14:paraId="422D7C5D" w14:textId="4D7115E0" w:rsidR="004E3291" w:rsidRPr="004E3291" w:rsidRDefault="004E3291" w:rsidP="004E3291">
      <w:pPr>
        <w:tabs>
          <w:tab w:val="left" w:pos="426"/>
        </w:tabs>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3</w:t>
      </w:r>
      <w:r w:rsidRPr="004E3291">
        <w:rPr>
          <w:rFonts w:ascii="Times New Roman" w:eastAsia="Times New Roman" w:hAnsi="Times New Roman" w:cs="Times New Roman"/>
          <w:lang w:eastAsia="ru-RU"/>
        </w:rPr>
        <w:t>.1 Заказчик и Поставщик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14:paraId="6608C789" w14:textId="56ED0B52" w:rsidR="004E3291" w:rsidRPr="004E3291" w:rsidRDefault="004E3291" w:rsidP="004E3291">
      <w:pPr>
        <w:tabs>
          <w:tab w:val="left" w:pos="426"/>
        </w:tabs>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3</w:t>
      </w:r>
      <w:r w:rsidRPr="004E3291">
        <w:rPr>
          <w:rFonts w:ascii="Times New Roman" w:eastAsia="Times New Roman" w:hAnsi="Times New Roman" w:cs="Times New Roman"/>
          <w:lang w:eastAsia="ru-RU"/>
        </w:rPr>
        <w:t>.2. Все разногласия и споры, которые могут возникнуть при исполнении настоящего Контракта, подлежат предварительному разрешению путем переговоров, в том числе в претензионном порядке.</w:t>
      </w:r>
    </w:p>
    <w:p w14:paraId="79DBC51B" w14:textId="06395B78" w:rsidR="004E3291" w:rsidRPr="004E3291" w:rsidRDefault="004E3291" w:rsidP="004E3291">
      <w:pPr>
        <w:tabs>
          <w:tab w:val="left" w:pos="426"/>
        </w:tabs>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3</w:t>
      </w:r>
      <w:r w:rsidRPr="004E3291">
        <w:rPr>
          <w:rFonts w:ascii="Times New Roman" w:eastAsia="Times New Roman" w:hAnsi="Times New Roman" w:cs="Times New Roman"/>
          <w:lang w:eastAsia="ru-RU"/>
        </w:rPr>
        <w:t xml:space="preserve">.3. Претензия оформляется в письменной форме и направляется той Стороне по Контракту, которой допущены нарушения его условий.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w:t>
      </w:r>
      <w:r w:rsidRPr="004E3291">
        <w:rPr>
          <w:rFonts w:ascii="Times New Roman" w:eastAsia="Times New Roman" w:hAnsi="Times New Roman" w:cs="Times New Roman"/>
          <w:lang w:eastAsia="ru-RU"/>
        </w:rPr>
        <w:lastRenderedPageBreak/>
        <w:t>оценка ответственности (неустойки), а также действия, которые должны быть произведены Стороной для устранения нарушений.</w:t>
      </w:r>
    </w:p>
    <w:p w14:paraId="7F25A40D" w14:textId="237E9D21" w:rsidR="004E3291" w:rsidRPr="004E3291" w:rsidRDefault="004E3291" w:rsidP="004E3291">
      <w:pPr>
        <w:tabs>
          <w:tab w:val="left" w:pos="426"/>
        </w:tabs>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3</w:t>
      </w:r>
      <w:r w:rsidRPr="004E3291">
        <w:rPr>
          <w:rFonts w:ascii="Times New Roman" w:eastAsia="Times New Roman" w:hAnsi="Times New Roman" w:cs="Times New Roman"/>
          <w:lang w:eastAsia="ru-RU"/>
        </w:rPr>
        <w:t>.4. Срок рассмотрения писем, уведомлений или претензий не может превышать 30 (тридцать) дней с момента их получения. Переписка Сторон может осуществляться в виде письма или телеграммы, а в случаях направления факса, иного электронного сообщения с последующим предоставлением оригинала документа. При отправке вышеуказанных документов по адресам электронной почты, необходимо указывать конкретные электронные адреса, с обязательным уведомлением Сторонами о ситуации утраты контроля над электронным адресом.</w:t>
      </w:r>
    </w:p>
    <w:p w14:paraId="621381AE" w14:textId="4B5EC9D0" w:rsidR="004E3291" w:rsidRDefault="004E3291" w:rsidP="004E3291">
      <w:pPr>
        <w:tabs>
          <w:tab w:val="left" w:pos="426"/>
        </w:tabs>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3</w:t>
      </w:r>
      <w:r w:rsidRPr="004E3291">
        <w:rPr>
          <w:rFonts w:ascii="Times New Roman" w:eastAsia="Times New Roman" w:hAnsi="Times New Roman" w:cs="Times New Roman"/>
          <w:lang w:eastAsia="ru-RU"/>
        </w:rPr>
        <w:t>.5. Любые споры, разногласия и требования, возникающие из Контракта, подлежат разрешению в Арбитражном суде Московской области.</w:t>
      </w:r>
    </w:p>
    <w:p w14:paraId="0E710DB4" w14:textId="77777777" w:rsidR="004E3291" w:rsidRPr="004E3291" w:rsidRDefault="004E3291" w:rsidP="004E3291">
      <w:pPr>
        <w:tabs>
          <w:tab w:val="left" w:pos="426"/>
        </w:tabs>
        <w:spacing w:after="0" w:line="240" w:lineRule="auto"/>
        <w:ind w:firstLine="567"/>
        <w:jc w:val="both"/>
        <w:rPr>
          <w:rFonts w:ascii="Times New Roman" w:eastAsia="Times New Roman" w:hAnsi="Times New Roman" w:cs="Times New Roman"/>
          <w:lang w:eastAsia="ru-RU"/>
        </w:rPr>
      </w:pPr>
    </w:p>
    <w:p w14:paraId="2162CCE6" w14:textId="5B36F5EF" w:rsidR="004E3291" w:rsidRPr="004E3291" w:rsidRDefault="004E3291" w:rsidP="004E3291">
      <w:pPr>
        <w:keepNext/>
        <w:spacing w:before="240" w:after="60" w:line="240" w:lineRule="auto"/>
        <w:ind w:firstLine="567"/>
        <w:contextualSpacing/>
        <w:jc w:val="center"/>
        <w:outlineLvl w:val="0"/>
        <w:rPr>
          <w:rFonts w:ascii="Times New Roman" w:eastAsia="Times New Roman" w:hAnsi="Times New Roman" w:cs="Times New Roman"/>
          <w:b/>
          <w:bCs/>
          <w:spacing w:val="-10"/>
          <w:kern w:val="28"/>
          <w:szCs w:val="56"/>
          <w:lang w:eastAsia="ru-RU"/>
        </w:rPr>
      </w:pPr>
      <w:r>
        <w:rPr>
          <w:rFonts w:ascii="Times New Roman" w:eastAsia="Times New Roman" w:hAnsi="Times New Roman" w:cs="Times New Roman"/>
          <w:b/>
          <w:bCs/>
          <w:spacing w:val="-10"/>
          <w:kern w:val="28"/>
          <w:szCs w:val="56"/>
          <w:lang w:eastAsia="ru-RU"/>
        </w:rPr>
        <w:t>4</w:t>
      </w:r>
      <w:r w:rsidRPr="004E3291">
        <w:rPr>
          <w:rFonts w:ascii="Times New Roman" w:eastAsia="Times New Roman" w:hAnsi="Times New Roman" w:cs="Times New Roman"/>
          <w:b/>
          <w:bCs/>
          <w:spacing w:val="-10"/>
          <w:kern w:val="28"/>
          <w:szCs w:val="56"/>
          <w:lang w:eastAsia="ru-RU"/>
        </w:rPr>
        <w:t>. Расторжение Контракта</w:t>
      </w:r>
    </w:p>
    <w:p w14:paraId="665B617A" w14:textId="31D24206" w:rsidR="004E3291" w:rsidRPr="004E3291" w:rsidRDefault="004E3291" w:rsidP="004E3291">
      <w:pPr>
        <w:tabs>
          <w:tab w:val="left" w:pos="426"/>
        </w:tabs>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4</w:t>
      </w:r>
      <w:r w:rsidRPr="004E3291">
        <w:rPr>
          <w:rFonts w:ascii="Times New Roman" w:eastAsia="Times New Roman" w:hAnsi="Times New Roman" w:cs="Times New Roman"/>
          <w:lang w:eastAsia="ru-RU"/>
        </w:rPr>
        <w:t>.1.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14:paraId="5AB781ED" w14:textId="1064C31A" w:rsidR="004E3291" w:rsidRPr="004E3291" w:rsidRDefault="004E3291" w:rsidP="004E3291">
      <w:pPr>
        <w:tabs>
          <w:tab w:val="left" w:pos="426"/>
        </w:tabs>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4</w:t>
      </w:r>
      <w:r w:rsidRPr="004E3291">
        <w:rPr>
          <w:rFonts w:ascii="Times New Roman" w:eastAsia="Times New Roman" w:hAnsi="Times New Roman" w:cs="Times New Roman"/>
          <w:lang w:eastAsia="ru-RU"/>
        </w:rPr>
        <w:t>.2. Расторжение Контракта по соглашению Сторон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14:paraId="4D003D8F" w14:textId="2AAFB64F" w:rsidR="004E3291" w:rsidRPr="004E3291" w:rsidRDefault="004E3291" w:rsidP="004E3291">
      <w:pPr>
        <w:tabs>
          <w:tab w:val="left" w:pos="426"/>
        </w:tabs>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4</w:t>
      </w:r>
      <w:r w:rsidRPr="004E3291">
        <w:rPr>
          <w:rFonts w:ascii="Times New Roman" w:eastAsia="Times New Roman" w:hAnsi="Times New Roman" w:cs="Times New Roman"/>
          <w:lang w:eastAsia="ru-RU"/>
        </w:rPr>
        <w:t>.3. В случае расторжения Контракта по соглашению Поставщик возвращает Заказчику все денежные средства, перечисленные для исполнения обязательств по Контракту, а Заказчик оплачивает расходы (издержки) Поставщика за фактически исполненные обязательства по Контракту.</w:t>
      </w:r>
    </w:p>
    <w:p w14:paraId="1D467656" w14:textId="20DBA05B" w:rsidR="004E3291" w:rsidRPr="004E3291" w:rsidRDefault="004E3291" w:rsidP="004E3291">
      <w:pPr>
        <w:tabs>
          <w:tab w:val="left" w:pos="426"/>
        </w:tabs>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4</w:t>
      </w:r>
      <w:r w:rsidRPr="004E3291">
        <w:rPr>
          <w:rFonts w:ascii="Times New Roman" w:eastAsia="Times New Roman" w:hAnsi="Times New Roman" w:cs="Times New Roman"/>
          <w:lang w:eastAsia="ru-RU"/>
        </w:rPr>
        <w:t>.4.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14:paraId="33367D7C" w14:textId="2FED0196" w:rsidR="004E3291" w:rsidRPr="004E3291" w:rsidRDefault="004E3291" w:rsidP="004E3291">
      <w:pPr>
        <w:tabs>
          <w:tab w:val="left" w:pos="426"/>
        </w:tabs>
        <w:autoSpaceDE w:val="0"/>
        <w:autoSpaceDN w:val="0"/>
        <w:adjustRightInd w:val="0"/>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4</w:t>
      </w:r>
      <w:r w:rsidRPr="004E3291">
        <w:rPr>
          <w:rFonts w:ascii="Times New Roman" w:eastAsia="Times New Roman" w:hAnsi="Times New Roman" w:cs="Times New Roman"/>
          <w:lang w:eastAsia="ru-RU"/>
        </w:rPr>
        <w:t>.5. Заказчик вправе принять решение одностороннем отказе от исполнения Контракта. До принятия такого решения Заказчик вправе провести экспертизу поставленного товара с привлечением экспертов, экспертных организаций.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14:paraId="4C78D962" w14:textId="0E45868C" w:rsidR="004E3291" w:rsidRPr="004E3291" w:rsidRDefault="004E3291" w:rsidP="004E3291">
      <w:pPr>
        <w:tabs>
          <w:tab w:val="left" w:pos="426"/>
        </w:tabs>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4</w:t>
      </w:r>
      <w:r w:rsidRPr="004E3291">
        <w:rPr>
          <w:rFonts w:ascii="Times New Roman" w:eastAsia="Times New Roman" w:hAnsi="Times New Roman" w:cs="Times New Roman"/>
          <w:lang w:eastAsia="ru-RU"/>
        </w:rPr>
        <w:t>.6.</w:t>
      </w:r>
      <w:r w:rsidRPr="004E3291">
        <w:rPr>
          <w:rFonts w:ascii="Times New Roman" w:eastAsia="Times New Roman" w:hAnsi="Times New Roman" w:cs="Times New Roman"/>
          <w:color w:val="000000"/>
        </w:rPr>
        <w:t xml:space="preserve"> Односторонний отказ Заказчика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осуществляется Заказчиком в порядке и сроки, установленные </w:t>
      </w:r>
      <w:r w:rsidRPr="004E3291">
        <w:rPr>
          <w:rFonts w:ascii="Times New Roman" w:eastAsia="Times New Roman" w:hAnsi="Times New Roman" w:cs="Times New Roman"/>
          <w:lang w:eastAsia="ru-RU"/>
        </w:rPr>
        <w:t>Федеральным законом</w:t>
      </w:r>
      <w:r w:rsidRPr="004E3291">
        <w:rPr>
          <w:rFonts w:ascii="Times New Roman" w:eastAsia="Times New Roman" w:hAnsi="Times New Roman" w:cs="Times New Roman"/>
          <w:iCs/>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p>
    <w:p w14:paraId="53386E8D" w14:textId="795D7906" w:rsidR="004E3291" w:rsidRPr="004E3291" w:rsidRDefault="004E3291" w:rsidP="004E3291">
      <w:pPr>
        <w:tabs>
          <w:tab w:val="left" w:pos="426"/>
        </w:tabs>
        <w:autoSpaceDE w:val="0"/>
        <w:autoSpaceDN w:val="0"/>
        <w:adjustRightInd w:val="0"/>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4</w:t>
      </w:r>
      <w:r w:rsidRPr="004E3291">
        <w:rPr>
          <w:rFonts w:ascii="Times New Roman" w:eastAsia="Times New Roman" w:hAnsi="Times New Roman" w:cs="Times New Roman"/>
          <w:lang w:eastAsia="ru-RU"/>
        </w:rPr>
        <w:t>.7. 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Поставщика об одностороннем отказе от исполнения Контракта.</w:t>
      </w:r>
    </w:p>
    <w:p w14:paraId="36F5EAEB" w14:textId="0FC655CD" w:rsidR="004E3291" w:rsidRPr="004E3291" w:rsidRDefault="004E3291" w:rsidP="004E3291">
      <w:pPr>
        <w:tabs>
          <w:tab w:val="left" w:pos="426"/>
        </w:tabs>
        <w:autoSpaceDE w:val="0"/>
        <w:autoSpaceDN w:val="0"/>
        <w:adjustRightInd w:val="0"/>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4</w:t>
      </w:r>
      <w:r w:rsidRPr="004E3291">
        <w:rPr>
          <w:rFonts w:ascii="Times New Roman" w:eastAsia="Times New Roman" w:hAnsi="Times New Roman" w:cs="Times New Roman"/>
          <w:lang w:eastAsia="ru-RU"/>
        </w:rPr>
        <w:t xml:space="preserve">.8. Заказчик обязан отменить не вступившее в силу решение об одностороннем отказе от исполнения Контракта, в порядке и сроки, </w:t>
      </w:r>
      <w:r w:rsidRPr="004E3291">
        <w:rPr>
          <w:rFonts w:ascii="Times New Roman" w:eastAsia="Times New Roman" w:hAnsi="Times New Roman" w:cs="Times New Roman"/>
          <w:color w:val="000000"/>
        </w:rPr>
        <w:t xml:space="preserve">установленные </w:t>
      </w:r>
      <w:r w:rsidRPr="004E3291">
        <w:rPr>
          <w:rFonts w:ascii="Times New Roman" w:eastAsia="Times New Roman" w:hAnsi="Times New Roman" w:cs="Times New Roman"/>
          <w:lang w:eastAsia="ru-RU"/>
        </w:rPr>
        <w:t>Федеральным законом</w:t>
      </w:r>
      <w:r w:rsidRPr="004E3291">
        <w:rPr>
          <w:rFonts w:ascii="Times New Roman" w:eastAsia="Times New Roman" w:hAnsi="Times New Roman" w:cs="Times New Roman"/>
          <w:iCs/>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p>
    <w:p w14:paraId="13420F18" w14:textId="289A5DB3" w:rsidR="004E3291" w:rsidRPr="004E3291" w:rsidRDefault="004E3291" w:rsidP="004E3291">
      <w:pPr>
        <w:tabs>
          <w:tab w:val="left" w:pos="426"/>
        </w:tabs>
        <w:autoSpaceDE w:val="0"/>
        <w:autoSpaceDN w:val="0"/>
        <w:adjustRightInd w:val="0"/>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4</w:t>
      </w:r>
      <w:r w:rsidRPr="004E3291">
        <w:rPr>
          <w:rFonts w:ascii="Times New Roman" w:eastAsia="Times New Roman" w:hAnsi="Times New Roman" w:cs="Times New Roman"/>
          <w:lang w:eastAsia="ru-RU"/>
        </w:rPr>
        <w:t>.9. Заказчик принимает решение об одностороннем отказе от исполнения Контракта, в случаях</w:t>
      </w:r>
      <w:r w:rsidRPr="004E3291">
        <w:rPr>
          <w:rFonts w:ascii="Times New Roman" w:eastAsia="Times New Roman" w:hAnsi="Times New Roman" w:cs="Times New Roman"/>
          <w:color w:val="000000"/>
        </w:rPr>
        <w:t xml:space="preserve"> и порядке, установленном частями 15-16 статьи 95 </w:t>
      </w:r>
      <w:r w:rsidRPr="004E3291">
        <w:rPr>
          <w:rFonts w:ascii="Times New Roman" w:eastAsia="Times New Roman" w:hAnsi="Times New Roman" w:cs="Times New Roman"/>
          <w:lang w:eastAsia="ru-RU"/>
        </w:rPr>
        <w:t>Федерального закона</w:t>
      </w:r>
      <w:r w:rsidRPr="004E3291">
        <w:rPr>
          <w:rFonts w:ascii="Times New Roman" w:eastAsia="Times New Roman" w:hAnsi="Times New Roman" w:cs="Times New Roman"/>
          <w:iCs/>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p>
    <w:p w14:paraId="6849B766" w14:textId="12472D83" w:rsidR="004E3291" w:rsidRPr="004E3291" w:rsidRDefault="004E3291" w:rsidP="004E3291">
      <w:pPr>
        <w:tabs>
          <w:tab w:val="left" w:pos="426"/>
        </w:tabs>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4</w:t>
      </w:r>
      <w:r w:rsidRPr="004E3291">
        <w:rPr>
          <w:rFonts w:ascii="Times New Roman" w:eastAsia="Times New Roman" w:hAnsi="Times New Roman" w:cs="Times New Roman"/>
          <w:lang w:eastAsia="ru-RU"/>
        </w:rPr>
        <w:t>.10. Поставщик вправе принять решения об одностороннем отказе от исполнения Контракта по основаниям, предусмотренным Гражданским кодексом Российской Федерации для одностороннего отказа</w:t>
      </w:r>
      <w:r w:rsidRPr="004E3291">
        <w:rPr>
          <w:rFonts w:ascii="Times New Roman" w:eastAsia="Times New Roman" w:hAnsi="Times New Roman" w:cs="Times New Roman"/>
          <w:color w:val="000000"/>
        </w:rPr>
        <w:t xml:space="preserve"> отдельных видов обязательств</w:t>
      </w:r>
      <w:r w:rsidRPr="004E3291">
        <w:rPr>
          <w:rFonts w:ascii="Times New Roman" w:eastAsia="Times New Roman" w:hAnsi="Times New Roman" w:cs="Times New Roman"/>
          <w:lang w:eastAsia="ru-RU"/>
        </w:rPr>
        <w:t>.</w:t>
      </w:r>
      <w:r w:rsidRPr="004E3291">
        <w:rPr>
          <w:rFonts w:ascii="Times New Roman" w:eastAsia="Times New Roman" w:hAnsi="Times New Roman" w:cs="Times New Roman"/>
          <w:color w:val="000000"/>
        </w:rPr>
        <w:t xml:space="preserve"> Односторонний отказ Поставщика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осуществляется Поставщиком в порядке и сроки, установленные </w:t>
      </w:r>
      <w:r w:rsidRPr="004E3291">
        <w:rPr>
          <w:rFonts w:ascii="Times New Roman" w:eastAsia="Times New Roman" w:hAnsi="Times New Roman" w:cs="Times New Roman"/>
          <w:lang w:eastAsia="ru-RU"/>
        </w:rPr>
        <w:t>Федеральным законом</w:t>
      </w:r>
      <w:r w:rsidRPr="004E3291">
        <w:rPr>
          <w:rFonts w:ascii="Times New Roman" w:eastAsia="Times New Roman" w:hAnsi="Times New Roman" w:cs="Times New Roman"/>
          <w:iCs/>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p>
    <w:p w14:paraId="6F0DC049" w14:textId="3B84B3FA" w:rsidR="004E3291" w:rsidRPr="004E3291" w:rsidRDefault="004E3291" w:rsidP="004E3291">
      <w:pPr>
        <w:tabs>
          <w:tab w:val="left" w:pos="426"/>
        </w:tabs>
        <w:autoSpaceDE w:val="0"/>
        <w:autoSpaceDN w:val="0"/>
        <w:adjustRightInd w:val="0"/>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4</w:t>
      </w:r>
      <w:r w:rsidRPr="004E3291">
        <w:rPr>
          <w:rFonts w:ascii="Times New Roman" w:eastAsia="Times New Roman" w:hAnsi="Times New Roman" w:cs="Times New Roman"/>
          <w:lang w:eastAsia="ru-RU"/>
        </w:rPr>
        <w:t xml:space="preserve">.11. Поставщик обязан отменить не вступившее в силу решение об одностороннем отказе от исполнения Контракта, в порядке и сроки, </w:t>
      </w:r>
      <w:r w:rsidRPr="004E3291">
        <w:rPr>
          <w:rFonts w:ascii="Times New Roman" w:eastAsia="Times New Roman" w:hAnsi="Times New Roman" w:cs="Times New Roman"/>
          <w:color w:val="000000"/>
        </w:rPr>
        <w:t xml:space="preserve">установленные </w:t>
      </w:r>
      <w:r w:rsidRPr="004E3291">
        <w:rPr>
          <w:rFonts w:ascii="Times New Roman" w:eastAsia="Times New Roman" w:hAnsi="Times New Roman" w:cs="Times New Roman"/>
          <w:lang w:eastAsia="ru-RU"/>
        </w:rPr>
        <w:t>Федеральным законом</w:t>
      </w:r>
      <w:r w:rsidRPr="004E3291">
        <w:rPr>
          <w:rFonts w:ascii="Times New Roman" w:eastAsia="Times New Roman" w:hAnsi="Times New Roman" w:cs="Times New Roman"/>
          <w:iCs/>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p>
    <w:p w14:paraId="7D969080" w14:textId="353199BB" w:rsidR="004E3291" w:rsidRPr="004E3291" w:rsidRDefault="004E3291" w:rsidP="004E3291">
      <w:pPr>
        <w:tabs>
          <w:tab w:val="left" w:pos="426"/>
        </w:tabs>
        <w:autoSpaceDE w:val="0"/>
        <w:autoSpaceDN w:val="0"/>
        <w:adjustRightInd w:val="0"/>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4</w:t>
      </w:r>
      <w:r w:rsidRPr="004E3291">
        <w:rPr>
          <w:rFonts w:ascii="Times New Roman" w:eastAsia="Times New Roman" w:hAnsi="Times New Roman" w:cs="Times New Roman"/>
          <w:lang w:eastAsia="ru-RU"/>
        </w:rPr>
        <w:t>.12.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14327291" w14:textId="117133B6" w:rsidR="004E3291" w:rsidRPr="004E3291" w:rsidRDefault="004E3291" w:rsidP="004E3291">
      <w:pPr>
        <w:keepNext/>
        <w:spacing w:before="240" w:after="60" w:line="240" w:lineRule="auto"/>
        <w:ind w:firstLine="567"/>
        <w:contextualSpacing/>
        <w:jc w:val="center"/>
        <w:outlineLvl w:val="0"/>
        <w:rPr>
          <w:rFonts w:ascii="Times New Roman" w:eastAsia="Calibri" w:hAnsi="Times New Roman" w:cs="Times New Roman"/>
          <w:b/>
          <w:bCs/>
          <w:i/>
          <w:spacing w:val="-10"/>
          <w:kern w:val="28"/>
          <w:szCs w:val="56"/>
        </w:rPr>
      </w:pPr>
      <w:r>
        <w:rPr>
          <w:rFonts w:ascii="Times New Roman" w:eastAsia="Times New Roman" w:hAnsi="Times New Roman" w:cs="Times New Roman"/>
          <w:b/>
          <w:bCs/>
          <w:spacing w:val="-10"/>
          <w:kern w:val="28"/>
          <w:szCs w:val="56"/>
          <w:lang w:eastAsia="ru-RU"/>
        </w:rPr>
        <w:lastRenderedPageBreak/>
        <w:t>5</w:t>
      </w:r>
      <w:r w:rsidRPr="004E3291">
        <w:rPr>
          <w:rFonts w:ascii="Times New Roman" w:eastAsia="Times New Roman" w:hAnsi="Times New Roman" w:cs="Times New Roman"/>
          <w:b/>
          <w:bCs/>
          <w:spacing w:val="-10"/>
          <w:kern w:val="28"/>
          <w:szCs w:val="56"/>
          <w:lang w:eastAsia="ru-RU"/>
        </w:rPr>
        <w:t>.</w:t>
      </w:r>
      <w:r w:rsidRPr="004E3291">
        <w:rPr>
          <w:rFonts w:ascii="Times New Roman" w:eastAsia="Calibri" w:hAnsi="Times New Roman" w:cs="Times New Roman"/>
          <w:b/>
          <w:bCs/>
          <w:i/>
          <w:spacing w:val="-10"/>
          <w:kern w:val="28"/>
          <w:szCs w:val="56"/>
        </w:rPr>
        <w:t xml:space="preserve"> </w:t>
      </w:r>
      <w:r w:rsidRPr="004E3291">
        <w:rPr>
          <w:rFonts w:ascii="Times New Roman" w:eastAsia="Calibri" w:hAnsi="Times New Roman" w:cs="Times New Roman"/>
          <w:b/>
          <w:bCs/>
          <w:spacing w:val="-10"/>
          <w:kern w:val="28"/>
          <w:szCs w:val="56"/>
        </w:rPr>
        <w:t>Антикоррупционная оговорка</w:t>
      </w:r>
    </w:p>
    <w:p w14:paraId="6E61E616" w14:textId="33CC86B0" w:rsidR="004E3291" w:rsidRPr="004E3291" w:rsidRDefault="004E3291" w:rsidP="004E3291">
      <w:pPr>
        <w:tabs>
          <w:tab w:val="left" w:pos="426"/>
        </w:tabs>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5</w:t>
      </w:r>
      <w:r w:rsidRPr="004E3291">
        <w:rPr>
          <w:rFonts w:ascii="Times New Roman" w:eastAsia="Times New Roman" w:hAnsi="Times New Roman" w:cs="Times New Roman"/>
          <w:lang w:eastAsia="ru-RU"/>
        </w:rPr>
        <w:t>.1. 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 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путем.</w:t>
      </w:r>
    </w:p>
    <w:p w14:paraId="3CC4C9C9" w14:textId="6E6F39F4" w:rsidR="004E3291" w:rsidRPr="004E3291" w:rsidRDefault="004E3291" w:rsidP="004E3291">
      <w:pPr>
        <w:tabs>
          <w:tab w:val="left" w:pos="426"/>
        </w:tabs>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5</w:t>
      </w:r>
      <w:r w:rsidRPr="004E3291">
        <w:rPr>
          <w:rFonts w:ascii="Times New Roman" w:eastAsia="Times New Roman" w:hAnsi="Times New Roman" w:cs="Times New Roman"/>
          <w:lang w:eastAsia="ru-RU"/>
        </w:rPr>
        <w:t>.2. 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Контракта, соответствующая Сторона обязуется уведомить другую Сторону в письменной форме не позднее 5 рабочих дней с момента возникновения указанных подозрений. В письменном уведомлении указываются лица, причастные к нарушению условий Контракта,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Контракта.</w:t>
      </w:r>
    </w:p>
    <w:p w14:paraId="2D69F22C" w14:textId="5F5216CC" w:rsidR="004E3291" w:rsidRPr="004E3291" w:rsidRDefault="004E3291" w:rsidP="004E3291">
      <w:pPr>
        <w:tabs>
          <w:tab w:val="left" w:pos="426"/>
        </w:tabs>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5</w:t>
      </w:r>
      <w:r w:rsidRPr="004E3291">
        <w:rPr>
          <w:rFonts w:ascii="Times New Roman" w:eastAsia="Times New Roman" w:hAnsi="Times New Roman" w:cs="Times New Roman"/>
          <w:lang w:eastAsia="ru-RU"/>
        </w:rPr>
        <w:t>.3. Сторона, получившая письменное уведомление о нарушении положений настоящего раздела Контракта, обязана в течение 10 рабочих дней с даты его получения рассмотреть его и в течение 5 рабочих дней с даты окончания рассмотрения сообщить уведомившей Стороне об итогах его рассмотрения.</w:t>
      </w:r>
    </w:p>
    <w:p w14:paraId="547C51B5" w14:textId="49398D8D" w:rsidR="004E3291" w:rsidRPr="004E3291" w:rsidRDefault="004E3291" w:rsidP="004E3291">
      <w:pPr>
        <w:tabs>
          <w:tab w:val="left" w:pos="426"/>
        </w:tabs>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5</w:t>
      </w:r>
      <w:r w:rsidRPr="004E3291">
        <w:rPr>
          <w:rFonts w:ascii="Times New Roman" w:eastAsia="Times New Roman" w:hAnsi="Times New Roman" w:cs="Times New Roman"/>
          <w:lang w:eastAsia="ru-RU"/>
        </w:rPr>
        <w:t>.4. Стороны гарантируют осуществление надлежащего разбирательства по фактам нарушения положений настоящего раздела Контракта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Контракта.</w:t>
      </w:r>
    </w:p>
    <w:p w14:paraId="405770C9" w14:textId="2F3A23C3" w:rsidR="004E3291" w:rsidRDefault="004E3291" w:rsidP="004E3291">
      <w:pPr>
        <w:tabs>
          <w:tab w:val="left" w:pos="426"/>
        </w:tabs>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5</w:t>
      </w:r>
      <w:r w:rsidRPr="004E3291">
        <w:rPr>
          <w:rFonts w:ascii="Times New Roman" w:eastAsia="Times New Roman" w:hAnsi="Times New Roman" w:cs="Times New Roman"/>
          <w:lang w:eastAsia="ru-RU"/>
        </w:rPr>
        <w:t>.5. 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уведомления о нарушении условий настоящего раздела Контракта, другая Сторона имеет право расторгнуть настоящий Контракт.</w:t>
      </w:r>
    </w:p>
    <w:p w14:paraId="647AC46F" w14:textId="77777777" w:rsidR="004E3291" w:rsidRPr="004E3291" w:rsidRDefault="004E3291" w:rsidP="004E3291">
      <w:pPr>
        <w:tabs>
          <w:tab w:val="left" w:pos="426"/>
        </w:tabs>
        <w:spacing w:after="0" w:line="240" w:lineRule="auto"/>
        <w:ind w:firstLine="567"/>
        <w:jc w:val="both"/>
        <w:rPr>
          <w:rFonts w:ascii="Times New Roman" w:eastAsia="Times New Roman" w:hAnsi="Times New Roman" w:cs="Times New Roman"/>
          <w:b/>
          <w:bCs/>
          <w:lang w:eastAsia="ru-RU"/>
        </w:rPr>
      </w:pPr>
    </w:p>
    <w:p w14:paraId="758E954D" w14:textId="1C7D13ED" w:rsidR="004E3291" w:rsidRPr="004E3291" w:rsidRDefault="004E3291" w:rsidP="004E3291">
      <w:pPr>
        <w:keepNext/>
        <w:spacing w:before="240" w:after="60" w:line="240" w:lineRule="auto"/>
        <w:ind w:firstLine="567"/>
        <w:contextualSpacing/>
        <w:jc w:val="center"/>
        <w:outlineLvl w:val="0"/>
        <w:rPr>
          <w:rFonts w:ascii="Times New Roman" w:eastAsia="Times New Roman" w:hAnsi="Times New Roman" w:cs="Times New Roman"/>
          <w:b/>
          <w:bCs/>
          <w:spacing w:val="-10"/>
          <w:kern w:val="28"/>
          <w:szCs w:val="56"/>
          <w:lang w:eastAsia="ru-RU"/>
        </w:rPr>
      </w:pPr>
      <w:r>
        <w:rPr>
          <w:rFonts w:ascii="Times New Roman" w:eastAsia="Times New Roman" w:hAnsi="Times New Roman" w:cs="Times New Roman"/>
          <w:b/>
          <w:bCs/>
          <w:spacing w:val="-10"/>
          <w:kern w:val="28"/>
          <w:szCs w:val="56"/>
          <w:lang w:eastAsia="ru-RU"/>
        </w:rPr>
        <w:t>6</w:t>
      </w:r>
      <w:r w:rsidRPr="004E3291">
        <w:rPr>
          <w:rFonts w:ascii="Times New Roman" w:eastAsia="Times New Roman" w:hAnsi="Times New Roman" w:cs="Times New Roman"/>
          <w:b/>
          <w:bCs/>
          <w:spacing w:val="-10"/>
          <w:kern w:val="28"/>
          <w:szCs w:val="56"/>
          <w:lang w:eastAsia="ru-RU"/>
        </w:rPr>
        <w:t>. Срок действия Контракта</w:t>
      </w:r>
    </w:p>
    <w:p w14:paraId="7A029358" w14:textId="0A28D981" w:rsidR="004E3291" w:rsidRPr="004E3291" w:rsidRDefault="004E3291" w:rsidP="004E3291">
      <w:pPr>
        <w:tabs>
          <w:tab w:val="left" w:pos="426"/>
        </w:tabs>
        <w:autoSpaceDE w:val="0"/>
        <w:autoSpaceDN w:val="0"/>
        <w:adjustRightInd w:val="0"/>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6</w:t>
      </w:r>
      <w:r w:rsidRPr="004E3291">
        <w:rPr>
          <w:rFonts w:ascii="Times New Roman" w:eastAsia="Times New Roman" w:hAnsi="Times New Roman" w:cs="Times New Roman"/>
          <w:lang w:eastAsia="ru-RU"/>
        </w:rPr>
        <w:t xml:space="preserve">.1. Контракт вступает в силу со дня подписания его Сторонами и действует </w:t>
      </w:r>
      <w:r w:rsidRPr="004E3291">
        <w:rPr>
          <w:rFonts w:ascii="Times New Roman" w:eastAsia="Times New Roman" w:hAnsi="Times New Roman" w:cs="Times New Roman"/>
          <w:b/>
          <w:color w:val="0000CC"/>
          <w:lang w:eastAsia="ru-RU"/>
        </w:rPr>
        <w:t xml:space="preserve">до </w:t>
      </w:r>
      <w:r w:rsidR="00E04B71">
        <w:rPr>
          <w:rFonts w:ascii="Times New Roman" w:eastAsia="Times New Roman" w:hAnsi="Times New Roman" w:cs="Times New Roman"/>
          <w:b/>
          <w:color w:val="0000CC"/>
          <w:lang w:eastAsia="ru-RU"/>
        </w:rPr>
        <w:t>01 октября</w:t>
      </w:r>
      <w:r w:rsidRPr="004E3291">
        <w:rPr>
          <w:rFonts w:ascii="Times New Roman" w:eastAsia="Times New Roman" w:hAnsi="Times New Roman" w:cs="Times New Roman"/>
          <w:b/>
          <w:color w:val="0000CC"/>
          <w:lang w:eastAsia="ru-RU"/>
        </w:rPr>
        <w:t xml:space="preserve"> 202</w:t>
      </w:r>
      <w:r>
        <w:rPr>
          <w:rFonts w:ascii="Times New Roman" w:eastAsia="Times New Roman" w:hAnsi="Times New Roman" w:cs="Times New Roman"/>
          <w:b/>
          <w:color w:val="0000CC"/>
          <w:lang w:eastAsia="ru-RU"/>
        </w:rPr>
        <w:t>6</w:t>
      </w:r>
      <w:r w:rsidRPr="004E3291">
        <w:rPr>
          <w:rFonts w:ascii="Times New Roman" w:eastAsia="Times New Roman" w:hAnsi="Times New Roman" w:cs="Times New Roman"/>
          <w:b/>
          <w:color w:val="0000CC"/>
          <w:lang w:eastAsia="ru-RU"/>
        </w:rPr>
        <w:t xml:space="preserve"> г.</w:t>
      </w:r>
      <w:r w:rsidRPr="004E3291">
        <w:rPr>
          <w:rFonts w:ascii="Times New Roman" w:eastAsia="Times New Roman" w:hAnsi="Times New Roman" w:cs="Times New Roman"/>
          <w:color w:val="FF0000"/>
          <w:lang w:eastAsia="ru-RU"/>
        </w:rPr>
        <w:t xml:space="preserve"> </w:t>
      </w:r>
      <w:r w:rsidRPr="004E3291">
        <w:rPr>
          <w:rFonts w:ascii="Times New Roman" w:eastAsia="Times New Roman" w:hAnsi="Times New Roman" w:cs="Times New Roman"/>
          <w:lang w:eastAsia="ru-RU"/>
        </w:rPr>
        <w:t>Окончание срока действия Контракта не влечет прекращения неисполненных обязательств Сторон по Контракту, в том числе гарантийных обязательств Поставщика при их установлении Заказчиком.</w:t>
      </w:r>
    </w:p>
    <w:p w14:paraId="195BD4D1" w14:textId="77777777" w:rsidR="00993D76" w:rsidRDefault="00993D76" w:rsidP="004E3291">
      <w:pPr>
        <w:widowControl w:val="0"/>
        <w:spacing w:after="0" w:line="240" w:lineRule="auto"/>
        <w:rPr>
          <w:rFonts w:ascii="Times New Roman" w:eastAsia="Times New Roman" w:hAnsi="Times New Roman" w:cs="Times New Roman"/>
          <w:bCs/>
          <w:color w:val="000000"/>
          <w:spacing w:val="3"/>
          <w:sz w:val="24"/>
          <w:szCs w:val="24"/>
          <w:lang w:eastAsia="ru-RU"/>
        </w:rPr>
      </w:pPr>
    </w:p>
    <w:p w14:paraId="4E0D2535" w14:textId="77777777" w:rsidR="003D6DDB" w:rsidRDefault="003D6DDB" w:rsidP="004E3291">
      <w:pPr>
        <w:widowControl w:val="0"/>
        <w:spacing w:after="0" w:line="240" w:lineRule="auto"/>
        <w:jc w:val="center"/>
        <w:rPr>
          <w:rFonts w:ascii="Times New Roman" w:eastAsia="Times New Roman" w:hAnsi="Times New Roman" w:cs="Times New Roman"/>
          <w:b/>
          <w:bCs/>
          <w:color w:val="000000"/>
          <w:spacing w:val="3"/>
          <w:sz w:val="24"/>
          <w:szCs w:val="24"/>
          <w:lang w:eastAsia="ru-RU"/>
        </w:rPr>
        <w:sectPr w:rsidR="003D6DDB" w:rsidSect="003D6DDB">
          <w:footerReference w:type="default" r:id="rId8"/>
          <w:footerReference w:type="first" r:id="rId9"/>
          <w:pgSz w:w="11906" w:h="16838"/>
          <w:pgMar w:top="709" w:right="425" w:bottom="851" w:left="851" w:header="284" w:footer="0" w:gutter="0"/>
          <w:cols w:space="708"/>
          <w:titlePg/>
          <w:docGrid w:linePitch="360"/>
        </w:sectPr>
      </w:pPr>
    </w:p>
    <w:p w14:paraId="73000CEC" w14:textId="46A78A41" w:rsidR="00993D76" w:rsidRDefault="004E3291" w:rsidP="004E3291">
      <w:pPr>
        <w:widowControl w:val="0"/>
        <w:spacing w:after="0" w:line="240" w:lineRule="auto"/>
        <w:jc w:val="center"/>
        <w:rPr>
          <w:rFonts w:ascii="Times New Roman" w:eastAsia="Times New Roman" w:hAnsi="Times New Roman" w:cs="Times New Roman"/>
          <w:b/>
          <w:bCs/>
          <w:color w:val="000000"/>
          <w:spacing w:val="3"/>
          <w:sz w:val="24"/>
          <w:szCs w:val="24"/>
          <w:lang w:eastAsia="ru-RU"/>
        </w:rPr>
      </w:pPr>
      <w:r>
        <w:rPr>
          <w:rFonts w:ascii="Times New Roman" w:eastAsia="Times New Roman" w:hAnsi="Times New Roman" w:cs="Times New Roman"/>
          <w:b/>
          <w:bCs/>
          <w:color w:val="000000"/>
          <w:spacing w:val="3"/>
          <w:sz w:val="24"/>
          <w:szCs w:val="24"/>
          <w:lang w:eastAsia="ru-RU"/>
        </w:rPr>
        <w:lastRenderedPageBreak/>
        <w:t xml:space="preserve">7. </w:t>
      </w:r>
      <w:r w:rsidR="00E04B71">
        <w:rPr>
          <w:rFonts w:ascii="Times New Roman" w:eastAsia="Times New Roman" w:hAnsi="Times New Roman" w:cs="Times New Roman"/>
          <w:b/>
          <w:bCs/>
          <w:color w:val="000000"/>
          <w:spacing w:val="3"/>
          <w:sz w:val="24"/>
          <w:szCs w:val="24"/>
          <w:lang w:eastAsia="ru-RU"/>
        </w:rPr>
        <w:t>Спецификация товара</w:t>
      </w:r>
    </w:p>
    <w:p w14:paraId="6C35250B" w14:textId="77777777" w:rsidR="0064420E" w:rsidRDefault="0064420E" w:rsidP="004E3291">
      <w:pPr>
        <w:widowControl w:val="0"/>
        <w:spacing w:after="0" w:line="240" w:lineRule="auto"/>
        <w:jc w:val="center"/>
        <w:rPr>
          <w:rFonts w:ascii="Times New Roman" w:eastAsia="Times New Roman" w:hAnsi="Times New Roman" w:cs="Times New Roman"/>
          <w:b/>
          <w:bCs/>
          <w:color w:val="000000"/>
          <w:spacing w:val="3"/>
          <w:sz w:val="24"/>
          <w:szCs w:val="24"/>
          <w:lang w:eastAsia="ru-RU"/>
        </w:rPr>
      </w:pPr>
    </w:p>
    <w:tbl>
      <w:tblPr>
        <w:tblStyle w:val="ad"/>
        <w:tblW w:w="5000" w:type="pct"/>
        <w:tblLook w:val="04A0" w:firstRow="1" w:lastRow="0" w:firstColumn="1" w:lastColumn="0" w:noHBand="0" w:noVBand="1"/>
      </w:tblPr>
      <w:tblGrid>
        <w:gridCol w:w="727"/>
        <w:gridCol w:w="6214"/>
        <w:gridCol w:w="2553"/>
        <w:gridCol w:w="1133"/>
        <w:gridCol w:w="1560"/>
        <w:gridCol w:w="1557"/>
        <w:gridCol w:w="1524"/>
      </w:tblGrid>
      <w:tr w:rsidR="0064420E" w14:paraId="3304C724" w14:textId="77777777" w:rsidTr="0064420E">
        <w:tc>
          <w:tcPr>
            <w:tcW w:w="238" w:type="pct"/>
          </w:tcPr>
          <w:p w14:paraId="0A22F551" w14:textId="7A29DE58" w:rsidR="0064420E" w:rsidRDefault="0064420E" w:rsidP="004E3291">
            <w:pPr>
              <w:widowControl w:val="0"/>
              <w:jc w:val="center"/>
              <w:rPr>
                <w:rFonts w:ascii="Times New Roman" w:eastAsia="Times New Roman" w:hAnsi="Times New Roman"/>
                <w:b/>
                <w:bCs/>
                <w:color w:val="000000"/>
                <w:spacing w:val="3"/>
                <w:sz w:val="24"/>
                <w:szCs w:val="24"/>
              </w:rPr>
            </w:pPr>
            <w:r>
              <w:rPr>
                <w:rFonts w:ascii="Times New Roman" w:eastAsia="Times New Roman" w:hAnsi="Times New Roman"/>
                <w:b/>
                <w:bCs/>
                <w:color w:val="000000"/>
                <w:spacing w:val="3"/>
                <w:sz w:val="24"/>
                <w:szCs w:val="24"/>
              </w:rPr>
              <w:t>№</w:t>
            </w:r>
          </w:p>
          <w:p w14:paraId="59CF9689" w14:textId="3343BF78" w:rsidR="0064420E" w:rsidRDefault="0064420E" w:rsidP="004E3291">
            <w:pPr>
              <w:widowControl w:val="0"/>
              <w:jc w:val="center"/>
              <w:rPr>
                <w:rFonts w:ascii="Times New Roman" w:eastAsia="Times New Roman" w:hAnsi="Times New Roman"/>
                <w:b/>
                <w:bCs/>
                <w:color w:val="000000"/>
                <w:spacing w:val="3"/>
                <w:sz w:val="24"/>
                <w:szCs w:val="24"/>
              </w:rPr>
            </w:pPr>
            <w:r>
              <w:rPr>
                <w:rFonts w:ascii="Times New Roman" w:eastAsia="Times New Roman" w:hAnsi="Times New Roman"/>
                <w:b/>
                <w:bCs/>
                <w:color w:val="000000"/>
                <w:spacing w:val="3"/>
                <w:sz w:val="24"/>
                <w:szCs w:val="24"/>
              </w:rPr>
              <w:t>п/п</w:t>
            </w:r>
          </w:p>
        </w:tc>
        <w:tc>
          <w:tcPr>
            <w:tcW w:w="2035" w:type="pct"/>
          </w:tcPr>
          <w:p w14:paraId="0BCEFE1C" w14:textId="31505B17" w:rsidR="0064420E" w:rsidRDefault="0064420E" w:rsidP="004E3291">
            <w:pPr>
              <w:widowControl w:val="0"/>
              <w:jc w:val="center"/>
              <w:rPr>
                <w:rFonts w:ascii="Times New Roman" w:eastAsia="Times New Roman" w:hAnsi="Times New Roman"/>
                <w:b/>
                <w:bCs/>
                <w:color w:val="000000"/>
                <w:spacing w:val="3"/>
                <w:sz w:val="24"/>
                <w:szCs w:val="24"/>
              </w:rPr>
            </w:pPr>
            <w:r w:rsidRPr="00E04B71">
              <w:rPr>
                <w:rFonts w:ascii="Times New Roman" w:eastAsia="Times New Roman" w:hAnsi="Times New Roman"/>
                <w:b/>
                <w:bCs/>
                <w:color w:val="000000"/>
                <w:spacing w:val="3"/>
                <w:sz w:val="24"/>
                <w:szCs w:val="24"/>
              </w:rPr>
              <w:t>Наименование товара               (Код КТРУ/ ОКПД2)</w:t>
            </w:r>
          </w:p>
        </w:tc>
        <w:tc>
          <w:tcPr>
            <w:tcW w:w="836" w:type="pct"/>
          </w:tcPr>
          <w:p w14:paraId="09AEA3DD" w14:textId="4047EC16" w:rsidR="0064420E" w:rsidRDefault="0064420E" w:rsidP="004E3291">
            <w:pPr>
              <w:widowControl w:val="0"/>
              <w:jc w:val="center"/>
              <w:rPr>
                <w:rFonts w:ascii="Times New Roman" w:eastAsia="Times New Roman" w:hAnsi="Times New Roman"/>
                <w:b/>
                <w:bCs/>
                <w:color w:val="000000"/>
                <w:spacing w:val="3"/>
                <w:sz w:val="24"/>
                <w:szCs w:val="24"/>
              </w:rPr>
            </w:pPr>
            <w:r>
              <w:rPr>
                <w:rFonts w:ascii="Times New Roman" w:eastAsia="Times New Roman" w:hAnsi="Times New Roman"/>
                <w:b/>
                <w:bCs/>
                <w:color w:val="000000"/>
                <w:spacing w:val="3"/>
                <w:sz w:val="24"/>
                <w:szCs w:val="24"/>
              </w:rPr>
              <w:t>Страна происхождения</w:t>
            </w:r>
          </w:p>
        </w:tc>
        <w:tc>
          <w:tcPr>
            <w:tcW w:w="371" w:type="pct"/>
          </w:tcPr>
          <w:p w14:paraId="0BD0FC2D" w14:textId="5E4E3D8F" w:rsidR="0064420E" w:rsidRDefault="0064420E" w:rsidP="004E3291">
            <w:pPr>
              <w:widowControl w:val="0"/>
              <w:jc w:val="center"/>
              <w:rPr>
                <w:rFonts w:ascii="Times New Roman" w:eastAsia="Times New Roman" w:hAnsi="Times New Roman"/>
                <w:b/>
                <w:bCs/>
                <w:color w:val="000000"/>
                <w:spacing w:val="3"/>
                <w:sz w:val="24"/>
                <w:szCs w:val="24"/>
              </w:rPr>
            </w:pPr>
            <w:r w:rsidRPr="00466AC7">
              <w:rPr>
                <w:rFonts w:ascii="Times New Roman" w:hAnsi="Times New Roman"/>
                <w:b/>
              </w:rPr>
              <w:t>Кол-во</w:t>
            </w:r>
          </w:p>
        </w:tc>
        <w:tc>
          <w:tcPr>
            <w:tcW w:w="511" w:type="pct"/>
          </w:tcPr>
          <w:p w14:paraId="6B67083C" w14:textId="16231EC2" w:rsidR="0064420E" w:rsidRDefault="0064420E" w:rsidP="004E3291">
            <w:pPr>
              <w:widowControl w:val="0"/>
              <w:jc w:val="center"/>
              <w:rPr>
                <w:rFonts w:ascii="Times New Roman" w:eastAsia="Times New Roman" w:hAnsi="Times New Roman"/>
                <w:b/>
                <w:bCs/>
                <w:color w:val="000000"/>
                <w:spacing w:val="3"/>
                <w:sz w:val="24"/>
                <w:szCs w:val="24"/>
              </w:rPr>
            </w:pPr>
            <w:r w:rsidRPr="00065FF1">
              <w:rPr>
                <w:rFonts w:ascii="Times New Roman" w:hAnsi="Times New Roman"/>
              </w:rPr>
              <w:t>Ед. измер.</w:t>
            </w:r>
          </w:p>
        </w:tc>
        <w:tc>
          <w:tcPr>
            <w:tcW w:w="510" w:type="pct"/>
          </w:tcPr>
          <w:p w14:paraId="6AB3E758" w14:textId="3145C291" w:rsidR="0064420E" w:rsidRDefault="0064420E" w:rsidP="004E3291">
            <w:pPr>
              <w:widowControl w:val="0"/>
              <w:jc w:val="center"/>
              <w:rPr>
                <w:rFonts w:ascii="Times New Roman" w:eastAsia="Times New Roman" w:hAnsi="Times New Roman"/>
                <w:b/>
                <w:bCs/>
                <w:color w:val="000000"/>
                <w:spacing w:val="3"/>
                <w:sz w:val="24"/>
                <w:szCs w:val="24"/>
              </w:rPr>
            </w:pPr>
            <w:r w:rsidRPr="00065FF1">
              <w:rPr>
                <w:rFonts w:ascii="Times New Roman" w:hAnsi="Times New Roman"/>
              </w:rPr>
              <w:t>Цена, руб.</w:t>
            </w:r>
          </w:p>
        </w:tc>
        <w:tc>
          <w:tcPr>
            <w:tcW w:w="499" w:type="pct"/>
          </w:tcPr>
          <w:p w14:paraId="12BF1D6C" w14:textId="4937CD00" w:rsidR="0064420E" w:rsidRDefault="0064420E" w:rsidP="004E3291">
            <w:pPr>
              <w:widowControl w:val="0"/>
              <w:jc w:val="center"/>
              <w:rPr>
                <w:rFonts w:ascii="Times New Roman" w:eastAsia="Times New Roman" w:hAnsi="Times New Roman"/>
                <w:b/>
                <w:bCs/>
                <w:color w:val="000000"/>
                <w:spacing w:val="3"/>
                <w:sz w:val="24"/>
                <w:szCs w:val="24"/>
              </w:rPr>
            </w:pPr>
            <w:r w:rsidRPr="00065FF1">
              <w:rPr>
                <w:rFonts w:ascii="Times New Roman" w:hAnsi="Times New Roman"/>
              </w:rPr>
              <w:t>Сумма, руб.</w:t>
            </w:r>
          </w:p>
        </w:tc>
      </w:tr>
      <w:tr w:rsidR="0064420E" w14:paraId="5D4B360B" w14:textId="77777777" w:rsidTr="0064420E">
        <w:tc>
          <w:tcPr>
            <w:tcW w:w="238" w:type="pct"/>
          </w:tcPr>
          <w:p w14:paraId="5958898B" w14:textId="7AB53994" w:rsidR="0064420E" w:rsidRPr="00E04B71" w:rsidRDefault="0064420E" w:rsidP="004E3291">
            <w:pPr>
              <w:widowControl w:val="0"/>
              <w:jc w:val="center"/>
              <w:rPr>
                <w:rFonts w:ascii="Times New Roman" w:eastAsia="Times New Roman" w:hAnsi="Times New Roman"/>
                <w:bCs/>
                <w:color w:val="000000"/>
                <w:spacing w:val="3"/>
              </w:rPr>
            </w:pPr>
            <w:r w:rsidRPr="00E04B71">
              <w:rPr>
                <w:rFonts w:ascii="Times New Roman" w:eastAsia="Times New Roman" w:hAnsi="Times New Roman"/>
                <w:bCs/>
                <w:color w:val="000000"/>
                <w:spacing w:val="3"/>
              </w:rPr>
              <w:t>1</w:t>
            </w:r>
          </w:p>
        </w:tc>
        <w:tc>
          <w:tcPr>
            <w:tcW w:w="2035" w:type="pct"/>
          </w:tcPr>
          <w:p w14:paraId="45F2D131" w14:textId="5AA68F8C" w:rsidR="0064420E" w:rsidRPr="00E04B71" w:rsidRDefault="0064420E" w:rsidP="0064420E">
            <w:pPr>
              <w:widowControl w:val="0"/>
              <w:jc w:val="both"/>
              <w:rPr>
                <w:rFonts w:ascii="Times New Roman" w:eastAsia="Times New Roman" w:hAnsi="Times New Roman"/>
                <w:bCs/>
                <w:color w:val="000000"/>
                <w:spacing w:val="3"/>
              </w:rPr>
            </w:pPr>
            <w:r w:rsidRPr="00E04B71">
              <w:rPr>
                <w:rFonts w:ascii="Times New Roman" w:eastAsia="Times New Roman" w:hAnsi="Times New Roman"/>
                <w:bCs/>
                <w:color w:val="000000"/>
                <w:spacing w:val="3"/>
              </w:rPr>
              <w:t xml:space="preserve">Мешок для мусора 240 л </w:t>
            </w:r>
            <w:r w:rsidRPr="00E04B71">
              <w:rPr>
                <w:rFonts w:ascii="Times New Roman" w:eastAsia="Times New Roman" w:hAnsi="Times New Roman"/>
                <w:bCs/>
                <w:color w:val="000000"/>
                <w:spacing w:val="3"/>
              </w:rPr>
              <w:t xml:space="preserve">черный (ПВД </w:t>
            </w:r>
            <w:r w:rsidRPr="00E04B71">
              <w:rPr>
                <w:rFonts w:ascii="Times New Roman" w:eastAsia="Times New Roman" w:hAnsi="Times New Roman"/>
                <w:bCs/>
                <w:color w:val="000000"/>
                <w:spacing w:val="3"/>
              </w:rPr>
              <w:t>80 мкм</w:t>
            </w:r>
            <w:r w:rsidRPr="00E04B71">
              <w:rPr>
                <w:rFonts w:ascii="Times New Roman" w:eastAsia="Times New Roman" w:hAnsi="Times New Roman"/>
                <w:bCs/>
                <w:color w:val="000000"/>
                <w:spacing w:val="3"/>
              </w:rPr>
              <w:t>, 10 шт в рулоне</w:t>
            </w:r>
          </w:p>
          <w:p w14:paraId="0BB03735" w14:textId="3D27EACE" w:rsidR="0064420E" w:rsidRPr="0064420E" w:rsidRDefault="0064420E" w:rsidP="0064420E">
            <w:pPr>
              <w:widowControl w:val="0"/>
              <w:jc w:val="both"/>
              <w:rPr>
                <w:rFonts w:ascii="Times New Roman" w:eastAsia="Times New Roman" w:hAnsi="Times New Roman"/>
                <w:b/>
                <w:bCs/>
                <w:color w:val="000000"/>
                <w:spacing w:val="3"/>
              </w:rPr>
            </w:pPr>
            <w:r w:rsidRPr="0064420E">
              <w:rPr>
                <w:rFonts w:ascii="Times New Roman" w:eastAsia="Times New Roman" w:hAnsi="Times New Roman"/>
                <w:b/>
                <w:bCs/>
                <w:color w:val="000000"/>
                <w:spacing w:val="3"/>
              </w:rPr>
              <w:t>22.22.10.000*</w:t>
            </w:r>
          </w:p>
          <w:p w14:paraId="34A16EB1" w14:textId="6942E25C" w:rsidR="0064420E" w:rsidRPr="00E04B71" w:rsidRDefault="0064420E" w:rsidP="004E3291">
            <w:pPr>
              <w:widowControl w:val="0"/>
              <w:jc w:val="center"/>
              <w:rPr>
                <w:rFonts w:ascii="Times New Roman" w:eastAsia="Times New Roman" w:hAnsi="Times New Roman"/>
                <w:bCs/>
                <w:color w:val="000000"/>
                <w:spacing w:val="3"/>
              </w:rPr>
            </w:pPr>
          </w:p>
        </w:tc>
        <w:tc>
          <w:tcPr>
            <w:tcW w:w="836" w:type="pct"/>
          </w:tcPr>
          <w:p w14:paraId="60DAF42D" w14:textId="77777777" w:rsidR="0064420E" w:rsidRPr="00E04B71" w:rsidRDefault="0064420E" w:rsidP="004E3291">
            <w:pPr>
              <w:widowControl w:val="0"/>
              <w:jc w:val="center"/>
              <w:rPr>
                <w:rFonts w:ascii="Times New Roman" w:eastAsia="Times New Roman" w:hAnsi="Times New Roman"/>
                <w:bCs/>
                <w:color w:val="000000"/>
                <w:spacing w:val="3"/>
              </w:rPr>
            </w:pPr>
          </w:p>
        </w:tc>
        <w:tc>
          <w:tcPr>
            <w:tcW w:w="371" w:type="pct"/>
          </w:tcPr>
          <w:p w14:paraId="4AD63FB5" w14:textId="1235DD7E" w:rsidR="0064420E" w:rsidRPr="00E04B71" w:rsidRDefault="0064420E" w:rsidP="004E3291">
            <w:pPr>
              <w:widowControl w:val="0"/>
              <w:jc w:val="center"/>
              <w:rPr>
                <w:rFonts w:ascii="Times New Roman" w:eastAsia="Times New Roman" w:hAnsi="Times New Roman"/>
                <w:bCs/>
                <w:color w:val="000000"/>
                <w:spacing w:val="3"/>
              </w:rPr>
            </w:pPr>
            <w:r w:rsidRPr="00E04B71">
              <w:rPr>
                <w:rFonts w:ascii="Times New Roman" w:eastAsia="Times New Roman" w:hAnsi="Times New Roman"/>
                <w:bCs/>
                <w:color w:val="000000"/>
                <w:spacing w:val="3"/>
              </w:rPr>
              <w:t>60</w:t>
            </w:r>
          </w:p>
        </w:tc>
        <w:tc>
          <w:tcPr>
            <w:tcW w:w="511" w:type="pct"/>
          </w:tcPr>
          <w:p w14:paraId="1856E909" w14:textId="3C96F56E" w:rsidR="0064420E" w:rsidRPr="00E04B71" w:rsidRDefault="0064420E" w:rsidP="004E3291">
            <w:pPr>
              <w:widowControl w:val="0"/>
              <w:jc w:val="center"/>
              <w:rPr>
                <w:rFonts w:ascii="Times New Roman" w:eastAsia="Times New Roman" w:hAnsi="Times New Roman"/>
                <w:bCs/>
                <w:color w:val="000000"/>
                <w:spacing w:val="3"/>
              </w:rPr>
            </w:pPr>
            <w:r w:rsidRPr="00E04B71">
              <w:rPr>
                <w:rFonts w:ascii="Times New Roman" w:eastAsia="Times New Roman" w:hAnsi="Times New Roman"/>
                <w:bCs/>
                <w:color w:val="000000"/>
                <w:spacing w:val="3"/>
              </w:rPr>
              <w:t>упак.</w:t>
            </w:r>
          </w:p>
        </w:tc>
        <w:tc>
          <w:tcPr>
            <w:tcW w:w="510" w:type="pct"/>
          </w:tcPr>
          <w:p w14:paraId="5936AF6C" w14:textId="77777777" w:rsidR="0064420E" w:rsidRDefault="0064420E" w:rsidP="004E3291">
            <w:pPr>
              <w:widowControl w:val="0"/>
              <w:jc w:val="center"/>
              <w:rPr>
                <w:rFonts w:ascii="Times New Roman" w:eastAsia="Times New Roman" w:hAnsi="Times New Roman"/>
                <w:b/>
                <w:bCs/>
                <w:color w:val="000000"/>
                <w:spacing w:val="3"/>
                <w:sz w:val="24"/>
                <w:szCs w:val="24"/>
              </w:rPr>
            </w:pPr>
          </w:p>
        </w:tc>
        <w:tc>
          <w:tcPr>
            <w:tcW w:w="499" w:type="pct"/>
          </w:tcPr>
          <w:p w14:paraId="21F4A212" w14:textId="77777777" w:rsidR="0064420E" w:rsidRDefault="0064420E" w:rsidP="004E3291">
            <w:pPr>
              <w:widowControl w:val="0"/>
              <w:jc w:val="center"/>
              <w:rPr>
                <w:rFonts w:ascii="Times New Roman" w:eastAsia="Times New Roman" w:hAnsi="Times New Roman"/>
                <w:b/>
                <w:bCs/>
                <w:color w:val="000000"/>
                <w:spacing w:val="3"/>
                <w:sz w:val="24"/>
                <w:szCs w:val="24"/>
              </w:rPr>
            </w:pPr>
          </w:p>
        </w:tc>
      </w:tr>
      <w:tr w:rsidR="0064420E" w14:paraId="5D48C111" w14:textId="77777777" w:rsidTr="0064420E">
        <w:tc>
          <w:tcPr>
            <w:tcW w:w="238" w:type="pct"/>
          </w:tcPr>
          <w:p w14:paraId="29653032" w14:textId="156ECE97" w:rsidR="0064420E" w:rsidRPr="00E04B71" w:rsidRDefault="0064420E" w:rsidP="004E3291">
            <w:pPr>
              <w:widowControl w:val="0"/>
              <w:jc w:val="center"/>
              <w:rPr>
                <w:rFonts w:ascii="Times New Roman" w:eastAsia="Times New Roman" w:hAnsi="Times New Roman"/>
                <w:bCs/>
                <w:color w:val="000000"/>
                <w:spacing w:val="3"/>
              </w:rPr>
            </w:pPr>
            <w:r w:rsidRPr="00E04B71">
              <w:rPr>
                <w:rFonts w:ascii="Times New Roman" w:eastAsia="Times New Roman" w:hAnsi="Times New Roman"/>
                <w:bCs/>
                <w:color w:val="000000"/>
                <w:spacing w:val="3"/>
              </w:rPr>
              <w:t>2</w:t>
            </w:r>
          </w:p>
        </w:tc>
        <w:tc>
          <w:tcPr>
            <w:tcW w:w="2035" w:type="pct"/>
          </w:tcPr>
          <w:p w14:paraId="6475253E" w14:textId="77777777" w:rsidR="0064420E" w:rsidRPr="00E04B71" w:rsidRDefault="0064420E" w:rsidP="0064420E">
            <w:pPr>
              <w:widowControl w:val="0"/>
              <w:rPr>
                <w:rFonts w:ascii="Times New Roman" w:eastAsia="Times New Roman" w:hAnsi="Times New Roman"/>
                <w:bCs/>
                <w:color w:val="000000"/>
                <w:spacing w:val="3"/>
              </w:rPr>
            </w:pPr>
            <w:r w:rsidRPr="00E04B71">
              <w:rPr>
                <w:rFonts w:ascii="Times New Roman" w:eastAsia="Times New Roman" w:hAnsi="Times New Roman"/>
                <w:bCs/>
                <w:color w:val="000000"/>
                <w:spacing w:val="3"/>
              </w:rPr>
              <w:t>Клейкая лента упаковочная Фрегат 48 мм x 20 м x 43 мкм</w:t>
            </w:r>
          </w:p>
          <w:p w14:paraId="6A7B4E8A" w14:textId="77777777" w:rsidR="0064420E" w:rsidRPr="0064420E" w:rsidRDefault="0064420E" w:rsidP="0064420E">
            <w:pPr>
              <w:widowControl w:val="0"/>
              <w:rPr>
                <w:rFonts w:ascii="Times New Roman" w:eastAsia="Times New Roman" w:hAnsi="Times New Roman"/>
                <w:bCs/>
                <w:color w:val="000000"/>
                <w:spacing w:val="3"/>
              </w:rPr>
            </w:pPr>
            <w:r w:rsidRPr="0064420E">
              <w:rPr>
                <w:rFonts w:ascii="Times New Roman" w:eastAsia="Times New Roman" w:hAnsi="Times New Roman"/>
                <w:bCs/>
                <w:color w:val="000000"/>
                <w:spacing w:val="3"/>
              </w:rPr>
              <w:t>разноцветная (6 штук в упаковке)</w:t>
            </w:r>
          </w:p>
          <w:p w14:paraId="29F6ACBB" w14:textId="4D331E8D" w:rsidR="0064420E" w:rsidRPr="0064420E" w:rsidRDefault="0064420E" w:rsidP="0064420E">
            <w:pPr>
              <w:widowControl w:val="0"/>
              <w:rPr>
                <w:rFonts w:ascii="Times New Roman" w:eastAsia="Times New Roman" w:hAnsi="Times New Roman"/>
                <w:b/>
                <w:bCs/>
                <w:color w:val="000000"/>
                <w:spacing w:val="3"/>
              </w:rPr>
            </w:pPr>
            <w:r w:rsidRPr="0064420E">
              <w:rPr>
                <w:rFonts w:ascii="Times New Roman" w:eastAsia="Times New Roman" w:hAnsi="Times New Roman"/>
                <w:b/>
                <w:bCs/>
                <w:color w:val="000000"/>
                <w:spacing w:val="3"/>
              </w:rPr>
              <w:t>22.29.21.000*</w:t>
            </w:r>
          </w:p>
        </w:tc>
        <w:tc>
          <w:tcPr>
            <w:tcW w:w="836" w:type="pct"/>
          </w:tcPr>
          <w:p w14:paraId="6BE0C275" w14:textId="77777777" w:rsidR="0064420E" w:rsidRPr="00E04B71" w:rsidRDefault="0064420E" w:rsidP="004E3291">
            <w:pPr>
              <w:widowControl w:val="0"/>
              <w:jc w:val="center"/>
              <w:rPr>
                <w:rFonts w:ascii="Times New Roman" w:eastAsia="Times New Roman" w:hAnsi="Times New Roman"/>
                <w:bCs/>
                <w:color w:val="000000"/>
                <w:spacing w:val="3"/>
              </w:rPr>
            </w:pPr>
          </w:p>
        </w:tc>
        <w:tc>
          <w:tcPr>
            <w:tcW w:w="371" w:type="pct"/>
          </w:tcPr>
          <w:p w14:paraId="2890E1E4" w14:textId="377EE97D" w:rsidR="0064420E" w:rsidRPr="00E04B71" w:rsidRDefault="0064420E" w:rsidP="004E3291">
            <w:pPr>
              <w:widowControl w:val="0"/>
              <w:jc w:val="center"/>
              <w:rPr>
                <w:rFonts w:ascii="Times New Roman" w:eastAsia="Times New Roman" w:hAnsi="Times New Roman"/>
                <w:bCs/>
                <w:color w:val="000000"/>
                <w:spacing w:val="3"/>
              </w:rPr>
            </w:pPr>
            <w:r w:rsidRPr="00E04B71">
              <w:rPr>
                <w:rFonts w:ascii="Times New Roman" w:eastAsia="Times New Roman" w:hAnsi="Times New Roman"/>
                <w:bCs/>
                <w:color w:val="000000"/>
                <w:spacing w:val="3"/>
              </w:rPr>
              <w:t>6</w:t>
            </w:r>
          </w:p>
        </w:tc>
        <w:tc>
          <w:tcPr>
            <w:tcW w:w="511" w:type="pct"/>
          </w:tcPr>
          <w:p w14:paraId="5936A425" w14:textId="0CBB8DA6" w:rsidR="0064420E" w:rsidRPr="00E04B71" w:rsidRDefault="0064420E" w:rsidP="004E3291">
            <w:pPr>
              <w:widowControl w:val="0"/>
              <w:jc w:val="center"/>
              <w:rPr>
                <w:rFonts w:ascii="Times New Roman" w:eastAsia="Times New Roman" w:hAnsi="Times New Roman"/>
                <w:bCs/>
                <w:color w:val="000000"/>
                <w:spacing w:val="3"/>
              </w:rPr>
            </w:pPr>
            <w:r w:rsidRPr="00E04B71">
              <w:rPr>
                <w:rFonts w:ascii="Times New Roman" w:eastAsia="Times New Roman" w:hAnsi="Times New Roman"/>
                <w:bCs/>
                <w:color w:val="000000"/>
                <w:spacing w:val="3"/>
              </w:rPr>
              <w:t>упак.</w:t>
            </w:r>
          </w:p>
        </w:tc>
        <w:tc>
          <w:tcPr>
            <w:tcW w:w="510" w:type="pct"/>
          </w:tcPr>
          <w:p w14:paraId="204401C0" w14:textId="77777777" w:rsidR="0064420E" w:rsidRDefault="0064420E" w:rsidP="004E3291">
            <w:pPr>
              <w:widowControl w:val="0"/>
              <w:jc w:val="center"/>
              <w:rPr>
                <w:rFonts w:ascii="Times New Roman" w:eastAsia="Times New Roman" w:hAnsi="Times New Roman"/>
                <w:b/>
                <w:bCs/>
                <w:color w:val="000000"/>
                <w:spacing w:val="3"/>
                <w:sz w:val="24"/>
                <w:szCs w:val="24"/>
              </w:rPr>
            </w:pPr>
          </w:p>
        </w:tc>
        <w:tc>
          <w:tcPr>
            <w:tcW w:w="499" w:type="pct"/>
          </w:tcPr>
          <w:p w14:paraId="6C03E236" w14:textId="77777777" w:rsidR="0064420E" w:rsidRDefault="0064420E" w:rsidP="004E3291">
            <w:pPr>
              <w:widowControl w:val="0"/>
              <w:jc w:val="center"/>
              <w:rPr>
                <w:rFonts w:ascii="Times New Roman" w:eastAsia="Times New Roman" w:hAnsi="Times New Roman"/>
                <w:b/>
                <w:bCs/>
                <w:color w:val="000000"/>
                <w:spacing w:val="3"/>
                <w:sz w:val="24"/>
                <w:szCs w:val="24"/>
              </w:rPr>
            </w:pPr>
          </w:p>
        </w:tc>
      </w:tr>
      <w:tr w:rsidR="0064420E" w14:paraId="0F2B45D7" w14:textId="77777777" w:rsidTr="0064420E">
        <w:tc>
          <w:tcPr>
            <w:tcW w:w="4501" w:type="pct"/>
            <w:gridSpan w:val="6"/>
          </w:tcPr>
          <w:p w14:paraId="77C2450F" w14:textId="514F7011" w:rsidR="0064420E" w:rsidRDefault="0064420E" w:rsidP="0064420E">
            <w:pPr>
              <w:widowControl w:val="0"/>
              <w:rPr>
                <w:rFonts w:ascii="Times New Roman" w:eastAsia="Times New Roman" w:hAnsi="Times New Roman"/>
                <w:b/>
                <w:bCs/>
                <w:color w:val="000000"/>
                <w:spacing w:val="3"/>
                <w:sz w:val="24"/>
                <w:szCs w:val="24"/>
              </w:rPr>
            </w:pPr>
            <w:r>
              <w:rPr>
                <w:rFonts w:ascii="Times New Roman" w:eastAsia="Times New Roman" w:hAnsi="Times New Roman"/>
                <w:b/>
                <w:bCs/>
                <w:color w:val="000000"/>
                <w:spacing w:val="3"/>
                <w:sz w:val="24"/>
                <w:szCs w:val="24"/>
              </w:rPr>
              <w:t>Итого:</w:t>
            </w:r>
          </w:p>
        </w:tc>
        <w:tc>
          <w:tcPr>
            <w:tcW w:w="499" w:type="pct"/>
          </w:tcPr>
          <w:p w14:paraId="72E05020" w14:textId="77777777" w:rsidR="0064420E" w:rsidRDefault="0064420E" w:rsidP="004E3291">
            <w:pPr>
              <w:widowControl w:val="0"/>
              <w:jc w:val="center"/>
              <w:rPr>
                <w:rFonts w:ascii="Times New Roman" w:eastAsia="Times New Roman" w:hAnsi="Times New Roman"/>
                <w:b/>
                <w:bCs/>
                <w:color w:val="000000"/>
                <w:spacing w:val="3"/>
                <w:sz w:val="24"/>
                <w:szCs w:val="24"/>
              </w:rPr>
            </w:pPr>
          </w:p>
        </w:tc>
      </w:tr>
    </w:tbl>
    <w:p w14:paraId="2266390E" w14:textId="75868F4A" w:rsidR="00E04B71" w:rsidRDefault="0064420E" w:rsidP="004E3291">
      <w:pPr>
        <w:widowControl w:val="0"/>
        <w:spacing w:after="0" w:line="240" w:lineRule="auto"/>
        <w:jc w:val="center"/>
        <w:rPr>
          <w:rFonts w:ascii="Times New Roman" w:hAnsi="Times New Roman"/>
          <w:bCs/>
          <w:i/>
          <w:color w:val="091E42"/>
          <w:sz w:val="18"/>
          <w:szCs w:val="18"/>
          <w:shd w:val="clear" w:color="auto" w:fill="FFFFFF"/>
        </w:rPr>
      </w:pPr>
      <w:r>
        <w:rPr>
          <w:rFonts w:ascii="Times New Roman" w:eastAsia="Times New Roman" w:hAnsi="Times New Roman" w:cs="Times New Roman"/>
          <w:b/>
          <w:bCs/>
          <w:color w:val="000000"/>
          <w:spacing w:val="3"/>
          <w:sz w:val="24"/>
          <w:szCs w:val="24"/>
          <w:lang w:eastAsia="ru-RU"/>
        </w:rPr>
        <w:t>*</w:t>
      </w:r>
      <w:r w:rsidRPr="00DC6F66">
        <w:rPr>
          <w:rFonts w:ascii="Times New Roman" w:hAnsi="Times New Roman"/>
          <w:bCs/>
          <w:i/>
          <w:color w:val="091E42"/>
          <w:sz w:val="18"/>
          <w:szCs w:val="18"/>
          <w:shd w:val="clear" w:color="auto" w:fill="FFFFFF"/>
        </w:rPr>
        <w:t>(Ограничение закупок иностранных товаров по ПП РФ от 23.12.2024 №1875)</w:t>
      </w:r>
      <w:r>
        <w:rPr>
          <w:rFonts w:ascii="Times New Roman" w:hAnsi="Times New Roman"/>
          <w:bCs/>
          <w:i/>
          <w:color w:val="091E42"/>
          <w:sz w:val="18"/>
          <w:szCs w:val="18"/>
          <w:shd w:val="clear" w:color="auto" w:fill="FFFFFF"/>
        </w:rPr>
        <w:t xml:space="preserve">, </w:t>
      </w:r>
      <w:r w:rsidRPr="0064420E">
        <w:rPr>
          <w:rFonts w:ascii="Times New Roman" w:hAnsi="Times New Roman"/>
          <w:bCs/>
          <w:i/>
          <w:color w:val="091E42"/>
          <w:sz w:val="18"/>
          <w:szCs w:val="18"/>
          <w:shd w:val="clear" w:color="auto" w:fill="FFFFFF"/>
        </w:rPr>
        <w:t>Ограничение не применяется при осуществлении «бумажных» закупок по п.п. 4, 5 ч. 1 ст. 93 Закона № 44–ФЗ, а также закупок малого объема на ЕАТ и региональных порталах, так как оферты и ценовые предложения поставщиков на этих порталах не являются «заявками на участие в закупке» по Закону № 44-ФЗ.</w:t>
      </w:r>
    </w:p>
    <w:p w14:paraId="63FCA002" w14:textId="77777777" w:rsidR="00993D76" w:rsidRDefault="00993D76" w:rsidP="004E3291">
      <w:pPr>
        <w:widowControl w:val="0"/>
        <w:spacing w:after="0" w:line="240" w:lineRule="auto"/>
        <w:jc w:val="center"/>
        <w:rPr>
          <w:rFonts w:ascii="Times New Roman" w:eastAsia="Times New Roman" w:hAnsi="Times New Roman" w:cs="Times New Roman"/>
          <w:b/>
          <w:bCs/>
          <w:color w:val="000000"/>
          <w:spacing w:val="3"/>
          <w:sz w:val="24"/>
          <w:szCs w:val="24"/>
          <w:lang w:eastAsia="ru-RU"/>
        </w:rPr>
      </w:pPr>
      <w:bookmarkStart w:id="0" w:name="_GoBack"/>
      <w:bookmarkEnd w:id="0"/>
    </w:p>
    <w:p w14:paraId="6ED11056" w14:textId="77777777" w:rsidR="00E21638" w:rsidRPr="004A2FBE" w:rsidRDefault="00E21638" w:rsidP="00E21638">
      <w:pPr>
        <w:tabs>
          <w:tab w:val="left" w:pos="3544"/>
          <w:tab w:val="left" w:pos="5954"/>
          <w:tab w:val="left" w:pos="9498"/>
        </w:tabs>
        <w:suppressAutoHyphens/>
        <w:spacing w:after="0" w:line="240" w:lineRule="auto"/>
        <w:ind w:right="-2"/>
        <w:jc w:val="both"/>
        <w:rPr>
          <w:rFonts w:ascii="Times New Roman" w:hAnsi="Times New Roman" w:cs="Times New Roman"/>
          <w:b/>
        </w:rPr>
      </w:pPr>
      <w:r w:rsidRPr="004A2FBE">
        <w:rPr>
          <w:rFonts w:ascii="Times New Roman" w:hAnsi="Times New Roman" w:cs="Times New Roman"/>
          <w:b/>
        </w:rPr>
        <w:t xml:space="preserve">2. Требования к </w:t>
      </w:r>
      <w:r w:rsidR="00857258" w:rsidRPr="004A2FBE">
        <w:rPr>
          <w:rFonts w:ascii="Times New Roman" w:hAnsi="Times New Roman" w:cs="Times New Roman"/>
          <w:b/>
        </w:rPr>
        <w:t xml:space="preserve">качеству </w:t>
      </w:r>
      <w:r w:rsidRPr="004A2FBE">
        <w:rPr>
          <w:rFonts w:ascii="Times New Roman" w:hAnsi="Times New Roman" w:cs="Times New Roman"/>
          <w:b/>
        </w:rPr>
        <w:t xml:space="preserve">товару </w:t>
      </w:r>
    </w:p>
    <w:p w14:paraId="656CB83D" w14:textId="10F005F2" w:rsidR="00E21638" w:rsidRPr="004A2FBE" w:rsidRDefault="00E21638" w:rsidP="00E21638">
      <w:pPr>
        <w:tabs>
          <w:tab w:val="left" w:pos="3544"/>
          <w:tab w:val="left" w:pos="5954"/>
          <w:tab w:val="left" w:pos="9498"/>
        </w:tabs>
        <w:suppressAutoHyphens/>
        <w:spacing w:after="0" w:line="240" w:lineRule="auto"/>
        <w:ind w:right="-2"/>
        <w:jc w:val="both"/>
        <w:rPr>
          <w:rFonts w:ascii="Times New Roman" w:hAnsi="Times New Roman" w:cs="Times New Roman"/>
        </w:rPr>
      </w:pPr>
      <w:r w:rsidRPr="004A2FBE">
        <w:rPr>
          <w:rFonts w:ascii="Times New Roman" w:hAnsi="Times New Roman" w:cs="Times New Roman"/>
        </w:rPr>
        <w:t>2.1. Поставляем</w:t>
      </w:r>
      <w:r w:rsidR="00156F3C">
        <w:rPr>
          <w:rFonts w:ascii="Times New Roman" w:hAnsi="Times New Roman" w:cs="Times New Roman"/>
        </w:rPr>
        <w:t>ый товар должен являться новым,</w:t>
      </w:r>
      <w:r w:rsidRPr="004A2FBE">
        <w:rPr>
          <w:rFonts w:ascii="Times New Roman" w:hAnsi="Times New Roman" w:cs="Times New Roman"/>
        </w:rPr>
        <w:t xml:space="preserve"> ранее не использованным, не восстановленным и не должен содержать восстановленных элементов, не должен иметь дефектов, связанных с конструкцией, материалами или функционированием при его использовании.</w:t>
      </w:r>
      <w:r w:rsidR="0064420E">
        <w:rPr>
          <w:rFonts w:ascii="Times New Roman" w:hAnsi="Times New Roman" w:cs="Times New Roman"/>
        </w:rPr>
        <w:t xml:space="preserve"> </w:t>
      </w:r>
    </w:p>
    <w:p w14:paraId="16E4E5E3" w14:textId="7504826F" w:rsidR="00E21638" w:rsidRPr="004A2FBE" w:rsidRDefault="00E21638" w:rsidP="00E21638">
      <w:pPr>
        <w:tabs>
          <w:tab w:val="left" w:pos="3544"/>
          <w:tab w:val="left" w:pos="5954"/>
          <w:tab w:val="left" w:pos="9498"/>
        </w:tabs>
        <w:suppressAutoHyphens/>
        <w:spacing w:after="0" w:line="240" w:lineRule="auto"/>
        <w:ind w:right="-2"/>
        <w:jc w:val="both"/>
        <w:rPr>
          <w:rFonts w:ascii="Times New Roman" w:hAnsi="Times New Roman" w:cs="Times New Roman"/>
        </w:rPr>
      </w:pPr>
      <w:r w:rsidRPr="004A2FBE">
        <w:rPr>
          <w:rFonts w:ascii="Times New Roman" w:hAnsi="Times New Roman" w:cs="Times New Roman"/>
        </w:rPr>
        <w:t xml:space="preserve">2.2. Поставляемый товар должен соответствовать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 п.), если такие требования предъявляются действующим законодательством Российской </w:t>
      </w:r>
    </w:p>
    <w:p w14:paraId="713B0EFD" w14:textId="0A477D51" w:rsidR="00E21638" w:rsidRPr="004A2FBE" w:rsidRDefault="00E21638" w:rsidP="00E21638">
      <w:pPr>
        <w:tabs>
          <w:tab w:val="left" w:pos="3544"/>
          <w:tab w:val="left" w:pos="5954"/>
          <w:tab w:val="left" w:pos="9498"/>
        </w:tabs>
        <w:suppressAutoHyphens/>
        <w:spacing w:after="0" w:line="240" w:lineRule="auto"/>
        <w:ind w:right="-2"/>
        <w:jc w:val="both"/>
        <w:rPr>
          <w:rFonts w:ascii="Times New Roman" w:hAnsi="Times New Roman" w:cs="Times New Roman"/>
        </w:rPr>
      </w:pPr>
      <w:r w:rsidRPr="004A2FBE">
        <w:rPr>
          <w:rFonts w:ascii="Times New Roman" w:hAnsi="Times New Roman" w:cs="Times New Roman"/>
        </w:rPr>
        <w:t>2.</w:t>
      </w:r>
      <w:r w:rsidR="00E44987">
        <w:rPr>
          <w:rFonts w:ascii="Times New Roman" w:hAnsi="Times New Roman" w:cs="Times New Roman"/>
        </w:rPr>
        <w:t>3</w:t>
      </w:r>
      <w:r w:rsidRPr="004A2FBE">
        <w:rPr>
          <w:rFonts w:ascii="Times New Roman" w:hAnsi="Times New Roman" w:cs="Times New Roman"/>
        </w:rPr>
        <w:t>. Товар должен находиться в свободном использовании на территории Российской Федерации.</w:t>
      </w:r>
    </w:p>
    <w:p w14:paraId="01BAEF1C" w14:textId="419F58DB" w:rsidR="00E21638" w:rsidRPr="004A2FBE" w:rsidRDefault="00E21638" w:rsidP="00E21638">
      <w:pPr>
        <w:tabs>
          <w:tab w:val="left" w:pos="3544"/>
          <w:tab w:val="left" w:pos="5954"/>
          <w:tab w:val="left" w:pos="9498"/>
        </w:tabs>
        <w:suppressAutoHyphens/>
        <w:spacing w:after="0" w:line="240" w:lineRule="auto"/>
        <w:ind w:right="-2"/>
        <w:jc w:val="both"/>
        <w:rPr>
          <w:rFonts w:ascii="Times New Roman" w:hAnsi="Times New Roman" w:cs="Times New Roman"/>
        </w:rPr>
      </w:pPr>
      <w:r w:rsidRPr="004A2FBE">
        <w:rPr>
          <w:rFonts w:ascii="Times New Roman" w:hAnsi="Times New Roman" w:cs="Times New Roman"/>
        </w:rPr>
        <w:t>2.</w:t>
      </w:r>
      <w:r w:rsidR="00E44987">
        <w:rPr>
          <w:rFonts w:ascii="Times New Roman" w:hAnsi="Times New Roman" w:cs="Times New Roman"/>
        </w:rPr>
        <w:t>4</w:t>
      </w:r>
      <w:r w:rsidRPr="004A2FBE">
        <w:rPr>
          <w:rFonts w:ascii="Times New Roman" w:hAnsi="Times New Roman" w:cs="Times New Roman"/>
        </w:rPr>
        <w:t>. Материалы, из которых изготавливается товар, не должны выделять токсичных веществ при эксплуатации.</w:t>
      </w:r>
    </w:p>
    <w:p w14:paraId="5C94FFD9" w14:textId="77777777" w:rsidR="00283162" w:rsidRPr="004A2FBE" w:rsidRDefault="00283162" w:rsidP="00E21638">
      <w:pPr>
        <w:tabs>
          <w:tab w:val="left" w:pos="3544"/>
          <w:tab w:val="left" w:pos="5954"/>
          <w:tab w:val="left" w:pos="9498"/>
        </w:tabs>
        <w:suppressAutoHyphens/>
        <w:spacing w:after="0" w:line="240" w:lineRule="auto"/>
        <w:ind w:right="-2"/>
        <w:jc w:val="both"/>
        <w:rPr>
          <w:rFonts w:ascii="Times New Roman" w:hAnsi="Times New Roman" w:cs="Times New Roman"/>
          <w:b/>
        </w:rPr>
      </w:pPr>
    </w:p>
    <w:p w14:paraId="36506E6A" w14:textId="77777777" w:rsidR="00E21638" w:rsidRPr="004A2FBE" w:rsidRDefault="00E21638" w:rsidP="00E21638">
      <w:pPr>
        <w:tabs>
          <w:tab w:val="left" w:pos="3544"/>
          <w:tab w:val="left" w:pos="5954"/>
          <w:tab w:val="left" w:pos="9498"/>
        </w:tabs>
        <w:suppressAutoHyphens/>
        <w:spacing w:after="0" w:line="240" w:lineRule="auto"/>
        <w:ind w:right="-2"/>
        <w:jc w:val="both"/>
        <w:rPr>
          <w:rFonts w:ascii="Times New Roman" w:hAnsi="Times New Roman" w:cs="Times New Roman"/>
          <w:b/>
        </w:rPr>
      </w:pPr>
      <w:r w:rsidRPr="004A2FBE">
        <w:rPr>
          <w:rFonts w:ascii="Times New Roman" w:hAnsi="Times New Roman" w:cs="Times New Roman"/>
          <w:b/>
        </w:rPr>
        <w:t>3. Требования к упаковке товара</w:t>
      </w:r>
    </w:p>
    <w:p w14:paraId="46A8B678" w14:textId="280B8CB7" w:rsidR="00E21638" w:rsidRPr="004A2FBE" w:rsidRDefault="00E21638" w:rsidP="00E21638">
      <w:pPr>
        <w:tabs>
          <w:tab w:val="left" w:pos="3544"/>
          <w:tab w:val="left" w:pos="5954"/>
          <w:tab w:val="left" w:pos="9498"/>
        </w:tabs>
        <w:suppressAutoHyphens/>
        <w:spacing w:after="0" w:line="240" w:lineRule="auto"/>
        <w:ind w:right="-2"/>
        <w:jc w:val="both"/>
        <w:rPr>
          <w:rFonts w:ascii="Times New Roman" w:hAnsi="Times New Roman" w:cs="Times New Roman"/>
        </w:rPr>
      </w:pPr>
      <w:r w:rsidRPr="004A2FBE">
        <w:rPr>
          <w:rFonts w:ascii="Times New Roman" w:hAnsi="Times New Roman" w:cs="Times New Roman"/>
        </w:rPr>
        <w:t>3.1.Товар отгружается в стандартной упаковке с учетом необходимых маркировок, установленных стандартом, стоимость упаковки входит в цену поставляемого товара.</w:t>
      </w:r>
    </w:p>
    <w:p w14:paraId="516CEAE4" w14:textId="77777777" w:rsidR="00E21638" w:rsidRPr="004A2FBE" w:rsidRDefault="00E21638" w:rsidP="00E21638">
      <w:pPr>
        <w:tabs>
          <w:tab w:val="left" w:pos="3544"/>
          <w:tab w:val="left" w:pos="5954"/>
          <w:tab w:val="left" w:pos="9498"/>
        </w:tabs>
        <w:suppressAutoHyphens/>
        <w:spacing w:after="0" w:line="240" w:lineRule="auto"/>
        <w:ind w:right="-2"/>
        <w:jc w:val="both"/>
        <w:rPr>
          <w:rFonts w:ascii="Times New Roman" w:hAnsi="Times New Roman" w:cs="Times New Roman"/>
        </w:rPr>
      </w:pPr>
      <w:r w:rsidRPr="004A2FBE">
        <w:rPr>
          <w:rFonts w:ascii="Times New Roman" w:hAnsi="Times New Roman" w:cs="Times New Roman"/>
        </w:rPr>
        <w:t xml:space="preserve">3.2. Упаковка товара </w:t>
      </w:r>
      <w:r w:rsidR="00BE222A" w:rsidRPr="004A2FBE">
        <w:rPr>
          <w:rFonts w:ascii="Times New Roman" w:hAnsi="Times New Roman" w:cs="Times New Roman"/>
        </w:rPr>
        <w:t xml:space="preserve">не </w:t>
      </w:r>
      <w:r w:rsidRPr="004A2FBE">
        <w:rPr>
          <w:rFonts w:ascii="Times New Roman" w:hAnsi="Times New Roman" w:cs="Times New Roman"/>
        </w:rPr>
        <w:t>должна иметь следов вскрытия, вмятин и порезов, повреждений и обеспечивать высокий уровень сохранности при погрузке, разгрузке, транспортировке и хранении.</w:t>
      </w:r>
    </w:p>
    <w:p w14:paraId="5B280E68" w14:textId="77777777" w:rsidR="00283162" w:rsidRPr="004A2FBE" w:rsidRDefault="00283162" w:rsidP="00E21638">
      <w:pPr>
        <w:tabs>
          <w:tab w:val="left" w:pos="3544"/>
          <w:tab w:val="left" w:pos="5954"/>
          <w:tab w:val="left" w:pos="9498"/>
        </w:tabs>
        <w:suppressAutoHyphens/>
        <w:spacing w:after="0" w:line="240" w:lineRule="auto"/>
        <w:ind w:right="-2"/>
        <w:jc w:val="both"/>
        <w:rPr>
          <w:rFonts w:ascii="Times New Roman" w:hAnsi="Times New Roman" w:cs="Times New Roman"/>
        </w:rPr>
      </w:pPr>
    </w:p>
    <w:p w14:paraId="09F8CD42" w14:textId="77777777" w:rsidR="00E21638" w:rsidRPr="004A2FBE" w:rsidRDefault="00E21638" w:rsidP="00E21638">
      <w:pPr>
        <w:tabs>
          <w:tab w:val="left" w:pos="3544"/>
          <w:tab w:val="left" w:pos="5954"/>
          <w:tab w:val="left" w:pos="9498"/>
        </w:tabs>
        <w:suppressAutoHyphens/>
        <w:spacing w:after="0" w:line="240" w:lineRule="auto"/>
        <w:ind w:right="-2"/>
        <w:jc w:val="both"/>
        <w:rPr>
          <w:rFonts w:ascii="Times New Roman" w:hAnsi="Times New Roman" w:cs="Times New Roman"/>
          <w:b/>
        </w:rPr>
      </w:pPr>
      <w:r w:rsidRPr="004A2FBE">
        <w:rPr>
          <w:rFonts w:ascii="Times New Roman" w:hAnsi="Times New Roman" w:cs="Times New Roman"/>
          <w:b/>
        </w:rPr>
        <w:t>4. Место поставки, сборки и установки товара.</w:t>
      </w:r>
    </w:p>
    <w:p w14:paraId="28E70B82" w14:textId="2A187C23" w:rsidR="00E21638" w:rsidRPr="004A2FBE" w:rsidRDefault="00E21638" w:rsidP="00E21638">
      <w:pPr>
        <w:tabs>
          <w:tab w:val="left" w:pos="3544"/>
          <w:tab w:val="left" w:pos="5954"/>
          <w:tab w:val="left" w:pos="9498"/>
        </w:tabs>
        <w:suppressAutoHyphens/>
        <w:spacing w:after="0" w:line="240" w:lineRule="auto"/>
        <w:ind w:right="-2"/>
        <w:jc w:val="both"/>
        <w:rPr>
          <w:rFonts w:ascii="Times New Roman" w:hAnsi="Times New Roman" w:cs="Times New Roman"/>
        </w:rPr>
      </w:pPr>
      <w:r w:rsidRPr="004A2FBE">
        <w:rPr>
          <w:rFonts w:ascii="Times New Roman" w:hAnsi="Times New Roman" w:cs="Times New Roman"/>
        </w:rPr>
        <w:t xml:space="preserve">4.1. Поставка, разгрузка, поднятие на этаж, товара производятся за счет Поставщика. </w:t>
      </w:r>
    </w:p>
    <w:p w14:paraId="00B4E66F" w14:textId="456E0DE9" w:rsidR="00283162" w:rsidRPr="004A2FBE" w:rsidRDefault="00E21638" w:rsidP="00E21638">
      <w:pPr>
        <w:tabs>
          <w:tab w:val="left" w:pos="3544"/>
          <w:tab w:val="left" w:pos="5954"/>
          <w:tab w:val="left" w:pos="9498"/>
        </w:tabs>
        <w:suppressAutoHyphens/>
        <w:spacing w:after="0" w:line="240" w:lineRule="auto"/>
        <w:ind w:right="-2"/>
        <w:jc w:val="both"/>
        <w:rPr>
          <w:rFonts w:ascii="Times New Roman" w:hAnsi="Times New Roman" w:cs="Times New Roman"/>
        </w:rPr>
      </w:pPr>
      <w:r w:rsidRPr="004A2FBE">
        <w:rPr>
          <w:rFonts w:ascii="Times New Roman" w:hAnsi="Times New Roman" w:cs="Times New Roman"/>
        </w:rPr>
        <w:t xml:space="preserve">4.2. Адрес места поставки: </w:t>
      </w:r>
      <w:r w:rsidR="004B6567" w:rsidRPr="004B6567">
        <w:rPr>
          <w:rFonts w:ascii="Times New Roman" w:hAnsi="Times New Roman" w:cs="Times New Roman"/>
          <w:u w:val="single"/>
        </w:rPr>
        <w:t xml:space="preserve">142290, Московская область, г.о. Серпухов, г. Пущино, </w:t>
      </w:r>
      <w:bookmarkStart w:id="1" w:name="_Hlk136259385"/>
      <w:r w:rsidR="0064420E">
        <w:rPr>
          <w:rFonts w:ascii="Times New Roman" w:hAnsi="Times New Roman" w:cs="Times New Roman"/>
          <w:u w:val="single"/>
        </w:rPr>
        <w:t>Проспект Науки</w:t>
      </w:r>
      <w:r w:rsidR="004B6567" w:rsidRPr="004B6567">
        <w:rPr>
          <w:rFonts w:ascii="Times New Roman" w:hAnsi="Times New Roman" w:cs="Times New Roman"/>
          <w:u w:val="single"/>
        </w:rPr>
        <w:t>, дом 3</w:t>
      </w:r>
      <w:bookmarkEnd w:id="1"/>
      <w:r w:rsidR="004B6567" w:rsidRPr="004B6567">
        <w:rPr>
          <w:rFonts w:ascii="Times New Roman" w:hAnsi="Times New Roman" w:cs="Times New Roman"/>
          <w:u w:val="single"/>
        </w:rPr>
        <w:t>.</w:t>
      </w:r>
    </w:p>
    <w:p w14:paraId="42B14C59" w14:textId="63B25BF9" w:rsidR="00E21638" w:rsidRPr="004A2FBE" w:rsidRDefault="00E21638" w:rsidP="00E21638">
      <w:pPr>
        <w:tabs>
          <w:tab w:val="left" w:pos="3544"/>
          <w:tab w:val="left" w:pos="5954"/>
          <w:tab w:val="left" w:pos="9498"/>
        </w:tabs>
        <w:suppressAutoHyphens/>
        <w:spacing w:after="0" w:line="240" w:lineRule="auto"/>
        <w:ind w:right="-2"/>
        <w:jc w:val="both"/>
        <w:rPr>
          <w:rFonts w:ascii="Times New Roman" w:hAnsi="Times New Roman" w:cs="Times New Roman"/>
        </w:rPr>
      </w:pPr>
      <w:r w:rsidRPr="004A2FBE">
        <w:rPr>
          <w:rFonts w:ascii="Times New Roman" w:hAnsi="Times New Roman" w:cs="Times New Roman"/>
        </w:rPr>
        <w:t xml:space="preserve">  </w:t>
      </w:r>
    </w:p>
    <w:p w14:paraId="26CACF2C" w14:textId="77777777" w:rsidR="00E21638" w:rsidRPr="004A2FBE" w:rsidRDefault="00E21638" w:rsidP="00E21638">
      <w:pPr>
        <w:tabs>
          <w:tab w:val="left" w:pos="3544"/>
          <w:tab w:val="left" w:pos="5954"/>
          <w:tab w:val="left" w:pos="9498"/>
        </w:tabs>
        <w:suppressAutoHyphens/>
        <w:spacing w:after="0" w:line="240" w:lineRule="auto"/>
        <w:ind w:right="-2"/>
        <w:jc w:val="both"/>
        <w:rPr>
          <w:rFonts w:ascii="Times New Roman" w:hAnsi="Times New Roman" w:cs="Times New Roman"/>
          <w:b/>
        </w:rPr>
      </w:pPr>
      <w:r w:rsidRPr="004A2FBE">
        <w:rPr>
          <w:rFonts w:ascii="Times New Roman" w:hAnsi="Times New Roman" w:cs="Times New Roman"/>
          <w:b/>
        </w:rPr>
        <w:t>5. Срок поставки, сборки и установки товара.</w:t>
      </w:r>
    </w:p>
    <w:p w14:paraId="4D7A807C" w14:textId="6F00804A" w:rsidR="00E21638" w:rsidRPr="0018503E" w:rsidRDefault="00E21638" w:rsidP="0018503E">
      <w:pPr>
        <w:tabs>
          <w:tab w:val="left" w:pos="3544"/>
          <w:tab w:val="left" w:pos="5954"/>
          <w:tab w:val="left" w:pos="9498"/>
        </w:tabs>
        <w:suppressAutoHyphens/>
        <w:spacing w:after="0" w:line="240" w:lineRule="auto"/>
        <w:ind w:right="-2"/>
        <w:jc w:val="both"/>
        <w:rPr>
          <w:rFonts w:ascii="Times New Roman" w:hAnsi="Times New Roman" w:cs="Times New Roman"/>
          <w:color w:val="2F5496" w:themeColor="accent5" w:themeShade="BF"/>
        </w:rPr>
      </w:pPr>
      <w:r w:rsidRPr="004A2FBE">
        <w:rPr>
          <w:rFonts w:ascii="Times New Roman" w:hAnsi="Times New Roman" w:cs="Times New Roman"/>
        </w:rPr>
        <w:t>5.1. Поставка</w:t>
      </w:r>
      <w:r w:rsidR="0064420E">
        <w:rPr>
          <w:rFonts w:ascii="Times New Roman" w:hAnsi="Times New Roman" w:cs="Times New Roman"/>
        </w:rPr>
        <w:t xml:space="preserve"> </w:t>
      </w:r>
      <w:r w:rsidRPr="004A2FBE">
        <w:rPr>
          <w:rFonts w:ascii="Times New Roman" w:hAnsi="Times New Roman" w:cs="Times New Roman"/>
        </w:rPr>
        <w:t xml:space="preserve">Товара производится в рабочие дни </w:t>
      </w:r>
      <w:r w:rsidR="004A2FBE" w:rsidRPr="004A2FBE">
        <w:rPr>
          <w:rFonts w:ascii="Times New Roman" w:hAnsi="Times New Roman" w:cs="Times New Roman"/>
        </w:rPr>
        <w:t>З</w:t>
      </w:r>
      <w:r w:rsidRPr="004A2FBE">
        <w:rPr>
          <w:rFonts w:ascii="Times New Roman" w:hAnsi="Times New Roman" w:cs="Times New Roman"/>
        </w:rPr>
        <w:t xml:space="preserve">аказчика с </w:t>
      </w:r>
      <w:r w:rsidR="00466AC7">
        <w:rPr>
          <w:rFonts w:ascii="Times New Roman" w:hAnsi="Times New Roman" w:cs="Times New Roman"/>
        </w:rPr>
        <w:t>09:00</w:t>
      </w:r>
      <w:r w:rsidRPr="004A2FBE">
        <w:rPr>
          <w:rFonts w:ascii="Times New Roman" w:hAnsi="Times New Roman" w:cs="Times New Roman"/>
        </w:rPr>
        <w:t xml:space="preserve"> до </w:t>
      </w:r>
      <w:r w:rsidR="00466AC7">
        <w:rPr>
          <w:rFonts w:ascii="Times New Roman" w:hAnsi="Times New Roman" w:cs="Times New Roman"/>
        </w:rPr>
        <w:t>1</w:t>
      </w:r>
      <w:r w:rsidR="00EE08DB">
        <w:rPr>
          <w:rFonts w:ascii="Times New Roman" w:hAnsi="Times New Roman" w:cs="Times New Roman"/>
        </w:rPr>
        <w:t>6</w:t>
      </w:r>
      <w:r w:rsidR="00466AC7">
        <w:rPr>
          <w:rFonts w:ascii="Times New Roman" w:hAnsi="Times New Roman" w:cs="Times New Roman"/>
        </w:rPr>
        <w:t>:</w:t>
      </w:r>
      <w:r w:rsidRPr="004A2FBE">
        <w:rPr>
          <w:rFonts w:ascii="Times New Roman" w:hAnsi="Times New Roman" w:cs="Times New Roman"/>
        </w:rPr>
        <w:t xml:space="preserve">00, </w:t>
      </w:r>
      <w:r w:rsidR="00466AC7" w:rsidRPr="00466AC7">
        <w:rPr>
          <w:rFonts w:ascii="Times New Roman" w:hAnsi="Times New Roman" w:cs="Times New Roman"/>
        </w:rPr>
        <w:t xml:space="preserve">в течении </w:t>
      </w:r>
      <w:r w:rsidR="004B6567">
        <w:rPr>
          <w:rFonts w:ascii="Times New Roman" w:hAnsi="Times New Roman" w:cs="Times New Roman"/>
        </w:rPr>
        <w:t>10 (десяти) рабочих</w:t>
      </w:r>
      <w:r w:rsidR="00466AC7" w:rsidRPr="00466AC7">
        <w:rPr>
          <w:rFonts w:ascii="Times New Roman" w:hAnsi="Times New Roman" w:cs="Times New Roman"/>
        </w:rPr>
        <w:t xml:space="preserve"> дней с даты заключения Контракта</w:t>
      </w:r>
      <w:r w:rsidRPr="00466AC7">
        <w:rPr>
          <w:rFonts w:ascii="Times New Roman" w:hAnsi="Times New Roman" w:cs="Times New Roman"/>
        </w:rPr>
        <w:t>.</w:t>
      </w:r>
      <w:r w:rsidRPr="004A2FBE">
        <w:rPr>
          <w:rFonts w:ascii="Times New Roman" w:hAnsi="Times New Roman" w:cs="Times New Roman"/>
        </w:rPr>
        <w:t xml:space="preserve"> </w:t>
      </w:r>
      <w:r w:rsidR="0018503E">
        <w:rPr>
          <w:rFonts w:ascii="Times New Roman" w:hAnsi="Times New Roman" w:cs="Times New Roman"/>
          <w:color w:val="2F5496" w:themeColor="accent5" w:themeShade="BF"/>
        </w:rPr>
        <w:t xml:space="preserve">Контактное лицо: Папян Л.Е. Телефон: </w:t>
      </w:r>
      <w:r w:rsidR="00623E79">
        <w:rPr>
          <w:rFonts w:ascii="Times New Roman" w:hAnsi="Times New Roman" w:cs="Times New Roman"/>
          <w:color w:val="2F5496" w:themeColor="accent5" w:themeShade="BF"/>
        </w:rPr>
        <w:t xml:space="preserve">+7 (906)768-42-60; </w:t>
      </w:r>
      <w:r w:rsidR="0018503E">
        <w:rPr>
          <w:rFonts w:ascii="Times New Roman" w:hAnsi="Times New Roman" w:cs="Times New Roman"/>
          <w:color w:val="2F5496" w:themeColor="accent5" w:themeShade="BF"/>
        </w:rPr>
        <w:t>+7 (4967)733-728</w:t>
      </w:r>
      <w:r w:rsidR="00623E79">
        <w:rPr>
          <w:rFonts w:ascii="Times New Roman" w:hAnsi="Times New Roman" w:cs="Times New Roman"/>
          <w:color w:val="2F5496" w:themeColor="accent5" w:themeShade="BF"/>
        </w:rPr>
        <w:t>;</w:t>
      </w:r>
      <w:r w:rsidR="0018503E">
        <w:rPr>
          <w:rFonts w:ascii="Times New Roman" w:hAnsi="Times New Roman" w:cs="Times New Roman"/>
          <w:color w:val="2F5496" w:themeColor="accent5" w:themeShade="BF"/>
        </w:rPr>
        <w:t xml:space="preserve"> </w:t>
      </w:r>
      <w:r w:rsidR="0018503E" w:rsidRPr="0018503E">
        <w:rPr>
          <w:rFonts w:ascii="Times New Roman" w:hAnsi="Times New Roman" w:cs="Times New Roman"/>
          <w:color w:val="2F5496" w:themeColor="accent5" w:themeShade="BF"/>
        </w:rPr>
        <w:t>е-mail: libe77@mail.ru</w:t>
      </w:r>
    </w:p>
    <w:p w14:paraId="6F9FE30B" w14:textId="5EBF3322" w:rsidR="00E21638" w:rsidRPr="00466AC7" w:rsidRDefault="00BE222A" w:rsidP="00E21638">
      <w:pPr>
        <w:tabs>
          <w:tab w:val="left" w:pos="3544"/>
          <w:tab w:val="left" w:pos="5954"/>
          <w:tab w:val="left" w:pos="9498"/>
        </w:tabs>
        <w:suppressAutoHyphens/>
        <w:spacing w:after="0" w:line="240" w:lineRule="auto"/>
        <w:ind w:right="-2"/>
        <w:jc w:val="both"/>
        <w:rPr>
          <w:rFonts w:ascii="Times New Roman" w:hAnsi="Times New Roman" w:cs="Times New Roman"/>
        </w:rPr>
      </w:pPr>
      <w:r w:rsidRPr="00466AC7">
        <w:rPr>
          <w:rFonts w:ascii="Times New Roman" w:hAnsi="Times New Roman" w:cs="Times New Roman"/>
        </w:rPr>
        <w:t xml:space="preserve">5.2. Поставщик посредством электронной </w:t>
      </w:r>
      <w:r w:rsidR="00E21638" w:rsidRPr="00466AC7">
        <w:rPr>
          <w:rFonts w:ascii="Times New Roman" w:hAnsi="Times New Roman" w:cs="Times New Roman"/>
        </w:rPr>
        <w:t xml:space="preserve">почты уведомляет </w:t>
      </w:r>
      <w:r w:rsidR="007555EA" w:rsidRPr="00466AC7">
        <w:rPr>
          <w:rFonts w:ascii="Times New Roman" w:hAnsi="Times New Roman" w:cs="Times New Roman"/>
        </w:rPr>
        <w:t>З</w:t>
      </w:r>
      <w:r w:rsidR="00E21638" w:rsidRPr="00466AC7">
        <w:rPr>
          <w:rFonts w:ascii="Times New Roman" w:hAnsi="Times New Roman" w:cs="Times New Roman"/>
        </w:rPr>
        <w:t xml:space="preserve">аказчика о дате поставки Товара не менее чем за </w:t>
      </w:r>
      <w:r w:rsidR="004B6567">
        <w:rPr>
          <w:rFonts w:ascii="Times New Roman" w:hAnsi="Times New Roman" w:cs="Times New Roman"/>
        </w:rPr>
        <w:t>2</w:t>
      </w:r>
      <w:r w:rsidR="00E21638" w:rsidRPr="00466AC7">
        <w:rPr>
          <w:rFonts w:ascii="Times New Roman" w:hAnsi="Times New Roman" w:cs="Times New Roman"/>
        </w:rPr>
        <w:t xml:space="preserve"> (</w:t>
      </w:r>
      <w:r w:rsidR="004B6567">
        <w:rPr>
          <w:rFonts w:ascii="Times New Roman" w:hAnsi="Times New Roman" w:cs="Times New Roman"/>
        </w:rPr>
        <w:t>два) рабочих дня</w:t>
      </w:r>
      <w:r w:rsidR="00E21638" w:rsidRPr="00466AC7">
        <w:rPr>
          <w:rFonts w:ascii="Times New Roman" w:hAnsi="Times New Roman" w:cs="Times New Roman"/>
        </w:rPr>
        <w:t>.</w:t>
      </w:r>
    </w:p>
    <w:p w14:paraId="5D54330F" w14:textId="349B9ADA" w:rsidR="004A2FBE" w:rsidRPr="004A2FBE" w:rsidRDefault="004A2FBE" w:rsidP="004A2FBE">
      <w:pPr>
        <w:tabs>
          <w:tab w:val="left" w:pos="3544"/>
          <w:tab w:val="left" w:pos="5954"/>
          <w:tab w:val="left" w:pos="9498"/>
        </w:tabs>
        <w:suppressAutoHyphens/>
        <w:spacing w:after="0" w:line="240" w:lineRule="auto"/>
        <w:ind w:right="-2"/>
        <w:jc w:val="both"/>
        <w:rPr>
          <w:rFonts w:ascii="Times New Roman" w:hAnsi="Times New Roman" w:cs="Times New Roman"/>
        </w:rPr>
      </w:pPr>
      <w:r w:rsidRPr="00466AC7">
        <w:rPr>
          <w:rFonts w:ascii="Times New Roman" w:hAnsi="Times New Roman" w:cs="Times New Roman"/>
        </w:rPr>
        <w:t xml:space="preserve">5.3. Заказчик посредством электронной почты уведомляет Поставщика о дате сборки и установки Товара не менее чем за </w:t>
      </w:r>
      <w:r w:rsidR="004B6567">
        <w:rPr>
          <w:rFonts w:ascii="Times New Roman" w:hAnsi="Times New Roman" w:cs="Times New Roman"/>
        </w:rPr>
        <w:t>2</w:t>
      </w:r>
      <w:r w:rsidRPr="00466AC7">
        <w:rPr>
          <w:rFonts w:ascii="Times New Roman" w:hAnsi="Times New Roman" w:cs="Times New Roman"/>
        </w:rPr>
        <w:t xml:space="preserve"> (</w:t>
      </w:r>
      <w:r w:rsidR="004B6567">
        <w:rPr>
          <w:rFonts w:ascii="Times New Roman" w:hAnsi="Times New Roman" w:cs="Times New Roman"/>
        </w:rPr>
        <w:t>два) рабочих дня</w:t>
      </w:r>
      <w:r w:rsidRPr="00466AC7">
        <w:rPr>
          <w:rFonts w:ascii="Times New Roman" w:hAnsi="Times New Roman" w:cs="Times New Roman"/>
        </w:rPr>
        <w:t>.</w:t>
      </w:r>
    </w:p>
    <w:p w14:paraId="318E1EFF" w14:textId="77777777" w:rsidR="004A2FBE" w:rsidRDefault="004A2FBE" w:rsidP="00E21638">
      <w:pPr>
        <w:tabs>
          <w:tab w:val="left" w:pos="3544"/>
          <w:tab w:val="left" w:pos="5954"/>
          <w:tab w:val="left" w:pos="9498"/>
        </w:tabs>
        <w:suppressAutoHyphens/>
        <w:spacing w:after="0" w:line="240" w:lineRule="auto"/>
        <w:ind w:right="-2"/>
        <w:jc w:val="both"/>
        <w:rPr>
          <w:rFonts w:ascii="Times New Roman" w:hAnsi="Times New Roman" w:cs="Times New Roman"/>
          <w:b/>
        </w:rPr>
      </w:pPr>
    </w:p>
    <w:p w14:paraId="25FBE17C" w14:textId="77777777" w:rsidR="00D40DB5" w:rsidRDefault="00D40DB5" w:rsidP="00E21638">
      <w:pPr>
        <w:tabs>
          <w:tab w:val="left" w:pos="3544"/>
          <w:tab w:val="left" w:pos="5954"/>
          <w:tab w:val="left" w:pos="9498"/>
        </w:tabs>
        <w:suppressAutoHyphens/>
        <w:spacing w:after="0" w:line="240" w:lineRule="auto"/>
        <w:ind w:right="-2"/>
        <w:jc w:val="both"/>
        <w:rPr>
          <w:rFonts w:ascii="Times New Roman" w:hAnsi="Times New Roman" w:cs="Times New Roman"/>
        </w:rPr>
      </w:pPr>
    </w:p>
    <w:p w14:paraId="4B062A89" w14:textId="600D2EE6" w:rsidR="00D40DB5" w:rsidRPr="001C083C" w:rsidRDefault="001C083C" w:rsidP="00E71911">
      <w:pPr>
        <w:spacing w:after="0" w:line="240" w:lineRule="auto"/>
        <w:ind w:left="2127"/>
        <w:rPr>
          <w:rFonts w:ascii="Times New Roman" w:hAnsi="Times New Roman" w:cs="Times New Roman"/>
          <w:sz w:val="20"/>
        </w:rPr>
      </w:pPr>
      <w:r>
        <w:rPr>
          <w:rFonts w:ascii="Times New Roman" w:hAnsi="Times New Roman" w:cs="Times New Roman"/>
          <w:color w:val="000000"/>
        </w:rPr>
        <w:t xml:space="preserve">                                       </w:t>
      </w:r>
      <w:r w:rsidR="00D40DB5" w:rsidRPr="00D40DB5">
        <w:rPr>
          <w:rFonts w:ascii="Times New Roman" w:hAnsi="Times New Roman" w:cs="Times New Roman"/>
          <w:color w:val="000000"/>
        </w:rPr>
        <w:t xml:space="preserve">  </w:t>
      </w:r>
      <w:r w:rsidR="00D40DB5">
        <w:rPr>
          <w:rFonts w:ascii="Times New Roman" w:hAnsi="Times New Roman" w:cs="Times New Roman"/>
          <w:color w:val="000000"/>
        </w:rPr>
        <w:t xml:space="preserve">                           </w:t>
      </w:r>
      <w:r w:rsidR="00D40DB5" w:rsidRPr="00D40DB5">
        <w:rPr>
          <w:rFonts w:ascii="Times New Roman" w:hAnsi="Times New Roman" w:cs="Times New Roman"/>
          <w:color w:val="000000"/>
        </w:rPr>
        <w:t xml:space="preserve">  </w:t>
      </w:r>
    </w:p>
    <w:sectPr w:rsidR="00D40DB5" w:rsidRPr="001C083C" w:rsidSect="00A4338A">
      <w:pgSz w:w="16838" w:h="11906" w:orient="landscape"/>
      <w:pgMar w:top="851" w:right="709" w:bottom="425" w:left="851" w:header="284"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4CCB40" w14:textId="77777777" w:rsidR="00AA0AB8" w:rsidRDefault="00AA0AB8">
      <w:pPr>
        <w:spacing w:after="0" w:line="240" w:lineRule="auto"/>
      </w:pPr>
      <w:r>
        <w:separator/>
      </w:r>
    </w:p>
  </w:endnote>
  <w:endnote w:type="continuationSeparator" w:id="0">
    <w:p w14:paraId="214DC063" w14:textId="77777777" w:rsidR="00AA0AB8" w:rsidRDefault="00AA0A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XO Thames">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94832381"/>
      <w:docPartObj>
        <w:docPartGallery w:val="Page Numbers (Bottom of Page)"/>
        <w:docPartUnique/>
      </w:docPartObj>
    </w:sdtPr>
    <w:sdtEndPr/>
    <w:sdtContent>
      <w:p w14:paraId="3C11388B" w14:textId="1AE20721" w:rsidR="00482318" w:rsidRDefault="00482318">
        <w:pPr>
          <w:pStyle w:val="af2"/>
          <w:jc w:val="right"/>
        </w:pPr>
        <w:r>
          <w:fldChar w:fldCharType="begin"/>
        </w:r>
        <w:r>
          <w:instrText>PAGE   \* MERGEFORMAT</w:instrText>
        </w:r>
        <w:r>
          <w:fldChar w:fldCharType="separate"/>
        </w:r>
        <w:r w:rsidR="00F940AD">
          <w:rPr>
            <w:noProof/>
          </w:rPr>
          <w:t>3</w:t>
        </w:r>
        <w:r>
          <w:fldChar w:fldCharType="end"/>
        </w:r>
      </w:p>
    </w:sdtContent>
  </w:sdt>
  <w:p w14:paraId="0FABD0D3" w14:textId="77777777" w:rsidR="00482318" w:rsidRDefault="00482318">
    <w:pPr>
      <w:pStyle w:val="af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15973066"/>
      <w:docPartObj>
        <w:docPartGallery w:val="Page Numbers (Bottom of Page)"/>
        <w:docPartUnique/>
      </w:docPartObj>
    </w:sdtPr>
    <w:sdtEndPr/>
    <w:sdtContent>
      <w:p w14:paraId="27783382" w14:textId="085F81C7" w:rsidR="00482318" w:rsidRDefault="00482318">
        <w:pPr>
          <w:pStyle w:val="af2"/>
          <w:jc w:val="right"/>
        </w:pPr>
        <w:r>
          <w:fldChar w:fldCharType="begin"/>
        </w:r>
        <w:r>
          <w:instrText>PAGE   \* MERGEFORMAT</w:instrText>
        </w:r>
        <w:r>
          <w:fldChar w:fldCharType="separate"/>
        </w:r>
        <w:r w:rsidR="00F940AD">
          <w:rPr>
            <w:noProof/>
          </w:rPr>
          <w:t>1</w:t>
        </w:r>
        <w:r>
          <w:fldChar w:fldCharType="end"/>
        </w:r>
      </w:p>
    </w:sdtContent>
  </w:sdt>
  <w:p w14:paraId="1E20265F" w14:textId="77777777" w:rsidR="00482318" w:rsidRDefault="00482318">
    <w:pPr>
      <w:keepLines/>
      <w:suppressLineNumbers/>
      <w:autoSpaceDE w:val="0"/>
      <w:jc w:val="center"/>
      <w:rPr>
        <w:i/>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FB8C10" w14:textId="77777777" w:rsidR="00AA0AB8" w:rsidRDefault="00AA0AB8">
      <w:pPr>
        <w:spacing w:after="0" w:line="240" w:lineRule="auto"/>
      </w:pPr>
      <w:r>
        <w:separator/>
      </w:r>
    </w:p>
  </w:footnote>
  <w:footnote w:type="continuationSeparator" w:id="0">
    <w:p w14:paraId="03FA188C" w14:textId="77777777" w:rsidR="00AA0AB8" w:rsidRDefault="00AA0AB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C96D5F"/>
    <w:multiLevelType w:val="hybridMultilevel"/>
    <w:tmpl w:val="890653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8EE50D6"/>
    <w:multiLevelType w:val="hybridMultilevel"/>
    <w:tmpl w:val="6D0E4EB8"/>
    <w:lvl w:ilvl="0" w:tplc="876CB49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08F958EA"/>
    <w:multiLevelType w:val="multilevel"/>
    <w:tmpl w:val="7F0ED01E"/>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0AD535C5"/>
    <w:multiLevelType w:val="hybridMultilevel"/>
    <w:tmpl w:val="2A7ADE70"/>
    <w:lvl w:ilvl="0" w:tplc="0419000D">
      <w:start w:val="1"/>
      <w:numFmt w:val="bullet"/>
      <w:lvlText w:val=""/>
      <w:lvlJc w:val="left"/>
      <w:pPr>
        <w:ind w:left="1146" w:hanging="360"/>
      </w:pPr>
      <w:rPr>
        <w:rFonts w:ascii="Wingdings" w:hAnsi="Wingdings"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4">
    <w:nsid w:val="0C320853"/>
    <w:multiLevelType w:val="multilevel"/>
    <w:tmpl w:val="9FDE951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2591847"/>
    <w:multiLevelType w:val="hybridMultilevel"/>
    <w:tmpl w:val="140A11BA"/>
    <w:lvl w:ilvl="0" w:tplc="0419000D">
      <w:start w:val="1"/>
      <w:numFmt w:val="bullet"/>
      <w:lvlText w:val=""/>
      <w:lvlJc w:val="left"/>
      <w:pPr>
        <w:ind w:left="1146" w:hanging="360"/>
      </w:pPr>
      <w:rPr>
        <w:rFonts w:ascii="Wingdings" w:hAnsi="Wingdings"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6">
    <w:nsid w:val="138D470B"/>
    <w:multiLevelType w:val="hybridMultilevel"/>
    <w:tmpl w:val="A216D738"/>
    <w:lvl w:ilvl="0" w:tplc="D926026E">
      <w:start w:val="5"/>
      <w:numFmt w:val="decimal"/>
      <w:lvlText w:val="%1."/>
      <w:lvlJc w:val="left"/>
      <w:pPr>
        <w:ind w:left="720" w:hanging="360"/>
      </w:pPr>
      <w:rPr>
        <w:rFonts w:hint="default"/>
        <w:b/>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20B43BB"/>
    <w:multiLevelType w:val="multilevel"/>
    <w:tmpl w:val="E924C9E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42B4883"/>
    <w:multiLevelType w:val="multilevel"/>
    <w:tmpl w:val="379A7188"/>
    <w:lvl w:ilvl="0">
      <w:start w:val="1"/>
      <w:numFmt w:val="bullet"/>
      <w:lvlText w:val="-"/>
      <w:lvlJc w:val="left"/>
      <w:pPr>
        <w:tabs>
          <w:tab w:val="num" w:pos="0"/>
        </w:tabs>
        <w:ind w:left="0" w:firstLine="0"/>
      </w:pPr>
      <w:rPr>
        <w:rFonts w:ascii="Times New Roman" w:hAnsi="Times New Roman" w:cs="Times New Roman" w:hint="default"/>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9">
    <w:nsid w:val="2AA7757E"/>
    <w:multiLevelType w:val="hybridMultilevel"/>
    <w:tmpl w:val="622E0D3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36285A9C"/>
    <w:multiLevelType w:val="multilevel"/>
    <w:tmpl w:val="75E693F0"/>
    <w:lvl w:ilvl="0">
      <w:start w:val="4"/>
      <w:numFmt w:val="decimal"/>
      <w:lvlText w:val="%1."/>
      <w:lvlJc w:val="left"/>
      <w:pPr>
        <w:ind w:left="585" w:hanging="585"/>
      </w:pPr>
      <w:rPr>
        <w:b/>
      </w:rPr>
    </w:lvl>
    <w:lvl w:ilvl="1">
      <w:start w:val="1"/>
      <w:numFmt w:val="decimal"/>
      <w:lvlText w:val="%1.%2."/>
      <w:lvlJc w:val="left"/>
      <w:pPr>
        <w:ind w:left="1080" w:hanging="720"/>
      </w:pPr>
      <w:rPr>
        <w:b/>
      </w:rPr>
    </w:lvl>
    <w:lvl w:ilvl="2">
      <w:start w:val="3"/>
      <w:numFmt w:val="decimal"/>
      <w:lvlText w:val="%1.%2.%3."/>
      <w:lvlJc w:val="left"/>
      <w:pPr>
        <w:ind w:left="1440" w:hanging="720"/>
      </w:pPr>
      <w:rPr>
        <w:b w:val="0"/>
      </w:rPr>
    </w:lvl>
    <w:lvl w:ilvl="3">
      <w:start w:val="1"/>
      <w:numFmt w:val="decimal"/>
      <w:lvlText w:val="%1.%2.%3.%4."/>
      <w:lvlJc w:val="left"/>
      <w:pPr>
        <w:ind w:left="2160" w:hanging="1080"/>
      </w:pPr>
      <w:rPr>
        <w:b/>
      </w:rPr>
    </w:lvl>
    <w:lvl w:ilvl="4">
      <w:start w:val="1"/>
      <w:numFmt w:val="decimal"/>
      <w:lvlText w:val="%1.%2.%3.%4.%5."/>
      <w:lvlJc w:val="left"/>
      <w:pPr>
        <w:ind w:left="2520" w:hanging="1080"/>
      </w:pPr>
      <w:rPr>
        <w:b/>
      </w:rPr>
    </w:lvl>
    <w:lvl w:ilvl="5">
      <w:start w:val="1"/>
      <w:numFmt w:val="decimal"/>
      <w:lvlText w:val="%1.%2.%3.%4.%5.%6."/>
      <w:lvlJc w:val="left"/>
      <w:pPr>
        <w:ind w:left="3240" w:hanging="1440"/>
      </w:pPr>
      <w:rPr>
        <w:b/>
      </w:rPr>
    </w:lvl>
    <w:lvl w:ilvl="6">
      <w:start w:val="1"/>
      <w:numFmt w:val="decimal"/>
      <w:lvlText w:val="%1.%2.%3.%4.%5.%6.%7."/>
      <w:lvlJc w:val="left"/>
      <w:pPr>
        <w:ind w:left="3600" w:hanging="1440"/>
      </w:pPr>
      <w:rPr>
        <w:b/>
      </w:rPr>
    </w:lvl>
    <w:lvl w:ilvl="7">
      <w:start w:val="1"/>
      <w:numFmt w:val="decimal"/>
      <w:lvlText w:val="%1.%2.%3.%4.%5.%6.%7.%8."/>
      <w:lvlJc w:val="left"/>
      <w:pPr>
        <w:ind w:left="4320" w:hanging="1800"/>
      </w:pPr>
      <w:rPr>
        <w:b/>
      </w:rPr>
    </w:lvl>
    <w:lvl w:ilvl="8">
      <w:start w:val="1"/>
      <w:numFmt w:val="decimal"/>
      <w:lvlText w:val="%1.%2.%3.%4.%5.%6.%7.%8.%9."/>
      <w:lvlJc w:val="left"/>
      <w:pPr>
        <w:ind w:left="4680" w:hanging="1800"/>
      </w:pPr>
      <w:rPr>
        <w:b/>
      </w:rPr>
    </w:lvl>
  </w:abstractNum>
  <w:abstractNum w:abstractNumId="11">
    <w:nsid w:val="3BCA73B6"/>
    <w:multiLevelType w:val="hybridMultilevel"/>
    <w:tmpl w:val="240C2B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C7C1A99"/>
    <w:multiLevelType w:val="hybridMultilevel"/>
    <w:tmpl w:val="91087D7C"/>
    <w:lvl w:ilvl="0" w:tplc="8CB0D6C4">
      <w:start w:val="11"/>
      <w:numFmt w:val="decimal"/>
      <w:lvlText w:val="%1."/>
      <w:lvlJc w:val="left"/>
      <w:pPr>
        <w:ind w:left="36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E1609CD"/>
    <w:multiLevelType w:val="multilevel"/>
    <w:tmpl w:val="9C0A9532"/>
    <w:lvl w:ilvl="0">
      <w:start w:val="1"/>
      <w:numFmt w:val="decimal"/>
      <w:lvlText w:val="%1."/>
      <w:lvlJc w:val="left"/>
      <w:rPr>
        <w:rFonts w:ascii="Times New Roman" w:eastAsia="Times New Roman" w:hAnsi="Times New Roman" w:cs="Times New Roman"/>
        <w:b/>
        <w:bCs w:val="0"/>
        <w:i w:val="0"/>
        <w:iCs w:val="0"/>
        <w:smallCaps w:val="0"/>
        <w:strike w:val="0"/>
        <w:color w:val="000000"/>
        <w:spacing w:val="0"/>
        <w:w w:val="100"/>
        <w:position w:val="0"/>
        <w:sz w:val="23"/>
        <w:szCs w:val="23"/>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45D54B60"/>
    <w:multiLevelType w:val="hybridMultilevel"/>
    <w:tmpl w:val="D6D89E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8B46234"/>
    <w:multiLevelType w:val="hybridMultilevel"/>
    <w:tmpl w:val="634818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DBE2E76"/>
    <w:multiLevelType w:val="hybridMultilevel"/>
    <w:tmpl w:val="FB581AFC"/>
    <w:lvl w:ilvl="0" w:tplc="BE429A56">
      <w:start w:val="1"/>
      <w:numFmt w:val="decimal"/>
      <w:lvlText w:val="%1."/>
      <w:lvlJc w:val="left"/>
      <w:pPr>
        <w:ind w:left="928" w:hanging="360"/>
      </w:pPr>
      <w:rPr>
        <w:rFonts w:hint="default"/>
        <w:b/>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7">
    <w:nsid w:val="5C225B6B"/>
    <w:multiLevelType w:val="hybridMultilevel"/>
    <w:tmpl w:val="D68656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661159AA"/>
    <w:multiLevelType w:val="hybridMultilevel"/>
    <w:tmpl w:val="3B1040BA"/>
    <w:lvl w:ilvl="0" w:tplc="04190001">
      <w:start w:val="1"/>
      <w:numFmt w:val="bullet"/>
      <w:lvlText w:val=""/>
      <w:lvlJc w:val="left"/>
      <w:pPr>
        <w:tabs>
          <w:tab w:val="num" w:pos="990"/>
        </w:tabs>
        <w:ind w:left="990" w:hanging="360"/>
      </w:pPr>
      <w:rPr>
        <w:rFonts w:ascii="Symbol" w:hAnsi="Symbol" w:hint="default"/>
      </w:rPr>
    </w:lvl>
    <w:lvl w:ilvl="1" w:tplc="04190003" w:tentative="1">
      <w:start w:val="1"/>
      <w:numFmt w:val="bullet"/>
      <w:lvlText w:val="o"/>
      <w:lvlJc w:val="left"/>
      <w:pPr>
        <w:tabs>
          <w:tab w:val="num" w:pos="1710"/>
        </w:tabs>
        <w:ind w:left="1710" w:hanging="360"/>
      </w:pPr>
      <w:rPr>
        <w:rFonts w:ascii="Courier New" w:hAnsi="Courier New" w:cs="Courier New" w:hint="default"/>
      </w:rPr>
    </w:lvl>
    <w:lvl w:ilvl="2" w:tplc="04190005" w:tentative="1">
      <w:start w:val="1"/>
      <w:numFmt w:val="bullet"/>
      <w:lvlText w:val=""/>
      <w:lvlJc w:val="left"/>
      <w:pPr>
        <w:tabs>
          <w:tab w:val="num" w:pos="2430"/>
        </w:tabs>
        <w:ind w:left="2430" w:hanging="360"/>
      </w:pPr>
      <w:rPr>
        <w:rFonts w:ascii="Wingdings" w:hAnsi="Wingdings" w:hint="default"/>
      </w:rPr>
    </w:lvl>
    <w:lvl w:ilvl="3" w:tplc="04190001" w:tentative="1">
      <w:start w:val="1"/>
      <w:numFmt w:val="bullet"/>
      <w:lvlText w:val=""/>
      <w:lvlJc w:val="left"/>
      <w:pPr>
        <w:tabs>
          <w:tab w:val="num" w:pos="3150"/>
        </w:tabs>
        <w:ind w:left="3150" w:hanging="360"/>
      </w:pPr>
      <w:rPr>
        <w:rFonts w:ascii="Symbol" w:hAnsi="Symbol" w:hint="default"/>
      </w:rPr>
    </w:lvl>
    <w:lvl w:ilvl="4" w:tplc="04190003" w:tentative="1">
      <w:start w:val="1"/>
      <w:numFmt w:val="bullet"/>
      <w:lvlText w:val="o"/>
      <w:lvlJc w:val="left"/>
      <w:pPr>
        <w:tabs>
          <w:tab w:val="num" w:pos="3870"/>
        </w:tabs>
        <w:ind w:left="3870" w:hanging="360"/>
      </w:pPr>
      <w:rPr>
        <w:rFonts w:ascii="Courier New" w:hAnsi="Courier New" w:cs="Courier New" w:hint="default"/>
      </w:rPr>
    </w:lvl>
    <w:lvl w:ilvl="5" w:tplc="04190005" w:tentative="1">
      <w:start w:val="1"/>
      <w:numFmt w:val="bullet"/>
      <w:lvlText w:val=""/>
      <w:lvlJc w:val="left"/>
      <w:pPr>
        <w:tabs>
          <w:tab w:val="num" w:pos="4590"/>
        </w:tabs>
        <w:ind w:left="4590" w:hanging="360"/>
      </w:pPr>
      <w:rPr>
        <w:rFonts w:ascii="Wingdings" w:hAnsi="Wingdings" w:hint="default"/>
      </w:rPr>
    </w:lvl>
    <w:lvl w:ilvl="6" w:tplc="04190001" w:tentative="1">
      <w:start w:val="1"/>
      <w:numFmt w:val="bullet"/>
      <w:lvlText w:val=""/>
      <w:lvlJc w:val="left"/>
      <w:pPr>
        <w:tabs>
          <w:tab w:val="num" w:pos="5310"/>
        </w:tabs>
        <w:ind w:left="5310" w:hanging="360"/>
      </w:pPr>
      <w:rPr>
        <w:rFonts w:ascii="Symbol" w:hAnsi="Symbol" w:hint="default"/>
      </w:rPr>
    </w:lvl>
    <w:lvl w:ilvl="7" w:tplc="04190003" w:tentative="1">
      <w:start w:val="1"/>
      <w:numFmt w:val="bullet"/>
      <w:lvlText w:val="o"/>
      <w:lvlJc w:val="left"/>
      <w:pPr>
        <w:tabs>
          <w:tab w:val="num" w:pos="6030"/>
        </w:tabs>
        <w:ind w:left="6030" w:hanging="360"/>
      </w:pPr>
      <w:rPr>
        <w:rFonts w:ascii="Courier New" w:hAnsi="Courier New" w:cs="Courier New" w:hint="default"/>
      </w:rPr>
    </w:lvl>
    <w:lvl w:ilvl="8" w:tplc="04190005" w:tentative="1">
      <w:start w:val="1"/>
      <w:numFmt w:val="bullet"/>
      <w:lvlText w:val=""/>
      <w:lvlJc w:val="left"/>
      <w:pPr>
        <w:tabs>
          <w:tab w:val="num" w:pos="6750"/>
        </w:tabs>
        <w:ind w:left="6750" w:hanging="360"/>
      </w:pPr>
      <w:rPr>
        <w:rFonts w:ascii="Wingdings" w:hAnsi="Wingdings" w:hint="default"/>
      </w:rPr>
    </w:lvl>
  </w:abstractNum>
  <w:abstractNum w:abstractNumId="19">
    <w:nsid w:val="74A47CBE"/>
    <w:multiLevelType w:val="hybridMultilevel"/>
    <w:tmpl w:val="A56809F0"/>
    <w:lvl w:ilvl="0" w:tplc="0419000D">
      <w:start w:val="1"/>
      <w:numFmt w:val="bullet"/>
      <w:lvlText w:val=""/>
      <w:lvlJc w:val="left"/>
      <w:pPr>
        <w:ind w:left="1429" w:hanging="360"/>
      </w:pPr>
      <w:rPr>
        <w:rFonts w:ascii="Wingdings" w:hAnsi="Wingding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nsid w:val="7B2B0506"/>
    <w:multiLevelType w:val="hybridMultilevel"/>
    <w:tmpl w:val="D514F882"/>
    <w:lvl w:ilvl="0" w:tplc="E28E2098">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7DED3E2E"/>
    <w:multiLevelType w:val="hybridMultilevel"/>
    <w:tmpl w:val="4B44FE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7E9F70F2"/>
    <w:multiLevelType w:val="hybridMultilevel"/>
    <w:tmpl w:val="3822C4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2"/>
  </w:num>
  <w:num w:numId="2">
    <w:abstractNumId w:val="0"/>
  </w:num>
  <w:num w:numId="3">
    <w:abstractNumId w:val="17"/>
  </w:num>
  <w:num w:numId="4">
    <w:abstractNumId w:val="20"/>
  </w:num>
  <w:num w:numId="5">
    <w:abstractNumId w:val="21"/>
  </w:num>
  <w:num w:numId="6">
    <w:abstractNumId w:val="11"/>
  </w:num>
  <w:num w:numId="7">
    <w:abstractNumId w:val="15"/>
  </w:num>
  <w:num w:numId="8">
    <w:abstractNumId w:val="18"/>
  </w:num>
  <w:num w:numId="9">
    <w:abstractNumId w:val="10"/>
    <w:lvlOverride w:ilvl="0">
      <w:startOverride w:val="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num>
  <w:num w:numId="11">
    <w:abstractNumId w:val="9"/>
  </w:num>
  <w:num w:numId="12">
    <w:abstractNumId w:val="5"/>
  </w:num>
  <w:num w:numId="13">
    <w:abstractNumId w:val="3"/>
  </w:num>
  <w:num w:numId="14">
    <w:abstractNumId w:val="19"/>
  </w:num>
  <w:num w:numId="15">
    <w:abstractNumId w:val="13"/>
  </w:num>
  <w:num w:numId="16">
    <w:abstractNumId w:val="4"/>
  </w:num>
  <w:num w:numId="17">
    <w:abstractNumId w:val="2"/>
  </w:num>
  <w:num w:numId="18">
    <w:abstractNumId w:val="7"/>
  </w:num>
  <w:num w:numId="19">
    <w:abstractNumId w:val="8"/>
  </w:num>
  <w:num w:numId="20">
    <w:abstractNumId w:val="12"/>
  </w:num>
  <w:num w:numId="21">
    <w:abstractNumId w:val="6"/>
  </w:num>
  <w:num w:numId="22">
    <w:abstractNumId w:val="1"/>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3D76"/>
    <w:rsid w:val="00027CF9"/>
    <w:rsid w:val="000608F6"/>
    <w:rsid w:val="000C66EF"/>
    <w:rsid w:val="000D317A"/>
    <w:rsid w:val="000E4890"/>
    <w:rsid w:val="00127FCE"/>
    <w:rsid w:val="001460F9"/>
    <w:rsid w:val="00156F3C"/>
    <w:rsid w:val="00177F6D"/>
    <w:rsid w:val="0018503E"/>
    <w:rsid w:val="001858FA"/>
    <w:rsid w:val="00192A00"/>
    <w:rsid w:val="001A712A"/>
    <w:rsid w:val="001C083C"/>
    <w:rsid w:val="001C46CB"/>
    <w:rsid w:val="00212DD3"/>
    <w:rsid w:val="00231073"/>
    <w:rsid w:val="00252294"/>
    <w:rsid w:val="002548CC"/>
    <w:rsid w:val="00275DD3"/>
    <w:rsid w:val="00282823"/>
    <w:rsid w:val="00283162"/>
    <w:rsid w:val="00291825"/>
    <w:rsid w:val="002E3CC6"/>
    <w:rsid w:val="0030301B"/>
    <w:rsid w:val="0034733F"/>
    <w:rsid w:val="00353939"/>
    <w:rsid w:val="003613B3"/>
    <w:rsid w:val="003D6DDB"/>
    <w:rsid w:val="003F46BB"/>
    <w:rsid w:val="00441BE7"/>
    <w:rsid w:val="00466AC7"/>
    <w:rsid w:val="00482318"/>
    <w:rsid w:val="004A2FBE"/>
    <w:rsid w:val="004B6567"/>
    <w:rsid w:val="004C37BE"/>
    <w:rsid w:val="004C395B"/>
    <w:rsid w:val="004D5A8F"/>
    <w:rsid w:val="004E3291"/>
    <w:rsid w:val="0055094C"/>
    <w:rsid w:val="00551F74"/>
    <w:rsid w:val="005807D9"/>
    <w:rsid w:val="00581F71"/>
    <w:rsid w:val="0058496F"/>
    <w:rsid w:val="005B1142"/>
    <w:rsid w:val="005B25D0"/>
    <w:rsid w:val="005C3FEB"/>
    <w:rsid w:val="005C455B"/>
    <w:rsid w:val="005C4BA5"/>
    <w:rsid w:val="005D1606"/>
    <w:rsid w:val="005D1611"/>
    <w:rsid w:val="005E7F2F"/>
    <w:rsid w:val="005F6E56"/>
    <w:rsid w:val="00606A28"/>
    <w:rsid w:val="00613005"/>
    <w:rsid w:val="0061410C"/>
    <w:rsid w:val="00615A0F"/>
    <w:rsid w:val="00623E79"/>
    <w:rsid w:val="00626D21"/>
    <w:rsid w:val="0064420E"/>
    <w:rsid w:val="00660E1B"/>
    <w:rsid w:val="00677127"/>
    <w:rsid w:val="006A0C5D"/>
    <w:rsid w:val="006B2077"/>
    <w:rsid w:val="006B5795"/>
    <w:rsid w:val="006D6FBC"/>
    <w:rsid w:val="006F011A"/>
    <w:rsid w:val="006F2904"/>
    <w:rsid w:val="00717F9A"/>
    <w:rsid w:val="007256B5"/>
    <w:rsid w:val="007271C7"/>
    <w:rsid w:val="00735058"/>
    <w:rsid w:val="007555EA"/>
    <w:rsid w:val="00773DDF"/>
    <w:rsid w:val="00785B79"/>
    <w:rsid w:val="00791E1D"/>
    <w:rsid w:val="007C383B"/>
    <w:rsid w:val="007C5268"/>
    <w:rsid w:val="007F3789"/>
    <w:rsid w:val="00800723"/>
    <w:rsid w:val="008138AA"/>
    <w:rsid w:val="00816A47"/>
    <w:rsid w:val="0082518E"/>
    <w:rsid w:val="00834E7A"/>
    <w:rsid w:val="008513F1"/>
    <w:rsid w:val="00857258"/>
    <w:rsid w:val="008734CF"/>
    <w:rsid w:val="00877126"/>
    <w:rsid w:val="0088286D"/>
    <w:rsid w:val="00882993"/>
    <w:rsid w:val="00892205"/>
    <w:rsid w:val="008F3792"/>
    <w:rsid w:val="00920A79"/>
    <w:rsid w:val="00947380"/>
    <w:rsid w:val="00947E19"/>
    <w:rsid w:val="00950251"/>
    <w:rsid w:val="00957E5D"/>
    <w:rsid w:val="009629D7"/>
    <w:rsid w:val="00975DF2"/>
    <w:rsid w:val="00986EFB"/>
    <w:rsid w:val="00990242"/>
    <w:rsid w:val="00993D76"/>
    <w:rsid w:val="00993F7F"/>
    <w:rsid w:val="009949B1"/>
    <w:rsid w:val="009A57FC"/>
    <w:rsid w:val="009E0832"/>
    <w:rsid w:val="009F5C24"/>
    <w:rsid w:val="00A41E9D"/>
    <w:rsid w:val="00A4338A"/>
    <w:rsid w:val="00A5217E"/>
    <w:rsid w:val="00A81954"/>
    <w:rsid w:val="00A87C3A"/>
    <w:rsid w:val="00A909D9"/>
    <w:rsid w:val="00AA0AB8"/>
    <w:rsid w:val="00AA0BE5"/>
    <w:rsid w:val="00AD1DB1"/>
    <w:rsid w:val="00AE62C3"/>
    <w:rsid w:val="00B00BC6"/>
    <w:rsid w:val="00B05DC0"/>
    <w:rsid w:val="00B068F3"/>
    <w:rsid w:val="00B30C98"/>
    <w:rsid w:val="00B4606C"/>
    <w:rsid w:val="00B60BE8"/>
    <w:rsid w:val="00B922E4"/>
    <w:rsid w:val="00BA5753"/>
    <w:rsid w:val="00BB58CC"/>
    <w:rsid w:val="00BD117C"/>
    <w:rsid w:val="00BD316B"/>
    <w:rsid w:val="00BE222A"/>
    <w:rsid w:val="00BE4953"/>
    <w:rsid w:val="00BF193B"/>
    <w:rsid w:val="00C30009"/>
    <w:rsid w:val="00C44D73"/>
    <w:rsid w:val="00C64F52"/>
    <w:rsid w:val="00C7464C"/>
    <w:rsid w:val="00C75EF0"/>
    <w:rsid w:val="00C80C7A"/>
    <w:rsid w:val="00C865DC"/>
    <w:rsid w:val="00CC4D4E"/>
    <w:rsid w:val="00CC54B5"/>
    <w:rsid w:val="00CD09DE"/>
    <w:rsid w:val="00D0619B"/>
    <w:rsid w:val="00D1181E"/>
    <w:rsid w:val="00D16ABE"/>
    <w:rsid w:val="00D22775"/>
    <w:rsid w:val="00D27104"/>
    <w:rsid w:val="00D367A6"/>
    <w:rsid w:val="00D40DB5"/>
    <w:rsid w:val="00D64F4B"/>
    <w:rsid w:val="00D738BD"/>
    <w:rsid w:val="00DA4B97"/>
    <w:rsid w:val="00DA4E33"/>
    <w:rsid w:val="00DC6F66"/>
    <w:rsid w:val="00E04B71"/>
    <w:rsid w:val="00E156FD"/>
    <w:rsid w:val="00E21638"/>
    <w:rsid w:val="00E32B2A"/>
    <w:rsid w:val="00E35E67"/>
    <w:rsid w:val="00E44987"/>
    <w:rsid w:val="00E54B23"/>
    <w:rsid w:val="00E64E86"/>
    <w:rsid w:val="00E70930"/>
    <w:rsid w:val="00E71911"/>
    <w:rsid w:val="00E75D41"/>
    <w:rsid w:val="00E80011"/>
    <w:rsid w:val="00E82163"/>
    <w:rsid w:val="00E91800"/>
    <w:rsid w:val="00EB1CE8"/>
    <w:rsid w:val="00EE08DB"/>
    <w:rsid w:val="00F43039"/>
    <w:rsid w:val="00F555AF"/>
    <w:rsid w:val="00F779B8"/>
    <w:rsid w:val="00F940AD"/>
    <w:rsid w:val="00F95951"/>
    <w:rsid w:val="00FA7349"/>
    <w:rsid w:val="00FC6769"/>
    <w:rsid w:val="00FD5468"/>
    <w:rsid w:val="00FE4491"/>
    <w:rsid w:val="00FF24B6"/>
    <w:rsid w:val="00FF5D6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8DAC7"/>
  <w15:docId w15:val="{64CD4737-9707-4C1A-8916-8F7BA2990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34"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next w:val="a"/>
    <w:link w:val="10"/>
    <w:uiPriority w:val="9"/>
    <w:qFormat/>
    <w:rsid w:val="00291825"/>
    <w:pPr>
      <w:spacing w:before="120" w:after="120" w:line="264" w:lineRule="auto"/>
      <w:jc w:val="both"/>
      <w:outlineLvl w:val="0"/>
    </w:pPr>
    <w:rPr>
      <w:rFonts w:ascii="XO Thames" w:eastAsia="Times New Roman" w:hAnsi="XO Thames" w:cs="Times New Roman"/>
      <w:b/>
      <w:color w:val="000000"/>
      <w:sz w:val="32"/>
      <w:szCs w:val="20"/>
      <w:lang w:eastAsia="ru-RU"/>
    </w:rPr>
  </w:style>
  <w:style w:type="paragraph" w:styleId="2">
    <w:name w:val="heading 2"/>
    <w:next w:val="a"/>
    <w:link w:val="20"/>
    <w:uiPriority w:val="9"/>
    <w:qFormat/>
    <w:rsid w:val="00291825"/>
    <w:pPr>
      <w:spacing w:before="120" w:after="120" w:line="264" w:lineRule="auto"/>
      <w:jc w:val="both"/>
      <w:outlineLvl w:val="1"/>
    </w:pPr>
    <w:rPr>
      <w:rFonts w:ascii="XO Thames" w:eastAsia="Times New Roman" w:hAnsi="XO Thames" w:cs="Times New Roman"/>
      <w:b/>
      <w:color w:val="000000"/>
      <w:sz w:val="28"/>
      <w:szCs w:val="20"/>
      <w:lang w:eastAsia="ru-RU"/>
    </w:rPr>
  </w:style>
  <w:style w:type="paragraph" w:styleId="3">
    <w:name w:val="heading 3"/>
    <w:basedOn w:val="a"/>
    <w:next w:val="a"/>
    <w:link w:val="30"/>
    <w:uiPriority w:val="9"/>
    <w:unhideWhenUsed/>
    <w:qFormat/>
    <w:pPr>
      <w:keepNext/>
      <w:keepLines/>
      <w:spacing w:before="200" w:after="0" w:line="240" w:lineRule="auto"/>
      <w:outlineLvl w:val="2"/>
    </w:pPr>
    <w:rPr>
      <w:rFonts w:ascii="Cambria" w:eastAsia="Times New Roman" w:hAnsi="Cambria" w:cs="Times New Roman"/>
      <w:b/>
      <w:bCs/>
      <w:color w:val="4F81BD"/>
      <w:sz w:val="24"/>
      <w:szCs w:val="24"/>
      <w:lang w:eastAsia="ru-RU"/>
    </w:rPr>
  </w:style>
  <w:style w:type="paragraph" w:styleId="4">
    <w:name w:val="heading 4"/>
    <w:next w:val="a"/>
    <w:link w:val="40"/>
    <w:uiPriority w:val="9"/>
    <w:qFormat/>
    <w:rsid w:val="00291825"/>
    <w:pPr>
      <w:spacing w:before="120" w:after="120" w:line="264" w:lineRule="auto"/>
      <w:jc w:val="both"/>
      <w:outlineLvl w:val="3"/>
    </w:pPr>
    <w:rPr>
      <w:rFonts w:ascii="XO Thames" w:eastAsia="Times New Roman" w:hAnsi="XO Thames" w:cs="Times New Roman"/>
      <w:b/>
      <w:color w:val="000000"/>
      <w:sz w:val="24"/>
      <w:szCs w:val="20"/>
      <w:lang w:eastAsia="ru-RU"/>
    </w:rPr>
  </w:style>
  <w:style w:type="paragraph" w:styleId="5">
    <w:name w:val="heading 5"/>
    <w:next w:val="a"/>
    <w:link w:val="50"/>
    <w:uiPriority w:val="9"/>
    <w:qFormat/>
    <w:rsid w:val="00291825"/>
    <w:pPr>
      <w:spacing w:before="120" w:after="120" w:line="264" w:lineRule="auto"/>
      <w:jc w:val="both"/>
      <w:outlineLvl w:val="4"/>
    </w:pPr>
    <w:rPr>
      <w:rFonts w:ascii="XO Thames" w:eastAsia="Times New Roman" w:hAnsi="XO Thames" w:cs="Times New Roman"/>
      <w:b/>
      <w:color w:val="000000"/>
      <w:szCs w:val="20"/>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pPr>
      <w:widowControl w:val="0"/>
      <w:autoSpaceDE w:val="0"/>
      <w:autoSpaceDN w:val="0"/>
      <w:spacing w:after="0" w:line="240" w:lineRule="auto"/>
    </w:pPr>
    <w:rPr>
      <w:rFonts w:ascii="Arial" w:eastAsia="Times New Roman" w:hAnsi="Arial" w:cs="Arial"/>
      <w:sz w:val="20"/>
      <w:szCs w:val="20"/>
      <w:lang w:eastAsia="ru-RU"/>
    </w:rPr>
  </w:style>
  <w:style w:type="paragraph" w:styleId="a3">
    <w:name w:val="Balloon Text"/>
    <w:basedOn w:val="a"/>
    <w:link w:val="a4"/>
    <w:unhideWhenUsed/>
    <w:pPr>
      <w:spacing w:after="0" w:line="240" w:lineRule="auto"/>
    </w:pPr>
    <w:rPr>
      <w:rFonts w:ascii="Tahoma" w:hAnsi="Tahoma" w:cs="Tahoma"/>
      <w:sz w:val="16"/>
      <w:szCs w:val="16"/>
    </w:rPr>
  </w:style>
  <w:style w:type="character" w:customStyle="1" w:styleId="a4">
    <w:name w:val="Текст выноски Знак"/>
    <w:basedOn w:val="a0"/>
    <w:link w:val="a3"/>
    <w:rPr>
      <w:rFonts w:ascii="Tahoma" w:hAnsi="Tahoma" w:cs="Tahoma"/>
      <w:sz w:val="16"/>
      <w:szCs w:val="16"/>
    </w:rPr>
  </w:style>
  <w:style w:type="character" w:styleId="a5">
    <w:name w:val="annotation reference"/>
    <w:basedOn w:val="a0"/>
    <w:uiPriority w:val="99"/>
    <w:semiHidden/>
    <w:unhideWhenUsed/>
    <w:rPr>
      <w:sz w:val="16"/>
      <w:szCs w:val="16"/>
    </w:rPr>
  </w:style>
  <w:style w:type="paragraph" w:styleId="a6">
    <w:name w:val="annotation text"/>
    <w:basedOn w:val="a"/>
    <w:link w:val="a7"/>
    <w:uiPriority w:val="99"/>
    <w:semiHidden/>
    <w:unhideWhenUsed/>
    <w:pPr>
      <w:spacing w:line="240" w:lineRule="auto"/>
    </w:pPr>
    <w:rPr>
      <w:sz w:val="20"/>
      <w:szCs w:val="20"/>
    </w:rPr>
  </w:style>
  <w:style w:type="character" w:customStyle="1" w:styleId="a7">
    <w:name w:val="Текст примечания Знак"/>
    <w:basedOn w:val="a0"/>
    <w:link w:val="a6"/>
    <w:uiPriority w:val="99"/>
    <w:semiHidden/>
    <w:rPr>
      <w:sz w:val="20"/>
      <w:szCs w:val="20"/>
    </w:rPr>
  </w:style>
  <w:style w:type="paragraph" w:styleId="a8">
    <w:name w:val="annotation subject"/>
    <w:basedOn w:val="a6"/>
    <w:next w:val="a6"/>
    <w:link w:val="a9"/>
    <w:uiPriority w:val="99"/>
    <w:semiHidden/>
    <w:unhideWhenUsed/>
    <w:rPr>
      <w:b/>
      <w:bCs/>
    </w:rPr>
  </w:style>
  <w:style w:type="character" w:customStyle="1" w:styleId="a9">
    <w:name w:val="Тема примечания Знак"/>
    <w:basedOn w:val="a7"/>
    <w:link w:val="a8"/>
    <w:uiPriority w:val="99"/>
    <w:semiHidden/>
    <w:rPr>
      <w:b/>
      <w:bCs/>
      <w:sz w:val="20"/>
      <w:szCs w:val="20"/>
    </w:rPr>
  </w:style>
  <w:style w:type="character" w:customStyle="1" w:styleId="ConsPlusNormal0">
    <w:name w:val="ConsPlusNormal Знак"/>
    <w:link w:val="ConsPlusNormal"/>
    <w:rPr>
      <w:rFonts w:ascii="Calibri" w:eastAsia="Times New Roman" w:hAnsi="Calibri" w:cs="Calibri"/>
      <w:szCs w:val="20"/>
      <w:lang w:eastAsia="ru-RU"/>
    </w:rPr>
  </w:style>
  <w:style w:type="character" w:customStyle="1" w:styleId="30">
    <w:name w:val="Заголовок 3 Знак"/>
    <w:basedOn w:val="a0"/>
    <w:link w:val="3"/>
    <w:rPr>
      <w:rFonts w:ascii="Cambria" w:eastAsia="Times New Roman" w:hAnsi="Cambria" w:cs="Times New Roman"/>
      <w:b/>
      <w:bCs/>
      <w:color w:val="4F81BD"/>
      <w:sz w:val="24"/>
      <w:szCs w:val="24"/>
      <w:lang w:eastAsia="ru-RU"/>
    </w:rPr>
  </w:style>
  <w:style w:type="character" w:styleId="aa">
    <w:name w:val="footnote reference"/>
    <w:aliases w:val="ТЗ.Сноска.Знак"/>
    <w:basedOn w:val="a0"/>
    <w:uiPriority w:val="99"/>
    <w:unhideWhenUsed/>
    <w:rPr>
      <w:vertAlign w:val="superscript"/>
    </w:rPr>
  </w:style>
  <w:style w:type="paragraph" w:styleId="ab">
    <w:name w:val="footnote text"/>
    <w:aliases w:val="Знак,Знак21,Знак2"/>
    <w:basedOn w:val="a"/>
    <w:link w:val="ac"/>
    <w:uiPriority w:val="99"/>
    <w:unhideWhenUsed/>
    <w:qFormat/>
    <w:pPr>
      <w:spacing w:after="0" w:line="240" w:lineRule="auto"/>
    </w:pPr>
    <w:rPr>
      <w:sz w:val="20"/>
      <w:szCs w:val="20"/>
    </w:rPr>
  </w:style>
  <w:style w:type="character" w:customStyle="1" w:styleId="ac">
    <w:name w:val="Текст сноски Знак"/>
    <w:aliases w:val="Знак Знак,Знак21 Знак,Знак2 Знак"/>
    <w:basedOn w:val="a0"/>
    <w:link w:val="ab"/>
    <w:uiPriority w:val="99"/>
    <w:rPr>
      <w:sz w:val="20"/>
      <w:szCs w:val="20"/>
    </w:rPr>
  </w:style>
  <w:style w:type="table" w:styleId="ad">
    <w:name w:val="Table Grid"/>
    <w:basedOn w:val="a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1">
    <w:name w:val="Текст сноски Знак1"/>
    <w:aliases w:val="Знак Знак1"/>
    <w:locked/>
    <w:rPr>
      <w:sz w:val="24"/>
      <w:lang w:val="en-US" w:eastAsia="en-US" w:bidi="ar-SA"/>
    </w:rPr>
  </w:style>
  <w:style w:type="paragraph" w:customStyle="1" w:styleId="ae">
    <w:name w:val="Обычный таблица"/>
    <w:basedOn w:val="a"/>
    <w:qFormat/>
    <w:pPr>
      <w:suppressAutoHyphens/>
      <w:spacing w:after="0" w:line="240" w:lineRule="auto"/>
    </w:pPr>
    <w:rPr>
      <w:rFonts w:ascii="Times New Roman" w:eastAsia="Times New Roman" w:hAnsi="Times New Roman" w:cs="Times New Roman"/>
      <w:sz w:val="18"/>
      <w:szCs w:val="18"/>
      <w:lang w:eastAsia="ar-SA"/>
    </w:rPr>
  </w:style>
  <w:style w:type="paragraph" w:customStyle="1" w:styleId="ConsPlusDocList1">
    <w:name w:val="ConsPlusDocList1"/>
    <w:qFormat/>
    <w:pPr>
      <w:widowControl w:val="0"/>
      <w:suppressAutoHyphens/>
      <w:spacing w:after="200" w:line="276" w:lineRule="auto"/>
    </w:pPr>
    <w:rPr>
      <w:rFonts w:ascii="Arial" w:eastAsia="Calibri" w:hAnsi="Arial" w:cs="Arial"/>
      <w:sz w:val="20"/>
      <w:szCs w:val="20"/>
      <w:lang w:eastAsia="hi-IN" w:bidi="hi-IN"/>
    </w:rPr>
  </w:style>
  <w:style w:type="paragraph" w:styleId="af">
    <w:name w:val="Normal (Web)"/>
    <w:aliases w:val="Обычный (Web),Обычный (веб) Знак Знак Знак Знак,Обычный (веб) Знак Знак Знак,Обычный (веб) Знак Знак,Знак Знак Знак Знак,Знак Знак4,Обычный (веб) Знак,Знак Знак Знак Знак Знак,Знак Знак1 Знак,Знак Знак Знак1 Знак Знак1,Знак Знак Знак"/>
    <w:basedOn w:val="a"/>
    <w:link w:val="12"/>
    <w:uiPriority w:val="34"/>
    <w:qFormat/>
    <w:pPr>
      <w:suppressAutoHyphens/>
      <w:spacing w:before="280" w:after="280" w:line="240" w:lineRule="auto"/>
    </w:pPr>
    <w:rPr>
      <w:rFonts w:ascii="Times New Roman" w:eastAsia="Times New Roman" w:hAnsi="Times New Roman" w:cs="Times New Roman"/>
      <w:sz w:val="24"/>
      <w:szCs w:val="24"/>
      <w:lang w:val="x-none" w:eastAsia="ar-SA"/>
    </w:rPr>
  </w:style>
  <w:style w:type="character" w:customStyle="1" w:styleId="12">
    <w:name w:val="Обычный (веб) Знак1"/>
    <w:aliases w:val="Обычный (Web) Знак,Обычный (веб) Знак Знак Знак Знак Знак,Обычный (веб) Знак Знак Знак Знак1,Обычный (веб) Знак Знак Знак1,Знак Знак Знак Знак Знак1,Знак Знак4 Знак,Обычный (веб) Знак Знак1,Знак Знак Знак Знак Знак Знак"/>
    <w:link w:val="af"/>
    <w:uiPriority w:val="34"/>
    <w:locked/>
    <w:rPr>
      <w:rFonts w:ascii="Times New Roman" w:eastAsia="Times New Roman" w:hAnsi="Times New Roman" w:cs="Times New Roman"/>
      <w:sz w:val="24"/>
      <w:szCs w:val="24"/>
      <w:lang w:val="x-none" w:eastAsia="ar-SA"/>
    </w:rPr>
  </w:style>
  <w:style w:type="paragraph" w:styleId="af0">
    <w:name w:val="Body Text Indent"/>
    <w:aliases w:val="Основной текст с отступом Знак2 Знак,Основной текст с отступом Знак1 Знак Знак,Основной текст с отступом Знак Знак Знак Знак,Основной текст с отступом Знак Знак1 Знак"/>
    <w:basedOn w:val="a"/>
    <w:link w:val="af1"/>
    <w:uiPriority w:val="99"/>
    <w:qFormat/>
    <w:pPr>
      <w:suppressAutoHyphens/>
      <w:spacing w:after="120" w:line="240" w:lineRule="auto"/>
      <w:ind w:left="283"/>
    </w:pPr>
    <w:rPr>
      <w:rFonts w:ascii="Times New Roman" w:eastAsia="Times New Roman" w:hAnsi="Times New Roman" w:cs="Times New Roman"/>
      <w:sz w:val="24"/>
      <w:szCs w:val="24"/>
      <w:lang w:val="x-none" w:eastAsia="ar-SA"/>
    </w:rPr>
  </w:style>
  <w:style w:type="character" w:customStyle="1" w:styleId="af1">
    <w:name w:val="Основной текст с отступом Знак"/>
    <w:aliases w:val="Основной текст с отступом Знак2 Знак Знак,Основной текст с отступом Знак1 Знак Знак Знак,Основной текст с отступом Знак Знак Знак Знак Знак,Основной текст с отступом Знак Знак1 Знак Знак"/>
    <w:basedOn w:val="a0"/>
    <w:link w:val="af0"/>
    <w:uiPriority w:val="99"/>
    <w:rPr>
      <w:rFonts w:ascii="Times New Roman" w:eastAsia="Times New Roman" w:hAnsi="Times New Roman" w:cs="Times New Roman"/>
      <w:sz w:val="24"/>
      <w:szCs w:val="24"/>
      <w:lang w:val="x-none" w:eastAsia="ar-SA"/>
    </w:rPr>
  </w:style>
  <w:style w:type="paragraph" w:styleId="af2">
    <w:name w:val="footer"/>
    <w:basedOn w:val="a"/>
    <w:link w:val="af3"/>
    <w:uiPriority w:val="99"/>
    <w:unhideWhenUsed/>
    <w:pPr>
      <w:tabs>
        <w:tab w:val="center" w:pos="4677"/>
        <w:tab w:val="right" w:pos="9355"/>
      </w:tabs>
      <w:spacing w:after="0" w:line="240" w:lineRule="auto"/>
    </w:pPr>
  </w:style>
  <w:style w:type="character" w:customStyle="1" w:styleId="af3">
    <w:name w:val="Нижний колонтитул Знак"/>
    <w:basedOn w:val="a0"/>
    <w:link w:val="af2"/>
    <w:uiPriority w:val="99"/>
  </w:style>
  <w:style w:type="paragraph" w:styleId="21">
    <w:name w:val="List 2"/>
    <w:basedOn w:val="a"/>
    <w:uiPriority w:val="99"/>
    <w:unhideWhenUsed/>
    <w:pPr>
      <w:suppressAutoHyphens/>
      <w:spacing w:after="0" w:line="240" w:lineRule="auto"/>
      <w:ind w:left="566" w:hanging="283"/>
      <w:contextualSpacing/>
    </w:pPr>
    <w:rPr>
      <w:rFonts w:ascii="Times New Roman" w:eastAsia="Times New Roman" w:hAnsi="Times New Roman" w:cs="Times New Roman"/>
      <w:sz w:val="24"/>
      <w:szCs w:val="24"/>
      <w:lang w:eastAsia="zh-CN"/>
    </w:rPr>
  </w:style>
  <w:style w:type="paragraph" w:styleId="af4">
    <w:name w:val="List Paragraph"/>
    <w:aliases w:val="GOST_TableList,Bullet List,FooterText,numbered,Paragraphe de liste1,lp1,it_List1,Цветной список - Акцент 11,ТЗ список,Абзац списка литеральный,List Paragraph,Bullet 1,Use Case List Paragraph,Варианты ответов,SL_Абзац списка"/>
    <w:basedOn w:val="a"/>
    <w:link w:val="af5"/>
    <w:uiPriority w:val="34"/>
    <w:qFormat/>
    <w:pPr>
      <w:suppressAutoHyphens/>
      <w:spacing w:after="0" w:line="240" w:lineRule="auto"/>
      <w:ind w:left="720"/>
    </w:pPr>
    <w:rPr>
      <w:rFonts w:ascii="Times New Roman" w:eastAsia="Times New Roman" w:hAnsi="Times New Roman" w:cs="Times New Roman"/>
      <w:sz w:val="24"/>
      <w:szCs w:val="24"/>
      <w:lang w:eastAsia="ar-SA"/>
    </w:rPr>
  </w:style>
  <w:style w:type="character" w:customStyle="1" w:styleId="af5">
    <w:name w:val="Абзац списка Знак"/>
    <w:aliases w:val="GOST_TableList Знак,Bullet List Знак,FooterText Знак,numbered Знак,Paragraphe de liste1 Знак,lp1 Знак,it_List1 Знак,Цветной список - Акцент 11 Знак,ТЗ список Знак,Абзац списка литеральный Знак,List Paragraph Знак,Bullet 1 Знак"/>
    <w:link w:val="af4"/>
    <w:uiPriority w:val="34"/>
    <w:rPr>
      <w:rFonts w:ascii="Times New Roman" w:eastAsia="Times New Roman" w:hAnsi="Times New Roman" w:cs="Times New Roman"/>
      <w:sz w:val="24"/>
      <w:szCs w:val="24"/>
      <w:lang w:eastAsia="ar-SA"/>
    </w:rPr>
  </w:style>
  <w:style w:type="character" w:styleId="af6">
    <w:name w:val="Hyperlink"/>
    <w:link w:val="31"/>
    <w:rPr>
      <w:color w:val="0000FF"/>
      <w:u w:val="single"/>
    </w:rPr>
  </w:style>
  <w:style w:type="paragraph" w:styleId="af7">
    <w:name w:val="header"/>
    <w:basedOn w:val="a"/>
    <w:link w:val="af8"/>
    <w:uiPriority w:val="99"/>
    <w:unhideWhenUsed/>
    <w:pPr>
      <w:tabs>
        <w:tab w:val="center" w:pos="4677"/>
        <w:tab w:val="right" w:pos="9355"/>
      </w:tabs>
      <w:spacing w:after="0" w:line="240" w:lineRule="auto"/>
    </w:pPr>
  </w:style>
  <w:style w:type="character" w:customStyle="1" w:styleId="af8">
    <w:name w:val="Верхний колонтитул Знак"/>
    <w:basedOn w:val="a0"/>
    <w:link w:val="af7"/>
    <w:uiPriority w:val="99"/>
  </w:style>
  <w:style w:type="paragraph" w:styleId="af9">
    <w:name w:val="No Spacing"/>
    <w:link w:val="afa"/>
    <w:uiPriority w:val="99"/>
    <w:qFormat/>
    <w:pPr>
      <w:spacing w:after="0" w:line="240" w:lineRule="auto"/>
    </w:pPr>
  </w:style>
  <w:style w:type="paragraph" w:styleId="afb">
    <w:name w:val="Body Text"/>
    <w:basedOn w:val="a"/>
    <w:link w:val="afc"/>
    <w:uiPriority w:val="99"/>
    <w:semiHidden/>
    <w:unhideWhenUsed/>
    <w:pPr>
      <w:spacing w:after="120" w:line="276" w:lineRule="auto"/>
    </w:pPr>
  </w:style>
  <w:style w:type="character" w:customStyle="1" w:styleId="afc">
    <w:name w:val="Основной текст Знак"/>
    <w:basedOn w:val="a0"/>
    <w:link w:val="afb"/>
    <w:uiPriority w:val="99"/>
    <w:semiHidden/>
  </w:style>
  <w:style w:type="paragraph" w:styleId="afd">
    <w:name w:val="Body Text First Indent"/>
    <w:basedOn w:val="afb"/>
    <w:link w:val="afe"/>
    <w:pPr>
      <w:spacing w:line="240" w:lineRule="auto"/>
      <w:ind w:firstLine="210"/>
    </w:pPr>
    <w:rPr>
      <w:rFonts w:ascii="Times New Roman" w:eastAsia="Times New Roman" w:hAnsi="Times New Roman" w:cs="Times New Roman"/>
      <w:sz w:val="24"/>
      <w:szCs w:val="24"/>
      <w:lang w:val="x-none" w:eastAsia="x-none"/>
    </w:rPr>
  </w:style>
  <w:style w:type="character" w:customStyle="1" w:styleId="afe">
    <w:name w:val="Красная строка Знак"/>
    <w:basedOn w:val="afc"/>
    <w:link w:val="afd"/>
    <w:rPr>
      <w:rFonts w:ascii="Times New Roman" w:eastAsia="Times New Roman" w:hAnsi="Times New Roman" w:cs="Times New Roman"/>
      <w:sz w:val="24"/>
      <w:szCs w:val="24"/>
      <w:lang w:val="x-none" w:eastAsia="x-none"/>
    </w:rPr>
  </w:style>
  <w:style w:type="character" w:customStyle="1" w:styleId="afa">
    <w:name w:val="Без интервала Знак"/>
    <w:link w:val="af9"/>
    <w:uiPriority w:val="1"/>
    <w:locked/>
  </w:style>
  <w:style w:type="table" w:customStyle="1" w:styleId="13">
    <w:name w:val="Сетка таблицы1"/>
    <w:basedOn w:val="a1"/>
    <w:next w:val="ad"/>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
    <w:name w:val="Сетка таблицы2"/>
    <w:basedOn w:val="a1"/>
    <w:next w:val="ad"/>
    <w:uiPriority w:val="59"/>
    <w:pPr>
      <w:spacing w:after="0" w:line="240" w:lineRule="auto"/>
    </w:pPr>
    <w:rPr>
      <w:rFonts w:eastAsia="MS Mincho"/>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
    <w:name w:val="Emphasis"/>
    <w:basedOn w:val="a0"/>
    <w:uiPriority w:val="20"/>
    <w:qFormat/>
    <w:rPr>
      <w:i/>
      <w:iCs/>
    </w:rPr>
  </w:style>
  <w:style w:type="character" w:styleId="aff0">
    <w:name w:val="Strong"/>
    <w:basedOn w:val="a0"/>
    <w:uiPriority w:val="22"/>
    <w:qFormat/>
    <w:rPr>
      <w:b/>
      <w:bCs/>
    </w:rPr>
  </w:style>
  <w:style w:type="character" w:customStyle="1" w:styleId="23">
    <w:name w:val="Основной текст (2)_"/>
    <w:basedOn w:val="a0"/>
    <w:link w:val="24"/>
    <w:rPr>
      <w:rFonts w:ascii="Times New Roman" w:eastAsia="Times New Roman" w:hAnsi="Times New Roman" w:cs="Times New Roman"/>
      <w:b/>
      <w:bCs/>
      <w:sz w:val="23"/>
      <w:szCs w:val="23"/>
      <w:shd w:val="clear" w:color="auto" w:fill="FFFFFF"/>
    </w:rPr>
  </w:style>
  <w:style w:type="paragraph" w:customStyle="1" w:styleId="24">
    <w:name w:val="Основной текст (2)"/>
    <w:basedOn w:val="a"/>
    <w:link w:val="23"/>
    <w:pPr>
      <w:widowControl w:val="0"/>
      <w:shd w:val="clear" w:color="auto" w:fill="FFFFFF"/>
      <w:spacing w:after="0" w:line="269" w:lineRule="exact"/>
      <w:jc w:val="both"/>
    </w:pPr>
    <w:rPr>
      <w:rFonts w:ascii="Times New Roman" w:eastAsia="Times New Roman" w:hAnsi="Times New Roman" w:cs="Times New Roman"/>
      <w:b/>
      <w:bCs/>
      <w:sz w:val="23"/>
      <w:szCs w:val="23"/>
    </w:rPr>
  </w:style>
  <w:style w:type="numbering" w:customStyle="1" w:styleId="14">
    <w:name w:val="Нет списка1"/>
    <w:next w:val="a2"/>
    <w:uiPriority w:val="99"/>
    <w:semiHidden/>
    <w:unhideWhenUsed/>
  </w:style>
  <w:style w:type="table" w:customStyle="1" w:styleId="32">
    <w:name w:val="Сетка таблицы3"/>
    <w:basedOn w:val="a1"/>
    <w:next w:val="ad"/>
    <w:uiPriority w:val="5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5">
    <w:name w:val="Название1"/>
    <w:basedOn w:val="a"/>
    <w:next w:val="a"/>
    <w:uiPriority w:val="10"/>
    <w:qFormat/>
    <w:pPr>
      <w:suppressAutoHyphens/>
      <w:spacing w:after="0" w:line="240" w:lineRule="auto"/>
      <w:contextualSpacing/>
    </w:pPr>
    <w:rPr>
      <w:rFonts w:ascii="Calibri Light" w:eastAsia="Times New Roman" w:hAnsi="Calibri Light" w:cs="Times New Roman"/>
      <w:spacing w:val="-10"/>
      <w:kern w:val="28"/>
      <w:sz w:val="56"/>
      <w:szCs w:val="56"/>
      <w:lang w:eastAsia="ar-SA"/>
    </w:rPr>
  </w:style>
  <w:style w:type="character" w:customStyle="1" w:styleId="aff1">
    <w:name w:val="Название Знак"/>
    <w:basedOn w:val="a0"/>
    <w:link w:val="aff2"/>
    <w:rPr>
      <w:rFonts w:ascii="Calibri Light" w:eastAsia="Times New Roman" w:hAnsi="Calibri Light" w:cs="Times New Roman"/>
      <w:spacing w:val="-10"/>
      <w:kern w:val="28"/>
      <w:sz w:val="56"/>
      <w:szCs w:val="56"/>
      <w:lang w:eastAsia="ar-SA"/>
    </w:rPr>
  </w:style>
  <w:style w:type="character" w:customStyle="1" w:styleId="head">
    <w:name w:val="head"/>
  </w:style>
  <w:style w:type="paragraph" w:styleId="aff2">
    <w:name w:val="Title"/>
    <w:basedOn w:val="a"/>
    <w:next w:val="a"/>
    <w:link w:val="aff1"/>
    <w:uiPriority w:val="10"/>
    <w:qFormat/>
    <w:pPr>
      <w:pBdr>
        <w:bottom w:val="single" w:sz="8" w:space="4" w:color="5B9BD5" w:themeColor="accent1"/>
      </w:pBdr>
      <w:spacing w:after="300" w:line="240" w:lineRule="auto"/>
      <w:contextualSpacing/>
    </w:pPr>
    <w:rPr>
      <w:rFonts w:ascii="Calibri Light" w:eastAsia="Times New Roman" w:hAnsi="Calibri Light" w:cs="Times New Roman"/>
      <w:spacing w:val="-10"/>
      <w:kern w:val="28"/>
      <w:sz w:val="56"/>
      <w:szCs w:val="56"/>
      <w:lang w:eastAsia="ar-SA"/>
    </w:rPr>
  </w:style>
  <w:style w:type="character" w:customStyle="1" w:styleId="16">
    <w:name w:val="Название Знак1"/>
    <w:basedOn w:val="a0"/>
    <w:uiPriority w:val="10"/>
    <w:rPr>
      <w:rFonts w:asciiTheme="majorHAnsi" w:eastAsiaTheme="majorEastAsia" w:hAnsiTheme="majorHAnsi" w:cstheme="majorBidi"/>
      <w:color w:val="323E4F" w:themeColor="text2" w:themeShade="BF"/>
      <w:spacing w:val="5"/>
      <w:kern w:val="28"/>
      <w:sz w:val="52"/>
      <w:szCs w:val="52"/>
    </w:rPr>
  </w:style>
  <w:style w:type="table" w:customStyle="1" w:styleId="41">
    <w:name w:val="Сетка таблицы4"/>
    <w:basedOn w:val="a1"/>
    <w:next w:val="ad"/>
    <w:uiPriority w:val="5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rsid w:val="00291825"/>
    <w:rPr>
      <w:rFonts w:ascii="XO Thames" w:eastAsia="Times New Roman" w:hAnsi="XO Thames" w:cs="Times New Roman"/>
      <w:b/>
      <w:color w:val="000000"/>
      <w:sz w:val="32"/>
      <w:szCs w:val="20"/>
      <w:lang w:eastAsia="ru-RU"/>
    </w:rPr>
  </w:style>
  <w:style w:type="character" w:customStyle="1" w:styleId="20">
    <w:name w:val="Заголовок 2 Знак"/>
    <w:basedOn w:val="a0"/>
    <w:link w:val="2"/>
    <w:rsid w:val="00291825"/>
    <w:rPr>
      <w:rFonts w:ascii="XO Thames" w:eastAsia="Times New Roman" w:hAnsi="XO Thames" w:cs="Times New Roman"/>
      <w:b/>
      <w:color w:val="000000"/>
      <w:sz w:val="28"/>
      <w:szCs w:val="20"/>
      <w:lang w:eastAsia="ru-RU"/>
    </w:rPr>
  </w:style>
  <w:style w:type="character" w:customStyle="1" w:styleId="40">
    <w:name w:val="Заголовок 4 Знак"/>
    <w:basedOn w:val="a0"/>
    <w:link w:val="4"/>
    <w:rsid w:val="00291825"/>
    <w:rPr>
      <w:rFonts w:ascii="XO Thames" w:eastAsia="Times New Roman" w:hAnsi="XO Thames" w:cs="Times New Roman"/>
      <w:b/>
      <w:color w:val="000000"/>
      <w:sz w:val="24"/>
      <w:szCs w:val="20"/>
      <w:lang w:eastAsia="ru-RU"/>
    </w:rPr>
  </w:style>
  <w:style w:type="character" w:customStyle="1" w:styleId="50">
    <w:name w:val="Заголовок 5 Знак"/>
    <w:basedOn w:val="a0"/>
    <w:link w:val="5"/>
    <w:rsid w:val="00291825"/>
    <w:rPr>
      <w:rFonts w:ascii="XO Thames" w:eastAsia="Times New Roman" w:hAnsi="XO Thames" w:cs="Times New Roman"/>
      <w:b/>
      <w:color w:val="000000"/>
      <w:szCs w:val="20"/>
      <w:lang w:eastAsia="ru-RU"/>
    </w:rPr>
  </w:style>
  <w:style w:type="character" w:customStyle="1" w:styleId="17">
    <w:name w:val="Обычный1"/>
    <w:rsid w:val="00291825"/>
    <w:rPr>
      <w:rFonts w:ascii="Times New Roman" w:hAnsi="Times New Roman"/>
      <w:sz w:val="24"/>
    </w:rPr>
  </w:style>
  <w:style w:type="paragraph" w:styleId="25">
    <w:name w:val="toc 2"/>
    <w:next w:val="a"/>
    <w:link w:val="26"/>
    <w:uiPriority w:val="39"/>
    <w:rsid w:val="00291825"/>
    <w:pPr>
      <w:spacing w:line="264" w:lineRule="auto"/>
      <w:ind w:left="200"/>
    </w:pPr>
    <w:rPr>
      <w:rFonts w:ascii="XO Thames" w:eastAsia="Times New Roman" w:hAnsi="XO Thames" w:cs="Times New Roman"/>
      <w:color w:val="000000"/>
      <w:sz w:val="28"/>
      <w:szCs w:val="20"/>
      <w:lang w:eastAsia="ru-RU"/>
    </w:rPr>
  </w:style>
  <w:style w:type="character" w:customStyle="1" w:styleId="26">
    <w:name w:val="Оглавление 2 Знак"/>
    <w:link w:val="25"/>
    <w:rsid w:val="00291825"/>
    <w:rPr>
      <w:rFonts w:ascii="XO Thames" w:eastAsia="Times New Roman" w:hAnsi="XO Thames" w:cs="Times New Roman"/>
      <w:color w:val="000000"/>
      <w:sz w:val="28"/>
      <w:szCs w:val="20"/>
      <w:lang w:eastAsia="ru-RU"/>
    </w:rPr>
  </w:style>
  <w:style w:type="paragraph" w:styleId="42">
    <w:name w:val="toc 4"/>
    <w:next w:val="a"/>
    <w:link w:val="43"/>
    <w:uiPriority w:val="39"/>
    <w:rsid w:val="00291825"/>
    <w:pPr>
      <w:spacing w:line="264" w:lineRule="auto"/>
      <w:ind w:left="600"/>
    </w:pPr>
    <w:rPr>
      <w:rFonts w:ascii="XO Thames" w:eastAsia="Times New Roman" w:hAnsi="XO Thames" w:cs="Times New Roman"/>
      <w:color w:val="000000"/>
      <w:sz w:val="28"/>
      <w:szCs w:val="20"/>
      <w:lang w:eastAsia="ru-RU"/>
    </w:rPr>
  </w:style>
  <w:style w:type="character" w:customStyle="1" w:styleId="43">
    <w:name w:val="Оглавление 4 Знак"/>
    <w:link w:val="42"/>
    <w:rsid w:val="00291825"/>
    <w:rPr>
      <w:rFonts w:ascii="XO Thames" w:eastAsia="Times New Roman" w:hAnsi="XO Thames" w:cs="Times New Roman"/>
      <w:color w:val="000000"/>
      <w:sz w:val="28"/>
      <w:szCs w:val="20"/>
      <w:lang w:eastAsia="ru-RU"/>
    </w:rPr>
  </w:style>
  <w:style w:type="paragraph" w:customStyle="1" w:styleId="18">
    <w:name w:val="Знак сноски1"/>
    <w:rsid w:val="00291825"/>
    <w:pPr>
      <w:spacing w:line="264" w:lineRule="auto"/>
    </w:pPr>
    <w:rPr>
      <w:rFonts w:eastAsia="Times New Roman" w:cs="Times New Roman"/>
      <w:color w:val="000000"/>
      <w:szCs w:val="20"/>
      <w:vertAlign w:val="superscript"/>
      <w:lang w:eastAsia="ru-RU"/>
    </w:rPr>
  </w:style>
  <w:style w:type="paragraph" w:styleId="6">
    <w:name w:val="toc 6"/>
    <w:next w:val="a"/>
    <w:link w:val="60"/>
    <w:uiPriority w:val="39"/>
    <w:rsid w:val="00291825"/>
    <w:pPr>
      <w:spacing w:line="264" w:lineRule="auto"/>
      <w:ind w:left="1000"/>
    </w:pPr>
    <w:rPr>
      <w:rFonts w:ascii="XO Thames" w:eastAsia="Times New Roman" w:hAnsi="XO Thames" w:cs="Times New Roman"/>
      <w:color w:val="000000"/>
      <w:sz w:val="28"/>
      <w:szCs w:val="20"/>
      <w:lang w:eastAsia="ru-RU"/>
    </w:rPr>
  </w:style>
  <w:style w:type="character" w:customStyle="1" w:styleId="60">
    <w:name w:val="Оглавление 6 Знак"/>
    <w:link w:val="6"/>
    <w:rsid w:val="00291825"/>
    <w:rPr>
      <w:rFonts w:ascii="XO Thames" w:eastAsia="Times New Roman" w:hAnsi="XO Thames" w:cs="Times New Roman"/>
      <w:color w:val="000000"/>
      <w:sz w:val="28"/>
      <w:szCs w:val="20"/>
      <w:lang w:eastAsia="ru-RU"/>
    </w:rPr>
  </w:style>
  <w:style w:type="paragraph" w:styleId="7">
    <w:name w:val="toc 7"/>
    <w:next w:val="a"/>
    <w:link w:val="70"/>
    <w:uiPriority w:val="39"/>
    <w:rsid w:val="00291825"/>
    <w:pPr>
      <w:spacing w:line="264" w:lineRule="auto"/>
      <w:ind w:left="1200"/>
    </w:pPr>
    <w:rPr>
      <w:rFonts w:ascii="XO Thames" w:eastAsia="Times New Roman" w:hAnsi="XO Thames" w:cs="Times New Roman"/>
      <w:color w:val="000000"/>
      <w:sz w:val="28"/>
      <w:szCs w:val="20"/>
      <w:lang w:eastAsia="ru-RU"/>
    </w:rPr>
  </w:style>
  <w:style w:type="character" w:customStyle="1" w:styleId="70">
    <w:name w:val="Оглавление 7 Знак"/>
    <w:link w:val="7"/>
    <w:rsid w:val="00291825"/>
    <w:rPr>
      <w:rFonts w:ascii="XO Thames" w:eastAsia="Times New Roman" w:hAnsi="XO Thames" w:cs="Times New Roman"/>
      <w:color w:val="000000"/>
      <w:sz w:val="28"/>
      <w:szCs w:val="20"/>
      <w:lang w:eastAsia="ru-RU"/>
    </w:rPr>
  </w:style>
  <w:style w:type="paragraph" w:customStyle="1" w:styleId="19">
    <w:name w:val="Основной шрифт абзаца1"/>
    <w:rsid w:val="00291825"/>
    <w:pPr>
      <w:spacing w:line="264" w:lineRule="auto"/>
    </w:pPr>
    <w:rPr>
      <w:rFonts w:eastAsia="Times New Roman" w:cs="Times New Roman"/>
      <w:color w:val="000000"/>
      <w:szCs w:val="20"/>
      <w:lang w:eastAsia="ru-RU"/>
    </w:rPr>
  </w:style>
  <w:style w:type="paragraph" w:styleId="33">
    <w:name w:val="toc 3"/>
    <w:next w:val="a"/>
    <w:link w:val="34"/>
    <w:uiPriority w:val="39"/>
    <w:rsid w:val="00291825"/>
    <w:pPr>
      <w:spacing w:line="264" w:lineRule="auto"/>
      <w:ind w:left="400"/>
    </w:pPr>
    <w:rPr>
      <w:rFonts w:ascii="XO Thames" w:eastAsia="Times New Roman" w:hAnsi="XO Thames" w:cs="Times New Roman"/>
      <w:color w:val="000000"/>
      <w:sz w:val="28"/>
      <w:szCs w:val="20"/>
      <w:lang w:eastAsia="ru-RU"/>
    </w:rPr>
  </w:style>
  <w:style w:type="character" w:customStyle="1" w:styleId="34">
    <w:name w:val="Оглавление 3 Знак"/>
    <w:link w:val="33"/>
    <w:rsid w:val="00291825"/>
    <w:rPr>
      <w:rFonts w:ascii="XO Thames" w:eastAsia="Times New Roman" w:hAnsi="XO Thames" w:cs="Times New Roman"/>
      <w:color w:val="000000"/>
      <w:sz w:val="28"/>
      <w:szCs w:val="20"/>
      <w:lang w:eastAsia="ru-RU"/>
    </w:rPr>
  </w:style>
  <w:style w:type="paragraph" w:customStyle="1" w:styleId="1a">
    <w:name w:val="Гиперссылка1"/>
    <w:basedOn w:val="19"/>
    <w:rsid w:val="00291825"/>
    <w:rPr>
      <w:color w:val="0563C1" w:themeColor="hyperlink"/>
      <w:u w:val="single"/>
    </w:rPr>
  </w:style>
  <w:style w:type="paragraph" w:customStyle="1" w:styleId="27">
    <w:name w:val="Гиперссылка2"/>
    <w:rsid w:val="00291825"/>
    <w:pPr>
      <w:spacing w:line="264" w:lineRule="auto"/>
    </w:pPr>
    <w:rPr>
      <w:rFonts w:eastAsia="Times New Roman" w:cs="Times New Roman"/>
      <w:color w:val="0000FF"/>
      <w:szCs w:val="20"/>
      <w:u w:val="single"/>
      <w:lang w:eastAsia="ru-RU"/>
    </w:rPr>
  </w:style>
  <w:style w:type="paragraph" w:customStyle="1" w:styleId="31">
    <w:name w:val="Гиперссылка3"/>
    <w:link w:val="af6"/>
    <w:rsid w:val="00291825"/>
    <w:pPr>
      <w:spacing w:line="264" w:lineRule="auto"/>
    </w:pPr>
    <w:rPr>
      <w:color w:val="0000FF"/>
      <w:u w:val="single"/>
    </w:rPr>
  </w:style>
  <w:style w:type="paragraph" w:customStyle="1" w:styleId="Footnote">
    <w:name w:val="Footnote"/>
    <w:basedOn w:val="a"/>
    <w:rsid w:val="00291825"/>
    <w:pPr>
      <w:spacing w:after="60" w:line="240" w:lineRule="auto"/>
      <w:ind w:left="-426"/>
      <w:jc w:val="both"/>
    </w:pPr>
    <w:rPr>
      <w:rFonts w:ascii="Times New Roman" w:eastAsia="Times New Roman" w:hAnsi="Times New Roman" w:cs="Times New Roman"/>
      <w:color w:val="000000"/>
      <w:sz w:val="18"/>
      <w:szCs w:val="20"/>
      <w:lang w:eastAsia="ru-RU"/>
    </w:rPr>
  </w:style>
  <w:style w:type="paragraph" w:styleId="1b">
    <w:name w:val="toc 1"/>
    <w:next w:val="a"/>
    <w:link w:val="1c"/>
    <w:uiPriority w:val="39"/>
    <w:rsid w:val="00291825"/>
    <w:pPr>
      <w:spacing w:line="264" w:lineRule="auto"/>
    </w:pPr>
    <w:rPr>
      <w:rFonts w:ascii="XO Thames" w:eastAsia="Times New Roman" w:hAnsi="XO Thames" w:cs="Times New Roman"/>
      <w:b/>
      <w:color w:val="000000"/>
      <w:sz w:val="28"/>
      <w:szCs w:val="20"/>
      <w:lang w:eastAsia="ru-RU"/>
    </w:rPr>
  </w:style>
  <w:style w:type="character" w:customStyle="1" w:styleId="1c">
    <w:name w:val="Оглавление 1 Знак"/>
    <w:link w:val="1b"/>
    <w:rsid w:val="00291825"/>
    <w:rPr>
      <w:rFonts w:ascii="XO Thames" w:eastAsia="Times New Roman" w:hAnsi="XO Thames" w:cs="Times New Roman"/>
      <w:b/>
      <w:color w:val="000000"/>
      <w:sz w:val="28"/>
      <w:szCs w:val="20"/>
      <w:lang w:eastAsia="ru-RU"/>
    </w:rPr>
  </w:style>
  <w:style w:type="paragraph" w:customStyle="1" w:styleId="HeaderandFooter">
    <w:name w:val="Header and Footer"/>
    <w:rsid w:val="00291825"/>
    <w:pPr>
      <w:spacing w:line="240" w:lineRule="auto"/>
      <w:jc w:val="both"/>
    </w:pPr>
    <w:rPr>
      <w:rFonts w:ascii="XO Thames" w:eastAsia="Times New Roman" w:hAnsi="XO Thames" w:cs="Times New Roman"/>
      <w:color w:val="000000"/>
      <w:sz w:val="20"/>
      <w:szCs w:val="20"/>
      <w:lang w:eastAsia="ru-RU"/>
    </w:rPr>
  </w:style>
  <w:style w:type="paragraph" w:styleId="9">
    <w:name w:val="toc 9"/>
    <w:next w:val="a"/>
    <w:link w:val="90"/>
    <w:uiPriority w:val="39"/>
    <w:rsid w:val="00291825"/>
    <w:pPr>
      <w:spacing w:line="264" w:lineRule="auto"/>
      <w:ind w:left="1600"/>
    </w:pPr>
    <w:rPr>
      <w:rFonts w:ascii="XO Thames" w:eastAsia="Times New Roman" w:hAnsi="XO Thames" w:cs="Times New Roman"/>
      <w:color w:val="000000"/>
      <w:sz w:val="28"/>
      <w:szCs w:val="20"/>
      <w:lang w:eastAsia="ru-RU"/>
    </w:rPr>
  </w:style>
  <w:style w:type="character" w:customStyle="1" w:styleId="90">
    <w:name w:val="Оглавление 9 Знак"/>
    <w:link w:val="9"/>
    <w:rsid w:val="00291825"/>
    <w:rPr>
      <w:rFonts w:ascii="XO Thames" w:eastAsia="Times New Roman" w:hAnsi="XO Thames" w:cs="Times New Roman"/>
      <w:color w:val="000000"/>
      <w:sz w:val="28"/>
      <w:szCs w:val="20"/>
      <w:lang w:eastAsia="ru-RU"/>
    </w:rPr>
  </w:style>
  <w:style w:type="paragraph" w:styleId="8">
    <w:name w:val="toc 8"/>
    <w:next w:val="a"/>
    <w:link w:val="80"/>
    <w:uiPriority w:val="39"/>
    <w:rsid w:val="00291825"/>
    <w:pPr>
      <w:spacing w:line="264" w:lineRule="auto"/>
      <w:ind w:left="1400"/>
    </w:pPr>
    <w:rPr>
      <w:rFonts w:ascii="XO Thames" w:eastAsia="Times New Roman" w:hAnsi="XO Thames" w:cs="Times New Roman"/>
      <w:color w:val="000000"/>
      <w:sz w:val="28"/>
      <w:szCs w:val="20"/>
      <w:lang w:eastAsia="ru-RU"/>
    </w:rPr>
  </w:style>
  <w:style w:type="character" w:customStyle="1" w:styleId="80">
    <w:name w:val="Оглавление 8 Знак"/>
    <w:link w:val="8"/>
    <w:rsid w:val="00291825"/>
    <w:rPr>
      <w:rFonts w:ascii="XO Thames" w:eastAsia="Times New Roman" w:hAnsi="XO Thames" w:cs="Times New Roman"/>
      <w:color w:val="000000"/>
      <w:sz w:val="28"/>
      <w:szCs w:val="20"/>
      <w:lang w:eastAsia="ru-RU"/>
    </w:rPr>
  </w:style>
  <w:style w:type="paragraph" w:styleId="51">
    <w:name w:val="toc 5"/>
    <w:next w:val="a"/>
    <w:link w:val="52"/>
    <w:uiPriority w:val="39"/>
    <w:rsid w:val="00291825"/>
    <w:pPr>
      <w:spacing w:line="264" w:lineRule="auto"/>
      <w:ind w:left="800"/>
    </w:pPr>
    <w:rPr>
      <w:rFonts w:ascii="XO Thames" w:eastAsia="Times New Roman" w:hAnsi="XO Thames" w:cs="Times New Roman"/>
      <w:color w:val="000000"/>
      <w:sz w:val="28"/>
      <w:szCs w:val="20"/>
      <w:lang w:eastAsia="ru-RU"/>
    </w:rPr>
  </w:style>
  <w:style w:type="character" w:customStyle="1" w:styleId="52">
    <w:name w:val="Оглавление 5 Знак"/>
    <w:link w:val="51"/>
    <w:rsid w:val="00291825"/>
    <w:rPr>
      <w:rFonts w:ascii="XO Thames" w:eastAsia="Times New Roman" w:hAnsi="XO Thames" w:cs="Times New Roman"/>
      <w:color w:val="000000"/>
      <w:sz w:val="28"/>
      <w:szCs w:val="20"/>
      <w:lang w:eastAsia="ru-RU"/>
    </w:rPr>
  </w:style>
  <w:style w:type="paragraph" w:styleId="aff3">
    <w:name w:val="Subtitle"/>
    <w:next w:val="a"/>
    <w:link w:val="aff4"/>
    <w:uiPriority w:val="11"/>
    <w:qFormat/>
    <w:rsid w:val="00291825"/>
    <w:pPr>
      <w:spacing w:line="264" w:lineRule="auto"/>
      <w:jc w:val="both"/>
    </w:pPr>
    <w:rPr>
      <w:rFonts w:ascii="XO Thames" w:eastAsia="Times New Roman" w:hAnsi="XO Thames" w:cs="Times New Roman"/>
      <w:i/>
      <w:color w:val="000000"/>
      <w:sz w:val="24"/>
      <w:szCs w:val="20"/>
      <w:lang w:eastAsia="ru-RU"/>
    </w:rPr>
  </w:style>
  <w:style w:type="character" w:customStyle="1" w:styleId="aff4">
    <w:name w:val="Подзаголовок Знак"/>
    <w:basedOn w:val="a0"/>
    <w:link w:val="aff3"/>
    <w:rsid w:val="00291825"/>
    <w:rPr>
      <w:rFonts w:ascii="XO Thames" w:eastAsia="Times New Roman" w:hAnsi="XO Thames" w:cs="Times New Roman"/>
      <w:i/>
      <w:color w:val="000000"/>
      <w:sz w:val="24"/>
      <w:szCs w:val="20"/>
      <w:lang w:eastAsia="ru-RU"/>
    </w:rPr>
  </w:style>
  <w:style w:type="paragraph" w:customStyle="1" w:styleId="28">
    <w:name w:val="Основной шрифт абзаца2"/>
    <w:rsid w:val="001858FA"/>
    <w:pPr>
      <w:spacing w:line="264" w:lineRule="auto"/>
    </w:pPr>
    <w:rPr>
      <w:rFonts w:eastAsia="Times New Roman" w:cs="Times New Roman"/>
      <w:color w:val="000000"/>
      <w:szCs w:val="20"/>
      <w:lang w:eastAsia="ru-RU"/>
    </w:rPr>
  </w:style>
  <w:style w:type="numbering" w:customStyle="1" w:styleId="29">
    <w:name w:val="Нет списка2"/>
    <w:next w:val="a2"/>
    <w:uiPriority w:val="99"/>
    <w:semiHidden/>
    <w:unhideWhenUsed/>
    <w:rsid w:val="00E21638"/>
  </w:style>
  <w:style w:type="table" w:customStyle="1" w:styleId="53">
    <w:name w:val="Сетка таблицы5"/>
    <w:basedOn w:val="a1"/>
    <w:next w:val="ad"/>
    <w:rsid w:val="00E21638"/>
    <w:pPr>
      <w:spacing w:after="0" w:line="240" w:lineRule="auto"/>
    </w:pPr>
    <w:rPr>
      <w:rFonts w:ascii="Times New Roman" w:eastAsia="Times New Roman" w:hAnsi="Times New Roman" w:cs="Times New Roman"/>
      <w:color w:val="000000"/>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f5">
    <w:name w:val="endnote text"/>
    <w:basedOn w:val="a"/>
    <w:link w:val="aff6"/>
    <w:uiPriority w:val="99"/>
    <w:semiHidden/>
    <w:unhideWhenUsed/>
    <w:rsid w:val="00CD09DE"/>
    <w:pPr>
      <w:spacing w:after="0" w:line="240" w:lineRule="auto"/>
    </w:pPr>
    <w:rPr>
      <w:sz w:val="20"/>
      <w:szCs w:val="20"/>
    </w:rPr>
  </w:style>
  <w:style w:type="character" w:customStyle="1" w:styleId="aff6">
    <w:name w:val="Текст концевой сноски Знак"/>
    <w:basedOn w:val="a0"/>
    <w:link w:val="aff5"/>
    <w:uiPriority w:val="99"/>
    <w:semiHidden/>
    <w:rsid w:val="00CD09DE"/>
    <w:rPr>
      <w:sz w:val="20"/>
      <w:szCs w:val="20"/>
    </w:rPr>
  </w:style>
  <w:style w:type="character" w:styleId="aff7">
    <w:name w:val="endnote reference"/>
    <w:basedOn w:val="a0"/>
    <w:uiPriority w:val="99"/>
    <w:semiHidden/>
    <w:unhideWhenUsed/>
    <w:rsid w:val="00CD09DE"/>
    <w:rPr>
      <w:vertAlign w:val="superscript"/>
    </w:rPr>
  </w:style>
  <w:style w:type="character" w:customStyle="1" w:styleId="chars-valuevalue-text-desc">
    <w:name w:val="chars-value__value-text-desc"/>
    <w:basedOn w:val="a0"/>
    <w:rsid w:val="009949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2294394">
      <w:bodyDiv w:val="1"/>
      <w:marLeft w:val="0"/>
      <w:marRight w:val="0"/>
      <w:marTop w:val="0"/>
      <w:marBottom w:val="0"/>
      <w:divBdr>
        <w:top w:val="none" w:sz="0" w:space="0" w:color="auto"/>
        <w:left w:val="none" w:sz="0" w:space="0" w:color="auto"/>
        <w:bottom w:val="none" w:sz="0" w:space="0" w:color="auto"/>
        <w:right w:val="none" w:sz="0" w:space="0" w:color="auto"/>
      </w:divBdr>
    </w:div>
    <w:div w:id="348487107">
      <w:bodyDiv w:val="1"/>
      <w:marLeft w:val="0"/>
      <w:marRight w:val="0"/>
      <w:marTop w:val="0"/>
      <w:marBottom w:val="0"/>
      <w:divBdr>
        <w:top w:val="none" w:sz="0" w:space="0" w:color="auto"/>
        <w:left w:val="none" w:sz="0" w:space="0" w:color="auto"/>
        <w:bottom w:val="none" w:sz="0" w:space="0" w:color="auto"/>
        <w:right w:val="none" w:sz="0" w:space="0" w:color="auto"/>
      </w:divBdr>
    </w:div>
    <w:div w:id="431703272">
      <w:bodyDiv w:val="1"/>
      <w:marLeft w:val="0"/>
      <w:marRight w:val="0"/>
      <w:marTop w:val="0"/>
      <w:marBottom w:val="0"/>
      <w:divBdr>
        <w:top w:val="none" w:sz="0" w:space="0" w:color="auto"/>
        <w:left w:val="none" w:sz="0" w:space="0" w:color="auto"/>
        <w:bottom w:val="none" w:sz="0" w:space="0" w:color="auto"/>
        <w:right w:val="none" w:sz="0" w:space="0" w:color="auto"/>
      </w:divBdr>
    </w:div>
    <w:div w:id="438456047">
      <w:bodyDiv w:val="1"/>
      <w:marLeft w:val="0"/>
      <w:marRight w:val="0"/>
      <w:marTop w:val="0"/>
      <w:marBottom w:val="0"/>
      <w:divBdr>
        <w:top w:val="none" w:sz="0" w:space="0" w:color="auto"/>
        <w:left w:val="none" w:sz="0" w:space="0" w:color="auto"/>
        <w:bottom w:val="none" w:sz="0" w:space="0" w:color="auto"/>
        <w:right w:val="none" w:sz="0" w:space="0" w:color="auto"/>
      </w:divBdr>
    </w:div>
    <w:div w:id="641269952">
      <w:bodyDiv w:val="1"/>
      <w:marLeft w:val="0"/>
      <w:marRight w:val="0"/>
      <w:marTop w:val="0"/>
      <w:marBottom w:val="0"/>
      <w:divBdr>
        <w:top w:val="none" w:sz="0" w:space="0" w:color="auto"/>
        <w:left w:val="none" w:sz="0" w:space="0" w:color="auto"/>
        <w:bottom w:val="none" w:sz="0" w:space="0" w:color="auto"/>
        <w:right w:val="none" w:sz="0" w:space="0" w:color="auto"/>
      </w:divBdr>
    </w:div>
    <w:div w:id="644161633">
      <w:bodyDiv w:val="1"/>
      <w:marLeft w:val="0"/>
      <w:marRight w:val="0"/>
      <w:marTop w:val="0"/>
      <w:marBottom w:val="0"/>
      <w:divBdr>
        <w:top w:val="none" w:sz="0" w:space="0" w:color="auto"/>
        <w:left w:val="none" w:sz="0" w:space="0" w:color="auto"/>
        <w:bottom w:val="none" w:sz="0" w:space="0" w:color="auto"/>
        <w:right w:val="none" w:sz="0" w:space="0" w:color="auto"/>
      </w:divBdr>
    </w:div>
    <w:div w:id="649018205">
      <w:bodyDiv w:val="1"/>
      <w:marLeft w:val="0"/>
      <w:marRight w:val="0"/>
      <w:marTop w:val="0"/>
      <w:marBottom w:val="0"/>
      <w:divBdr>
        <w:top w:val="none" w:sz="0" w:space="0" w:color="auto"/>
        <w:left w:val="none" w:sz="0" w:space="0" w:color="auto"/>
        <w:bottom w:val="none" w:sz="0" w:space="0" w:color="auto"/>
        <w:right w:val="none" w:sz="0" w:space="0" w:color="auto"/>
      </w:divBdr>
    </w:div>
    <w:div w:id="695276550">
      <w:bodyDiv w:val="1"/>
      <w:marLeft w:val="0"/>
      <w:marRight w:val="0"/>
      <w:marTop w:val="0"/>
      <w:marBottom w:val="0"/>
      <w:divBdr>
        <w:top w:val="none" w:sz="0" w:space="0" w:color="auto"/>
        <w:left w:val="none" w:sz="0" w:space="0" w:color="auto"/>
        <w:bottom w:val="none" w:sz="0" w:space="0" w:color="auto"/>
        <w:right w:val="none" w:sz="0" w:space="0" w:color="auto"/>
      </w:divBdr>
    </w:div>
    <w:div w:id="701440534">
      <w:bodyDiv w:val="1"/>
      <w:marLeft w:val="0"/>
      <w:marRight w:val="0"/>
      <w:marTop w:val="0"/>
      <w:marBottom w:val="0"/>
      <w:divBdr>
        <w:top w:val="none" w:sz="0" w:space="0" w:color="auto"/>
        <w:left w:val="none" w:sz="0" w:space="0" w:color="auto"/>
        <w:bottom w:val="none" w:sz="0" w:space="0" w:color="auto"/>
        <w:right w:val="none" w:sz="0" w:space="0" w:color="auto"/>
      </w:divBdr>
    </w:div>
    <w:div w:id="978462252">
      <w:bodyDiv w:val="1"/>
      <w:marLeft w:val="0"/>
      <w:marRight w:val="0"/>
      <w:marTop w:val="0"/>
      <w:marBottom w:val="0"/>
      <w:divBdr>
        <w:top w:val="none" w:sz="0" w:space="0" w:color="auto"/>
        <w:left w:val="none" w:sz="0" w:space="0" w:color="auto"/>
        <w:bottom w:val="none" w:sz="0" w:space="0" w:color="auto"/>
        <w:right w:val="none" w:sz="0" w:space="0" w:color="auto"/>
      </w:divBdr>
    </w:div>
    <w:div w:id="1241911360">
      <w:bodyDiv w:val="1"/>
      <w:marLeft w:val="0"/>
      <w:marRight w:val="0"/>
      <w:marTop w:val="0"/>
      <w:marBottom w:val="0"/>
      <w:divBdr>
        <w:top w:val="none" w:sz="0" w:space="0" w:color="auto"/>
        <w:left w:val="none" w:sz="0" w:space="0" w:color="auto"/>
        <w:bottom w:val="none" w:sz="0" w:space="0" w:color="auto"/>
        <w:right w:val="none" w:sz="0" w:space="0" w:color="auto"/>
      </w:divBdr>
    </w:div>
    <w:div w:id="1271668592">
      <w:bodyDiv w:val="1"/>
      <w:marLeft w:val="0"/>
      <w:marRight w:val="0"/>
      <w:marTop w:val="0"/>
      <w:marBottom w:val="0"/>
      <w:divBdr>
        <w:top w:val="none" w:sz="0" w:space="0" w:color="auto"/>
        <w:left w:val="none" w:sz="0" w:space="0" w:color="auto"/>
        <w:bottom w:val="none" w:sz="0" w:space="0" w:color="auto"/>
        <w:right w:val="none" w:sz="0" w:space="0" w:color="auto"/>
      </w:divBdr>
    </w:div>
    <w:div w:id="1378092233">
      <w:bodyDiv w:val="1"/>
      <w:marLeft w:val="0"/>
      <w:marRight w:val="0"/>
      <w:marTop w:val="0"/>
      <w:marBottom w:val="0"/>
      <w:divBdr>
        <w:top w:val="none" w:sz="0" w:space="0" w:color="auto"/>
        <w:left w:val="none" w:sz="0" w:space="0" w:color="auto"/>
        <w:bottom w:val="none" w:sz="0" w:space="0" w:color="auto"/>
        <w:right w:val="none" w:sz="0" w:space="0" w:color="auto"/>
      </w:divBdr>
    </w:div>
    <w:div w:id="1562476224">
      <w:bodyDiv w:val="1"/>
      <w:marLeft w:val="0"/>
      <w:marRight w:val="0"/>
      <w:marTop w:val="0"/>
      <w:marBottom w:val="0"/>
      <w:divBdr>
        <w:top w:val="none" w:sz="0" w:space="0" w:color="auto"/>
        <w:left w:val="none" w:sz="0" w:space="0" w:color="auto"/>
        <w:bottom w:val="none" w:sz="0" w:space="0" w:color="auto"/>
        <w:right w:val="none" w:sz="0" w:space="0" w:color="auto"/>
      </w:divBdr>
    </w:div>
    <w:div w:id="1566407000">
      <w:bodyDiv w:val="1"/>
      <w:marLeft w:val="0"/>
      <w:marRight w:val="0"/>
      <w:marTop w:val="0"/>
      <w:marBottom w:val="0"/>
      <w:divBdr>
        <w:top w:val="none" w:sz="0" w:space="0" w:color="auto"/>
        <w:left w:val="none" w:sz="0" w:space="0" w:color="auto"/>
        <w:bottom w:val="none" w:sz="0" w:space="0" w:color="auto"/>
        <w:right w:val="none" w:sz="0" w:space="0" w:color="auto"/>
      </w:divBdr>
    </w:div>
    <w:div w:id="1582594100">
      <w:bodyDiv w:val="1"/>
      <w:marLeft w:val="0"/>
      <w:marRight w:val="0"/>
      <w:marTop w:val="0"/>
      <w:marBottom w:val="0"/>
      <w:divBdr>
        <w:top w:val="none" w:sz="0" w:space="0" w:color="auto"/>
        <w:left w:val="none" w:sz="0" w:space="0" w:color="auto"/>
        <w:bottom w:val="none" w:sz="0" w:space="0" w:color="auto"/>
        <w:right w:val="none" w:sz="0" w:space="0" w:color="auto"/>
      </w:divBdr>
    </w:div>
    <w:div w:id="1693653352">
      <w:bodyDiv w:val="1"/>
      <w:marLeft w:val="0"/>
      <w:marRight w:val="0"/>
      <w:marTop w:val="0"/>
      <w:marBottom w:val="0"/>
      <w:divBdr>
        <w:top w:val="none" w:sz="0" w:space="0" w:color="auto"/>
        <w:left w:val="none" w:sz="0" w:space="0" w:color="auto"/>
        <w:bottom w:val="none" w:sz="0" w:space="0" w:color="auto"/>
        <w:right w:val="none" w:sz="0" w:space="0" w:color="auto"/>
      </w:divBdr>
    </w:div>
    <w:div w:id="1763453705">
      <w:bodyDiv w:val="1"/>
      <w:marLeft w:val="0"/>
      <w:marRight w:val="0"/>
      <w:marTop w:val="0"/>
      <w:marBottom w:val="0"/>
      <w:divBdr>
        <w:top w:val="none" w:sz="0" w:space="0" w:color="auto"/>
        <w:left w:val="none" w:sz="0" w:space="0" w:color="auto"/>
        <w:bottom w:val="none" w:sz="0" w:space="0" w:color="auto"/>
        <w:right w:val="none" w:sz="0" w:space="0" w:color="auto"/>
      </w:divBdr>
    </w:div>
    <w:div w:id="1810630163">
      <w:bodyDiv w:val="1"/>
      <w:marLeft w:val="0"/>
      <w:marRight w:val="0"/>
      <w:marTop w:val="0"/>
      <w:marBottom w:val="0"/>
      <w:divBdr>
        <w:top w:val="none" w:sz="0" w:space="0" w:color="auto"/>
        <w:left w:val="none" w:sz="0" w:space="0" w:color="auto"/>
        <w:bottom w:val="none" w:sz="0" w:space="0" w:color="auto"/>
        <w:right w:val="none" w:sz="0" w:space="0" w:color="auto"/>
      </w:divBdr>
    </w:div>
    <w:div w:id="2002734908">
      <w:bodyDiv w:val="1"/>
      <w:marLeft w:val="0"/>
      <w:marRight w:val="0"/>
      <w:marTop w:val="0"/>
      <w:marBottom w:val="0"/>
      <w:divBdr>
        <w:top w:val="none" w:sz="0" w:space="0" w:color="auto"/>
        <w:left w:val="none" w:sz="0" w:space="0" w:color="auto"/>
        <w:bottom w:val="none" w:sz="0" w:space="0" w:color="auto"/>
        <w:right w:val="none" w:sz="0" w:space="0" w:color="auto"/>
      </w:divBdr>
    </w:div>
    <w:div w:id="2047218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D5FC7C-079C-4874-834F-AA6DE92B07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1183</TotalTime>
  <Pages>4</Pages>
  <Words>2232</Words>
  <Characters>12723</Characters>
  <Application>Microsoft Office Word</Application>
  <DocSecurity>0</DocSecurity>
  <Lines>106</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14926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Шаймарданов Тимур</dc:creator>
  <cp:lastModifiedBy>Первых</cp:lastModifiedBy>
  <cp:revision>35</cp:revision>
  <cp:lastPrinted>2024-07-02T11:26:00Z</cp:lastPrinted>
  <dcterms:created xsi:type="dcterms:W3CDTF">2024-07-01T14:15:00Z</dcterms:created>
  <dcterms:modified xsi:type="dcterms:W3CDTF">2026-06-22T11:02:00Z</dcterms:modified>
</cp:coreProperties>
</file>